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59E1A" w14:textId="59632F24" w:rsidR="00BA3B09" w:rsidRDefault="00E65A57" w:rsidP="00BA3B09">
      <w:pPr>
        <w:spacing w:after="118"/>
        <w:jc w:val="center"/>
      </w:pPr>
      <w:r>
        <w:rPr>
          <w:rFonts w:hint="eastAsia"/>
          <w:b/>
          <w:sz w:val="28"/>
          <w:lang w:eastAsia="zh-CN"/>
        </w:rPr>
        <w:t>Practice</w:t>
      </w:r>
      <w:r w:rsidR="00BA3B09">
        <w:rPr>
          <w:b/>
          <w:sz w:val="28"/>
        </w:rPr>
        <w:t xml:space="preserve">: </w:t>
      </w:r>
      <w:r w:rsidR="00891FF2">
        <w:rPr>
          <w:b/>
          <w:sz w:val="28"/>
        </w:rPr>
        <w:t>Drone Mission Plan</w:t>
      </w:r>
    </w:p>
    <w:p w14:paraId="764DEDEC" w14:textId="0B78686D" w:rsidR="003A4133" w:rsidRDefault="00891FF2" w:rsidP="00D63201">
      <w:pPr>
        <w:spacing w:after="0"/>
        <w:ind w:left="-5" w:right="80"/>
      </w:pPr>
      <w:r>
        <w:t xml:space="preserve">This exercise will introduce you how to use </w:t>
      </w:r>
      <w:proofErr w:type="gramStart"/>
      <w:r>
        <w:t>a drone</w:t>
      </w:r>
      <w:proofErr w:type="gramEnd"/>
      <w:r>
        <w:t xml:space="preserve"> planning software to plan a mission. Basically, with this </w:t>
      </w:r>
      <w:proofErr w:type="gramStart"/>
      <w:r>
        <w:t>planed</w:t>
      </w:r>
      <w:proofErr w:type="gramEnd"/>
      <w:r>
        <w:t xml:space="preserve"> mission, the drone could fly in a systematic way, such as having a same altitude, speed, tilt, and so on. It could also launch and return to home point automatically. Such planning could help to consistently monitor your area of </w:t>
      </w:r>
      <w:proofErr w:type="gramStart"/>
      <w:r>
        <w:t>interests</w:t>
      </w:r>
      <w:proofErr w:type="gramEnd"/>
      <w:r>
        <w:t xml:space="preserve"> and save much time during the field work. There are </w:t>
      </w:r>
      <w:r w:rsidR="001F4548">
        <w:t>many kinds of</w:t>
      </w:r>
      <w:r>
        <w:t xml:space="preserve"> mission planning software. </w:t>
      </w:r>
      <w:r w:rsidR="001F4548">
        <w:t>In this exercise, you will learn how to use DJI Gound Station</w:t>
      </w:r>
      <w:r w:rsidR="00AE5EB8">
        <w:t xml:space="preserve"> (GS)</w:t>
      </w:r>
      <w:r w:rsidR="001F4548">
        <w:t xml:space="preserve"> Pro, as it works best with DJI drones.</w:t>
      </w:r>
    </w:p>
    <w:p w14:paraId="254AD160" w14:textId="77777777" w:rsidR="00D63201" w:rsidRDefault="00D63201" w:rsidP="00D63201">
      <w:pPr>
        <w:spacing w:after="0"/>
        <w:ind w:left="-5" w:right="80"/>
      </w:pPr>
    </w:p>
    <w:p w14:paraId="0E6C5055" w14:textId="424E1CB5" w:rsidR="00D244D8" w:rsidRDefault="00282DB3" w:rsidP="00BD0824">
      <w:pPr>
        <w:pStyle w:val="Heading1"/>
        <w:rPr>
          <w:rFonts w:cstheme="minorHAnsi"/>
          <w:b w:val="0"/>
          <w:bCs/>
        </w:rPr>
      </w:pPr>
      <w:r>
        <w:rPr>
          <w:rFonts w:cstheme="minorHAnsi"/>
          <w:bCs/>
        </w:rPr>
        <w:t>Step 1</w:t>
      </w:r>
      <w:r w:rsidR="000309D4">
        <w:rPr>
          <w:rFonts w:cstheme="minorHAnsi"/>
          <w:bCs/>
        </w:rPr>
        <w:t>.</w:t>
      </w:r>
      <w:r>
        <w:rPr>
          <w:rFonts w:cstheme="minorHAnsi"/>
          <w:bCs/>
        </w:rPr>
        <w:t xml:space="preserve"> </w:t>
      </w:r>
      <w:r w:rsidR="00AE5EB8">
        <w:rPr>
          <w:rFonts w:cstheme="minorHAnsi"/>
          <w:bCs/>
        </w:rPr>
        <w:t>Install DJI GS Pro</w:t>
      </w:r>
    </w:p>
    <w:p w14:paraId="59335DEB" w14:textId="6007835C" w:rsidR="00E9406A" w:rsidRDefault="00AE5EB8" w:rsidP="00E9406A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DJI GS Pro can be easily found on Apple store. In the Apple store winddown, type in ‘GJI GS Pro’, it should be shown up. Download and install it</w:t>
      </w:r>
      <w:r w:rsidRPr="005E1CAB">
        <w:rPr>
          <w:rFonts w:cstheme="minorHAnsi"/>
        </w:rPr>
        <w:t>.</w:t>
      </w:r>
      <w:r w:rsidRPr="005E1CAB">
        <w:rPr>
          <w:rFonts w:cstheme="minorHAnsi"/>
          <w:b/>
          <w:bCs/>
        </w:rPr>
        <w:t xml:space="preserve"> </w:t>
      </w:r>
      <w:r w:rsidRPr="002C0F5B">
        <w:rPr>
          <w:rFonts w:cstheme="minorHAnsi"/>
          <w:color w:val="FF0000"/>
        </w:rPr>
        <w:t>Note, DJI is only available for iPad.</w:t>
      </w:r>
      <w:r>
        <w:rPr>
          <w:rFonts w:cstheme="minorHAnsi"/>
        </w:rPr>
        <w:t xml:space="preserve"> If you have your own iPad, please install it. Otherwise, you can use </w:t>
      </w:r>
      <w:r w:rsidR="005E1CAB">
        <w:rPr>
          <w:rFonts w:cstheme="minorHAnsi"/>
        </w:rPr>
        <w:t>Dr. He’s</w:t>
      </w:r>
      <w:r>
        <w:rPr>
          <w:rFonts w:cstheme="minorHAnsi"/>
        </w:rPr>
        <w:t xml:space="preserve"> research group iPad, which already has the GS Pro installed. </w:t>
      </w:r>
    </w:p>
    <w:p w14:paraId="6C52945C" w14:textId="3F30BED8" w:rsidR="00D244D8" w:rsidRPr="00E9406A" w:rsidRDefault="00AE5EB8" w:rsidP="00E9406A">
      <w:pPr>
        <w:pStyle w:val="ListParagraph"/>
        <w:numPr>
          <w:ilvl w:val="0"/>
          <w:numId w:val="1"/>
        </w:numPr>
        <w:rPr>
          <w:rFonts w:cstheme="minorHAnsi"/>
        </w:rPr>
      </w:pPr>
      <w:r>
        <w:t xml:space="preserve">Click on the </w:t>
      </w:r>
      <w:r w:rsidRPr="002C0F5B">
        <w:rPr>
          <w:b/>
          <w:bCs/>
        </w:rPr>
        <w:t>GS Pro</w:t>
      </w:r>
      <w:r>
        <w:t xml:space="preserve"> App, log in with </w:t>
      </w:r>
      <w:proofErr w:type="gramStart"/>
      <w:r>
        <w:t>you</w:t>
      </w:r>
      <w:proofErr w:type="gramEnd"/>
      <w:r>
        <w:t xml:space="preserve"> DJI account. </w:t>
      </w:r>
      <w:r w:rsidRPr="002C0F5B">
        <w:rPr>
          <w:color w:val="FF0000"/>
        </w:rPr>
        <w:t>Note, if you have created an account for DJI Go 4 App, the account should be same for GS Pro.</w:t>
      </w:r>
      <w:r>
        <w:t xml:space="preserve"> Otherwise, you need to create an account.</w:t>
      </w:r>
    </w:p>
    <w:p w14:paraId="37127234" w14:textId="28A8471F" w:rsidR="00D244D8" w:rsidRPr="00D244D8" w:rsidRDefault="00613868" w:rsidP="00D244D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anchor distT="0" distB="0" distL="114300" distR="114300" simplePos="0" relativeHeight="251782144" behindDoc="1" locked="0" layoutInCell="1" allowOverlap="1" wp14:anchorId="110675E4" wp14:editId="5A3F245F">
            <wp:simplePos x="0" y="0"/>
            <wp:positionH relativeFrom="column">
              <wp:posOffset>647700</wp:posOffset>
            </wp:positionH>
            <wp:positionV relativeFrom="paragraph">
              <wp:posOffset>46990</wp:posOffset>
            </wp:positionV>
            <wp:extent cx="4826635" cy="3619500"/>
            <wp:effectExtent l="0" t="0" r="0" b="0"/>
            <wp:wrapTight wrapText="bothSides">
              <wp:wrapPolygon edited="0">
                <wp:start x="0" y="0"/>
                <wp:lineTo x="0" y="21486"/>
                <wp:lineTo x="21483" y="21486"/>
                <wp:lineTo x="21483" y="0"/>
                <wp:lineTo x="0" y="0"/>
              </wp:wrapPolygon>
            </wp:wrapTight>
            <wp:docPr id="19" name="Picture 19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63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B3F434" w14:textId="147A0897" w:rsidR="00D244D8" w:rsidRDefault="00D244D8" w:rsidP="00357418">
      <w:pPr>
        <w:jc w:val="both"/>
        <w:rPr>
          <w:rFonts w:cstheme="minorHAnsi"/>
        </w:rPr>
      </w:pPr>
    </w:p>
    <w:p w14:paraId="67AC5B62" w14:textId="43E56008" w:rsidR="00D244D8" w:rsidRDefault="00D244D8" w:rsidP="00357418">
      <w:pPr>
        <w:rPr>
          <w:rFonts w:cstheme="minorHAnsi"/>
        </w:rPr>
      </w:pPr>
    </w:p>
    <w:p w14:paraId="3DDF9427" w14:textId="45780C02" w:rsidR="00994318" w:rsidRPr="00994318" w:rsidRDefault="00994318" w:rsidP="00994318">
      <w:pPr>
        <w:ind w:left="360"/>
        <w:rPr>
          <w:rFonts w:cstheme="minorHAnsi"/>
        </w:rPr>
      </w:pPr>
    </w:p>
    <w:p w14:paraId="60B7C1BD" w14:textId="46268B6D" w:rsidR="00D244D8" w:rsidRDefault="00D244D8" w:rsidP="00357418">
      <w:pPr>
        <w:rPr>
          <w:rFonts w:cstheme="minorHAnsi"/>
        </w:rPr>
      </w:pPr>
    </w:p>
    <w:p w14:paraId="4FBFBD46" w14:textId="09CCF6C2" w:rsidR="001B4540" w:rsidRDefault="001B4540" w:rsidP="00357418">
      <w:pPr>
        <w:rPr>
          <w:rFonts w:cstheme="minorHAnsi"/>
        </w:rPr>
      </w:pPr>
    </w:p>
    <w:p w14:paraId="1723192A" w14:textId="38892BF0" w:rsidR="001B4540" w:rsidRDefault="001B4540" w:rsidP="00357418">
      <w:pPr>
        <w:rPr>
          <w:rFonts w:cstheme="minorHAnsi"/>
        </w:rPr>
      </w:pPr>
    </w:p>
    <w:p w14:paraId="01675B33" w14:textId="7522722A" w:rsidR="001B4540" w:rsidRDefault="001B4540" w:rsidP="00357418">
      <w:pPr>
        <w:rPr>
          <w:rFonts w:cstheme="minorHAnsi"/>
        </w:rPr>
      </w:pPr>
    </w:p>
    <w:p w14:paraId="4582AFC4" w14:textId="419DD6FB" w:rsidR="001B4540" w:rsidRDefault="001B4540" w:rsidP="00357418">
      <w:pPr>
        <w:rPr>
          <w:rFonts w:cstheme="minorHAnsi"/>
        </w:rPr>
      </w:pPr>
    </w:p>
    <w:p w14:paraId="5F4D40C9" w14:textId="31BB448C" w:rsidR="001B4540" w:rsidRDefault="001B4540" w:rsidP="00357418">
      <w:pPr>
        <w:rPr>
          <w:rFonts w:cstheme="minorHAnsi"/>
        </w:rPr>
      </w:pPr>
    </w:p>
    <w:p w14:paraId="78418D6A" w14:textId="05DB248E" w:rsidR="001B4540" w:rsidRDefault="001B4540" w:rsidP="00357418">
      <w:pPr>
        <w:rPr>
          <w:rFonts w:cstheme="minorHAnsi"/>
        </w:rPr>
      </w:pPr>
    </w:p>
    <w:p w14:paraId="4316179B" w14:textId="41945BBE" w:rsidR="001B4540" w:rsidRDefault="001B4540" w:rsidP="00357418">
      <w:pPr>
        <w:rPr>
          <w:rFonts w:cstheme="minorHAnsi"/>
        </w:rPr>
      </w:pPr>
    </w:p>
    <w:p w14:paraId="739057F8" w14:textId="038BBE08" w:rsidR="001B4540" w:rsidRDefault="001B4540" w:rsidP="00357418">
      <w:pPr>
        <w:rPr>
          <w:rFonts w:cstheme="minorHAnsi"/>
        </w:rPr>
      </w:pPr>
    </w:p>
    <w:p w14:paraId="6451E632" w14:textId="77777777" w:rsidR="001B4540" w:rsidRDefault="001B4540" w:rsidP="00357418">
      <w:pPr>
        <w:rPr>
          <w:rFonts w:cstheme="minorHAnsi"/>
        </w:rPr>
      </w:pPr>
    </w:p>
    <w:p w14:paraId="50076124" w14:textId="317D2BCF" w:rsidR="001B4540" w:rsidRPr="001B4540" w:rsidRDefault="002C0F5B" w:rsidP="001B4540">
      <w:pPr>
        <w:pStyle w:val="Heading1"/>
        <w:rPr>
          <w:rFonts w:cstheme="minorHAnsi"/>
          <w:bCs/>
        </w:rPr>
      </w:pPr>
      <w:r>
        <w:rPr>
          <w:rFonts w:cstheme="minorHAnsi"/>
          <w:bCs/>
        </w:rPr>
        <w:t>Step 2. Plan drone mission</w:t>
      </w:r>
    </w:p>
    <w:p w14:paraId="6A48F6CE" w14:textId="61313AD8" w:rsidR="00D73B98" w:rsidRDefault="002C0F5B" w:rsidP="00D73B98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Click on the </w:t>
      </w:r>
      <w:r w:rsidR="004545A5" w:rsidRPr="004545A5">
        <w:rPr>
          <w:rFonts w:cstheme="minorHAnsi" w:hint="eastAsia"/>
          <w:b/>
          <w:bCs/>
          <w:lang w:eastAsia="zh-CN"/>
        </w:rPr>
        <w:t>My mission and</w:t>
      </w:r>
      <w:r w:rsidR="004545A5">
        <w:rPr>
          <w:rFonts w:cstheme="minorHAnsi" w:hint="eastAsia"/>
          <w:lang w:eastAsia="zh-CN"/>
        </w:rPr>
        <w:t xml:space="preserve"> </w:t>
      </w:r>
      <w:r w:rsidRPr="002C0F5B">
        <w:rPr>
          <w:rFonts w:cstheme="minorHAnsi"/>
          <w:b/>
          <w:bCs/>
        </w:rPr>
        <w:t>plus icon</w:t>
      </w:r>
      <w:r>
        <w:rPr>
          <w:rFonts w:cstheme="minorHAnsi"/>
        </w:rPr>
        <w:t xml:space="preserve">, at lower-left corn. </w:t>
      </w:r>
      <w:r w:rsidR="00D73B98">
        <w:rPr>
          <w:rFonts w:cstheme="minorHAnsi"/>
        </w:rPr>
        <w:t xml:space="preserve"> </w:t>
      </w:r>
    </w:p>
    <w:p w14:paraId="1F16B83A" w14:textId="6C05C8FD" w:rsidR="00467564" w:rsidRDefault="002C0F5B" w:rsidP="00D73B98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The New Mission window should be shown.</w:t>
      </w:r>
      <w:r w:rsidR="00613868">
        <w:rPr>
          <w:rFonts w:cstheme="minorHAnsi"/>
        </w:rPr>
        <w:t xml:space="preserve"> You can see there are several different mission types.</w:t>
      </w:r>
    </w:p>
    <w:p w14:paraId="34FC720B" w14:textId="78DF5300" w:rsidR="00613868" w:rsidRDefault="00074885" w:rsidP="00074885">
      <w:pPr>
        <w:pStyle w:val="ListParagraph"/>
        <w:numPr>
          <w:ilvl w:val="1"/>
          <w:numId w:val="1"/>
        </w:numPr>
        <w:rPr>
          <w:rFonts w:cstheme="minorHAnsi"/>
        </w:rPr>
      </w:pPr>
      <w:proofErr w:type="spellStart"/>
      <w:r w:rsidRPr="00074885">
        <w:rPr>
          <w:rFonts w:cstheme="minorHAnsi"/>
          <w:b/>
          <w:bCs/>
        </w:rPr>
        <w:t>PhotoMap</w:t>
      </w:r>
      <w:proofErr w:type="spellEnd"/>
      <w:r>
        <w:rPr>
          <w:rFonts w:cstheme="minorHAnsi"/>
        </w:rPr>
        <w:t xml:space="preserve"> is a 2D mission. The user can import photos directly into DJI GS Pro and a photomap can be composited automatically in the app, providing a reference for </w:t>
      </w:r>
      <w:r>
        <w:rPr>
          <w:rFonts w:cstheme="minorHAnsi"/>
        </w:rPr>
        <w:lastRenderedPageBreak/>
        <w:t>information for other missions. However, each account only comes with five free trials, after that it requires a purchase.</w:t>
      </w:r>
    </w:p>
    <w:p w14:paraId="2E3043FA" w14:textId="2A802F39" w:rsidR="00074885" w:rsidRPr="00074885" w:rsidRDefault="00074885" w:rsidP="00074885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  <w:b/>
          <w:bCs/>
        </w:rPr>
        <w:t xml:space="preserve">Virtual Fence </w:t>
      </w:r>
      <w:r w:rsidRPr="00074885">
        <w:rPr>
          <w:rFonts w:cstheme="minorHAnsi"/>
        </w:rPr>
        <w:t>defines a specific area of light and is useful in scenarios where some areas of a site are no-fly zones.</w:t>
      </w:r>
      <w:r>
        <w:rPr>
          <w:rFonts w:cstheme="minorHAnsi"/>
          <w:b/>
          <w:bCs/>
        </w:rPr>
        <w:t xml:space="preserve"> </w:t>
      </w:r>
    </w:p>
    <w:p w14:paraId="12A059E1" w14:textId="0F782F44" w:rsidR="00074885" w:rsidRDefault="00074885" w:rsidP="00074885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  <w:b/>
          <w:bCs/>
        </w:rPr>
        <w:t xml:space="preserve">3D Map </w:t>
      </w:r>
      <w:r w:rsidRPr="00FA0229">
        <w:rPr>
          <w:rFonts w:cstheme="minorHAnsi"/>
        </w:rPr>
        <w:t xml:space="preserve">is a 3D mission. The image data captured during </w:t>
      </w:r>
      <w:proofErr w:type="spellStart"/>
      <w:proofErr w:type="gramStart"/>
      <w:r w:rsidRPr="00FA0229">
        <w:rPr>
          <w:rFonts w:cstheme="minorHAnsi"/>
        </w:rPr>
        <w:t>theses</w:t>
      </w:r>
      <w:proofErr w:type="spellEnd"/>
      <w:proofErr w:type="gramEnd"/>
      <w:r w:rsidRPr="00FA0229">
        <w:rPr>
          <w:rFonts w:cstheme="minorHAnsi"/>
        </w:rPr>
        <w:t xml:space="preserve"> flights can be input into 3D reconstruction software to generate 3D maps.</w:t>
      </w:r>
    </w:p>
    <w:p w14:paraId="10BA0F63" w14:textId="7D9B154F" w:rsidR="00FA0229" w:rsidRDefault="00FA0229" w:rsidP="00074885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  <w:b/>
          <w:bCs/>
        </w:rPr>
        <w:t xml:space="preserve">3D Map POI </w:t>
      </w:r>
      <w:r w:rsidRPr="00FA0229">
        <w:rPr>
          <w:rFonts w:cstheme="minorHAnsi"/>
        </w:rPr>
        <w:t xml:space="preserve">is </w:t>
      </w:r>
      <w:r>
        <w:rPr>
          <w:rFonts w:cstheme="minorHAnsi"/>
        </w:rPr>
        <w:t>similar</w:t>
      </w:r>
      <w:r w:rsidRPr="00FA0229">
        <w:rPr>
          <w:rFonts w:cstheme="minorHAnsi"/>
        </w:rPr>
        <w:t xml:space="preserve"> </w:t>
      </w:r>
      <w:r>
        <w:rPr>
          <w:rFonts w:cstheme="minorHAnsi"/>
        </w:rPr>
        <w:t xml:space="preserve">as </w:t>
      </w:r>
      <w:r w:rsidRPr="00FA0229">
        <w:rPr>
          <w:rFonts w:cstheme="minorHAnsi"/>
        </w:rPr>
        <w:t xml:space="preserve">3D Map. However, it gathers critical data from physical structures. It requires purchasing to </w:t>
      </w:r>
      <w:proofErr w:type="gramStart"/>
      <w:r w:rsidRPr="00FA0229">
        <w:rPr>
          <w:rFonts w:cstheme="minorHAnsi"/>
        </w:rPr>
        <w:t>performance</w:t>
      </w:r>
      <w:proofErr w:type="gramEnd"/>
      <w:r w:rsidRPr="00FA0229">
        <w:rPr>
          <w:rFonts w:cstheme="minorHAnsi"/>
        </w:rPr>
        <w:t xml:space="preserve"> the mission, although creating and editing is permitted.</w:t>
      </w:r>
    </w:p>
    <w:p w14:paraId="418D71AF" w14:textId="63DAB0DD" w:rsidR="00FA0229" w:rsidRPr="00FA0229" w:rsidRDefault="00FA0229" w:rsidP="00074885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  <w:b/>
          <w:bCs/>
        </w:rPr>
        <w:t xml:space="preserve">Waypoint flight </w:t>
      </w:r>
      <w:r w:rsidRPr="00FA0229">
        <w:rPr>
          <w:rFonts w:cstheme="minorHAnsi"/>
        </w:rPr>
        <w:t xml:space="preserve">sets a waypoint flight path. </w:t>
      </w:r>
    </w:p>
    <w:p w14:paraId="0F9E9338" w14:textId="57BFEC9E" w:rsidR="002C0F5B" w:rsidRPr="00613868" w:rsidRDefault="002C0F5B" w:rsidP="00D73B98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Click on </w:t>
      </w:r>
      <w:r w:rsidRPr="002C0F5B">
        <w:rPr>
          <w:rFonts w:cstheme="minorHAnsi"/>
          <w:b/>
          <w:bCs/>
        </w:rPr>
        <w:t>3DMap Area</w:t>
      </w:r>
      <w:r>
        <w:rPr>
          <w:rFonts w:cstheme="minorHAnsi"/>
          <w:b/>
          <w:bCs/>
        </w:rPr>
        <w:t xml:space="preserve">, </w:t>
      </w:r>
      <w:r w:rsidRPr="002C0F5B">
        <w:rPr>
          <w:rFonts w:cstheme="minorHAnsi"/>
        </w:rPr>
        <w:t>followed by</w:t>
      </w:r>
      <w:r>
        <w:rPr>
          <w:rFonts w:cstheme="minorHAnsi"/>
          <w:b/>
          <w:bCs/>
        </w:rPr>
        <w:t xml:space="preserve"> Tap. </w:t>
      </w:r>
      <w:r w:rsidRPr="00613868">
        <w:rPr>
          <w:rFonts w:cstheme="minorHAnsi"/>
        </w:rPr>
        <w:t xml:space="preserve">It will </w:t>
      </w:r>
      <w:r w:rsidR="00613868" w:rsidRPr="00613868">
        <w:rPr>
          <w:rFonts w:cstheme="minorHAnsi"/>
        </w:rPr>
        <w:t>enable</w:t>
      </w:r>
      <w:r w:rsidRPr="00613868">
        <w:rPr>
          <w:rFonts w:cstheme="minorHAnsi"/>
        </w:rPr>
        <w:t xml:space="preserve"> you </w:t>
      </w:r>
      <w:proofErr w:type="gramStart"/>
      <w:r w:rsidRPr="00613868">
        <w:rPr>
          <w:rFonts w:cstheme="minorHAnsi"/>
        </w:rPr>
        <w:t>creating</w:t>
      </w:r>
      <w:proofErr w:type="gramEnd"/>
      <w:r w:rsidRPr="00613868">
        <w:rPr>
          <w:rFonts w:cstheme="minorHAnsi"/>
        </w:rPr>
        <w:t xml:space="preserve"> a mission</w:t>
      </w:r>
      <w:r w:rsidR="00613868" w:rsidRPr="00613868">
        <w:rPr>
          <w:rFonts w:cstheme="minorHAnsi"/>
        </w:rPr>
        <w:t xml:space="preserve"> with </w:t>
      </w:r>
      <w:proofErr w:type="gramStart"/>
      <w:r w:rsidR="00613868" w:rsidRPr="00613868">
        <w:rPr>
          <w:rFonts w:cstheme="minorHAnsi"/>
        </w:rPr>
        <w:t>the</w:t>
      </w:r>
      <w:proofErr w:type="gramEnd"/>
      <w:r w:rsidR="00613868" w:rsidRPr="00613868">
        <w:rPr>
          <w:rFonts w:cstheme="minorHAnsi"/>
        </w:rPr>
        <w:t xml:space="preserve"> background image.</w:t>
      </w:r>
      <w:r w:rsidR="00613868">
        <w:rPr>
          <w:rFonts w:cstheme="minorHAnsi"/>
        </w:rPr>
        <w:t xml:space="preserve"> </w:t>
      </w:r>
    </w:p>
    <w:p w14:paraId="454427E4" w14:textId="4C789148" w:rsidR="0060078E" w:rsidRDefault="00FA0229" w:rsidP="00D73B98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It will zoom into your current location. Our study </w:t>
      </w:r>
      <w:r w:rsidR="0060078E">
        <w:rPr>
          <w:rFonts w:cstheme="minorHAnsi"/>
        </w:rPr>
        <w:t>will be</w:t>
      </w:r>
      <w:r>
        <w:rPr>
          <w:rFonts w:cstheme="minorHAnsi"/>
        </w:rPr>
        <w:t xml:space="preserve"> the practice field </w:t>
      </w:r>
      <w:r w:rsidR="00901D65">
        <w:rPr>
          <w:rFonts w:cstheme="minorHAnsi"/>
        </w:rPr>
        <w:t>beside the</w:t>
      </w:r>
      <w:r>
        <w:rPr>
          <w:rFonts w:cstheme="minorHAnsi"/>
        </w:rPr>
        <w:t xml:space="preserve"> </w:t>
      </w:r>
      <w:r w:rsidR="00901D65">
        <w:rPr>
          <w:rFonts w:cstheme="minorHAnsi"/>
        </w:rPr>
        <w:t>Jewel Moore Nature Reserve</w:t>
      </w:r>
      <w:r>
        <w:rPr>
          <w:rFonts w:cstheme="minorHAnsi"/>
        </w:rPr>
        <w:t xml:space="preserve">. </w:t>
      </w:r>
    </w:p>
    <w:p w14:paraId="486A61B4" w14:textId="6614568F" w:rsidR="00901D65" w:rsidRPr="00901D65" w:rsidRDefault="00901D65" w:rsidP="00901D65">
      <w:pPr>
        <w:jc w:val="center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F9AF645" wp14:editId="155BF772">
                <wp:simplePos x="0" y="0"/>
                <wp:positionH relativeFrom="column">
                  <wp:posOffset>1857375</wp:posOffset>
                </wp:positionH>
                <wp:positionV relativeFrom="paragraph">
                  <wp:posOffset>2129155</wp:posOffset>
                </wp:positionV>
                <wp:extent cx="800100" cy="895350"/>
                <wp:effectExtent l="0" t="0" r="19050" b="1905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895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9C5AFB" id="Rectangle 25" o:spid="_x0000_s1026" style="position:absolute;margin-left:146.25pt;margin-top:167.65pt;width:63pt;height:70.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" filled="f" strokecolor="red" strokeweight="1pt"/>
            </w:pict>
          </mc:Fallback>
        </mc:AlternateContent>
      </w:r>
      <w:r w:rsidRPr="00901D65">
        <w:rPr>
          <w:rFonts w:cstheme="minorHAnsi"/>
          <w:noProof/>
        </w:rPr>
        <w:drawing>
          <wp:inline distT="0" distB="0" distL="0" distR="0" wp14:anchorId="0E45E67D" wp14:editId="285AD4CE">
            <wp:extent cx="4581525" cy="4056803"/>
            <wp:effectExtent l="0" t="0" r="0" b="1270"/>
            <wp:docPr id="1" name="Picture 1" descr="Practice Fie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ractice Fiel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3966" cy="405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A477A" w14:textId="30111A02" w:rsidR="0060078E" w:rsidRDefault="0060078E" w:rsidP="0060078E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Navigate to the location. </w:t>
      </w:r>
      <w:r w:rsidRPr="00901D65">
        <w:rPr>
          <w:rFonts w:cstheme="minorHAnsi"/>
          <w:color w:val="FF0000"/>
        </w:rPr>
        <w:t xml:space="preserve">Note, it does not enable a search location function. You </w:t>
      </w:r>
      <w:r w:rsidR="00637B90" w:rsidRPr="00901D65">
        <w:rPr>
          <w:rFonts w:cstheme="minorHAnsi"/>
          <w:color w:val="FF0000"/>
        </w:rPr>
        <w:t>must</w:t>
      </w:r>
      <w:r w:rsidRPr="00901D65">
        <w:rPr>
          <w:rFonts w:cstheme="minorHAnsi"/>
          <w:color w:val="FF0000"/>
        </w:rPr>
        <w:t xml:space="preserve"> find the practice field by yourself.</w:t>
      </w:r>
      <w:r>
        <w:rPr>
          <w:rFonts w:cstheme="minorHAnsi"/>
        </w:rPr>
        <w:t xml:space="preserve"> </w:t>
      </w:r>
    </w:p>
    <w:p w14:paraId="29447656" w14:textId="0DC131E1" w:rsidR="00901D65" w:rsidRDefault="00C868BA" w:rsidP="0060078E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Make the Practice Field at the center of the screen. Tap it, </w:t>
      </w:r>
      <w:r w:rsidR="0011088D">
        <w:rPr>
          <w:rFonts w:cstheme="minorHAnsi"/>
        </w:rPr>
        <w:t>a</w:t>
      </w:r>
      <w:r>
        <w:rPr>
          <w:rFonts w:cstheme="minorHAnsi"/>
        </w:rPr>
        <w:t xml:space="preserve"> rectangle show be shown.</w:t>
      </w:r>
      <w:r w:rsidR="0011088D">
        <w:rPr>
          <w:rFonts w:cstheme="minorHAnsi"/>
        </w:rPr>
        <w:t xml:space="preserve"> Enlarge the rectangle to cover the entire Practice Field. It is better to cover ~10% more areas surrounding the Practice Field. </w:t>
      </w:r>
    </w:p>
    <w:p w14:paraId="53268DA4" w14:textId="77777777" w:rsidR="00C61510" w:rsidRDefault="00C61510" w:rsidP="00C61510">
      <w:pPr>
        <w:spacing w:line="240" w:lineRule="auto"/>
        <w:rPr>
          <w:b/>
          <w:bCs/>
          <w:color w:val="FF0000"/>
        </w:rPr>
      </w:pPr>
    </w:p>
    <w:p w14:paraId="18D97EF2" w14:textId="0819406E" w:rsidR="00B35072" w:rsidRDefault="00B3109A" w:rsidP="00DB05B2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In the left Mission Panel, select </w:t>
      </w:r>
      <w:r w:rsidRPr="00B3109A">
        <w:rPr>
          <w:rFonts w:cstheme="minorHAnsi"/>
          <w:b/>
          <w:bCs/>
        </w:rPr>
        <w:t>Phantom 4 Pro V2 Camera</w:t>
      </w:r>
      <w:r>
        <w:rPr>
          <w:rFonts w:cstheme="minorHAnsi"/>
        </w:rPr>
        <w:t xml:space="preserve"> </w:t>
      </w:r>
      <w:r w:rsidR="0047016D">
        <w:rPr>
          <w:rFonts w:cstheme="minorHAnsi"/>
        </w:rPr>
        <w:t>for</w:t>
      </w:r>
      <w:r>
        <w:rPr>
          <w:rFonts w:cstheme="minorHAnsi"/>
        </w:rPr>
        <w:t xml:space="preserve"> </w:t>
      </w:r>
      <w:r w:rsidRPr="00B3109A">
        <w:rPr>
          <w:rFonts w:cstheme="minorHAnsi"/>
          <w:b/>
          <w:bCs/>
        </w:rPr>
        <w:t>Camera Model</w:t>
      </w:r>
      <w:r w:rsidR="00B35072">
        <w:rPr>
          <w:rFonts w:cstheme="minorHAnsi"/>
        </w:rPr>
        <w:t xml:space="preserve">, as it is our drone camera. </w:t>
      </w:r>
    </w:p>
    <w:p w14:paraId="33508FFE" w14:textId="62D93184" w:rsidR="00C41D96" w:rsidRDefault="00B35072" w:rsidP="00DB05B2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lastRenderedPageBreak/>
        <w:t>Set</w:t>
      </w:r>
      <w:r w:rsidR="0047016D">
        <w:rPr>
          <w:rFonts w:cstheme="minorHAnsi"/>
        </w:rPr>
        <w:t xml:space="preserve"> </w:t>
      </w:r>
      <w:r w:rsidR="0047016D" w:rsidRPr="0047016D">
        <w:rPr>
          <w:rFonts w:cstheme="minorHAnsi"/>
          <w:b/>
          <w:bCs/>
        </w:rPr>
        <w:t>Course Aligned</w:t>
      </w:r>
      <w:r w:rsidR="0047016D">
        <w:rPr>
          <w:rFonts w:cstheme="minorHAnsi"/>
        </w:rPr>
        <w:t xml:space="preserve"> for </w:t>
      </w:r>
      <w:r w:rsidR="0047016D" w:rsidRPr="0047016D">
        <w:rPr>
          <w:rFonts w:cstheme="minorHAnsi"/>
          <w:b/>
          <w:bCs/>
        </w:rPr>
        <w:t>Shooting Angle</w:t>
      </w:r>
      <w:r w:rsidR="0047016D">
        <w:rPr>
          <w:rFonts w:cstheme="minorHAnsi"/>
        </w:rPr>
        <w:t xml:space="preserve">, </w:t>
      </w:r>
      <w:r w:rsidR="0047016D" w:rsidRPr="0047016D">
        <w:rPr>
          <w:rFonts w:cstheme="minorHAnsi"/>
          <w:b/>
          <w:bCs/>
        </w:rPr>
        <w:t>Capture at Equal Dist. Interval</w:t>
      </w:r>
      <w:r w:rsidR="0047016D">
        <w:rPr>
          <w:rFonts w:cstheme="minorHAnsi"/>
        </w:rPr>
        <w:t xml:space="preserve"> to </w:t>
      </w:r>
      <w:r w:rsidR="0047016D" w:rsidRPr="0047016D">
        <w:rPr>
          <w:rFonts w:cstheme="minorHAnsi"/>
          <w:b/>
          <w:bCs/>
        </w:rPr>
        <w:t>Capture Mode</w:t>
      </w:r>
      <w:r w:rsidR="0047016D">
        <w:rPr>
          <w:rFonts w:cstheme="minorHAnsi"/>
        </w:rPr>
        <w:t xml:space="preserve">, </w:t>
      </w:r>
      <w:r w:rsidR="0047016D" w:rsidRPr="0047016D">
        <w:rPr>
          <w:rFonts w:cstheme="minorHAnsi"/>
          <w:b/>
          <w:bCs/>
        </w:rPr>
        <w:t>Inside Mode</w:t>
      </w:r>
      <w:r w:rsidR="0047016D">
        <w:rPr>
          <w:rFonts w:cstheme="minorHAnsi"/>
        </w:rPr>
        <w:t xml:space="preserve"> to </w:t>
      </w:r>
      <w:r w:rsidR="0047016D" w:rsidRPr="0047016D">
        <w:rPr>
          <w:rFonts w:cstheme="minorHAnsi"/>
          <w:b/>
          <w:bCs/>
        </w:rPr>
        <w:t>Flight Course</w:t>
      </w:r>
      <w:r w:rsidR="0047016D">
        <w:rPr>
          <w:rFonts w:cstheme="minorHAnsi"/>
        </w:rPr>
        <w:t xml:space="preserve"> Mode.</w:t>
      </w:r>
      <w:r>
        <w:rPr>
          <w:rFonts w:cstheme="minorHAnsi"/>
        </w:rPr>
        <w:t xml:space="preserve"> These </w:t>
      </w:r>
      <w:proofErr w:type="gramStart"/>
      <w:r>
        <w:rPr>
          <w:rFonts w:cstheme="minorHAnsi"/>
        </w:rPr>
        <w:t>setting</w:t>
      </w:r>
      <w:proofErr w:type="gramEnd"/>
      <w:r>
        <w:rPr>
          <w:rFonts w:cstheme="minorHAnsi"/>
        </w:rPr>
        <w:t xml:space="preserve"> basically will tell the drone how to fly over the study area and how to take pictures. </w:t>
      </w:r>
    </w:p>
    <w:p w14:paraId="0FB7F136" w14:textId="77777777" w:rsidR="004545A5" w:rsidRPr="004545A5" w:rsidRDefault="00B35072" w:rsidP="00896475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 w:rsidRPr="004545A5">
        <w:rPr>
          <w:rFonts w:cstheme="minorHAnsi"/>
        </w:rPr>
        <w:t>Set 200 feet for flying height. You will notice the</w:t>
      </w:r>
      <w:r w:rsidR="00B424BE" w:rsidRPr="004545A5">
        <w:rPr>
          <w:rFonts w:cstheme="minorHAnsi"/>
        </w:rPr>
        <w:t xml:space="preserve"> s</w:t>
      </w:r>
      <w:r w:rsidRPr="004545A5">
        <w:rPr>
          <w:rFonts w:cstheme="minorHAnsi"/>
        </w:rPr>
        <w:t xml:space="preserve">peed will be changed. </w:t>
      </w:r>
      <w:r w:rsidR="00CD395C" w:rsidRPr="004545A5">
        <w:rPr>
          <w:rFonts w:cstheme="minorHAnsi"/>
        </w:rPr>
        <w:t xml:space="preserve">The Waypoints </w:t>
      </w:r>
      <w:r w:rsidR="003E2758" w:rsidRPr="004545A5">
        <w:rPr>
          <w:rFonts w:cstheme="minorHAnsi"/>
        </w:rPr>
        <w:t>Quantity</w:t>
      </w:r>
      <w:r w:rsidR="00CD395C" w:rsidRPr="004545A5">
        <w:rPr>
          <w:rFonts w:cstheme="minorHAnsi"/>
        </w:rPr>
        <w:t>, flight length, Course Count</w:t>
      </w:r>
      <w:r w:rsidR="003E2758" w:rsidRPr="004545A5">
        <w:rPr>
          <w:rFonts w:cstheme="minorHAnsi"/>
        </w:rPr>
        <w:t xml:space="preserve">, Flight Time, Photos numbers, and approximate number of batteries </w:t>
      </w:r>
      <w:r w:rsidR="00CD395C" w:rsidRPr="004545A5">
        <w:rPr>
          <w:rFonts w:cstheme="minorHAnsi"/>
        </w:rPr>
        <w:t xml:space="preserve">in the top panel will also be changed. </w:t>
      </w:r>
    </w:p>
    <w:p w14:paraId="5DEF4FC7" w14:textId="0438BD04" w:rsidR="00B424BE" w:rsidRPr="004545A5" w:rsidRDefault="00896475" w:rsidP="00896475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>
        <w:rPr>
          <w:b/>
          <w:bCs/>
          <w:noProof/>
          <w:color w:val="FF0000"/>
        </w:rPr>
        <w:drawing>
          <wp:inline distT="0" distB="0" distL="0" distR="0" wp14:anchorId="6F5239C0" wp14:editId="5E1795A0">
            <wp:extent cx="5943600" cy="4457700"/>
            <wp:effectExtent l="0" t="0" r="0" b="0"/>
            <wp:docPr id="28" name="Picture 28" descr="Graphical user interface,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Graphical user interface, map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34BA0" w14:textId="77777777" w:rsidR="004545A5" w:rsidRDefault="004545A5" w:rsidP="004545A5">
      <w:pPr>
        <w:pStyle w:val="ListParagraph"/>
        <w:rPr>
          <w:rFonts w:cstheme="minorHAnsi"/>
        </w:rPr>
      </w:pPr>
    </w:p>
    <w:p w14:paraId="5CA1D7D4" w14:textId="77777777" w:rsidR="004545A5" w:rsidRDefault="004545A5" w:rsidP="004545A5">
      <w:pPr>
        <w:pStyle w:val="ListParagraph"/>
        <w:rPr>
          <w:rFonts w:cstheme="minorHAnsi"/>
        </w:rPr>
      </w:pPr>
    </w:p>
    <w:p w14:paraId="4F071B04" w14:textId="47E1D31B" w:rsidR="002F32CE" w:rsidRDefault="002F32CE" w:rsidP="00DB05B2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Click on </w:t>
      </w:r>
      <w:r w:rsidRPr="002F32CE">
        <w:rPr>
          <w:rFonts w:cstheme="minorHAnsi"/>
          <w:b/>
          <w:bCs/>
        </w:rPr>
        <w:t>Advanced</w:t>
      </w:r>
      <w:r>
        <w:rPr>
          <w:rFonts w:cstheme="minorHAnsi"/>
        </w:rPr>
        <w:t xml:space="preserve">, set </w:t>
      </w:r>
      <w:r w:rsidRPr="002F32CE">
        <w:rPr>
          <w:rFonts w:cstheme="minorHAnsi"/>
          <w:b/>
          <w:bCs/>
        </w:rPr>
        <w:t>80%</w:t>
      </w:r>
      <w:r>
        <w:rPr>
          <w:rFonts w:cstheme="minorHAnsi"/>
        </w:rPr>
        <w:t xml:space="preserve"> for both </w:t>
      </w:r>
      <w:r w:rsidRPr="002F32CE">
        <w:rPr>
          <w:rFonts w:cstheme="minorHAnsi"/>
          <w:b/>
          <w:bCs/>
        </w:rPr>
        <w:t>Front Overlap Ration and Side Overlap Ratio</w:t>
      </w:r>
      <w:r>
        <w:rPr>
          <w:rFonts w:cstheme="minorHAnsi"/>
        </w:rPr>
        <w:t xml:space="preserve">. Again, the flight time, number of photos etc. will be changed. </w:t>
      </w:r>
    </w:p>
    <w:p w14:paraId="410ADB2F" w14:textId="77777777" w:rsidR="00CD65EE" w:rsidRDefault="00CD65EE" w:rsidP="00CD65EE">
      <w:pPr>
        <w:spacing w:after="0" w:line="240" w:lineRule="auto"/>
        <w:rPr>
          <w:b/>
          <w:bCs/>
          <w:color w:val="FF0000"/>
        </w:rPr>
      </w:pPr>
    </w:p>
    <w:p w14:paraId="33D5569F" w14:textId="122BBBFE" w:rsidR="002F32CE" w:rsidRDefault="002F32CE" w:rsidP="00DB05B2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Set </w:t>
      </w:r>
      <w:r w:rsidRPr="002F32CE">
        <w:rPr>
          <w:rFonts w:cstheme="minorHAnsi"/>
          <w:b/>
          <w:bCs/>
        </w:rPr>
        <w:t xml:space="preserve">90 </w:t>
      </w:r>
      <w:proofErr w:type="gramStart"/>
      <w:r w:rsidRPr="002F32CE">
        <w:rPr>
          <w:rFonts w:cstheme="minorHAnsi"/>
          <w:b/>
          <w:bCs/>
        </w:rPr>
        <w:t>degree</w:t>
      </w:r>
      <w:proofErr w:type="gramEnd"/>
      <w:r>
        <w:rPr>
          <w:rFonts w:cstheme="minorHAnsi"/>
        </w:rPr>
        <w:t xml:space="preserve"> to </w:t>
      </w:r>
      <w:r w:rsidRPr="002F32CE">
        <w:rPr>
          <w:rFonts w:cstheme="minorHAnsi"/>
          <w:b/>
          <w:bCs/>
        </w:rPr>
        <w:t>Course Angle</w:t>
      </w:r>
      <w:r>
        <w:rPr>
          <w:rFonts w:cstheme="minorHAnsi"/>
        </w:rPr>
        <w:t xml:space="preserve">. Play attention to the green lines </w:t>
      </w:r>
      <w:proofErr w:type="gramStart"/>
      <w:r>
        <w:rPr>
          <w:rFonts w:cstheme="minorHAnsi"/>
        </w:rPr>
        <w:t>in</w:t>
      </w:r>
      <w:proofErr w:type="gramEnd"/>
      <w:r>
        <w:rPr>
          <w:rFonts w:cstheme="minorHAnsi"/>
        </w:rPr>
        <w:t xml:space="preserve"> the left map. You should see the orientation of lines will be changed. You will use your preferred angles.</w:t>
      </w:r>
    </w:p>
    <w:p w14:paraId="32D7B85F" w14:textId="17D26A61" w:rsidR="002F32CE" w:rsidRDefault="002F32CE" w:rsidP="00DB05B2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Set </w:t>
      </w:r>
      <w:r w:rsidRPr="002F32CE">
        <w:rPr>
          <w:rFonts w:cstheme="minorHAnsi"/>
          <w:b/>
          <w:bCs/>
        </w:rPr>
        <w:t>0</w:t>
      </w:r>
      <w:r>
        <w:rPr>
          <w:rFonts w:cstheme="minorHAnsi"/>
        </w:rPr>
        <w:t xml:space="preserve"> feet to </w:t>
      </w:r>
      <w:r w:rsidRPr="002F32CE">
        <w:rPr>
          <w:rFonts w:cstheme="minorHAnsi"/>
          <w:b/>
          <w:bCs/>
        </w:rPr>
        <w:t>Margin</w:t>
      </w:r>
      <w:r>
        <w:rPr>
          <w:rFonts w:cstheme="minorHAnsi"/>
        </w:rPr>
        <w:t xml:space="preserve"> to cover the entire study area</w:t>
      </w:r>
    </w:p>
    <w:p w14:paraId="35280D28" w14:textId="5C6F7A5C" w:rsidR="002F32CE" w:rsidRDefault="00CD65EE" w:rsidP="00DB05B2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Set </w:t>
      </w:r>
      <w:r w:rsidRPr="00CD65EE">
        <w:rPr>
          <w:rFonts w:cstheme="minorHAnsi"/>
          <w:b/>
          <w:bCs/>
        </w:rPr>
        <w:t xml:space="preserve">-90 </w:t>
      </w:r>
      <w:proofErr w:type="gramStart"/>
      <w:r w:rsidRPr="00CD65EE">
        <w:rPr>
          <w:rFonts w:cstheme="minorHAnsi"/>
          <w:b/>
          <w:bCs/>
        </w:rPr>
        <w:t>degree</w:t>
      </w:r>
      <w:proofErr w:type="gramEnd"/>
      <w:r>
        <w:rPr>
          <w:rFonts w:cstheme="minorHAnsi"/>
        </w:rPr>
        <w:t xml:space="preserve"> to </w:t>
      </w:r>
      <w:r w:rsidRPr="00CD65EE">
        <w:rPr>
          <w:rFonts w:cstheme="minorHAnsi"/>
          <w:b/>
          <w:bCs/>
        </w:rPr>
        <w:t>Gimbal Pitch Angle</w:t>
      </w:r>
      <w:r>
        <w:rPr>
          <w:rFonts w:cstheme="minorHAnsi"/>
        </w:rPr>
        <w:t xml:space="preserve"> to make sure Gimble take the pictures </w:t>
      </w:r>
      <w:proofErr w:type="gramStart"/>
      <w:r>
        <w:rPr>
          <w:rFonts w:cstheme="minorHAnsi"/>
        </w:rPr>
        <w:t>at</w:t>
      </w:r>
      <w:proofErr w:type="gramEnd"/>
      <w:r>
        <w:rPr>
          <w:rFonts w:cstheme="minorHAnsi"/>
        </w:rPr>
        <w:t xml:space="preserve"> the nadir direction.</w:t>
      </w:r>
    </w:p>
    <w:p w14:paraId="6EA68148" w14:textId="67C944A9" w:rsidR="00CD65EE" w:rsidRDefault="004545A5" w:rsidP="00CD65EE">
      <w:pPr>
        <w:spacing w:after="0" w:line="240" w:lineRule="auto"/>
        <w:rPr>
          <w:b/>
          <w:bCs/>
          <w:color w:val="FF0000"/>
        </w:rPr>
      </w:pPr>
      <w:r>
        <w:rPr>
          <w:b/>
          <w:bCs/>
          <w:noProof/>
          <w:color w:val="FF0000"/>
        </w:rPr>
        <w:lastRenderedPageBreak/>
        <w:drawing>
          <wp:inline distT="0" distB="0" distL="0" distR="0" wp14:anchorId="334E2D7F" wp14:editId="4D3B061D">
            <wp:extent cx="5938520" cy="4144645"/>
            <wp:effectExtent l="0" t="0" r="5080" b="8255"/>
            <wp:docPr id="1911702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414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DB4DA" w14:textId="23C48256" w:rsidR="00AA1A8F" w:rsidRDefault="00F8025B" w:rsidP="00AA1A8F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Click on Save icon at top-right corner. </w:t>
      </w:r>
      <w:r w:rsidR="00462A64">
        <w:rPr>
          <w:rFonts w:cstheme="minorHAnsi"/>
        </w:rPr>
        <w:t>Your mission should be saved.</w:t>
      </w:r>
    </w:p>
    <w:p w14:paraId="44C8D85C" w14:textId="5B572186" w:rsidR="00462A64" w:rsidRDefault="00462A64" w:rsidP="00AA1A8F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Back to your home page, you should see your mission.</w:t>
      </w:r>
    </w:p>
    <w:p w14:paraId="38ADE96C" w14:textId="25BA7327" w:rsidR="00462A64" w:rsidRDefault="00462A64" w:rsidP="00AA1A8F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Click on it, you should see the settings that you just planned.</w:t>
      </w:r>
    </w:p>
    <w:sectPr w:rsidR="00462A64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85F23" w14:textId="77777777" w:rsidR="003F01B9" w:rsidRDefault="003F01B9" w:rsidP="000B01F1">
      <w:pPr>
        <w:spacing w:after="0" w:line="240" w:lineRule="auto"/>
      </w:pPr>
      <w:r>
        <w:separator/>
      </w:r>
    </w:p>
  </w:endnote>
  <w:endnote w:type="continuationSeparator" w:id="0">
    <w:p w14:paraId="00B141DE" w14:textId="77777777" w:rsidR="003F01B9" w:rsidRDefault="003F01B9" w:rsidP="000B0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010773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2CCDAD" w14:textId="25C501FD" w:rsidR="00F43F9B" w:rsidRDefault="00F43F9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E9A937" w14:textId="77777777" w:rsidR="000B01F1" w:rsidRDefault="000B01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81149" w14:textId="77777777" w:rsidR="003F01B9" w:rsidRDefault="003F01B9" w:rsidP="000B01F1">
      <w:pPr>
        <w:spacing w:after="0" w:line="240" w:lineRule="auto"/>
      </w:pPr>
      <w:r>
        <w:separator/>
      </w:r>
    </w:p>
  </w:footnote>
  <w:footnote w:type="continuationSeparator" w:id="0">
    <w:p w14:paraId="395962CF" w14:textId="77777777" w:rsidR="003F01B9" w:rsidRDefault="003F01B9" w:rsidP="000B01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346E2"/>
    <w:multiLevelType w:val="hybridMultilevel"/>
    <w:tmpl w:val="FEDCE006"/>
    <w:lvl w:ilvl="0" w:tplc="AAEC9978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F346905"/>
    <w:multiLevelType w:val="hybridMultilevel"/>
    <w:tmpl w:val="80CEBC42"/>
    <w:lvl w:ilvl="0" w:tplc="0CF8C4D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51573C"/>
    <w:multiLevelType w:val="hybridMultilevel"/>
    <w:tmpl w:val="DCC02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61D80"/>
    <w:multiLevelType w:val="hybridMultilevel"/>
    <w:tmpl w:val="B7640112"/>
    <w:lvl w:ilvl="0" w:tplc="75E0B3A2">
      <w:start w:val="1"/>
      <w:numFmt w:val="decimal"/>
      <w:lvlText w:val="%1."/>
      <w:lvlJc w:val="left"/>
      <w:pPr>
        <w:ind w:left="720"/>
      </w:pPr>
      <w:rPr>
        <w:rFonts w:asciiTheme="minorHAnsi" w:eastAsia="Verdana" w:hAnsiTheme="minorHAnsi" w:cstheme="minorHAnsi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1A8694">
      <w:start w:val="1"/>
      <w:numFmt w:val="lowerLetter"/>
      <w:lvlText w:val="%2"/>
      <w:lvlJc w:val="left"/>
      <w:pPr>
        <w:ind w:left="151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88E6A0">
      <w:start w:val="1"/>
      <w:numFmt w:val="lowerRoman"/>
      <w:lvlText w:val="%3"/>
      <w:lvlJc w:val="left"/>
      <w:pPr>
        <w:ind w:left="223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5ABABA">
      <w:start w:val="1"/>
      <w:numFmt w:val="decimal"/>
      <w:lvlText w:val="%4"/>
      <w:lvlJc w:val="left"/>
      <w:pPr>
        <w:ind w:left="295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B242FA">
      <w:start w:val="1"/>
      <w:numFmt w:val="lowerLetter"/>
      <w:lvlText w:val="%5"/>
      <w:lvlJc w:val="left"/>
      <w:pPr>
        <w:ind w:left="367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842080">
      <w:start w:val="1"/>
      <w:numFmt w:val="lowerRoman"/>
      <w:lvlText w:val="%6"/>
      <w:lvlJc w:val="left"/>
      <w:pPr>
        <w:ind w:left="439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94C6EE">
      <w:start w:val="1"/>
      <w:numFmt w:val="decimal"/>
      <w:lvlText w:val="%7"/>
      <w:lvlJc w:val="left"/>
      <w:pPr>
        <w:ind w:left="511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BE7D3E">
      <w:start w:val="1"/>
      <w:numFmt w:val="lowerLetter"/>
      <w:lvlText w:val="%8"/>
      <w:lvlJc w:val="left"/>
      <w:pPr>
        <w:ind w:left="583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8807AA">
      <w:start w:val="1"/>
      <w:numFmt w:val="lowerRoman"/>
      <w:lvlText w:val="%9"/>
      <w:lvlJc w:val="left"/>
      <w:pPr>
        <w:ind w:left="655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08A7A68"/>
    <w:multiLevelType w:val="hybridMultilevel"/>
    <w:tmpl w:val="53DA6570"/>
    <w:lvl w:ilvl="0" w:tplc="FA123FC8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DE22A2"/>
    <w:multiLevelType w:val="multilevel"/>
    <w:tmpl w:val="A8B83842"/>
    <w:lvl w:ilvl="0">
      <w:start w:val="3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4"/>
      <w:numFmt w:val="decimal"/>
      <w:lvlText w:val="%1-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0A32875"/>
    <w:multiLevelType w:val="hybridMultilevel"/>
    <w:tmpl w:val="94BA32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1C023F"/>
    <w:multiLevelType w:val="hybridMultilevel"/>
    <w:tmpl w:val="5144237E"/>
    <w:lvl w:ilvl="0" w:tplc="981E5C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717345"/>
    <w:multiLevelType w:val="hybridMultilevel"/>
    <w:tmpl w:val="D7D0D8C6"/>
    <w:lvl w:ilvl="0" w:tplc="0CF8C4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717D7C"/>
    <w:multiLevelType w:val="hybridMultilevel"/>
    <w:tmpl w:val="9C56020A"/>
    <w:lvl w:ilvl="0" w:tplc="0CF8C4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FC3DAA"/>
    <w:multiLevelType w:val="hybridMultilevel"/>
    <w:tmpl w:val="5EFE9452"/>
    <w:lvl w:ilvl="0" w:tplc="981E5C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1866922">
    <w:abstractNumId w:val="7"/>
  </w:num>
  <w:num w:numId="2" w16cid:durableId="399057879">
    <w:abstractNumId w:val="2"/>
  </w:num>
  <w:num w:numId="3" w16cid:durableId="1613128301">
    <w:abstractNumId w:val="6"/>
  </w:num>
  <w:num w:numId="4" w16cid:durableId="41445628">
    <w:abstractNumId w:val="0"/>
  </w:num>
  <w:num w:numId="5" w16cid:durableId="960108134">
    <w:abstractNumId w:val="4"/>
  </w:num>
  <w:num w:numId="6" w16cid:durableId="1046680708">
    <w:abstractNumId w:val="5"/>
  </w:num>
  <w:num w:numId="7" w16cid:durableId="326786868">
    <w:abstractNumId w:val="3"/>
  </w:num>
  <w:num w:numId="8" w16cid:durableId="1994142432">
    <w:abstractNumId w:val="1"/>
  </w:num>
  <w:num w:numId="9" w16cid:durableId="1466243161">
    <w:abstractNumId w:val="9"/>
  </w:num>
  <w:num w:numId="10" w16cid:durableId="819927168">
    <w:abstractNumId w:val="8"/>
  </w:num>
  <w:num w:numId="11" w16cid:durableId="11246173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BB3"/>
    <w:rsid w:val="00002E2B"/>
    <w:rsid w:val="00004952"/>
    <w:rsid w:val="00023901"/>
    <w:rsid w:val="00024DC8"/>
    <w:rsid w:val="000309D4"/>
    <w:rsid w:val="00034757"/>
    <w:rsid w:val="000436B1"/>
    <w:rsid w:val="00044BCC"/>
    <w:rsid w:val="00050C13"/>
    <w:rsid w:val="00054F44"/>
    <w:rsid w:val="00060A9F"/>
    <w:rsid w:val="000661BD"/>
    <w:rsid w:val="00074885"/>
    <w:rsid w:val="00077A91"/>
    <w:rsid w:val="00080604"/>
    <w:rsid w:val="00087055"/>
    <w:rsid w:val="00097339"/>
    <w:rsid w:val="000B01F1"/>
    <w:rsid w:val="000C74F8"/>
    <w:rsid w:val="000D4B22"/>
    <w:rsid w:val="001002AA"/>
    <w:rsid w:val="001009BA"/>
    <w:rsid w:val="0010236D"/>
    <w:rsid w:val="001034DF"/>
    <w:rsid w:val="0011088D"/>
    <w:rsid w:val="00113431"/>
    <w:rsid w:val="00121D1E"/>
    <w:rsid w:val="00124286"/>
    <w:rsid w:val="00126315"/>
    <w:rsid w:val="00137840"/>
    <w:rsid w:val="00147751"/>
    <w:rsid w:val="00150812"/>
    <w:rsid w:val="00166648"/>
    <w:rsid w:val="0016666D"/>
    <w:rsid w:val="00167329"/>
    <w:rsid w:val="00172150"/>
    <w:rsid w:val="00181A0F"/>
    <w:rsid w:val="00187A15"/>
    <w:rsid w:val="00192ACD"/>
    <w:rsid w:val="0019776D"/>
    <w:rsid w:val="001A1091"/>
    <w:rsid w:val="001A79D8"/>
    <w:rsid w:val="001B2BCF"/>
    <w:rsid w:val="001B4540"/>
    <w:rsid w:val="001C5461"/>
    <w:rsid w:val="001C7D98"/>
    <w:rsid w:val="001D2AB4"/>
    <w:rsid w:val="001E274A"/>
    <w:rsid w:val="001E3A61"/>
    <w:rsid w:val="001E7C7E"/>
    <w:rsid w:val="001F4548"/>
    <w:rsid w:val="00204763"/>
    <w:rsid w:val="00207E07"/>
    <w:rsid w:val="00220745"/>
    <w:rsid w:val="00226EC7"/>
    <w:rsid w:val="00232C12"/>
    <w:rsid w:val="002639FF"/>
    <w:rsid w:val="00275FB0"/>
    <w:rsid w:val="002775A9"/>
    <w:rsid w:val="00282DB3"/>
    <w:rsid w:val="00285FE8"/>
    <w:rsid w:val="002862AA"/>
    <w:rsid w:val="002875B5"/>
    <w:rsid w:val="00290281"/>
    <w:rsid w:val="00296B42"/>
    <w:rsid w:val="002A5A1F"/>
    <w:rsid w:val="002C0F5B"/>
    <w:rsid w:val="002E0053"/>
    <w:rsid w:val="002E306A"/>
    <w:rsid w:val="002F32CE"/>
    <w:rsid w:val="002F5618"/>
    <w:rsid w:val="00306587"/>
    <w:rsid w:val="00327BDE"/>
    <w:rsid w:val="00355951"/>
    <w:rsid w:val="003563BA"/>
    <w:rsid w:val="00357418"/>
    <w:rsid w:val="00364425"/>
    <w:rsid w:val="0037473A"/>
    <w:rsid w:val="003811C5"/>
    <w:rsid w:val="003907B3"/>
    <w:rsid w:val="0039373E"/>
    <w:rsid w:val="003A2FD5"/>
    <w:rsid w:val="003A4133"/>
    <w:rsid w:val="003C39AC"/>
    <w:rsid w:val="003C5821"/>
    <w:rsid w:val="003E2758"/>
    <w:rsid w:val="003E46C4"/>
    <w:rsid w:val="003F01B9"/>
    <w:rsid w:val="003F0E58"/>
    <w:rsid w:val="003F1A4E"/>
    <w:rsid w:val="003F209B"/>
    <w:rsid w:val="00401CC3"/>
    <w:rsid w:val="0041199A"/>
    <w:rsid w:val="00412F5D"/>
    <w:rsid w:val="00434E70"/>
    <w:rsid w:val="00445A59"/>
    <w:rsid w:val="00446FE5"/>
    <w:rsid w:val="004545A5"/>
    <w:rsid w:val="004557EC"/>
    <w:rsid w:val="00462A64"/>
    <w:rsid w:val="0046596D"/>
    <w:rsid w:val="00467564"/>
    <w:rsid w:val="0047016D"/>
    <w:rsid w:val="004715B6"/>
    <w:rsid w:val="004758A8"/>
    <w:rsid w:val="004814A4"/>
    <w:rsid w:val="00487170"/>
    <w:rsid w:val="004901A8"/>
    <w:rsid w:val="004A4466"/>
    <w:rsid w:val="004C4808"/>
    <w:rsid w:val="004C5FD6"/>
    <w:rsid w:val="004F21E8"/>
    <w:rsid w:val="005020FF"/>
    <w:rsid w:val="005229E6"/>
    <w:rsid w:val="005232CC"/>
    <w:rsid w:val="00523D6F"/>
    <w:rsid w:val="00537301"/>
    <w:rsid w:val="00541E69"/>
    <w:rsid w:val="0055170E"/>
    <w:rsid w:val="00557C80"/>
    <w:rsid w:val="005622DC"/>
    <w:rsid w:val="005654C8"/>
    <w:rsid w:val="00567A91"/>
    <w:rsid w:val="00570ACD"/>
    <w:rsid w:val="00576AC1"/>
    <w:rsid w:val="00586E57"/>
    <w:rsid w:val="0059042F"/>
    <w:rsid w:val="005A2415"/>
    <w:rsid w:val="005A449C"/>
    <w:rsid w:val="005B4788"/>
    <w:rsid w:val="005B4B37"/>
    <w:rsid w:val="005C39B1"/>
    <w:rsid w:val="005C6ED6"/>
    <w:rsid w:val="005D1FEA"/>
    <w:rsid w:val="005D2872"/>
    <w:rsid w:val="005D5637"/>
    <w:rsid w:val="005E1CAB"/>
    <w:rsid w:val="005E60C6"/>
    <w:rsid w:val="005E6C41"/>
    <w:rsid w:val="005F2319"/>
    <w:rsid w:val="005F7D17"/>
    <w:rsid w:val="0060078E"/>
    <w:rsid w:val="0060197A"/>
    <w:rsid w:val="00603575"/>
    <w:rsid w:val="00613868"/>
    <w:rsid w:val="006300A1"/>
    <w:rsid w:val="00630201"/>
    <w:rsid w:val="00637B90"/>
    <w:rsid w:val="00644B44"/>
    <w:rsid w:val="00647412"/>
    <w:rsid w:val="006568FE"/>
    <w:rsid w:val="00662F43"/>
    <w:rsid w:val="00664CC0"/>
    <w:rsid w:val="006732D1"/>
    <w:rsid w:val="00680B7C"/>
    <w:rsid w:val="00686B57"/>
    <w:rsid w:val="006A40F6"/>
    <w:rsid w:val="006C55E4"/>
    <w:rsid w:val="006C60CC"/>
    <w:rsid w:val="006D22C0"/>
    <w:rsid w:val="006D233E"/>
    <w:rsid w:val="006D59ED"/>
    <w:rsid w:val="006D6189"/>
    <w:rsid w:val="006E7733"/>
    <w:rsid w:val="006F18FC"/>
    <w:rsid w:val="0071014C"/>
    <w:rsid w:val="007164D5"/>
    <w:rsid w:val="00721570"/>
    <w:rsid w:val="00724BBC"/>
    <w:rsid w:val="007341F4"/>
    <w:rsid w:val="00740689"/>
    <w:rsid w:val="007424A3"/>
    <w:rsid w:val="00745D7C"/>
    <w:rsid w:val="0075479A"/>
    <w:rsid w:val="00761114"/>
    <w:rsid w:val="007718FF"/>
    <w:rsid w:val="00772686"/>
    <w:rsid w:val="00772BB3"/>
    <w:rsid w:val="00793905"/>
    <w:rsid w:val="007C67F1"/>
    <w:rsid w:val="007D0DBA"/>
    <w:rsid w:val="007E5763"/>
    <w:rsid w:val="007E65BC"/>
    <w:rsid w:val="00800B72"/>
    <w:rsid w:val="00814FDE"/>
    <w:rsid w:val="0082382D"/>
    <w:rsid w:val="00834411"/>
    <w:rsid w:val="00843546"/>
    <w:rsid w:val="008436F0"/>
    <w:rsid w:val="008439C0"/>
    <w:rsid w:val="0085567D"/>
    <w:rsid w:val="00855E70"/>
    <w:rsid w:val="00863F48"/>
    <w:rsid w:val="00864D8A"/>
    <w:rsid w:val="008727BC"/>
    <w:rsid w:val="00873DB3"/>
    <w:rsid w:val="00876F24"/>
    <w:rsid w:val="00891FF2"/>
    <w:rsid w:val="00896475"/>
    <w:rsid w:val="008975CC"/>
    <w:rsid w:val="008A06EF"/>
    <w:rsid w:val="008A5099"/>
    <w:rsid w:val="008B1D58"/>
    <w:rsid w:val="008C427E"/>
    <w:rsid w:val="008E1344"/>
    <w:rsid w:val="008E2442"/>
    <w:rsid w:val="008F5B5E"/>
    <w:rsid w:val="00901D65"/>
    <w:rsid w:val="009029ED"/>
    <w:rsid w:val="009065E8"/>
    <w:rsid w:val="00911869"/>
    <w:rsid w:val="00921113"/>
    <w:rsid w:val="009244F5"/>
    <w:rsid w:val="00946909"/>
    <w:rsid w:val="009605FD"/>
    <w:rsid w:val="009712C2"/>
    <w:rsid w:val="00971420"/>
    <w:rsid w:val="0097202C"/>
    <w:rsid w:val="0099228B"/>
    <w:rsid w:val="00994318"/>
    <w:rsid w:val="009967F4"/>
    <w:rsid w:val="009B64ED"/>
    <w:rsid w:val="009C2602"/>
    <w:rsid w:val="009C2E31"/>
    <w:rsid w:val="009C7627"/>
    <w:rsid w:val="009D4DF5"/>
    <w:rsid w:val="009E292F"/>
    <w:rsid w:val="009E2AF1"/>
    <w:rsid w:val="009F2E55"/>
    <w:rsid w:val="00A02708"/>
    <w:rsid w:val="00A12995"/>
    <w:rsid w:val="00A13969"/>
    <w:rsid w:val="00A21A1E"/>
    <w:rsid w:val="00A260C2"/>
    <w:rsid w:val="00A30B82"/>
    <w:rsid w:val="00A3238C"/>
    <w:rsid w:val="00A34910"/>
    <w:rsid w:val="00A40F37"/>
    <w:rsid w:val="00A72E31"/>
    <w:rsid w:val="00A765F6"/>
    <w:rsid w:val="00A76F1E"/>
    <w:rsid w:val="00A93A73"/>
    <w:rsid w:val="00A95183"/>
    <w:rsid w:val="00AA1A8F"/>
    <w:rsid w:val="00AA29A9"/>
    <w:rsid w:val="00AA29E1"/>
    <w:rsid w:val="00AA555E"/>
    <w:rsid w:val="00AB135D"/>
    <w:rsid w:val="00AD4B17"/>
    <w:rsid w:val="00AD607B"/>
    <w:rsid w:val="00AE4AE3"/>
    <w:rsid w:val="00AE5EB8"/>
    <w:rsid w:val="00AE6DE7"/>
    <w:rsid w:val="00B02E5C"/>
    <w:rsid w:val="00B10393"/>
    <w:rsid w:val="00B12344"/>
    <w:rsid w:val="00B3109A"/>
    <w:rsid w:val="00B34723"/>
    <w:rsid w:val="00B35072"/>
    <w:rsid w:val="00B424BE"/>
    <w:rsid w:val="00B56BB3"/>
    <w:rsid w:val="00B614EE"/>
    <w:rsid w:val="00B73970"/>
    <w:rsid w:val="00B9544D"/>
    <w:rsid w:val="00BA3B09"/>
    <w:rsid w:val="00BB236C"/>
    <w:rsid w:val="00BB4381"/>
    <w:rsid w:val="00BD0824"/>
    <w:rsid w:val="00C124C3"/>
    <w:rsid w:val="00C16D66"/>
    <w:rsid w:val="00C22213"/>
    <w:rsid w:val="00C2775D"/>
    <w:rsid w:val="00C30078"/>
    <w:rsid w:val="00C41D96"/>
    <w:rsid w:val="00C43A72"/>
    <w:rsid w:val="00C61510"/>
    <w:rsid w:val="00C617A8"/>
    <w:rsid w:val="00C71089"/>
    <w:rsid w:val="00C81CF6"/>
    <w:rsid w:val="00C8352F"/>
    <w:rsid w:val="00C8654D"/>
    <w:rsid w:val="00C868BA"/>
    <w:rsid w:val="00C86AD1"/>
    <w:rsid w:val="00C929E1"/>
    <w:rsid w:val="00C96F5C"/>
    <w:rsid w:val="00CA1ED3"/>
    <w:rsid w:val="00CA2F68"/>
    <w:rsid w:val="00CB7B99"/>
    <w:rsid w:val="00CC5453"/>
    <w:rsid w:val="00CD395C"/>
    <w:rsid w:val="00CD65EE"/>
    <w:rsid w:val="00CF486C"/>
    <w:rsid w:val="00CF60AB"/>
    <w:rsid w:val="00D04888"/>
    <w:rsid w:val="00D05DF1"/>
    <w:rsid w:val="00D07063"/>
    <w:rsid w:val="00D21955"/>
    <w:rsid w:val="00D244D8"/>
    <w:rsid w:val="00D3153E"/>
    <w:rsid w:val="00D31DEB"/>
    <w:rsid w:val="00D41134"/>
    <w:rsid w:val="00D61689"/>
    <w:rsid w:val="00D629EE"/>
    <w:rsid w:val="00D63201"/>
    <w:rsid w:val="00D6331A"/>
    <w:rsid w:val="00D73B98"/>
    <w:rsid w:val="00D82230"/>
    <w:rsid w:val="00D86D53"/>
    <w:rsid w:val="00D94CF1"/>
    <w:rsid w:val="00D97DE3"/>
    <w:rsid w:val="00DA1D33"/>
    <w:rsid w:val="00DA459A"/>
    <w:rsid w:val="00DB05B2"/>
    <w:rsid w:val="00DB4F7B"/>
    <w:rsid w:val="00DB5B23"/>
    <w:rsid w:val="00DB7621"/>
    <w:rsid w:val="00DC1F58"/>
    <w:rsid w:val="00DC24A2"/>
    <w:rsid w:val="00DD3E03"/>
    <w:rsid w:val="00DD77AF"/>
    <w:rsid w:val="00DE5FCA"/>
    <w:rsid w:val="00E1106C"/>
    <w:rsid w:val="00E15CE4"/>
    <w:rsid w:val="00E27264"/>
    <w:rsid w:val="00E275DF"/>
    <w:rsid w:val="00E374B9"/>
    <w:rsid w:val="00E43EE2"/>
    <w:rsid w:val="00E64041"/>
    <w:rsid w:val="00E64A3B"/>
    <w:rsid w:val="00E65A57"/>
    <w:rsid w:val="00E75274"/>
    <w:rsid w:val="00E84411"/>
    <w:rsid w:val="00E9406A"/>
    <w:rsid w:val="00EA20BA"/>
    <w:rsid w:val="00EA2C2D"/>
    <w:rsid w:val="00EA38B2"/>
    <w:rsid w:val="00EB3547"/>
    <w:rsid w:val="00EC6DCC"/>
    <w:rsid w:val="00ED7040"/>
    <w:rsid w:val="00EE1A30"/>
    <w:rsid w:val="00F04C53"/>
    <w:rsid w:val="00F06CC8"/>
    <w:rsid w:val="00F14844"/>
    <w:rsid w:val="00F20E21"/>
    <w:rsid w:val="00F26535"/>
    <w:rsid w:val="00F334BF"/>
    <w:rsid w:val="00F43280"/>
    <w:rsid w:val="00F43F9B"/>
    <w:rsid w:val="00F53A7F"/>
    <w:rsid w:val="00F63571"/>
    <w:rsid w:val="00F64A0B"/>
    <w:rsid w:val="00F728A9"/>
    <w:rsid w:val="00F76BC5"/>
    <w:rsid w:val="00F76D89"/>
    <w:rsid w:val="00F8025B"/>
    <w:rsid w:val="00FA0229"/>
    <w:rsid w:val="00FA703C"/>
    <w:rsid w:val="00FC0D35"/>
    <w:rsid w:val="00FD2DF3"/>
    <w:rsid w:val="00FD4532"/>
    <w:rsid w:val="00FD5C6B"/>
    <w:rsid w:val="00FE5727"/>
    <w:rsid w:val="00FE5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6D2B38"/>
  <w15:chartTrackingRefBased/>
  <w15:docId w15:val="{D1F369F3-73C1-4660-B5A1-9908054E0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824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2BB3"/>
    <w:pPr>
      <w:spacing w:after="0" w:line="240" w:lineRule="auto"/>
      <w:ind w:left="720"/>
      <w:contextualSpacing/>
    </w:pPr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EA2C2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B01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01F1"/>
  </w:style>
  <w:style w:type="paragraph" w:styleId="Footer">
    <w:name w:val="footer"/>
    <w:basedOn w:val="Normal"/>
    <w:link w:val="FooterChar"/>
    <w:uiPriority w:val="99"/>
    <w:unhideWhenUsed/>
    <w:rsid w:val="000B01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01F1"/>
  </w:style>
  <w:style w:type="table" w:customStyle="1" w:styleId="TableGrid">
    <w:name w:val="TableGrid"/>
    <w:rsid w:val="00BA3B09"/>
    <w:pPr>
      <w:spacing w:after="0" w:line="240" w:lineRule="auto"/>
    </w:pPr>
    <w:rPr>
      <w:rFonts w:eastAsiaTheme="minorEastAsia"/>
      <w:lang w:eastAsia="zh-C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BD0824"/>
    <w:rPr>
      <w:rFonts w:eastAsiaTheme="majorEastAsia" w:cstheme="majorBidi"/>
      <w:b/>
      <w:color w:val="000000" w:themeColor="text1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2047</TotalTime>
  <Pages>4</Pages>
  <Words>708</Words>
  <Characters>3196</Characters>
  <Application>Microsoft Office Word</Application>
  <DocSecurity>0</DocSecurity>
  <Lines>79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Aideen Croasdell</dc:creator>
  <cp:keywords/>
  <dc:description/>
  <cp:lastModifiedBy>Yanan Wu</cp:lastModifiedBy>
  <cp:revision>246</cp:revision>
  <cp:lastPrinted>2022-10-18T18:37:00Z</cp:lastPrinted>
  <dcterms:created xsi:type="dcterms:W3CDTF">2019-10-16T08:31:00Z</dcterms:created>
  <dcterms:modified xsi:type="dcterms:W3CDTF">2025-10-22T19:08:00Z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9b18a92e5ae2d450f438a156f20bd2ff863ccfd45ffa943a679c94f1c71ecf6c</vt:lpwstr>
  </property>
</Properties>
</file>