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D12EC" w14:textId="0FA2B2FC" w:rsidR="00513B8D" w:rsidRPr="00D019B7" w:rsidRDefault="00513B8D" w:rsidP="00D019B7">
      <w:pPr>
        <w:jc w:val="both"/>
        <w:rPr>
          <w:rFonts w:ascii="Calibri" w:hAnsi="Calibri" w:cs="Calibri"/>
          <w:sz w:val="24"/>
        </w:rPr>
      </w:pPr>
      <w:r w:rsidRPr="00D019B7">
        <w:rPr>
          <w:rFonts w:ascii="Calibri" w:hAnsi="Calibri" w:cs="Calibri"/>
          <w:sz w:val="24"/>
        </w:rPr>
        <w:t>7.4: Explore the desktop layout of a web experience</w:t>
      </w:r>
    </w:p>
    <w:p w14:paraId="25A30E5F" w14:textId="02ED3E87" w:rsidR="00D019B7" w:rsidRPr="00D019B7" w:rsidRDefault="00D019B7" w:rsidP="00D019B7">
      <w:pPr>
        <w:jc w:val="center"/>
        <w:rPr>
          <w:rFonts w:ascii="Calibri" w:hAnsi="Calibri" w:cs="Calibri"/>
          <w:sz w:val="24"/>
        </w:rPr>
      </w:pPr>
      <w:r w:rsidRPr="00D019B7">
        <w:rPr>
          <w:rFonts w:ascii="Calibri" w:hAnsi="Calibri" w:cs="Calibri"/>
          <w:b/>
          <w:sz w:val="24"/>
        </w:rPr>
        <w:t xml:space="preserve">Exercise 3: </w:t>
      </w:r>
      <w:r w:rsidRPr="00D019B7">
        <w:rPr>
          <w:rFonts w:ascii="Calibri" w:hAnsi="Calibri" w:cs="Calibri"/>
          <w:sz w:val="24"/>
        </w:rPr>
        <w:t>Web Experience and HTML</w:t>
      </w:r>
    </w:p>
    <w:p w14:paraId="7B6B1C2A" w14:textId="6EFD0D6C" w:rsidR="00D019B7" w:rsidRPr="00D019B7" w:rsidRDefault="00D019B7" w:rsidP="00D019B7">
      <w:pPr>
        <w:spacing w:after="118"/>
        <w:jc w:val="both"/>
        <w:rPr>
          <w:rFonts w:ascii="Calibri" w:hAnsi="Calibri" w:cs="Calibri"/>
          <w:sz w:val="24"/>
          <w:lang w:val="en"/>
        </w:rPr>
      </w:pPr>
      <w:r w:rsidRPr="00D019B7">
        <w:rPr>
          <w:rFonts w:ascii="Calibri" w:hAnsi="Calibri" w:cs="Calibri"/>
          <w:b/>
          <w:bCs/>
          <w:sz w:val="24"/>
          <w:lang w:val="en"/>
        </w:rPr>
        <w:t>Due date:</w:t>
      </w:r>
      <w:r w:rsidRPr="00D019B7">
        <w:rPr>
          <w:rFonts w:ascii="Calibri" w:hAnsi="Calibri" w:cs="Calibri"/>
          <w:sz w:val="24"/>
          <w:lang w:val="en"/>
        </w:rPr>
        <w:t xml:space="preserve"> Midnight (11:59 pm) on</w:t>
      </w:r>
      <w:r w:rsidRPr="00D019B7">
        <w:rPr>
          <w:rFonts w:ascii="Calibri" w:hAnsi="Calibri" w:cs="Calibri"/>
          <w:sz w:val="24"/>
          <w:lang w:val="en"/>
        </w:rPr>
        <w:t xml:space="preserve"> </w:t>
      </w:r>
      <w:r w:rsidRPr="00D019B7">
        <w:rPr>
          <w:rFonts w:ascii="Calibri" w:hAnsi="Calibri" w:cs="Calibri"/>
          <w:sz w:val="24"/>
          <w:lang w:val="en"/>
        </w:rPr>
        <w:t xml:space="preserve">Thursday, Sep </w:t>
      </w:r>
      <w:r w:rsidRPr="00D019B7">
        <w:rPr>
          <w:rFonts w:ascii="Calibri" w:hAnsi="Calibri" w:cs="Calibri"/>
          <w:sz w:val="24"/>
          <w:lang w:val="en"/>
        </w:rPr>
        <w:t>25</w:t>
      </w:r>
      <w:r w:rsidRPr="00D019B7">
        <w:rPr>
          <w:rFonts w:ascii="Calibri" w:hAnsi="Calibri" w:cs="Calibri"/>
          <w:sz w:val="24"/>
          <w:lang w:val="en"/>
        </w:rPr>
        <w:t xml:space="preserve">, </w:t>
      </w:r>
      <w:proofErr w:type="gramStart"/>
      <w:r w:rsidRPr="00D019B7">
        <w:rPr>
          <w:rFonts w:ascii="Calibri" w:hAnsi="Calibri" w:cs="Calibri"/>
          <w:sz w:val="24"/>
          <w:lang w:val="en"/>
        </w:rPr>
        <w:t>2025</w:t>
      </w:r>
      <w:proofErr w:type="gramEnd"/>
      <w:r w:rsidRPr="00D019B7">
        <w:rPr>
          <w:rFonts w:ascii="Calibri" w:hAnsi="Calibri" w:cs="Calibri"/>
          <w:sz w:val="24"/>
          <w:lang w:val="en"/>
        </w:rPr>
        <w:t xml:space="preserve"> submitted as Word document to blackboard </w:t>
      </w:r>
      <w:r w:rsidRPr="00D019B7">
        <w:rPr>
          <w:rFonts w:ascii="Calibri" w:hAnsi="Calibri" w:cs="Calibri"/>
          <w:b/>
          <w:bCs/>
          <w:i/>
          <w:iCs/>
          <w:sz w:val="24"/>
          <w:lang w:val="en"/>
        </w:rPr>
        <w:t>Lab0</w:t>
      </w:r>
      <w:r w:rsidRPr="00D019B7">
        <w:rPr>
          <w:rFonts w:ascii="Calibri" w:hAnsi="Calibri" w:cs="Calibri"/>
          <w:b/>
          <w:bCs/>
          <w:i/>
          <w:iCs/>
          <w:sz w:val="24"/>
          <w:lang w:val="en"/>
        </w:rPr>
        <w:t xml:space="preserve">4 </w:t>
      </w:r>
      <w:r w:rsidRPr="00D019B7">
        <w:rPr>
          <w:rFonts w:ascii="Calibri" w:hAnsi="Calibri" w:cs="Calibri"/>
          <w:sz w:val="24"/>
          <w:lang w:val="en"/>
        </w:rPr>
        <w:t xml:space="preserve"> link</w:t>
      </w:r>
    </w:p>
    <w:p w14:paraId="5724664D" w14:textId="77777777" w:rsidR="00D019B7" w:rsidRDefault="00D019B7" w:rsidP="00D019B7">
      <w:pPr>
        <w:spacing w:after="118"/>
        <w:jc w:val="both"/>
        <w:rPr>
          <w:rFonts w:ascii="Calibri" w:hAnsi="Calibri" w:cs="Calibri"/>
          <w:sz w:val="24"/>
          <w:lang w:val="en"/>
        </w:rPr>
      </w:pPr>
      <w:r w:rsidRPr="00D019B7">
        <w:rPr>
          <w:rFonts w:ascii="Calibri" w:hAnsi="Calibri" w:cs="Calibri"/>
          <w:sz w:val="24"/>
          <w:lang w:val="en"/>
        </w:rPr>
        <w:t>This lab counts 6.25 % (50 points out of 800 points) toward your total grade.</w:t>
      </w:r>
    </w:p>
    <w:tbl>
      <w:tblPr>
        <w:tblStyle w:val="TableGrid0"/>
        <w:tblW w:w="0" w:type="auto"/>
        <w:tblLook w:val="04A0" w:firstRow="1" w:lastRow="0" w:firstColumn="1" w:lastColumn="0" w:noHBand="0" w:noVBand="1"/>
      </w:tblPr>
      <w:tblGrid>
        <w:gridCol w:w="9016"/>
      </w:tblGrid>
      <w:tr w:rsidR="00D019B7" w14:paraId="0613A763" w14:textId="77777777" w:rsidTr="00D019B7">
        <w:tc>
          <w:tcPr>
            <w:tcW w:w="9016" w:type="dxa"/>
          </w:tcPr>
          <w:p w14:paraId="0F034C41" w14:textId="77777777" w:rsidR="00D019B7" w:rsidRPr="00D019B7" w:rsidRDefault="00D019B7" w:rsidP="00D019B7">
            <w:pPr>
              <w:spacing w:line="259" w:lineRule="auto"/>
              <w:jc w:val="both"/>
              <w:rPr>
                <w:rFonts w:ascii="Calibri" w:hAnsi="Calibri" w:cs="Calibri"/>
              </w:rPr>
            </w:pPr>
            <w:r w:rsidRPr="00D019B7">
              <w:rPr>
                <w:rFonts w:ascii="Calibri" w:hAnsi="Calibri" w:cs="Calibri"/>
                <w:u w:val="single" w:color="000000"/>
              </w:rPr>
              <w:t>Topics covered in this exercise include</w:t>
            </w:r>
            <w:r w:rsidRPr="00D019B7">
              <w:rPr>
                <w:rFonts w:ascii="Calibri" w:hAnsi="Calibri" w:cs="Calibri"/>
              </w:rPr>
              <w:t xml:space="preserve">: </w:t>
            </w:r>
          </w:p>
          <w:p w14:paraId="0C911C9A" w14:textId="77777777" w:rsidR="00D019B7" w:rsidRPr="00D019B7" w:rsidRDefault="00D019B7" w:rsidP="00D019B7">
            <w:pPr>
              <w:widowControl/>
              <w:numPr>
                <w:ilvl w:val="0"/>
                <w:numId w:val="1"/>
              </w:numPr>
              <w:spacing w:after="2" w:line="259" w:lineRule="auto"/>
              <w:ind w:hanging="360"/>
              <w:jc w:val="both"/>
              <w:rPr>
                <w:rFonts w:ascii="Calibri" w:hAnsi="Calibri" w:cs="Calibri"/>
              </w:rPr>
            </w:pPr>
            <w:r w:rsidRPr="00D019B7">
              <w:rPr>
                <w:rFonts w:ascii="Calibri" w:hAnsi="Calibri" w:cs="Calibri"/>
              </w:rPr>
              <w:t>How to log into Field Map Designer with ArcGIS online account</w:t>
            </w:r>
          </w:p>
          <w:p w14:paraId="36030242" w14:textId="77777777" w:rsidR="00D019B7" w:rsidRPr="00D019B7" w:rsidRDefault="00D019B7" w:rsidP="00D019B7">
            <w:pPr>
              <w:widowControl/>
              <w:numPr>
                <w:ilvl w:val="0"/>
                <w:numId w:val="1"/>
              </w:numPr>
              <w:spacing w:line="259" w:lineRule="auto"/>
              <w:ind w:hanging="360"/>
              <w:jc w:val="both"/>
              <w:rPr>
                <w:rFonts w:ascii="Calibri" w:hAnsi="Calibri" w:cs="Calibri"/>
              </w:rPr>
            </w:pPr>
            <w:r w:rsidRPr="00D019B7">
              <w:rPr>
                <w:rFonts w:ascii="Calibri" w:hAnsi="Calibri" w:cs="Calibri"/>
              </w:rPr>
              <w:t>How to design your questions</w:t>
            </w:r>
          </w:p>
          <w:p w14:paraId="2C7A6E4D" w14:textId="77777777" w:rsidR="00D019B7" w:rsidRPr="00D019B7" w:rsidRDefault="00D019B7" w:rsidP="00D019B7">
            <w:pPr>
              <w:widowControl/>
              <w:numPr>
                <w:ilvl w:val="0"/>
                <w:numId w:val="1"/>
              </w:numPr>
              <w:spacing w:line="259" w:lineRule="auto"/>
              <w:ind w:hanging="360"/>
              <w:jc w:val="both"/>
              <w:rPr>
                <w:rFonts w:ascii="Calibri" w:hAnsi="Calibri" w:cs="Calibri"/>
              </w:rPr>
            </w:pPr>
            <w:r w:rsidRPr="00D019B7">
              <w:rPr>
                <w:rFonts w:ascii="Calibri" w:hAnsi="Calibri" w:cs="Calibri"/>
              </w:rPr>
              <w:t>How to publish and share your survey</w:t>
            </w:r>
          </w:p>
          <w:p w14:paraId="13217860" w14:textId="128B88A1" w:rsidR="00D019B7" w:rsidRPr="00D019B7" w:rsidRDefault="00D019B7" w:rsidP="00D019B7">
            <w:pPr>
              <w:widowControl/>
              <w:numPr>
                <w:ilvl w:val="0"/>
                <w:numId w:val="1"/>
              </w:numPr>
              <w:spacing w:line="259" w:lineRule="auto"/>
              <w:ind w:hanging="360"/>
              <w:jc w:val="both"/>
            </w:pPr>
            <w:r w:rsidRPr="00D019B7">
              <w:rPr>
                <w:rFonts w:ascii="Calibri" w:hAnsi="Calibri" w:cs="Calibri"/>
              </w:rPr>
              <w:t>How to access your Field Map</w:t>
            </w:r>
            <w:r>
              <w:t xml:space="preserve"> </w:t>
            </w:r>
          </w:p>
        </w:tc>
      </w:tr>
    </w:tbl>
    <w:p w14:paraId="5E19FA45" w14:textId="77777777" w:rsidR="00D019B7" w:rsidRPr="00D019B7" w:rsidRDefault="00D019B7" w:rsidP="00D019B7">
      <w:pPr>
        <w:jc w:val="both"/>
        <w:rPr>
          <w:rFonts w:ascii="Calibri" w:hAnsi="Calibri" w:cs="Calibri"/>
          <w:sz w:val="24"/>
        </w:rPr>
      </w:pPr>
    </w:p>
    <w:p w14:paraId="54EF6B36" w14:textId="35EA906F" w:rsidR="00513B8D" w:rsidRPr="00D019B7" w:rsidRDefault="00513B8D" w:rsidP="00D019B7">
      <w:pPr>
        <w:jc w:val="both"/>
        <w:rPr>
          <w:rFonts w:ascii="Calibri" w:hAnsi="Calibri" w:cs="Calibri"/>
          <w:sz w:val="24"/>
        </w:rPr>
      </w:pPr>
      <w:r w:rsidRPr="00D019B7">
        <w:rPr>
          <w:rFonts w:ascii="Calibri" w:hAnsi="Calibri" w:cs="Calibri"/>
          <w:sz w:val="24"/>
        </w:rPr>
        <w:t>This section will guide you through copying an Experience Builder app. Since the copied experience will be yours, you can explore it in the editing mode to understand how the web experience is configured. For simplicity, the functionality of this experience is kept like that of the dashboard used in section 7.2.</w:t>
      </w:r>
    </w:p>
    <w:p w14:paraId="54462C81" w14:textId="02B3D0BD" w:rsidR="00513B8D" w:rsidRDefault="00513B8D" w:rsidP="00D019B7">
      <w:pPr>
        <w:jc w:val="both"/>
        <w:rPr>
          <w:rFonts w:ascii="Calibri" w:hAnsi="Calibri" w:cs="Calibri"/>
          <w:sz w:val="24"/>
        </w:rPr>
      </w:pPr>
      <w:r w:rsidRPr="00D019B7">
        <w:rPr>
          <w:rFonts w:ascii="Calibri" w:hAnsi="Calibri" w:cs="Calibri"/>
          <w:sz w:val="24"/>
        </w:rPr>
        <w:t>This section provides a predesigned web experience template. You will use this template to create a new app, effectively creating a copy of the web experience.</w:t>
      </w:r>
    </w:p>
    <w:p w14:paraId="4EB06110" w14:textId="41E5F9F5" w:rsidR="00CE5276" w:rsidRPr="00D019B7" w:rsidRDefault="00CE5276" w:rsidP="00D019B7">
      <w:pPr>
        <w:jc w:val="both"/>
        <w:rPr>
          <w:rFonts w:ascii="Calibri" w:hAnsi="Calibri" w:cs="Calibri" w:hint="eastAsia"/>
          <w:sz w:val="24"/>
        </w:rPr>
      </w:pPr>
      <w:r>
        <w:rPr>
          <w:rFonts w:ascii="Calibri" w:hAnsi="Calibri" w:cs="Calibri" w:hint="eastAsia"/>
          <w:sz w:val="24"/>
        </w:rPr>
        <w:t>Section 1: Experience Builder</w:t>
      </w:r>
    </w:p>
    <w:p w14:paraId="419E6C93" w14:textId="3D267AD5" w:rsidR="00513B8D" w:rsidRPr="00343A42" w:rsidRDefault="00513B8D" w:rsidP="00D019B7">
      <w:pPr>
        <w:pStyle w:val="ListParagraph"/>
        <w:numPr>
          <w:ilvl w:val="0"/>
          <w:numId w:val="2"/>
        </w:numPr>
        <w:jc w:val="both"/>
        <w:rPr>
          <w:rFonts w:ascii="Calibri" w:hAnsi="Calibri" w:cs="Calibri"/>
          <w:sz w:val="24"/>
        </w:rPr>
      </w:pPr>
      <w:r w:rsidRPr="008A6AE4">
        <w:rPr>
          <w:rFonts w:ascii="Calibri" w:hAnsi="Calibri" w:cs="Calibri"/>
          <w:sz w:val="24"/>
        </w:rPr>
        <w:t>In a web browser, go to https://arcg.is/1zm80b to sign in to ArcGIS Online.</w:t>
      </w:r>
      <w:r w:rsidR="00D019B7" w:rsidRPr="008A6AE4">
        <w:rPr>
          <w:rFonts w:ascii="Calibri" w:hAnsi="Calibri" w:cs="Calibri" w:hint="eastAsia"/>
          <w:sz w:val="24"/>
        </w:rPr>
        <w:t xml:space="preserve"> </w:t>
      </w:r>
      <w:r w:rsidRPr="008A6AE4">
        <w:rPr>
          <w:rFonts w:ascii="Calibri" w:hAnsi="Calibri" w:cs="Calibri"/>
          <w:sz w:val="24"/>
        </w:rPr>
        <w:t xml:space="preserve">Alternatively, you can go to ArcGIS Online, sign in, and search for campus reviewer template </w:t>
      </w:r>
      <w:proofErr w:type="spellStart"/>
      <w:r w:rsidRPr="008A6AE4">
        <w:rPr>
          <w:rFonts w:ascii="Calibri" w:hAnsi="Calibri" w:cs="Calibri"/>
          <w:sz w:val="24"/>
        </w:rPr>
        <w:t>owner:GTKMobileGIS</w:t>
      </w:r>
      <w:proofErr w:type="spellEnd"/>
      <w:r w:rsidRPr="008A6AE4">
        <w:rPr>
          <w:rFonts w:ascii="Calibri" w:hAnsi="Calibri" w:cs="Calibri"/>
          <w:sz w:val="24"/>
        </w:rPr>
        <w:t>. You will need to deselect the Only Search in &lt;your ArcGIS Online organization&gt; filter and open the item page of the found template.</w:t>
      </w:r>
    </w:p>
    <w:p w14:paraId="3509F0E4" w14:textId="2ADC920C" w:rsidR="00513B8D" w:rsidRPr="00343A42" w:rsidRDefault="00513B8D" w:rsidP="00D019B7">
      <w:pPr>
        <w:pStyle w:val="ListParagraph"/>
        <w:numPr>
          <w:ilvl w:val="1"/>
          <w:numId w:val="2"/>
        </w:numPr>
        <w:jc w:val="both"/>
        <w:rPr>
          <w:rFonts w:ascii="Calibri" w:hAnsi="Calibri" w:cs="Calibri"/>
          <w:sz w:val="24"/>
        </w:rPr>
      </w:pPr>
      <w:r w:rsidRPr="008A6AE4">
        <w:rPr>
          <w:rFonts w:ascii="Calibri" w:hAnsi="Calibri" w:cs="Calibri"/>
          <w:sz w:val="24"/>
        </w:rPr>
        <w:t>This is a predesigned Experience Builder app template with a desktop layout d</w:t>
      </w:r>
      <w:r w:rsidR="00343A42">
        <w:rPr>
          <w:rFonts w:ascii="Calibri" w:hAnsi="Calibri" w:cs="Calibri" w:hint="eastAsia"/>
          <w:sz w:val="24"/>
        </w:rPr>
        <w:t>e</w:t>
      </w:r>
      <w:r w:rsidRPr="008A6AE4">
        <w:rPr>
          <w:rFonts w:ascii="Calibri" w:hAnsi="Calibri" w:cs="Calibri"/>
          <w:sz w:val="24"/>
        </w:rPr>
        <w:t>signed for reviewing data in the office, typically on a large screen.</w:t>
      </w:r>
    </w:p>
    <w:p w14:paraId="65129F23" w14:textId="7B063905" w:rsidR="00513B8D" w:rsidRPr="00343A42" w:rsidRDefault="00513B8D" w:rsidP="00D019B7">
      <w:pPr>
        <w:pStyle w:val="ListParagraph"/>
        <w:numPr>
          <w:ilvl w:val="0"/>
          <w:numId w:val="2"/>
        </w:numPr>
        <w:jc w:val="both"/>
        <w:rPr>
          <w:rFonts w:ascii="Calibri" w:hAnsi="Calibri" w:cs="Calibri"/>
          <w:sz w:val="24"/>
        </w:rPr>
      </w:pPr>
      <w:r w:rsidRPr="008A6AE4">
        <w:rPr>
          <w:rFonts w:ascii="Calibri" w:hAnsi="Calibri" w:cs="Calibri"/>
          <w:sz w:val="24"/>
        </w:rPr>
        <w:t>Click Create Web Experience.</w:t>
      </w:r>
      <w:r w:rsidR="00D019B7" w:rsidRPr="008A6AE4">
        <w:rPr>
          <w:rFonts w:ascii="Calibri" w:hAnsi="Calibri" w:cs="Calibri" w:hint="eastAsia"/>
          <w:sz w:val="24"/>
        </w:rPr>
        <w:t xml:space="preserve"> </w:t>
      </w:r>
      <w:r w:rsidRPr="008A6AE4">
        <w:rPr>
          <w:rFonts w:ascii="Calibri" w:hAnsi="Calibri" w:cs="Calibri"/>
          <w:sz w:val="24"/>
        </w:rPr>
        <w:t>This creates an app, essentially copying the template app.</w:t>
      </w:r>
    </w:p>
    <w:p w14:paraId="166FE7EC" w14:textId="171AB320" w:rsidR="00513B8D" w:rsidRPr="008A6AE4" w:rsidRDefault="00513B8D" w:rsidP="008A6AE4">
      <w:pPr>
        <w:pStyle w:val="ListParagraph"/>
        <w:numPr>
          <w:ilvl w:val="0"/>
          <w:numId w:val="2"/>
        </w:numPr>
        <w:jc w:val="both"/>
        <w:rPr>
          <w:rFonts w:ascii="Calibri" w:hAnsi="Calibri" w:cs="Calibri"/>
          <w:sz w:val="24"/>
        </w:rPr>
      </w:pPr>
      <w:r w:rsidRPr="008A6AE4">
        <w:rPr>
          <w:rFonts w:ascii="Calibri" w:hAnsi="Calibri" w:cs="Calibri"/>
          <w:sz w:val="24"/>
        </w:rPr>
        <w:t xml:space="preserve">Change the item title to Campus Issue </w:t>
      </w:r>
      <w:proofErr w:type="spellStart"/>
      <w:r w:rsidRPr="008A6AE4">
        <w:rPr>
          <w:rFonts w:ascii="Calibri" w:hAnsi="Calibri" w:cs="Calibri"/>
          <w:sz w:val="24"/>
        </w:rPr>
        <w:t>Reviewer</w:t>
      </w:r>
      <w:r w:rsidR="00D019B7" w:rsidRPr="008A6AE4">
        <w:rPr>
          <w:rFonts w:ascii="Calibri" w:hAnsi="Calibri" w:cs="Calibri" w:hint="eastAsia"/>
          <w:sz w:val="24"/>
        </w:rPr>
        <w:t>_</w:t>
      </w:r>
      <w:r w:rsidRPr="008A6AE4">
        <w:rPr>
          <w:rFonts w:ascii="Calibri" w:hAnsi="Calibri" w:cs="Calibri"/>
          <w:sz w:val="24"/>
        </w:rPr>
        <w:t>your</w:t>
      </w:r>
      <w:proofErr w:type="spellEnd"/>
      <w:r w:rsidRPr="008A6AE4">
        <w:rPr>
          <w:rFonts w:ascii="Calibri" w:hAnsi="Calibri" w:cs="Calibri"/>
          <w:sz w:val="24"/>
        </w:rPr>
        <w:t xml:space="preserve"> name.</w:t>
      </w:r>
    </w:p>
    <w:p w14:paraId="6F525167" w14:textId="6DA1221E" w:rsidR="00D019B7" w:rsidRPr="00D019B7" w:rsidRDefault="00D019B7" w:rsidP="00D019B7">
      <w:pPr>
        <w:jc w:val="center"/>
        <w:rPr>
          <w:rFonts w:ascii="Calibri" w:hAnsi="Calibri" w:cs="Calibri"/>
          <w:sz w:val="24"/>
        </w:rPr>
      </w:pPr>
      <w:r>
        <w:rPr>
          <w:noProof/>
        </w:rPr>
        <w:drawing>
          <wp:inline distT="0" distB="0" distL="0" distR="0" wp14:anchorId="59A6C70B" wp14:editId="76162CE4">
            <wp:extent cx="4200000" cy="1761905"/>
            <wp:effectExtent l="0" t="0" r="0" b="0"/>
            <wp:docPr id="21156387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38769" name="Picture 1" descr="A screenshot of a computer&#10;&#10;AI-generated content may be incorrect."/>
                    <pic:cNvPicPr/>
                  </pic:nvPicPr>
                  <pic:blipFill>
                    <a:blip r:embed="rId6"/>
                    <a:stretch>
                      <a:fillRect/>
                    </a:stretch>
                  </pic:blipFill>
                  <pic:spPr>
                    <a:xfrm>
                      <a:off x="0" y="0"/>
                      <a:ext cx="4200000" cy="1761905"/>
                    </a:xfrm>
                    <a:prstGeom prst="rect">
                      <a:avLst/>
                    </a:prstGeom>
                  </pic:spPr>
                </pic:pic>
              </a:graphicData>
            </a:graphic>
          </wp:inline>
        </w:drawing>
      </w:r>
    </w:p>
    <w:p w14:paraId="5032701A" w14:textId="771F23EF" w:rsidR="00513B8D" w:rsidRPr="008A6AE4" w:rsidRDefault="00513B8D" w:rsidP="008A6AE4">
      <w:pPr>
        <w:pStyle w:val="ListParagraph"/>
        <w:numPr>
          <w:ilvl w:val="0"/>
          <w:numId w:val="2"/>
        </w:numPr>
        <w:jc w:val="both"/>
        <w:rPr>
          <w:rFonts w:ascii="Calibri" w:hAnsi="Calibri" w:cs="Calibri"/>
          <w:sz w:val="24"/>
        </w:rPr>
      </w:pPr>
      <w:r w:rsidRPr="008A6AE4">
        <w:rPr>
          <w:rFonts w:ascii="Calibri" w:hAnsi="Calibri" w:cs="Calibri"/>
          <w:sz w:val="24"/>
        </w:rPr>
        <w:t xml:space="preserve">Next, you will explore the app, </w:t>
      </w:r>
      <w:r w:rsidR="00231A07" w:rsidRPr="008A6AE4">
        <w:rPr>
          <w:rFonts w:ascii="Calibri" w:hAnsi="Calibri" w:cs="Calibri" w:hint="eastAsia"/>
          <w:sz w:val="24"/>
        </w:rPr>
        <w:t>o</w:t>
      </w:r>
      <w:r w:rsidRPr="008A6AE4">
        <w:rPr>
          <w:rFonts w:ascii="Calibri" w:hAnsi="Calibri" w:cs="Calibri"/>
          <w:sz w:val="24"/>
        </w:rPr>
        <w:t>n the builder toolbar, click Publish and then click Preview.</w:t>
      </w:r>
    </w:p>
    <w:p w14:paraId="5C83A16E" w14:textId="6F126C07" w:rsidR="00231A07" w:rsidRDefault="00231A07" w:rsidP="00231A07">
      <w:pPr>
        <w:jc w:val="center"/>
        <w:rPr>
          <w:rFonts w:ascii="Calibri" w:hAnsi="Calibri" w:cs="Calibri"/>
          <w:sz w:val="24"/>
        </w:rPr>
      </w:pPr>
      <w:r>
        <w:rPr>
          <w:noProof/>
        </w:rPr>
        <w:lastRenderedPageBreak/>
        <w:drawing>
          <wp:inline distT="0" distB="0" distL="0" distR="0" wp14:anchorId="30C74D64" wp14:editId="54584B1E">
            <wp:extent cx="4504762" cy="1476190"/>
            <wp:effectExtent l="0" t="0" r="0" b="0"/>
            <wp:docPr id="12533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27" name="Picture 1" descr="A screenshot of a computer&#10;&#10;AI-generated content may be incorrect."/>
                    <pic:cNvPicPr/>
                  </pic:nvPicPr>
                  <pic:blipFill>
                    <a:blip r:embed="rId7"/>
                    <a:stretch>
                      <a:fillRect/>
                    </a:stretch>
                  </pic:blipFill>
                  <pic:spPr>
                    <a:xfrm>
                      <a:off x="0" y="0"/>
                      <a:ext cx="4504762" cy="1476190"/>
                    </a:xfrm>
                    <a:prstGeom prst="rect">
                      <a:avLst/>
                    </a:prstGeom>
                  </pic:spPr>
                </pic:pic>
              </a:graphicData>
            </a:graphic>
          </wp:inline>
        </w:drawing>
      </w:r>
    </w:p>
    <w:p w14:paraId="79F58DEC" w14:textId="32CEE4C2" w:rsidR="008A6AE4" w:rsidRPr="00D019B7" w:rsidRDefault="008A6AE4" w:rsidP="00231A07">
      <w:pPr>
        <w:jc w:val="center"/>
        <w:rPr>
          <w:rFonts w:ascii="Calibri" w:hAnsi="Calibri" w:cs="Calibri"/>
          <w:sz w:val="24"/>
        </w:rPr>
      </w:pPr>
      <w:r>
        <w:rPr>
          <w:noProof/>
        </w:rPr>
        <w:drawing>
          <wp:inline distT="0" distB="0" distL="0" distR="0" wp14:anchorId="462AA93D" wp14:editId="77BA7D75">
            <wp:extent cx="3076190" cy="580952"/>
            <wp:effectExtent l="0" t="0" r="0" b="0"/>
            <wp:docPr id="973561563" name="Picture 1" descr="A grey arrow pointing to the lef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61563" name="Picture 1" descr="A grey arrow pointing to the left&#10;&#10;AI-generated content may be incorrect."/>
                    <pic:cNvPicPr/>
                  </pic:nvPicPr>
                  <pic:blipFill>
                    <a:blip r:embed="rId8"/>
                    <a:stretch>
                      <a:fillRect/>
                    </a:stretch>
                  </pic:blipFill>
                  <pic:spPr>
                    <a:xfrm>
                      <a:off x="0" y="0"/>
                      <a:ext cx="3076190" cy="580952"/>
                    </a:xfrm>
                    <a:prstGeom prst="rect">
                      <a:avLst/>
                    </a:prstGeom>
                  </pic:spPr>
                </pic:pic>
              </a:graphicData>
            </a:graphic>
          </wp:inline>
        </w:drawing>
      </w:r>
    </w:p>
    <w:p w14:paraId="3A036E89" w14:textId="77777777" w:rsidR="00513B8D" w:rsidRPr="008A6AE4" w:rsidRDefault="00513B8D" w:rsidP="008A6AE4">
      <w:pPr>
        <w:pStyle w:val="ListParagraph"/>
        <w:numPr>
          <w:ilvl w:val="0"/>
          <w:numId w:val="2"/>
        </w:numPr>
        <w:jc w:val="both"/>
        <w:rPr>
          <w:rFonts w:ascii="Calibri" w:hAnsi="Calibri" w:cs="Calibri"/>
          <w:sz w:val="24"/>
        </w:rPr>
      </w:pPr>
      <w:r w:rsidRPr="008A6AE4">
        <w:rPr>
          <w:rFonts w:ascii="Calibri" w:hAnsi="Calibri" w:cs="Calibri"/>
          <w:sz w:val="24"/>
        </w:rPr>
        <w:t>The web experience opens in a new Browser tab. Next, you will explore its functions.</w:t>
      </w:r>
    </w:p>
    <w:p w14:paraId="1166AF49" w14:textId="77777777" w:rsidR="00513B8D" w:rsidRPr="00D019B7" w:rsidRDefault="00513B8D" w:rsidP="008A6AE4">
      <w:pPr>
        <w:ind w:left="360"/>
        <w:jc w:val="both"/>
        <w:rPr>
          <w:rFonts w:ascii="Calibri" w:hAnsi="Calibri" w:cs="Calibri"/>
          <w:sz w:val="24"/>
        </w:rPr>
      </w:pPr>
      <w:r w:rsidRPr="00D019B7">
        <w:rPr>
          <w:rFonts w:ascii="Calibri" w:hAnsi="Calibri" w:cs="Calibri"/>
          <w:sz w:val="24"/>
        </w:rPr>
        <w:t>Note the following widgets:</w:t>
      </w:r>
    </w:p>
    <w:p w14:paraId="2B5F4E00" w14:textId="77777777" w:rsidR="00513B8D" w:rsidRPr="008A6AE4" w:rsidRDefault="00513B8D" w:rsidP="00DA5910">
      <w:pPr>
        <w:pStyle w:val="ListParagraph"/>
        <w:numPr>
          <w:ilvl w:val="0"/>
          <w:numId w:val="5"/>
        </w:numPr>
        <w:jc w:val="both"/>
        <w:rPr>
          <w:rFonts w:ascii="Calibri" w:hAnsi="Calibri" w:cs="Calibri"/>
          <w:sz w:val="24"/>
        </w:rPr>
      </w:pPr>
      <w:r w:rsidRPr="008A6AE4">
        <w:rPr>
          <w:rFonts w:ascii="Calibri" w:hAnsi="Calibri" w:cs="Calibri"/>
          <w:sz w:val="24"/>
        </w:rPr>
        <w:t>Number of Issues, which is a text widget referencing dynamic content from the Issues layer.</w:t>
      </w:r>
    </w:p>
    <w:p w14:paraId="02401E9C" w14:textId="77777777" w:rsidR="00513B8D" w:rsidRPr="008A6AE4" w:rsidRDefault="00513B8D" w:rsidP="00DA5910">
      <w:pPr>
        <w:pStyle w:val="ListParagraph"/>
        <w:numPr>
          <w:ilvl w:val="0"/>
          <w:numId w:val="5"/>
        </w:numPr>
        <w:jc w:val="both"/>
        <w:rPr>
          <w:rFonts w:ascii="Calibri" w:hAnsi="Calibri" w:cs="Calibri"/>
          <w:sz w:val="24"/>
        </w:rPr>
      </w:pPr>
      <w:r w:rsidRPr="008A6AE4">
        <w:rPr>
          <w:rFonts w:ascii="Calibri" w:hAnsi="Calibri" w:cs="Calibri"/>
          <w:sz w:val="24"/>
        </w:rPr>
        <w:t>Issues by Type column chart, which is a chart widget.</w:t>
      </w:r>
    </w:p>
    <w:p w14:paraId="70E2FA85" w14:textId="77777777" w:rsidR="00513B8D" w:rsidRPr="008A6AE4" w:rsidRDefault="00513B8D" w:rsidP="00DA5910">
      <w:pPr>
        <w:pStyle w:val="ListParagraph"/>
        <w:numPr>
          <w:ilvl w:val="0"/>
          <w:numId w:val="5"/>
        </w:numPr>
        <w:jc w:val="both"/>
        <w:rPr>
          <w:rFonts w:ascii="Calibri" w:hAnsi="Calibri" w:cs="Calibri"/>
          <w:sz w:val="24"/>
        </w:rPr>
      </w:pPr>
      <w:r w:rsidRPr="008A6AE4">
        <w:rPr>
          <w:rFonts w:ascii="Calibri" w:hAnsi="Calibri" w:cs="Calibri"/>
          <w:sz w:val="24"/>
        </w:rPr>
        <w:t>Issue Table widget.</w:t>
      </w:r>
    </w:p>
    <w:p w14:paraId="4EB1B4D5" w14:textId="77777777" w:rsidR="00513B8D" w:rsidRPr="008A6AE4" w:rsidRDefault="00513B8D" w:rsidP="00DA5910">
      <w:pPr>
        <w:pStyle w:val="ListParagraph"/>
        <w:numPr>
          <w:ilvl w:val="0"/>
          <w:numId w:val="5"/>
        </w:numPr>
        <w:jc w:val="both"/>
        <w:rPr>
          <w:rFonts w:ascii="Calibri" w:hAnsi="Calibri" w:cs="Calibri"/>
          <w:sz w:val="24"/>
        </w:rPr>
      </w:pPr>
      <w:r w:rsidRPr="008A6AE4">
        <w:rPr>
          <w:rFonts w:ascii="Calibri" w:hAnsi="Calibri" w:cs="Calibri"/>
          <w:sz w:val="24"/>
        </w:rPr>
        <w:t>The tabs, which are a Section widget with three views and a Views Navigation widget. The three views are the Info tab, which has the Feature Info widget; the Edit Form tab, which has a Survey123 widget; and the Edit Widget tab, which has the Edit widget of Experience Builder.</w:t>
      </w:r>
    </w:p>
    <w:p w14:paraId="12732B2B" w14:textId="77777777" w:rsidR="00513B8D" w:rsidRPr="00DA5910" w:rsidRDefault="00513B8D" w:rsidP="00DA5910">
      <w:pPr>
        <w:pStyle w:val="ListParagraph"/>
        <w:numPr>
          <w:ilvl w:val="0"/>
          <w:numId w:val="6"/>
        </w:numPr>
        <w:jc w:val="both"/>
        <w:rPr>
          <w:rFonts w:ascii="Calibri" w:hAnsi="Calibri" w:cs="Calibri"/>
          <w:sz w:val="24"/>
        </w:rPr>
      </w:pPr>
      <w:r w:rsidRPr="00DA5910">
        <w:rPr>
          <w:rFonts w:ascii="Calibri" w:hAnsi="Calibri" w:cs="Calibri"/>
          <w:sz w:val="24"/>
        </w:rPr>
        <w:t>In the header, observe the Status and Issue Type filter.</w:t>
      </w:r>
    </w:p>
    <w:p w14:paraId="639D02FF" w14:textId="0AF3734B" w:rsidR="00513B8D" w:rsidRPr="00D019B7" w:rsidRDefault="00513B8D" w:rsidP="00DA5910">
      <w:pPr>
        <w:ind w:left="780"/>
        <w:jc w:val="both"/>
        <w:rPr>
          <w:rFonts w:ascii="Calibri" w:hAnsi="Calibri" w:cs="Calibri"/>
          <w:sz w:val="24"/>
        </w:rPr>
      </w:pPr>
      <w:r w:rsidRPr="008A6AE4">
        <w:rPr>
          <w:rFonts w:ascii="Calibri" w:hAnsi="Calibri" w:cs="Calibri"/>
          <w:sz w:val="24"/>
        </w:rPr>
        <w:t>Making any selections in these two selectors will filter the number, chart, and table widgets mentioned earlier.</w:t>
      </w:r>
    </w:p>
    <w:p w14:paraId="24D64EC0" w14:textId="77777777" w:rsidR="00343A42" w:rsidRDefault="00513B8D" w:rsidP="00343A42">
      <w:pPr>
        <w:pStyle w:val="ListParagraph"/>
        <w:numPr>
          <w:ilvl w:val="0"/>
          <w:numId w:val="6"/>
        </w:numPr>
        <w:jc w:val="both"/>
        <w:rPr>
          <w:rFonts w:ascii="Calibri" w:hAnsi="Calibri" w:cs="Calibri"/>
          <w:sz w:val="24"/>
        </w:rPr>
      </w:pPr>
      <w:r w:rsidRPr="00DA5910">
        <w:rPr>
          <w:rFonts w:ascii="Calibri" w:hAnsi="Calibri" w:cs="Calibri"/>
          <w:sz w:val="24"/>
        </w:rPr>
        <w:t>Click an issue in the Issue table.</w:t>
      </w:r>
    </w:p>
    <w:p w14:paraId="1BE2A759" w14:textId="77777777" w:rsidR="00343A42" w:rsidRDefault="00513B8D" w:rsidP="00343A42">
      <w:pPr>
        <w:pStyle w:val="ListParagraph"/>
        <w:ind w:left="780"/>
        <w:jc w:val="both"/>
        <w:rPr>
          <w:rFonts w:ascii="Calibri" w:hAnsi="Calibri" w:cs="Calibri"/>
          <w:sz w:val="24"/>
        </w:rPr>
      </w:pPr>
      <w:r w:rsidRPr="00343A42">
        <w:rPr>
          <w:rFonts w:ascii="Calibri" w:hAnsi="Calibri" w:cs="Calibri"/>
          <w:sz w:val="24"/>
        </w:rPr>
        <w:t xml:space="preserve">The map zooms to the issue location and highlights the issue. The details of the issue </w:t>
      </w:r>
      <w:proofErr w:type="gramStart"/>
      <w:r w:rsidRPr="00343A42">
        <w:rPr>
          <w:rFonts w:ascii="Calibri" w:hAnsi="Calibri" w:cs="Calibri"/>
          <w:sz w:val="24"/>
        </w:rPr>
        <w:t>display</w:t>
      </w:r>
      <w:proofErr w:type="gramEnd"/>
      <w:r w:rsidRPr="00343A42">
        <w:rPr>
          <w:rFonts w:ascii="Calibri" w:hAnsi="Calibri" w:cs="Calibri"/>
          <w:sz w:val="24"/>
        </w:rPr>
        <w:t xml:space="preserve"> on the Info tab.</w:t>
      </w:r>
    </w:p>
    <w:p w14:paraId="1AB26701" w14:textId="2E80BD15" w:rsidR="00513B8D" w:rsidRPr="00343A42" w:rsidRDefault="00513B8D" w:rsidP="00343A42">
      <w:pPr>
        <w:pStyle w:val="ListParagraph"/>
        <w:ind w:left="780"/>
        <w:jc w:val="both"/>
        <w:rPr>
          <w:rFonts w:ascii="Calibri" w:hAnsi="Calibri" w:cs="Calibri"/>
          <w:sz w:val="24"/>
        </w:rPr>
      </w:pPr>
      <w:r w:rsidRPr="00343A42">
        <w:rPr>
          <w:rFonts w:ascii="Calibri" w:hAnsi="Calibri" w:cs="Calibri"/>
          <w:sz w:val="24"/>
        </w:rPr>
        <w:t>Next, you will explore the different ways to edit the data using the Survey123 widget and the Edit widget.</w:t>
      </w:r>
    </w:p>
    <w:p w14:paraId="31687FE3" w14:textId="77777777" w:rsidR="00343A42" w:rsidRDefault="00513B8D" w:rsidP="00343A42">
      <w:pPr>
        <w:pStyle w:val="ListParagraph"/>
        <w:numPr>
          <w:ilvl w:val="0"/>
          <w:numId w:val="6"/>
        </w:numPr>
        <w:jc w:val="both"/>
        <w:rPr>
          <w:rFonts w:ascii="Calibri" w:hAnsi="Calibri" w:cs="Calibri"/>
          <w:sz w:val="24"/>
        </w:rPr>
      </w:pPr>
      <w:r w:rsidRPr="00DA5910">
        <w:rPr>
          <w:rFonts w:ascii="Calibri" w:hAnsi="Calibri" w:cs="Calibri"/>
          <w:sz w:val="24"/>
        </w:rPr>
        <w:t>Click the Edit Form tab.</w:t>
      </w:r>
    </w:p>
    <w:p w14:paraId="3A7664F7" w14:textId="1A971760" w:rsidR="00513B8D" w:rsidRPr="00343A42" w:rsidRDefault="00513B8D" w:rsidP="00343A42">
      <w:pPr>
        <w:pStyle w:val="ListParagraph"/>
        <w:ind w:left="780"/>
        <w:jc w:val="both"/>
        <w:rPr>
          <w:rFonts w:ascii="Calibri" w:hAnsi="Calibri" w:cs="Calibri"/>
          <w:sz w:val="24"/>
        </w:rPr>
      </w:pPr>
      <w:proofErr w:type="gramStart"/>
      <w:r w:rsidRPr="00343A42">
        <w:rPr>
          <w:rFonts w:ascii="Calibri" w:hAnsi="Calibri" w:cs="Calibri"/>
          <w:sz w:val="24"/>
        </w:rPr>
        <w:t>A Survey123</w:t>
      </w:r>
      <w:proofErr w:type="gramEnd"/>
      <w:r w:rsidRPr="00343A42">
        <w:rPr>
          <w:rFonts w:ascii="Calibri" w:hAnsi="Calibri" w:cs="Calibri"/>
          <w:sz w:val="24"/>
        </w:rPr>
        <w:t xml:space="preserve"> form displays.</w:t>
      </w:r>
    </w:p>
    <w:p w14:paraId="6B0C32B1" w14:textId="77777777" w:rsidR="00513B8D" w:rsidRPr="00DA5910" w:rsidRDefault="00513B8D" w:rsidP="00DA5910">
      <w:pPr>
        <w:pStyle w:val="ListParagraph"/>
        <w:numPr>
          <w:ilvl w:val="0"/>
          <w:numId w:val="6"/>
        </w:numPr>
        <w:jc w:val="both"/>
        <w:rPr>
          <w:rFonts w:ascii="Calibri" w:hAnsi="Calibri" w:cs="Calibri"/>
          <w:sz w:val="24"/>
        </w:rPr>
      </w:pPr>
      <w:r w:rsidRPr="00DA5910">
        <w:rPr>
          <w:rFonts w:ascii="Calibri" w:hAnsi="Calibri" w:cs="Calibri"/>
          <w:sz w:val="24"/>
        </w:rPr>
        <w:t>On the form, scroll down to the repeat. Click the Add button to add a new status. Set the status as In Progress and click Submit.</w:t>
      </w:r>
    </w:p>
    <w:p w14:paraId="4E019DC5" w14:textId="77777777" w:rsidR="00513B8D" w:rsidRPr="00DA5910" w:rsidRDefault="00513B8D" w:rsidP="00DA5910">
      <w:pPr>
        <w:pStyle w:val="ListParagraph"/>
        <w:numPr>
          <w:ilvl w:val="0"/>
          <w:numId w:val="6"/>
        </w:numPr>
        <w:jc w:val="both"/>
        <w:rPr>
          <w:rFonts w:ascii="Calibri" w:hAnsi="Calibri" w:cs="Calibri"/>
          <w:sz w:val="24"/>
        </w:rPr>
      </w:pPr>
      <w:r w:rsidRPr="00DA5910">
        <w:rPr>
          <w:rFonts w:ascii="Calibri" w:hAnsi="Calibri" w:cs="Calibri"/>
          <w:sz w:val="24"/>
        </w:rPr>
        <w:t>In the Issue table, click Refresh to update the status of the issue.</w:t>
      </w:r>
    </w:p>
    <w:p w14:paraId="115663CB" w14:textId="77777777" w:rsidR="00343A42" w:rsidRDefault="00513B8D" w:rsidP="00343A42">
      <w:pPr>
        <w:pStyle w:val="ListParagraph"/>
        <w:numPr>
          <w:ilvl w:val="0"/>
          <w:numId w:val="6"/>
        </w:numPr>
        <w:jc w:val="both"/>
        <w:rPr>
          <w:rFonts w:ascii="Calibri" w:hAnsi="Calibri" w:cs="Calibri"/>
          <w:sz w:val="24"/>
        </w:rPr>
      </w:pPr>
      <w:r w:rsidRPr="00DA5910">
        <w:rPr>
          <w:rFonts w:ascii="Calibri" w:hAnsi="Calibri" w:cs="Calibri"/>
          <w:sz w:val="24"/>
        </w:rPr>
        <w:t>Click the Edit widget.</w:t>
      </w:r>
    </w:p>
    <w:p w14:paraId="6A2D8D51" w14:textId="34F76124" w:rsidR="00513B8D" w:rsidRPr="00343A42" w:rsidRDefault="00513B8D" w:rsidP="00343A42">
      <w:pPr>
        <w:pStyle w:val="ListParagraph"/>
        <w:ind w:left="780"/>
        <w:jc w:val="both"/>
        <w:rPr>
          <w:rFonts w:ascii="Calibri" w:hAnsi="Calibri" w:cs="Calibri"/>
          <w:sz w:val="24"/>
        </w:rPr>
      </w:pPr>
      <w:r w:rsidRPr="00343A42">
        <w:rPr>
          <w:rFonts w:ascii="Calibri" w:hAnsi="Calibri" w:cs="Calibri"/>
          <w:sz w:val="24"/>
        </w:rPr>
        <w:t>The Edit widget appears, configured to edit only attributes in this space, although it is capable of editing geometries as well.</w:t>
      </w:r>
    </w:p>
    <w:p w14:paraId="70934CF7" w14:textId="77777777" w:rsidR="00513B8D" w:rsidRPr="00DA5910" w:rsidRDefault="00513B8D" w:rsidP="00DA5910">
      <w:pPr>
        <w:pStyle w:val="ListParagraph"/>
        <w:numPr>
          <w:ilvl w:val="0"/>
          <w:numId w:val="6"/>
        </w:numPr>
        <w:jc w:val="both"/>
        <w:rPr>
          <w:rFonts w:ascii="Calibri" w:hAnsi="Calibri" w:cs="Calibri"/>
          <w:sz w:val="24"/>
        </w:rPr>
      </w:pPr>
      <w:r w:rsidRPr="00DA5910">
        <w:rPr>
          <w:rFonts w:ascii="Calibri" w:hAnsi="Calibri" w:cs="Calibri"/>
          <w:sz w:val="24"/>
        </w:rPr>
        <w:lastRenderedPageBreak/>
        <w:t>In the Edit widget, update the level of urgency and then click Update.</w:t>
      </w:r>
    </w:p>
    <w:p w14:paraId="52F5D48D" w14:textId="77777777" w:rsidR="00DA5910" w:rsidRDefault="00513B8D" w:rsidP="00DA5910">
      <w:pPr>
        <w:pStyle w:val="ListParagraph"/>
        <w:numPr>
          <w:ilvl w:val="0"/>
          <w:numId w:val="6"/>
        </w:numPr>
        <w:jc w:val="both"/>
        <w:rPr>
          <w:rFonts w:ascii="Calibri" w:hAnsi="Calibri" w:cs="Calibri"/>
          <w:sz w:val="24"/>
        </w:rPr>
      </w:pPr>
      <w:r w:rsidRPr="00DA5910">
        <w:rPr>
          <w:rFonts w:ascii="Calibri" w:hAnsi="Calibri" w:cs="Calibri"/>
          <w:sz w:val="24"/>
        </w:rPr>
        <w:t>In the Issue table, click Refresh.</w:t>
      </w:r>
    </w:p>
    <w:p w14:paraId="72172509" w14:textId="77777777" w:rsidR="00DA5910" w:rsidRDefault="00513B8D" w:rsidP="00DA5910">
      <w:pPr>
        <w:pStyle w:val="ListParagraph"/>
        <w:ind w:left="780"/>
        <w:jc w:val="both"/>
        <w:rPr>
          <w:rFonts w:ascii="Calibri" w:hAnsi="Calibri" w:cs="Calibri"/>
          <w:sz w:val="24"/>
        </w:rPr>
      </w:pPr>
      <w:r w:rsidRPr="00DA5910">
        <w:rPr>
          <w:rFonts w:ascii="Calibri" w:hAnsi="Calibri" w:cs="Calibri"/>
          <w:sz w:val="24"/>
        </w:rPr>
        <w:t>The Level of Urgency of the issue has been updated.</w:t>
      </w:r>
    </w:p>
    <w:p w14:paraId="0C0CA2D1" w14:textId="5097FECF" w:rsidR="00513B8D" w:rsidRPr="00D019B7" w:rsidRDefault="00513B8D" w:rsidP="00DA5910">
      <w:pPr>
        <w:pStyle w:val="ListParagraph"/>
        <w:ind w:left="780"/>
        <w:jc w:val="both"/>
        <w:rPr>
          <w:rFonts w:ascii="Calibri" w:hAnsi="Calibri" w:cs="Calibri"/>
          <w:sz w:val="24"/>
        </w:rPr>
      </w:pPr>
      <w:r w:rsidRPr="00D019B7">
        <w:rPr>
          <w:rFonts w:ascii="Calibri" w:hAnsi="Calibri" w:cs="Calibri"/>
          <w:sz w:val="24"/>
        </w:rPr>
        <w:t>Next, you will explore how these functions are configured.</w:t>
      </w:r>
    </w:p>
    <w:p w14:paraId="5BCEDB0E" w14:textId="77777777" w:rsidR="00513B8D" w:rsidRPr="00DA5910" w:rsidRDefault="00513B8D" w:rsidP="00DA5910">
      <w:pPr>
        <w:pStyle w:val="ListParagraph"/>
        <w:numPr>
          <w:ilvl w:val="0"/>
          <w:numId w:val="6"/>
        </w:numPr>
        <w:jc w:val="both"/>
        <w:rPr>
          <w:rFonts w:ascii="Calibri" w:hAnsi="Calibri" w:cs="Calibri"/>
          <w:sz w:val="24"/>
        </w:rPr>
      </w:pPr>
      <w:r w:rsidRPr="00DA5910">
        <w:rPr>
          <w:rFonts w:ascii="Calibri" w:hAnsi="Calibri" w:cs="Calibri"/>
          <w:sz w:val="24"/>
        </w:rPr>
        <w:t>Click the previous Browser tab to return to the configuration mode of the experience.</w:t>
      </w:r>
    </w:p>
    <w:p w14:paraId="22ED281E" w14:textId="77777777" w:rsidR="00DA5910" w:rsidRDefault="00513B8D" w:rsidP="00DA5910">
      <w:pPr>
        <w:pStyle w:val="ListParagraph"/>
        <w:numPr>
          <w:ilvl w:val="0"/>
          <w:numId w:val="6"/>
        </w:numPr>
        <w:jc w:val="both"/>
        <w:rPr>
          <w:rFonts w:ascii="Calibri" w:hAnsi="Calibri" w:cs="Calibri"/>
          <w:sz w:val="24"/>
        </w:rPr>
      </w:pPr>
      <w:r w:rsidRPr="00DA5910">
        <w:rPr>
          <w:rFonts w:ascii="Calibri" w:hAnsi="Calibri" w:cs="Calibri"/>
          <w:sz w:val="24"/>
        </w:rPr>
        <w:t>On the toolbar on the left, or left sidebar, click the Data button to display the Campus Issue Reviewer map in the app.</w:t>
      </w:r>
    </w:p>
    <w:p w14:paraId="765AE4D9" w14:textId="47E5ECD1" w:rsidR="00513B8D" w:rsidRPr="00D019B7" w:rsidRDefault="00513B8D" w:rsidP="004C0E4D">
      <w:pPr>
        <w:pStyle w:val="ListParagraph"/>
        <w:ind w:left="780"/>
        <w:jc w:val="both"/>
        <w:rPr>
          <w:rFonts w:ascii="Calibri" w:hAnsi="Calibri" w:cs="Calibri"/>
          <w:sz w:val="24"/>
        </w:rPr>
      </w:pPr>
      <w:r w:rsidRPr="00DA5910">
        <w:rPr>
          <w:rFonts w:ascii="Calibri" w:hAnsi="Calibri" w:cs="Calibri"/>
          <w:sz w:val="24"/>
        </w:rPr>
        <w:t>The web map has a Source button for you to review the web map’s item page with details if needed.</w:t>
      </w:r>
    </w:p>
    <w:p w14:paraId="5DEB267C" w14:textId="77777777" w:rsidR="004C0E4D" w:rsidRDefault="00513B8D" w:rsidP="00D019B7">
      <w:pPr>
        <w:pStyle w:val="ListParagraph"/>
        <w:numPr>
          <w:ilvl w:val="0"/>
          <w:numId w:val="6"/>
        </w:numPr>
        <w:jc w:val="both"/>
        <w:rPr>
          <w:rFonts w:ascii="Calibri" w:hAnsi="Calibri" w:cs="Calibri"/>
          <w:sz w:val="24"/>
        </w:rPr>
      </w:pPr>
      <w:r w:rsidRPr="004C0E4D">
        <w:rPr>
          <w:rFonts w:ascii="Calibri" w:hAnsi="Calibri" w:cs="Calibri"/>
          <w:sz w:val="24"/>
        </w:rPr>
        <w:t>On the left sidebar, click the Page button.</w:t>
      </w:r>
    </w:p>
    <w:p w14:paraId="3955EBE8" w14:textId="77777777" w:rsidR="004C0E4D" w:rsidRDefault="00513B8D" w:rsidP="004C0E4D">
      <w:pPr>
        <w:pStyle w:val="ListParagraph"/>
        <w:ind w:left="780"/>
        <w:jc w:val="both"/>
        <w:rPr>
          <w:rFonts w:ascii="Calibri" w:hAnsi="Calibri" w:cs="Calibri"/>
          <w:sz w:val="24"/>
        </w:rPr>
      </w:pPr>
      <w:r w:rsidRPr="004C0E4D">
        <w:rPr>
          <w:rFonts w:ascii="Calibri" w:hAnsi="Calibri" w:cs="Calibri"/>
          <w:sz w:val="24"/>
        </w:rPr>
        <w:t>This app has only one page. Its outline displays the header and the body, including all the widgets used in the app.</w:t>
      </w:r>
    </w:p>
    <w:p w14:paraId="43D4ECD2" w14:textId="77777777" w:rsidR="005A1DAE" w:rsidRDefault="00513B8D" w:rsidP="00D019B7">
      <w:pPr>
        <w:pStyle w:val="ListParagraph"/>
        <w:numPr>
          <w:ilvl w:val="0"/>
          <w:numId w:val="6"/>
        </w:numPr>
        <w:jc w:val="both"/>
        <w:rPr>
          <w:rFonts w:ascii="Calibri" w:hAnsi="Calibri" w:cs="Calibri"/>
          <w:sz w:val="24"/>
        </w:rPr>
      </w:pPr>
      <w:r w:rsidRPr="004C0E4D">
        <w:rPr>
          <w:rFonts w:ascii="Calibri" w:hAnsi="Calibri" w:cs="Calibri"/>
          <w:sz w:val="24"/>
        </w:rPr>
        <w:t>On the Preview page, hover over the header and click Edit Header.</w:t>
      </w:r>
    </w:p>
    <w:p w14:paraId="3888B41E" w14:textId="77777777" w:rsidR="005A1DAE" w:rsidRDefault="00513B8D" w:rsidP="00D019B7">
      <w:pPr>
        <w:pStyle w:val="ListParagraph"/>
        <w:numPr>
          <w:ilvl w:val="0"/>
          <w:numId w:val="6"/>
        </w:numPr>
        <w:jc w:val="both"/>
        <w:rPr>
          <w:rFonts w:ascii="Calibri" w:hAnsi="Calibri" w:cs="Calibri"/>
          <w:sz w:val="24"/>
        </w:rPr>
      </w:pPr>
      <w:r w:rsidRPr="005A1DAE">
        <w:rPr>
          <w:rFonts w:ascii="Calibri" w:hAnsi="Calibri" w:cs="Calibri"/>
          <w:sz w:val="24"/>
        </w:rPr>
        <w:t>Click the Status and Issue Type filter.</w:t>
      </w:r>
    </w:p>
    <w:p w14:paraId="51034F05" w14:textId="77777777" w:rsidR="005A1DAE" w:rsidRDefault="00513B8D" w:rsidP="005A1DAE">
      <w:pPr>
        <w:pStyle w:val="ListParagraph"/>
        <w:ind w:left="780"/>
        <w:jc w:val="both"/>
        <w:rPr>
          <w:rFonts w:ascii="Calibri" w:hAnsi="Calibri" w:cs="Calibri"/>
          <w:sz w:val="24"/>
        </w:rPr>
      </w:pPr>
      <w:r w:rsidRPr="005A1DAE">
        <w:rPr>
          <w:rFonts w:ascii="Calibri" w:hAnsi="Calibri" w:cs="Calibri"/>
          <w:sz w:val="24"/>
        </w:rPr>
        <w:t>Its settings appear on the right side. It is configured to use the Issues layer.</w:t>
      </w:r>
    </w:p>
    <w:p w14:paraId="3F72FF5B" w14:textId="77777777" w:rsidR="005A1DAE" w:rsidRDefault="00513B8D" w:rsidP="00D019B7">
      <w:pPr>
        <w:pStyle w:val="ListParagraph"/>
        <w:numPr>
          <w:ilvl w:val="0"/>
          <w:numId w:val="6"/>
        </w:numPr>
        <w:jc w:val="both"/>
        <w:rPr>
          <w:rFonts w:ascii="Calibri" w:hAnsi="Calibri" w:cs="Calibri"/>
          <w:sz w:val="24"/>
        </w:rPr>
      </w:pPr>
      <w:r w:rsidRPr="005A1DAE">
        <w:rPr>
          <w:rFonts w:ascii="Calibri" w:hAnsi="Calibri" w:cs="Calibri"/>
          <w:sz w:val="24"/>
        </w:rPr>
        <w:t>Click the Issues filter.</w:t>
      </w:r>
    </w:p>
    <w:p w14:paraId="5F2F00DD" w14:textId="77777777" w:rsidR="005A1DAE" w:rsidRDefault="00513B8D" w:rsidP="005A1DAE">
      <w:pPr>
        <w:pStyle w:val="ListParagraph"/>
        <w:numPr>
          <w:ilvl w:val="0"/>
          <w:numId w:val="6"/>
        </w:numPr>
        <w:jc w:val="both"/>
        <w:rPr>
          <w:rFonts w:ascii="Calibri" w:hAnsi="Calibri" w:cs="Calibri"/>
          <w:sz w:val="24"/>
        </w:rPr>
      </w:pPr>
      <w:proofErr w:type="gramStart"/>
      <w:r w:rsidRPr="005A1DAE">
        <w:rPr>
          <w:rFonts w:ascii="Calibri" w:hAnsi="Calibri" w:cs="Calibri"/>
          <w:sz w:val="24"/>
        </w:rPr>
        <w:t>Click</w:t>
      </w:r>
      <w:proofErr w:type="gramEnd"/>
      <w:r w:rsidRPr="005A1DAE">
        <w:rPr>
          <w:rFonts w:ascii="Calibri" w:hAnsi="Calibri" w:cs="Calibri"/>
          <w:sz w:val="24"/>
        </w:rPr>
        <w:t xml:space="preserve"> SQL Expression Builder and review how the filter is configured on the Status and Issue Type fields.</w:t>
      </w:r>
    </w:p>
    <w:p w14:paraId="6906A729" w14:textId="29410DEE" w:rsidR="00513B8D" w:rsidRPr="00D019B7" w:rsidRDefault="00513B8D" w:rsidP="005A1DAE">
      <w:pPr>
        <w:pStyle w:val="ListParagraph"/>
        <w:ind w:left="780"/>
        <w:jc w:val="both"/>
        <w:rPr>
          <w:rFonts w:ascii="Calibri" w:hAnsi="Calibri" w:cs="Calibri"/>
          <w:sz w:val="24"/>
        </w:rPr>
      </w:pPr>
      <w:r w:rsidRPr="005A1DAE">
        <w:rPr>
          <w:rFonts w:ascii="Calibri" w:hAnsi="Calibri" w:cs="Calibri"/>
          <w:sz w:val="24"/>
        </w:rPr>
        <w:t>Because it filters the Issues layer, the filter affects all the widgets using this layer, including the number of issues, the chart, the table, and the map.</w:t>
      </w:r>
    </w:p>
    <w:p w14:paraId="3F47BD84" w14:textId="77777777" w:rsidR="00513B8D" w:rsidRPr="005A1DAE" w:rsidRDefault="00513B8D" w:rsidP="005A1DAE">
      <w:pPr>
        <w:pStyle w:val="ListParagraph"/>
        <w:numPr>
          <w:ilvl w:val="0"/>
          <w:numId w:val="6"/>
        </w:numPr>
        <w:jc w:val="both"/>
        <w:rPr>
          <w:rFonts w:ascii="Calibri" w:hAnsi="Calibri" w:cs="Calibri"/>
          <w:sz w:val="24"/>
        </w:rPr>
      </w:pPr>
      <w:r w:rsidRPr="005A1DAE">
        <w:rPr>
          <w:rFonts w:ascii="Calibri" w:hAnsi="Calibri" w:cs="Calibri"/>
          <w:sz w:val="24"/>
        </w:rPr>
        <w:t>Click Cancel.</w:t>
      </w:r>
    </w:p>
    <w:p w14:paraId="332D1875" w14:textId="77777777" w:rsidR="005A1DAE" w:rsidRDefault="00513B8D" w:rsidP="00D019B7">
      <w:pPr>
        <w:pStyle w:val="ListParagraph"/>
        <w:numPr>
          <w:ilvl w:val="0"/>
          <w:numId w:val="6"/>
        </w:numPr>
        <w:jc w:val="both"/>
        <w:rPr>
          <w:rFonts w:ascii="Calibri" w:hAnsi="Calibri" w:cs="Calibri"/>
          <w:sz w:val="24"/>
        </w:rPr>
      </w:pPr>
      <w:r w:rsidRPr="005A1DAE">
        <w:rPr>
          <w:rFonts w:ascii="Calibri" w:hAnsi="Calibri" w:cs="Calibri"/>
          <w:sz w:val="24"/>
        </w:rPr>
        <w:t>In the Page view, click the Issue table to open the Issue Table settings. Click Action.</w:t>
      </w:r>
    </w:p>
    <w:p w14:paraId="7AE5A541" w14:textId="77777777" w:rsidR="00343A42" w:rsidRDefault="00513B8D" w:rsidP="00343A42">
      <w:pPr>
        <w:pStyle w:val="ListParagraph"/>
        <w:ind w:left="780"/>
        <w:jc w:val="both"/>
        <w:rPr>
          <w:rFonts w:ascii="Calibri" w:hAnsi="Calibri" w:cs="Calibri"/>
          <w:sz w:val="24"/>
        </w:rPr>
      </w:pPr>
      <w:r w:rsidRPr="005A1DAE">
        <w:rPr>
          <w:rFonts w:ascii="Calibri" w:hAnsi="Calibri" w:cs="Calibri"/>
          <w:sz w:val="24"/>
        </w:rPr>
        <w:t xml:space="preserve">Under Message Action, when a record is clicked or selected in the table, the map pans </w:t>
      </w:r>
      <w:proofErr w:type="gramStart"/>
      <w:r w:rsidRPr="005A1DAE">
        <w:rPr>
          <w:rFonts w:ascii="Calibri" w:hAnsi="Calibri" w:cs="Calibri"/>
          <w:sz w:val="24"/>
        </w:rPr>
        <w:t>to</w:t>
      </w:r>
      <w:proofErr w:type="gramEnd"/>
      <w:r w:rsidRPr="005A1DAE">
        <w:rPr>
          <w:rFonts w:ascii="Calibri" w:hAnsi="Calibri" w:cs="Calibri"/>
          <w:sz w:val="24"/>
        </w:rPr>
        <w:t>, zooms to, and flashes the selected record.</w:t>
      </w:r>
    </w:p>
    <w:p w14:paraId="55E8FA4A" w14:textId="77777777" w:rsidR="00343A42" w:rsidRDefault="005A1DAE" w:rsidP="00343A42">
      <w:pPr>
        <w:pStyle w:val="ListParagraph"/>
        <w:ind w:left="780"/>
        <w:jc w:val="both"/>
        <w:rPr>
          <w:rFonts w:ascii="Calibri" w:hAnsi="Calibri" w:cs="Calibri"/>
          <w:sz w:val="24"/>
        </w:rPr>
      </w:pPr>
      <w:r w:rsidRPr="00343A42">
        <w:rPr>
          <w:rFonts w:ascii="Calibri" w:hAnsi="Calibri" w:cs="Calibri"/>
          <w:sz w:val="24"/>
        </w:rPr>
        <w:t xml:space="preserve">Clicking a record </w:t>
      </w:r>
      <w:proofErr w:type="gramStart"/>
      <w:r w:rsidRPr="00343A42">
        <w:rPr>
          <w:rFonts w:ascii="Calibri" w:hAnsi="Calibri" w:cs="Calibri"/>
          <w:sz w:val="24"/>
        </w:rPr>
        <w:t>in</w:t>
      </w:r>
      <w:proofErr w:type="gramEnd"/>
      <w:r w:rsidRPr="00343A42">
        <w:rPr>
          <w:rFonts w:ascii="Calibri" w:hAnsi="Calibri" w:cs="Calibri"/>
          <w:sz w:val="24"/>
        </w:rPr>
        <w:t xml:space="preserve"> the table selects the record. The selected record is passed to the Feature Info, Survey, and Edit widgets.</w:t>
      </w:r>
    </w:p>
    <w:p w14:paraId="27E48B6E" w14:textId="73B3DB17" w:rsidR="005A1DAE" w:rsidRPr="005A1DAE" w:rsidRDefault="005A1DAE" w:rsidP="00343A42">
      <w:pPr>
        <w:pStyle w:val="ListParagraph"/>
        <w:ind w:left="780"/>
        <w:jc w:val="both"/>
        <w:rPr>
          <w:rFonts w:ascii="Calibri" w:hAnsi="Calibri" w:cs="Calibri"/>
          <w:sz w:val="24"/>
        </w:rPr>
      </w:pPr>
      <w:r w:rsidRPr="005A1DAE">
        <w:rPr>
          <w:rFonts w:ascii="Calibri" w:hAnsi="Calibri" w:cs="Calibri"/>
          <w:sz w:val="24"/>
        </w:rPr>
        <w:t>Next, you will explore how the Edit Form section is configured.</w:t>
      </w:r>
    </w:p>
    <w:p w14:paraId="5EE4606C" w14:textId="77777777" w:rsidR="005A1DAE" w:rsidRDefault="005A1DAE" w:rsidP="005A1DAE">
      <w:pPr>
        <w:pStyle w:val="ListParagraph"/>
        <w:numPr>
          <w:ilvl w:val="0"/>
          <w:numId w:val="6"/>
        </w:numPr>
        <w:jc w:val="both"/>
        <w:rPr>
          <w:rFonts w:ascii="Calibri" w:hAnsi="Calibri" w:cs="Calibri"/>
          <w:sz w:val="24"/>
        </w:rPr>
      </w:pPr>
      <w:r w:rsidRPr="005A1DAE">
        <w:rPr>
          <w:rFonts w:ascii="Calibri" w:hAnsi="Calibri" w:cs="Calibri"/>
          <w:sz w:val="24"/>
        </w:rPr>
        <w:t>In the Page outline, expand Section, expand the Edit Form view, and click the Survey widget.</w:t>
      </w:r>
    </w:p>
    <w:p w14:paraId="5D851A21" w14:textId="5EE3A957" w:rsidR="005A1DAE" w:rsidRPr="005A1DAE" w:rsidRDefault="005A1DAE" w:rsidP="005A1DAE">
      <w:pPr>
        <w:pStyle w:val="ListParagraph"/>
        <w:ind w:left="780"/>
        <w:jc w:val="both"/>
        <w:rPr>
          <w:rFonts w:ascii="Calibri" w:hAnsi="Calibri" w:cs="Calibri"/>
          <w:sz w:val="24"/>
        </w:rPr>
      </w:pPr>
      <w:r w:rsidRPr="005A1DAE">
        <w:rPr>
          <w:rFonts w:ascii="Calibri" w:hAnsi="Calibri" w:cs="Calibri"/>
          <w:sz w:val="24"/>
        </w:rPr>
        <w:t>In the Survey widget settings, the mode is set to Edit an Existing Record. Its source layer is set to the Issues layer, which means that this widget is configured to receive data from the layer when an issue is selected.</w:t>
      </w:r>
    </w:p>
    <w:p w14:paraId="56483F06" w14:textId="77777777" w:rsidR="005A1DAE" w:rsidRPr="005A1DAE" w:rsidRDefault="005A1DAE" w:rsidP="005A1DAE">
      <w:pPr>
        <w:pStyle w:val="ListParagraph"/>
        <w:numPr>
          <w:ilvl w:val="0"/>
          <w:numId w:val="6"/>
        </w:numPr>
        <w:jc w:val="both"/>
        <w:rPr>
          <w:rFonts w:ascii="Calibri" w:hAnsi="Calibri" w:cs="Calibri"/>
          <w:sz w:val="24"/>
        </w:rPr>
      </w:pPr>
      <w:r w:rsidRPr="005A1DAE">
        <w:rPr>
          <w:rFonts w:ascii="Calibri" w:hAnsi="Calibri" w:cs="Calibri"/>
          <w:sz w:val="24"/>
        </w:rPr>
        <w:t xml:space="preserve">If you </w:t>
      </w:r>
      <w:proofErr w:type="gramStart"/>
      <w:r w:rsidRPr="005A1DAE">
        <w:rPr>
          <w:rFonts w:ascii="Calibri" w:hAnsi="Calibri" w:cs="Calibri"/>
          <w:sz w:val="24"/>
        </w:rPr>
        <w:t>made</w:t>
      </w:r>
      <w:proofErr w:type="gramEnd"/>
      <w:r w:rsidRPr="005A1DAE">
        <w:rPr>
          <w:rFonts w:ascii="Calibri" w:hAnsi="Calibri" w:cs="Calibri"/>
          <w:sz w:val="24"/>
        </w:rPr>
        <w:t xml:space="preserve"> any changes, click Save and Publish. Optionally, share the web experience with everyone or a group.</w:t>
      </w:r>
    </w:p>
    <w:p w14:paraId="583CDA3C" w14:textId="2CA6BD9F" w:rsidR="005A1DAE" w:rsidRDefault="005A1DAE" w:rsidP="005A1DAE">
      <w:pPr>
        <w:jc w:val="both"/>
        <w:rPr>
          <w:rFonts w:ascii="Calibri" w:hAnsi="Calibri" w:cs="Calibri"/>
          <w:sz w:val="24"/>
        </w:rPr>
      </w:pPr>
      <w:r w:rsidRPr="005A1DAE">
        <w:rPr>
          <w:rFonts w:ascii="Calibri" w:hAnsi="Calibri" w:cs="Calibri"/>
          <w:sz w:val="24"/>
        </w:rPr>
        <w:t>In this section, you explored the functions of the experience and how the different widgets interact with one another using actions.</w:t>
      </w:r>
    </w:p>
    <w:p w14:paraId="7F8196F9" w14:textId="77777777" w:rsidR="00997BC5" w:rsidRDefault="00997BC5" w:rsidP="005A1DAE">
      <w:pPr>
        <w:jc w:val="both"/>
        <w:rPr>
          <w:rFonts w:ascii="Calibri" w:hAnsi="Calibri" w:cs="Calibri"/>
          <w:sz w:val="24"/>
        </w:rPr>
      </w:pPr>
    </w:p>
    <w:p w14:paraId="3289C585" w14:textId="445EAF8D" w:rsidR="00CE5276" w:rsidRDefault="00CE5276" w:rsidP="005A1DAE">
      <w:pPr>
        <w:jc w:val="both"/>
        <w:rPr>
          <w:rFonts w:ascii="Calibri" w:hAnsi="Calibri" w:cs="Calibri"/>
          <w:sz w:val="24"/>
        </w:rPr>
      </w:pPr>
      <w:r>
        <w:rPr>
          <w:rFonts w:ascii="Calibri" w:hAnsi="Calibri" w:cs="Calibri" w:hint="eastAsia"/>
          <w:sz w:val="24"/>
        </w:rPr>
        <w:lastRenderedPageBreak/>
        <w:t xml:space="preserve">Section 2: </w:t>
      </w:r>
      <w:r w:rsidR="00921EAC">
        <w:rPr>
          <w:rFonts w:ascii="Calibri" w:hAnsi="Calibri" w:cs="Calibri" w:hint="eastAsia"/>
          <w:sz w:val="24"/>
        </w:rPr>
        <w:t>Explore Map ID</w:t>
      </w:r>
    </w:p>
    <w:p w14:paraId="2B85CB95" w14:textId="4B32EEB3" w:rsidR="00921EAC" w:rsidRDefault="00921EAC" w:rsidP="005A1DAE">
      <w:pPr>
        <w:jc w:val="both"/>
        <w:rPr>
          <w:rFonts w:ascii="Calibri" w:hAnsi="Calibri" w:cs="Calibri"/>
          <w:sz w:val="24"/>
        </w:rPr>
      </w:pPr>
      <w:r>
        <w:rPr>
          <w:rFonts w:ascii="Calibri" w:hAnsi="Calibri" w:cs="Calibri" w:hint="eastAsia"/>
          <w:sz w:val="24"/>
        </w:rPr>
        <w:t xml:space="preserve">A Map ID serves as a </w:t>
      </w:r>
      <w:r>
        <w:rPr>
          <w:rFonts w:ascii="Calibri" w:hAnsi="Calibri" w:cs="Calibri"/>
          <w:sz w:val="24"/>
        </w:rPr>
        <w:t>unique</w:t>
      </w:r>
      <w:r>
        <w:rPr>
          <w:rFonts w:ascii="Calibri" w:hAnsi="Calibri" w:cs="Calibri" w:hint="eastAsia"/>
          <w:sz w:val="24"/>
        </w:rPr>
        <w:t xml:space="preserve"> identifier for each product developed in Esri application. It </w:t>
      </w:r>
      <w:proofErr w:type="gramStart"/>
      <w:r>
        <w:rPr>
          <w:rFonts w:ascii="Calibri" w:hAnsi="Calibri" w:cs="Calibri" w:hint="eastAsia"/>
          <w:sz w:val="24"/>
        </w:rPr>
        <w:t>ensure</w:t>
      </w:r>
      <w:proofErr w:type="gramEnd"/>
      <w:r>
        <w:rPr>
          <w:rFonts w:ascii="Calibri" w:hAnsi="Calibri" w:cs="Calibri" w:hint="eastAsia"/>
          <w:sz w:val="24"/>
        </w:rPr>
        <w:t xml:space="preserve"> your </w:t>
      </w:r>
      <w:r>
        <w:rPr>
          <w:rFonts w:ascii="Calibri" w:hAnsi="Calibri" w:cs="Calibri"/>
          <w:sz w:val="24"/>
        </w:rPr>
        <w:t>maps</w:t>
      </w:r>
      <w:r>
        <w:rPr>
          <w:rFonts w:ascii="Calibri" w:hAnsi="Calibri" w:cs="Calibri" w:hint="eastAsia"/>
          <w:sz w:val="24"/>
        </w:rPr>
        <w:t xml:space="preserve"> are accurately recorded and accessible online. In </w:t>
      </w:r>
      <w:r>
        <w:rPr>
          <w:rFonts w:ascii="Calibri" w:hAnsi="Calibri" w:cs="Calibri"/>
          <w:sz w:val="24"/>
        </w:rPr>
        <w:t>this</w:t>
      </w:r>
      <w:r>
        <w:rPr>
          <w:rFonts w:ascii="Calibri" w:hAnsi="Calibri" w:cs="Calibri" w:hint="eastAsia"/>
          <w:sz w:val="24"/>
        </w:rPr>
        <w:t xml:space="preserve"> section, we will explore two ways to use </w:t>
      </w:r>
      <w:r w:rsidR="00997BC5">
        <w:rPr>
          <w:rFonts w:ascii="Calibri" w:hAnsi="Calibri" w:cs="Calibri" w:hint="eastAsia"/>
          <w:sz w:val="24"/>
        </w:rPr>
        <w:t xml:space="preserve">a </w:t>
      </w:r>
      <w:r>
        <w:rPr>
          <w:rFonts w:ascii="Calibri" w:hAnsi="Calibri" w:cs="Calibri" w:hint="eastAsia"/>
          <w:sz w:val="24"/>
        </w:rPr>
        <w:t xml:space="preserve">Map ID to </w:t>
      </w:r>
      <w:r w:rsidR="00997BC5">
        <w:rPr>
          <w:rFonts w:ascii="Calibri" w:hAnsi="Calibri" w:cs="Calibri" w:hint="eastAsia"/>
          <w:sz w:val="24"/>
        </w:rPr>
        <w:t xml:space="preserve">streamline your work and enhance the power of maps. </w:t>
      </w:r>
      <w:r>
        <w:rPr>
          <w:rFonts w:ascii="Calibri" w:hAnsi="Calibri" w:cs="Calibri" w:hint="eastAsia"/>
          <w:sz w:val="24"/>
        </w:rPr>
        <w:t xml:space="preserve"> </w:t>
      </w:r>
    </w:p>
    <w:p w14:paraId="13B865FA" w14:textId="047385B1" w:rsidR="00997BC5" w:rsidRDefault="00997BC5" w:rsidP="00921EAC">
      <w:pPr>
        <w:pStyle w:val="ListParagraph"/>
        <w:numPr>
          <w:ilvl w:val="0"/>
          <w:numId w:val="9"/>
        </w:numPr>
        <w:jc w:val="both"/>
        <w:rPr>
          <w:rFonts w:ascii="Calibri" w:hAnsi="Calibri" w:cs="Calibri"/>
          <w:sz w:val="24"/>
        </w:rPr>
      </w:pPr>
      <w:r>
        <w:rPr>
          <w:rFonts w:ascii="Calibri" w:hAnsi="Calibri" w:cs="Calibri" w:hint="eastAsia"/>
          <w:sz w:val="24"/>
        </w:rPr>
        <w:t>Finding a Map in ArcGIS Online</w:t>
      </w:r>
    </w:p>
    <w:p w14:paraId="07CCC36A" w14:textId="77777777" w:rsidR="00997BC5" w:rsidRPr="00997BC5" w:rsidRDefault="00997BC5" w:rsidP="00997BC5">
      <w:pPr>
        <w:pStyle w:val="ListParagraph"/>
        <w:numPr>
          <w:ilvl w:val="0"/>
          <w:numId w:val="12"/>
        </w:numPr>
        <w:jc w:val="both"/>
        <w:rPr>
          <w:rFonts w:ascii="Calibri" w:hAnsi="Calibri" w:cs="Calibri"/>
          <w:sz w:val="24"/>
        </w:rPr>
      </w:pPr>
      <w:r w:rsidRPr="00997BC5">
        <w:rPr>
          <w:rFonts w:ascii="Calibri" w:hAnsi="Calibri" w:cs="Calibri"/>
          <w:sz w:val="24"/>
        </w:rPr>
        <w:t>You can locate a map by its name in ArcGIS Online.</w:t>
      </w:r>
    </w:p>
    <w:p w14:paraId="55716A23" w14:textId="77777777" w:rsidR="00997BC5" w:rsidRPr="00997BC5" w:rsidRDefault="00997BC5" w:rsidP="00997BC5">
      <w:pPr>
        <w:pStyle w:val="ListParagraph"/>
        <w:numPr>
          <w:ilvl w:val="0"/>
          <w:numId w:val="12"/>
        </w:numPr>
        <w:jc w:val="both"/>
        <w:rPr>
          <w:rFonts w:ascii="Calibri" w:hAnsi="Calibri" w:cs="Calibri"/>
          <w:sz w:val="24"/>
        </w:rPr>
      </w:pPr>
      <w:r w:rsidRPr="00997BC5">
        <w:rPr>
          <w:rFonts w:ascii="Calibri" w:hAnsi="Calibri" w:cs="Calibri"/>
          <w:sz w:val="24"/>
        </w:rPr>
        <w:t xml:space="preserve">Alternatively, you can use the </w:t>
      </w:r>
      <w:r w:rsidRPr="00997BC5">
        <w:rPr>
          <w:rFonts w:ascii="Calibri" w:hAnsi="Calibri" w:cs="Calibri"/>
          <w:b/>
          <w:bCs/>
          <w:sz w:val="24"/>
        </w:rPr>
        <w:t>Map ID</w:t>
      </w:r>
      <w:r w:rsidRPr="00997BC5">
        <w:rPr>
          <w:rFonts w:ascii="Calibri" w:hAnsi="Calibri" w:cs="Calibri"/>
          <w:sz w:val="24"/>
        </w:rPr>
        <w:t xml:space="preserve"> directly during the search process.</w:t>
      </w:r>
    </w:p>
    <w:p w14:paraId="7B019621" w14:textId="77777777" w:rsidR="00997BC5" w:rsidRDefault="00997BC5" w:rsidP="00997BC5">
      <w:pPr>
        <w:pStyle w:val="NormalWeb"/>
        <w:rPr>
          <w:rFonts w:eastAsiaTheme="minorEastAsia"/>
        </w:rPr>
      </w:pPr>
      <w:r>
        <w:rPr>
          <w:rStyle w:val="Strong"/>
          <w:rFonts w:eastAsiaTheme="majorEastAsia"/>
        </w:rPr>
        <w:t>Task:</w:t>
      </w:r>
      <w:r>
        <w:t xml:space="preserve"> Search for the map in ArcGIS Online using the Map ID below.</w:t>
      </w:r>
    </w:p>
    <w:p w14:paraId="52C0F2F0" w14:textId="24527B47" w:rsidR="00997BC5" w:rsidRPr="00997BC5" w:rsidRDefault="00997BC5" w:rsidP="00997BC5">
      <w:pPr>
        <w:pStyle w:val="NormalWeb"/>
        <w:rPr>
          <w:rFonts w:eastAsiaTheme="minorEastAsia" w:hint="eastAsia"/>
        </w:rPr>
      </w:pPr>
      <w:r w:rsidRPr="00997BC5">
        <w:rPr>
          <w:rFonts w:eastAsiaTheme="minorEastAsia"/>
          <w:b/>
          <w:bCs/>
        </w:rPr>
        <w:t>Map ID:</w:t>
      </w:r>
      <w:r w:rsidRPr="00997BC5">
        <w:rPr>
          <w:rFonts w:eastAsiaTheme="minorEastAsia"/>
        </w:rPr>
        <w:t xml:space="preserve"> cee8fdcd0d8f42a3abacdffcdd1ed28f</w:t>
      </w:r>
    </w:p>
    <w:p w14:paraId="06E972E4" w14:textId="59203A05" w:rsidR="00997BC5" w:rsidRDefault="00997BC5" w:rsidP="00997BC5">
      <w:pPr>
        <w:pStyle w:val="NormalWeb"/>
      </w:pPr>
      <w:r>
        <w:rPr>
          <w:rFonts w:eastAsiaTheme="minorEastAsia" w:hint="eastAsia"/>
        </w:rPr>
        <w:t xml:space="preserve">Deliverable 2: </w:t>
      </w:r>
      <w:r>
        <w:t>Provide a screenshot showing the ID entered in the search bar and the corresponding map in the search results.</w:t>
      </w:r>
    </w:p>
    <w:p w14:paraId="291A2080" w14:textId="7B1CD9A1" w:rsidR="00997BC5" w:rsidRDefault="00997BC5" w:rsidP="00921EAC">
      <w:pPr>
        <w:pStyle w:val="ListParagraph"/>
        <w:numPr>
          <w:ilvl w:val="0"/>
          <w:numId w:val="9"/>
        </w:numPr>
        <w:jc w:val="both"/>
        <w:rPr>
          <w:rFonts w:ascii="Calibri" w:hAnsi="Calibri" w:cs="Calibri"/>
          <w:sz w:val="24"/>
        </w:rPr>
      </w:pPr>
      <w:r>
        <w:rPr>
          <w:rFonts w:ascii="Calibri" w:hAnsi="Calibri" w:cs="Calibri" w:hint="eastAsia"/>
          <w:sz w:val="24"/>
        </w:rPr>
        <w:t>Embedding a Map with JavaScript</w:t>
      </w:r>
    </w:p>
    <w:p w14:paraId="202509E5" w14:textId="23C32932" w:rsidR="00997BC5" w:rsidRDefault="00997BC5" w:rsidP="00997BC5">
      <w:pPr>
        <w:pStyle w:val="NormalWeb"/>
        <w:numPr>
          <w:ilvl w:val="0"/>
          <w:numId w:val="13"/>
        </w:numPr>
      </w:pPr>
      <w:r>
        <w:t>Maps are a powerful way to share geographic information with users.</w:t>
      </w:r>
    </w:p>
    <w:p w14:paraId="47F94745" w14:textId="57801F6E" w:rsidR="00997BC5" w:rsidRDefault="00997BC5" w:rsidP="00997BC5">
      <w:pPr>
        <w:pStyle w:val="NormalWeb"/>
        <w:numPr>
          <w:ilvl w:val="0"/>
          <w:numId w:val="13"/>
        </w:numPr>
      </w:pPr>
      <w:r>
        <w:t xml:space="preserve">An online map can be shared via a simple </w:t>
      </w:r>
      <w:proofErr w:type="gramStart"/>
      <w:r>
        <w:t>URL, or</w:t>
      </w:r>
      <w:proofErr w:type="gramEnd"/>
      <w:r>
        <w:t xml:space="preserve"> embedded into applications using JavaScript.</w:t>
      </w:r>
    </w:p>
    <w:p w14:paraId="412FFAEE" w14:textId="7868C8B1" w:rsidR="00997BC5" w:rsidRDefault="00997BC5" w:rsidP="00997BC5">
      <w:pPr>
        <w:pStyle w:val="NormalWeb"/>
        <w:numPr>
          <w:ilvl w:val="0"/>
          <w:numId w:val="13"/>
        </w:numPr>
      </w:pPr>
      <w:r>
        <w:t xml:space="preserve">By connecting to a </w:t>
      </w:r>
      <w:r>
        <w:rPr>
          <w:rStyle w:val="Strong"/>
          <w:rFonts w:eastAsiaTheme="majorEastAsia"/>
        </w:rPr>
        <w:t>Map ID</w:t>
      </w:r>
      <w:r>
        <w:t>, JavaScript can display a map in a webpage.</w:t>
      </w:r>
    </w:p>
    <w:p w14:paraId="0BB7B783" w14:textId="77777777" w:rsidR="0059602B" w:rsidRPr="0059602B" w:rsidRDefault="0059602B" w:rsidP="0059602B">
      <w:pPr>
        <w:jc w:val="both"/>
        <w:rPr>
          <w:rFonts w:ascii="Calibri" w:hAnsi="Calibri" w:cs="Calibri"/>
          <w:sz w:val="24"/>
        </w:rPr>
      </w:pPr>
      <w:r w:rsidRPr="0059602B">
        <w:rPr>
          <w:rFonts w:ascii="Calibri" w:hAnsi="Calibri" w:cs="Calibri"/>
          <w:b/>
          <w:bCs/>
          <w:sz w:val="24"/>
        </w:rPr>
        <w:t>Task:</w:t>
      </w:r>
      <w:r w:rsidRPr="0059602B">
        <w:rPr>
          <w:rFonts w:ascii="Calibri" w:hAnsi="Calibri" w:cs="Calibri"/>
          <w:sz w:val="24"/>
        </w:rPr>
        <w:t xml:space="preserve"> Insert the Map ID above into the file Exercise_4.html to display the map.</w:t>
      </w:r>
    </w:p>
    <w:p w14:paraId="2207E2E0" w14:textId="77777777" w:rsidR="0059602B" w:rsidRPr="0059602B" w:rsidRDefault="0059602B" w:rsidP="0059602B">
      <w:pPr>
        <w:numPr>
          <w:ilvl w:val="0"/>
          <w:numId w:val="14"/>
        </w:numPr>
        <w:jc w:val="both"/>
        <w:rPr>
          <w:rFonts w:ascii="Calibri" w:hAnsi="Calibri" w:cs="Calibri"/>
          <w:sz w:val="24"/>
        </w:rPr>
      </w:pPr>
      <w:r w:rsidRPr="0059602B">
        <w:rPr>
          <w:rFonts w:ascii="Calibri" w:hAnsi="Calibri" w:cs="Calibri"/>
          <w:sz w:val="24"/>
        </w:rPr>
        <w:t>The final output should be a standalone HTML file with your map showing correctly.</w:t>
      </w:r>
    </w:p>
    <w:p w14:paraId="4EFD4FB7" w14:textId="6F806122" w:rsidR="00921EAC" w:rsidRPr="00921EAC" w:rsidRDefault="00921EAC" w:rsidP="0059602B">
      <w:pPr>
        <w:jc w:val="both"/>
        <w:rPr>
          <w:rFonts w:ascii="Calibri" w:hAnsi="Calibri" w:cs="Calibri" w:hint="eastAsia"/>
          <w:sz w:val="24"/>
        </w:rPr>
      </w:pPr>
      <w:r>
        <w:rPr>
          <w:rFonts w:ascii="Calibri" w:hAnsi="Calibri" w:cs="Calibri" w:hint="eastAsia"/>
          <w:sz w:val="24"/>
        </w:rPr>
        <w:t xml:space="preserve">Deliverable 2: </w:t>
      </w:r>
      <w:r w:rsidR="0059602B">
        <w:rPr>
          <w:rFonts w:ascii="Calibri" w:hAnsi="Calibri" w:cs="Calibri" w:hint="eastAsia"/>
          <w:sz w:val="24"/>
        </w:rPr>
        <w:t>Submit your</w:t>
      </w:r>
      <w:r>
        <w:rPr>
          <w:rFonts w:ascii="Calibri" w:hAnsi="Calibri" w:cs="Calibri" w:hint="eastAsia"/>
          <w:sz w:val="24"/>
        </w:rPr>
        <w:t xml:space="preserve"> </w:t>
      </w:r>
      <w:r w:rsidR="0059602B">
        <w:rPr>
          <w:rFonts w:ascii="Calibri" w:hAnsi="Calibri" w:cs="Calibri" w:hint="eastAsia"/>
          <w:sz w:val="24"/>
        </w:rPr>
        <w:t>HTML file</w:t>
      </w:r>
      <w:r>
        <w:rPr>
          <w:rFonts w:ascii="Calibri" w:hAnsi="Calibri" w:cs="Calibri" w:hint="eastAsia"/>
          <w:sz w:val="24"/>
        </w:rPr>
        <w:t xml:space="preserve"> to </w:t>
      </w:r>
      <w:r w:rsidR="0059602B">
        <w:rPr>
          <w:rFonts w:ascii="Calibri" w:hAnsi="Calibri" w:cs="Calibri" w:hint="eastAsia"/>
          <w:sz w:val="24"/>
        </w:rPr>
        <w:t xml:space="preserve">the </w:t>
      </w:r>
      <w:r>
        <w:rPr>
          <w:rFonts w:ascii="Calibri" w:hAnsi="Calibri" w:cs="Calibri" w:hint="eastAsia"/>
          <w:sz w:val="24"/>
        </w:rPr>
        <w:t>lab link</w:t>
      </w:r>
      <w:r w:rsidR="0059602B">
        <w:rPr>
          <w:rFonts w:ascii="Calibri" w:hAnsi="Calibri" w:cs="Calibri" w:hint="eastAsia"/>
          <w:sz w:val="24"/>
        </w:rPr>
        <w:t>.</w:t>
      </w:r>
      <w:r>
        <w:rPr>
          <w:rFonts w:ascii="Calibri" w:hAnsi="Calibri" w:cs="Calibri" w:hint="eastAsia"/>
          <w:sz w:val="24"/>
        </w:rPr>
        <w:t xml:space="preserve"> </w:t>
      </w:r>
      <w:r w:rsidR="0059602B">
        <w:rPr>
          <w:rFonts w:ascii="Calibri" w:hAnsi="Calibri" w:cs="Calibri" w:hint="eastAsia"/>
          <w:sz w:val="24"/>
        </w:rPr>
        <w:t>M</w:t>
      </w:r>
      <w:r>
        <w:rPr>
          <w:rFonts w:ascii="Calibri" w:hAnsi="Calibri" w:cs="Calibri" w:hint="eastAsia"/>
          <w:sz w:val="24"/>
        </w:rPr>
        <w:t xml:space="preserve">ake sure </w:t>
      </w:r>
      <w:r w:rsidR="0059602B">
        <w:rPr>
          <w:rFonts w:ascii="Calibri" w:hAnsi="Calibri" w:cs="Calibri" w:hint="eastAsia"/>
          <w:sz w:val="24"/>
        </w:rPr>
        <w:t xml:space="preserve">the file opens </w:t>
      </w:r>
      <w:proofErr w:type="gramStart"/>
      <w:r w:rsidR="0059602B">
        <w:rPr>
          <w:rFonts w:ascii="Calibri" w:hAnsi="Calibri" w:cs="Calibri" w:hint="eastAsia"/>
          <w:sz w:val="24"/>
        </w:rPr>
        <w:t>properly</w:t>
      </w:r>
      <w:proofErr w:type="gramEnd"/>
      <w:r w:rsidR="0059602B">
        <w:rPr>
          <w:rFonts w:ascii="Calibri" w:hAnsi="Calibri" w:cs="Calibri" w:hint="eastAsia"/>
          <w:sz w:val="24"/>
        </w:rPr>
        <w:t xml:space="preserve"> and the map is </w:t>
      </w:r>
      <w:proofErr w:type="gramStart"/>
      <w:r w:rsidR="0059602B">
        <w:rPr>
          <w:rFonts w:ascii="Calibri" w:hAnsi="Calibri" w:cs="Calibri" w:hint="eastAsia"/>
          <w:sz w:val="24"/>
        </w:rPr>
        <w:t>displayed.</w:t>
      </w:r>
      <w:r>
        <w:rPr>
          <w:rFonts w:ascii="Calibri" w:hAnsi="Calibri" w:cs="Calibri" w:hint="eastAsia"/>
          <w:sz w:val="24"/>
        </w:rPr>
        <w:t>.</w:t>
      </w:r>
      <w:proofErr w:type="gramEnd"/>
      <w:r>
        <w:rPr>
          <w:rFonts w:ascii="Calibri" w:hAnsi="Calibri" w:cs="Calibri" w:hint="eastAsia"/>
          <w:sz w:val="24"/>
        </w:rPr>
        <w:t xml:space="preserve"> </w:t>
      </w:r>
    </w:p>
    <w:p w14:paraId="4CB1420C" w14:textId="77777777" w:rsidR="00CE5276" w:rsidRPr="005A1DAE" w:rsidRDefault="00CE5276" w:rsidP="005A1DAE">
      <w:pPr>
        <w:jc w:val="both"/>
        <w:rPr>
          <w:rFonts w:ascii="Calibri" w:hAnsi="Calibri" w:cs="Calibri" w:hint="eastAsia"/>
          <w:sz w:val="24"/>
        </w:rPr>
      </w:pPr>
    </w:p>
    <w:p w14:paraId="2BD521CE" w14:textId="77777777" w:rsidR="00513B8D" w:rsidRPr="00D019B7" w:rsidRDefault="00513B8D" w:rsidP="00D019B7">
      <w:pPr>
        <w:jc w:val="both"/>
        <w:rPr>
          <w:rFonts w:ascii="Calibri" w:hAnsi="Calibri" w:cs="Calibri"/>
          <w:sz w:val="24"/>
        </w:rPr>
      </w:pPr>
    </w:p>
    <w:p w14:paraId="6CC318C7" w14:textId="77777777" w:rsidR="00B66D53" w:rsidRPr="00D019B7" w:rsidRDefault="00B66D53" w:rsidP="00D019B7">
      <w:pPr>
        <w:jc w:val="both"/>
        <w:rPr>
          <w:rFonts w:ascii="Calibri" w:hAnsi="Calibri" w:cs="Calibri"/>
          <w:sz w:val="24"/>
        </w:rPr>
      </w:pPr>
    </w:p>
    <w:sectPr w:rsidR="00B66D53" w:rsidRPr="00D019B7">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F510A"/>
    <w:multiLevelType w:val="multilevel"/>
    <w:tmpl w:val="7B56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30E15"/>
    <w:multiLevelType w:val="multilevel"/>
    <w:tmpl w:val="BB14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61D80"/>
    <w:multiLevelType w:val="hybridMultilevel"/>
    <w:tmpl w:val="C472FB5E"/>
    <w:lvl w:ilvl="0" w:tplc="D3867226">
      <w:start w:val="1"/>
      <w:numFmt w:val="decimal"/>
      <w:lvlText w:val="%1."/>
      <w:lvlJc w:val="left"/>
      <w:pPr>
        <w:ind w:left="720"/>
      </w:pPr>
      <w:rPr>
        <w:rFonts w:asciiTheme="minorHAnsi" w:eastAsia="Verdana" w:hAnsiTheme="minorHAnsi" w:cstheme="minorHAnsi" w:hint="default"/>
        <w:b w:val="0"/>
        <w:i w:val="0"/>
        <w:strike w:val="0"/>
        <w:dstrike w:val="0"/>
        <w:color w:val="000000"/>
        <w:sz w:val="22"/>
        <w:szCs w:val="22"/>
        <w:u w:val="none" w:color="000000"/>
        <w:bdr w:val="none" w:sz="0" w:space="0" w:color="auto"/>
        <w:shd w:val="clear" w:color="auto" w:fill="auto"/>
        <w:vertAlign w:val="baseline"/>
      </w:rPr>
    </w:lvl>
    <w:lvl w:ilvl="1" w:tplc="5E1A8694">
      <w:start w:val="1"/>
      <w:numFmt w:val="lowerLetter"/>
      <w:lvlText w:val="%2"/>
      <w:lvlJc w:val="left"/>
      <w:pPr>
        <w:ind w:left="15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7C88E6A0">
      <w:start w:val="1"/>
      <w:numFmt w:val="lowerRoman"/>
      <w:lvlText w:val="%3"/>
      <w:lvlJc w:val="left"/>
      <w:pPr>
        <w:ind w:left="22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B5ABABA">
      <w:start w:val="1"/>
      <w:numFmt w:val="decimal"/>
      <w:lvlText w:val="%4"/>
      <w:lvlJc w:val="left"/>
      <w:pPr>
        <w:ind w:left="29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0EB242FA">
      <w:start w:val="1"/>
      <w:numFmt w:val="lowerLetter"/>
      <w:lvlText w:val="%5"/>
      <w:lvlJc w:val="left"/>
      <w:pPr>
        <w:ind w:left="367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9842080">
      <w:start w:val="1"/>
      <w:numFmt w:val="lowerRoman"/>
      <w:lvlText w:val="%6"/>
      <w:lvlJc w:val="left"/>
      <w:pPr>
        <w:ind w:left="439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4094C6EE">
      <w:start w:val="1"/>
      <w:numFmt w:val="decimal"/>
      <w:lvlText w:val="%7"/>
      <w:lvlJc w:val="left"/>
      <w:pPr>
        <w:ind w:left="51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36BE7D3E">
      <w:start w:val="1"/>
      <w:numFmt w:val="lowerLetter"/>
      <w:lvlText w:val="%8"/>
      <w:lvlJc w:val="left"/>
      <w:pPr>
        <w:ind w:left="58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408807AA">
      <w:start w:val="1"/>
      <w:numFmt w:val="lowerRoman"/>
      <w:lvlText w:val="%9"/>
      <w:lvlJc w:val="left"/>
      <w:pPr>
        <w:ind w:left="65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95E5A55"/>
    <w:multiLevelType w:val="hybridMultilevel"/>
    <w:tmpl w:val="75B2B5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DB30AA"/>
    <w:multiLevelType w:val="hybridMultilevel"/>
    <w:tmpl w:val="53DC84D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38A252F4"/>
    <w:multiLevelType w:val="hybridMultilevel"/>
    <w:tmpl w:val="EBB66152"/>
    <w:lvl w:ilvl="0" w:tplc="04090019">
      <w:start w:val="1"/>
      <w:numFmt w:val="lowerLetter"/>
      <w:lvlText w:val="%1."/>
      <w:lvlJc w:val="left"/>
      <w:pPr>
        <w:ind w:left="1140" w:hanging="360"/>
      </w:pPr>
    </w:lvl>
    <w:lvl w:ilvl="1" w:tplc="FFFFFFFF">
      <w:start w:val="1"/>
      <w:numFmt w:val="lowerLetter"/>
      <w:lvlText w:val="%2."/>
      <w:lvlJc w:val="left"/>
      <w:pPr>
        <w:ind w:left="1860" w:hanging="360"/>
      </w:pPr>
    </w:lvl>
    <w:lvl w:ilvl="2" w:tplc="FFFFFFFF" w:tentative="1">
      <w:start w:val="1"/>
      <w:numFmt w:val="lowerRoman"/>
      <w:lvlText w:val="%3."/>
      <w:lvlJc w:val="right"/>
      <w:pPr>
        <w:ind w:left="2580" w:hanging="180"/>
      </w:pPr>
    </w:lvl>
    <w:lvl w:ilvl="3" w:tplc="FFFFFFFF" w:tentative="1">
      <w:start w:val="1"/>
      <w:numFmt w:val="decimal"/>
      <w:lvlText w:val="%4."/>
      <w:lvlJc w:val="left"/>
      <w:pPr>
        <w:ind w:left="3300" w:hanging="360"/>
      </w:pPr>
    </w:lvl>
    <w:lvl w:ilvl="4" w:tplc="FFFFFFFF" w:tentative="1">
      <w:start w:val="1"/>
      <w:numFmt w:val="lowerLetter"/>
      <w:lvlText w:val="%5."/>
      <w:lvlJc w:val="left"/>
      <w:pPr>
        <w:ind w:left="4020" w:hanging="360"/>
      </w:pPr>
    </w:lvl>
    <w:lvl w:ilvl="5" w:tplc="FFFFFFFF" w:tentative="1">
      <w:start w:val="1"/>
      <w:numFmt w:val="lowerRoman"/>
      <w:lvlText w:val="%6."/>
      <w:lvlJc w:val="right"/>
      <w:pPr>
        <w:ind w:left="4740" w:hanging="180"/>
      </w:pPr>
    </w:lvl>
    <w:lvl w:ilvl="6" w:tplc="FFFFFFFF" w:tentative="1">
      <w:start w:val="1"/>
      <w:numFmt w:val="decimal"/>
      <w:lvlText w:val="%7."/>
      <w:lvlJc w:val="left"/>
      <w:pPr>
        <w:ind w:left="5460" w:hanging="360"/>
      </w:pPr>
    </w:lvl>
    <w:lvl w:ilvl="7" w:tplc="FFFFFFFF" w:tentative="1">
      <w:start w:val="1"/>
      <w:numFmt w:val="lowerLetter"/>
      <w:lvlText w:val="%8."/>
      <w:lvlJc w:val="left"/>
      <w:pPr>
        <w:ind w:left="6180" w:hanging="360"/>
      </w:pPr>
    </w:lvl>
    <w:lvl w:ilvl="8" w:tplc="FFFFFFFF" w:tentative="1">
      <w:start w:val="1"/>
      <w:numFmt w:val="lowerRoman"/>
      <w:lvlText w:val="%9."/>
      <w:lvlJc w:val="right"/>
      <w:pPr>
        <w:ind w:left="6900" w:hanging="180"/>
      </w:pPr>
    </w:lvl>
  </w:abstractNum>
  <w:abstractNum w:abstractNumId="6" w15:restartNumberingAfterBreak="0">
    <w:nsid w:val="474263E2"/>
    <w:multiLevelType w:val="hybridMultilevel"/>
    <w:tmpl w:val="05AAA814"/>
    <w:lvl w:ilvl="0" w:tplc="E158A6D4">
      <w:start w:val="6"/>
      <w:numFmt w:val="decimal"/>
      <w:lvlText w:val="%1."/>
      <w:lvlJc w:val="left"/>
      <w:pPr>
        <w:ind w:left="78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B792420"/>
    <w:multiLevelType w:val="hybridMultilevel"/>
    <w:tmpl w:val="87FA29D0"/>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37F7E9A"/>
    <w:multiLevelType w:val="hybridMultilevel"/>
    <w:tmpl w:val="8D9AB03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28F51E6"/>
    <w:multiLevelType w:val="hybridMultilevel"/>
    <w:tmpl w:val="DB062B82"/>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96D58E9"/>
    <w:multiLevelType w:val="multilevel"/>
    <w:tmpl w:val="6176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D31D1B"/>
    <w:multiLevelType w:val="hybridMultilevel"/>
    <w:tmpl w:val="5874C408"/>
    <w:lvl w:ilvl="0" w:tplc="B6EAE7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7B53703"/>
    <w:multiLevelType w:val="hybridMultilevel"/>
    <w:tmpl w:val="87BEF16C"/>
    <w:lvl w:ilvl="0" w:tplc="B6EAE74E">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D585A47"/>
    <w:multiLevelType w:val="hybridMultilevel"/>
    <w:tmpl w:val="58180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856074">
    <w:abstractNumId w:val="2"/>
  </w:num>
  <w:num w:numId="2" w16cid:durableId="1392077940">
    <w:abstractNumId w:val="12"/>
  </w:num>
  <w:num w:numId="3" w16cid:durableId="564994173">
    <w:abstractNumId w:val="3"/>
  </w:num>
  <w:num w:numId="4" w16cid:durableId="1465193798">
    <w:abstractNumId w:val="8"/>
  </w:num>
  <w:num w:numId="5" w16cid:durableId="713115431">
    <w:abstractNumId w:val="5"/>
  </w:num>
  <w:num w:numId="6" w16cid:durableId="1618482091">
    <w:abstractNumId w:val="6"/>
  </w:num>
  <w:num w:numId="7" w16cid:durableId="345522626">
    <w:abstractNumId w:val="13"/>
  </w:num>
  <w:num w:numId="8" w16cid:durableId="1367412290">
    <w:abstractNumId w:val="4"/>
  </w:num>
  <w:num w:numId="9" w16cid:durableId="253365769">
    <w:abstractNumId w:val="11"/>
  </w:num>
  <w:num w:numId="10" w16cid:durableId="247614808">
    <w:abstractNumId w:val="0"/>
  </w:num>
  <w:num w:numId="11" w16cid:durableId="1399088148">
    <w:abstractNumId w:val="10"/>
  </w:num>
  <w:num w:numId="12" w16cid:durableId="905072551">
    <w:abstractNumId w:val="9"/>
  </w:num>
  <w:num w:numId="13" w16cid:durableId="684937873">
    <w:abstractNumId w:val="7"/>
  </w:num>
  <w:num w:numId="14" w16cid:durableId="482044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858"/>
    <w:rsid w:val="000879B2"/>
    <w:rsid w:val="00231A07"/>
    <w:rsid w:val="00343A42"/>
    <w:rsid w:val="004C0E4D"/>
    <w:rsid w:val="00513B8D"/>
    <w:rsid w:val="0059602B"/>
    <w:rsid w:val="005A1DAE"/>
    <w:rsid w:val="008A6AE4"/>
    <w:rsid w:val="00921EAC"/>
    <w:rsid w:val="00997BC5"/>
    <w:rsid w:val="009A2858"/>
    <w:rsid w:val="00A36C29"/>
    <w:rsid w:val="00B51D71"/>
    <w:rsid w:val="00B66D53"/>
    <w:rsid w:val="00CE5276"/>
    <w:rsid w:val="00D019B7"/>
    <w:rsid w:val="00D53042"/>
    <w:rsid w:val="00DA5910"/>
    <w:rsid w:val="00F163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7C1E4A"/>
  <w15:chartTrackingRefBased/>
  <w15:docId w15:val="{33B29B0A-095D-4AE5-AD52-473D128F3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9A285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9A285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9A285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9A2858"/>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9A2858"/>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9A2858"/>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9A2858"/>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9A2858"/>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9A2858"/>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53042"/>
    <w:rPr>
      <w:u w:val="single"/>
    </w:rPr>
  </w:style>
  <w:style w:type="character" w:customStyle="1" w:styleId="Heading1Char">
    <w:name w:val="Heading 1 Char"/>
    <w:basedOn w:val="DefaultParagraphFont"/>
    <w:link w:val="Heading1"/>
    <w:uiPriority w:val="9"/>
    <w:rsid w:val="009A2858"/>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9A2858"/>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9A2858"/>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9A2858"/>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9A2858"/>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9A2858"/>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9A2858"/>
    <w:rPr>
      <w:rFonts w:cstheme="majorBidi"/>
      <w:b/>
      <w:bCs/>
      <w:color w:val="595959" w:themeColor="text1" w:themeTint="A6"/>
    </w:rPr>
  </w:style>
  <w:style w:type="character" w:customStyle="1" w:styleId="Heading8Char">
    <w:name w:val="Heading 8 Char"/>
    <w:basedOn w:val="DefaultParagraphFont"/>
    <w:link w:val="Heading8"/>
    <w:uiPriority w:val="9"/>
    <w:semiHidden/>
    <w:rsid w:val="009A2858"/>
    <w:rPr>
      <w:rFonts w:cstheme="majorBidi"/>
      <w:color w:val="595959" w:themeColor="text1" w:themeTint="A6"/>
    </w:rPr>
  </w:style>
  <w:style w:type="character" w:customStyle="1" w:styleId="Heading9Char">
    <w:name w:val="Heading 9 Char"/>
    <w:basedOn w:val="DefaultParagraphFont"/>
    <w:link w:val="Heading9"/>
    <w:uiPriority w:val="9"/>
    <w:semiHidden/>
    <w:rsid w:val="009A2858"/>
    <w:rPr>
      <w:rFonts w:eastAsiaTheme="majorEastAsia" w:cstheme="majorBidi"/>
      <w:color w:val="595959" w:themeColor="text1" w:themeTint="A6"/>
    </w:rPr>
  </w:style>
  <w:style w:type="paragraph" w:styleId="Title">
    <w:name w:val="Title"/>
    <w:basedOn w:val="Normal"/>
    <w:next w:val="Normal"/>
    <w:link w:val="TitleChar"/>
    <w:uiPriority w:val="10"/>
    <w:qFormat/>
    <w:rsid w:val="009A285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85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858"/>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9A2858"/>
    <w:pPr>
      <w:spacing w:before="160"/>
      <w:jc w:val="center"/>
    </w:pPr>
    <w:rPr>
      <w:i/>
      <w:iCs/>
      <w:color w:val="404040" w:themeColor="text1" w:themeTint="BF"/>
    </w:rPr>
  </w:style>
  <w:style w:type="character" w:customStyle="1" w:styleId="QuoteChar">
    <w:name w:val="Quote Char"/>
    <w:basedOn w:val="DefaultParagraphFont"/>
    <w:link w:val="Quote"/>
    <w:uiPriority w:val="29"/>
    <w:rsid w:val="009A2858"/>
    <w:rPr>
      <w:i/>
      <w:iCs/>
      <w:color w:val="404040" w:themeColor="text1" w:themeTint="BF"/>
    </w:rPr>
  </w:style>
  <w:style w:type="paragraph" w:styleId="ListParagraph">
    <w:name w:val="List Paragraph"/>
    <w:basedOn w:val="Normal"/>
    <w:uiPriority w:val="34"/>
    <w:qFormat/>
    <w:rsid w:val="009A2858"/>
    <w:pPr>
      <w:ind w:left="720"/>
      <w:contextualSpacing/>
    </w:pPr>
  </w:style>
  <w:style w:type="character" w:styleId="IntenseEmphasis">
    <w:name w:val="Intense Emphasis"/>
    <w:basedOn w:val="DefaultParagraphFont"/>
    <w:uiPriority w:val="21"/>
    <w:qFormat/>
    <w:rsid w:val="009A2858"/>
    <w:rPr>
      <w:i/>
      <w:iCs/>
      <w:color w:val="0F4761" w:themeColor="accent1" w:themeShade="BF"/>
    </w:rPr>
  </w:style>
  <w:style w:type="paragraph" w:styleId="IntenseQuote">
    <w:name w:val="Intense Quote"/>
    <w:basedOn w:val="Normal"/>
    <w:next w:val="Normal"/>
    <w:link w:val="IntenseQuoteChar"/>
    <w:uiPriority w:val="30"/>
    <w:qFormat/>
    <w:rsid w:val="009A28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858"/>
    <w:rPr>
      <w:i/>
      <w:iCs/>
      <w:color w:val="0F4761" w:themeColor="accent1" w:themeShade="BF"/>
    </w:rPr>
  </w:style>
  <w:style w:type="character" w:styleId="IntenseReference">
    <w:name w:val="Intense Reference"/>
    <w:basedOn w:val="DefaultParagraphFont"/>
    <w:uiPriority w:val="32"/>
    <w:qFormat/>
    <w:rsid w:val="009A2858"/>
    <w:rPr>
      <w:b/>
      <w:bCs/>
      <w:smallCaps/>
      <w:color w:val="0F4761" w:themeColor="accent1" w:themeShade="BF"/>
      <w:spacing w:val="5"/>
    </w:rPr>
  </w:style>
  <w:style w:type="table" w:customStyle="1" w:styleId="TableGrid">
    <w:name w:val="TableGrid"/>
    <w:rsid w:val="00D019B7"/>
    <w:pPr>
      <w:spacing w:after="0" w:line="240" w:lineRule="auto"/>
    </w:pPr>
    <w:rPr>
      <w:kern w:val="0"/>
      <w:szCs w:val="22"/>
      <w14:ligatures w14:val="none"/>
    </w:rPr>
    <w:tblPr>
      <w:tblCellMar>
        <w:top w:w="0" w:type="dxa"/>
        <w:left w:w="0" w:type="dxa"/>
        <w:bottom w:w="0" w:type="dxa"/>
        <w:right w:w="0" w:type="dxa"/>
      </w:tblCellMar>
    </w:tblPr>
  </w:style>
  <w:style w:type="table" w:styleId="TableGrid0">
    <w:name w:val="Table Grid"/>
    <w:basedOn w:val="TableNormal"/>
    <w:uiPriority w:val="39"/>
    <w:rsid w:val="00D019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97BC5"/>
    <w:pPr>
      <w:widowControl/>
      <w:spacing w:before="100" w:beforeAutospacing="1" w:after="100" w:afterAutospacing="1" w:line="240" w:lineRule="auto"/>
    </w:pPr>
    <w:rPr>
      <w:rFonts w:ascii="Times New Roman" w:eastAsia="Times New Roman" w:hAnsi="Times New Roman" w:cs="Times New Roman"/>
      <w:kern w:val="0"/>
      <w:sz w:val="24"/>
      <w14:ligatures w14:val="none"/>
    </w:rPr>
  </w:style>
  <w:style w:type="character" w:styleId="Strong">
    <w:name w:val="Strong"/>
    <w:basedOn w:val="DefaultParagraphFont"/>
    <w:uiPriority w:val="22"/>
    <w:qFormat/>
    <w:rsid w:val="00997B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FAE661-9248-4128-9F45-4EF66BCD62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4</Pages>
  <Words>963</Words>
  <Characters>5490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Yanan Wu</dc:creator>
  <cp:keywords/>
  <dc:description/>
  <cp:lastModifiedBy>Yanan Wu</cp:lastModifiedBy>
  <cp:revision>16</cp:revision>
  <dcterms:created xsi:type="dcterms:W3CDTF">2025-09-17T23:13:00Z</dcterms:created>
  <dcterms:modified xsi:type="dcterms:W3CDTF">2025-09-18T04:07:00Z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a606dcd9-0b17-4cff-9716-72afd0ade331</vt:lpwstr>
  </property>
</Properties>
</file>