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734C9" w14:textId="6A778AA6" w:rsidR="00D3396F" w:rsidRPr="000074EE" w:rsidRDefault="00D3396F" w:rsidP="00D3396F">
      <w:pPr>
        <w:spacing w:after="118" w:line="259" w:lineRule="auto"/>
        <w:rPr>
          <w:rFonts w:ascii="Verdana" w:eastAsia="Verdana" w:hAnsi="Verdana" w:cs="Verdana"/>
          <w:b/>
          <w:sz w:val="28"/>
          <w:szCs w:val="22"/>
          <w:lang w:eastAsia="zh-CN"/>
        </w:rPr>
      </w:pPr>
      <w:r w:rsidRPr="000074EE">
        <w:rPr>
          <w:rFonts w:ascii="Verdana" w:eastAsia="Verdana" w:hAnsi="Verdana" w:cs="Verdana"/>
          <w:b/>
          <w:sz w:val="28"/>
          <w:szCs w:val="22"/>
          <w:lang w:eastAsia="zh-CN"/>
        </w:rPr>
        <w:t xml:space="preserve">Exercise </w:t>
      </w:r>
      <w:r w:rsidR="00354022">
        <w:rPr>
          <w:rFonts w:ascii="Verdana" w:eastAsia="Verdana" w:hAnsi="Verdana" w:cs="Verdana"/>
          <w:b/>
          <w:sz w:val="28"/>
          <w:szCs w:val="22"/>
          <w:lang w:eastAsia="zh-CN"/>
        </w:rPr>
        <w:t>5</w:t>
      </w:r>
      <w:r w:rsidR="00014784" w:rsidRPr="000074EE">
        <w:rPr>
          <w:rFonts w:ascii="Verdana" w:eastAsia="Verdana" w:hAnsi="Verdana" w:cs="Verdana"/>
          <w:b/>
          <w:sz w:val="28"/>
          <w:szCs w:val="22"/>
          <w:lang w:eastAsia="zh-CN"/>
        </w:rPr>
        <w:t xml:space="preserve">: </w:t>
      </w:r>
      <w:r w:rsidR="00354022">
        <w:rPr>
          <w:rFonts w:ascii="Verdana" w:eastAsia="Verdana" w:hAnsi="Verdana" w:cs="Verdana"/>
          <w:b/>
          <w:sz w:val="28"/>
          <w:szCs w:val="22"/>
          <w:lang w:eastAsia="zh-CN"/>
        </w:rPr>
        <w:t>Land Cover and Land Use Change</w:t>
      </w:r>
    </w:p>
    <w:p w14:paraId="2058C456" w14:textId="3FBCF737" w:rsidR="00014784" w:rsidRPr="000074EE" w:rsidRDefault="00780227" w:rsidP="00D3396F">
      <w:pPr>
        <w:spacing w:after="118" w:line="259" w:lineRule="auto"/>
        <w:rPr>
          <w:rFonts w:ascii="Verdana" w:eastAsia="Verdana" w:hAnsi="Verdana" w:cs="Verdana"/>
          <w:bCs/>
          <w:lang w:eastAsia="zh-CN"/>
        </w:rPr>
      </w:pPr>
      <w:r>
        <w:rPr>
          <w:rFonts w:ascii="Verdana" w:eastAsia="Verdana" w:hAnsi="Verdana" w:cs="Verdana"/>
          <w:bCs/>
          <w:lang w:eastAsia="zh-CN"/>
        </w:rPr>
        <w:t xml:space="preserve">In this exercise, </w:t>
      </w:r>
      <w:r w:rsidR="00341BEB">
        <w:rPr>
          <w:rFonts w:ascii="Verdana" w:eastAsia="Verdana" w:hAnsi="Verdana" w:cs="Verdana"/>
          <w:bCs/>
          <w:lang w:eastAsia="zh-CN"/>
        </w:rPr>
        <w:t xml:space="preserve">you will </w:t>
      </w:r>
      <w:r w:rsidR="00C96E38">
        <w:rPr>
          <w:rFonts w:ascii="Verdana" w:eastAsia="Verdana" w:hAnsi="Verdana" w:cs="Verdana"/>
          <w:bCs/>
          <w:lang w:eastAsia="zh-CN"/>
        </w:rPr>
        <w:t>detect</w:t>
      </w:r>
      <w:r w:rsidR="00341BEB">
        <w:rPr>
          <w:rFonts w:ascii="Verdana" w:eastAsia="Verdana" w:hAnsi="Verdana" w:cs="Verdana"/>
          <w:bCs/>
          <w:lang w:eastAsia="zh-CN"/>
        </w:rPr>
        <w:t xml:space="preserve"> </w:t>
      </w:r>
      <w:r w:rsidR="00C96E38">
        <w:rPr>
          <w:rFonts w:ascii="Verdana" w:eastAsia="Verdana" w:hAnsi="Verdana" w:cs="Verdana"/>
          <w:bCs/>
          <w:lang w:eastAsia="zh-CN"/>
        </w:rPr>
        <w:t>land cover and land use change</w:t>
      </w:r>
      <w:r w:rsidR="00AF2053">
        <w:rPr>
          <w:rFonts w:ascii="Verdana" w:eastAsia="Verdana" w:hAnsi="Verdana" w:cs="Verdana"/>
          <w:bCs/>
          <w:lang w:eastAsia="zh-CN"/>
        </w:rPr>
        <w:t xml:space="preserve"> (LCLUC)</w:t>
      </w:r>
      <w:r w:rsidR="00C96E38">
        <w:rPr>
          <w:rFonts w:ascii="Verdana" w:eastAsia="Verdana" w:hAnsi="Verdana" w:cs="Verdana"/>
          <w:bCs/>
          <w:lang w:eastAsia="zh-CN"/>
        </w:rPr>
        <w:t xml:space="preserve"> </w:t>
      </w:r>
      <w:r w:rsidR="00CE1EDE">
        <w:rPr>
          <w:rFonts w:ascii="Verdana" w:eastAsia="Verdana" w:hAnsi="Verdana" w:cs="Verdana"/>
          <w:bCs/>
          <w:lang w:eastAsia="zh-CN"/>
        </w:rPr>
        <w:t>over the city of Fairbanks</w:t>
      </w:r>
      <w:r w:rsidR="00C96E38">
        <w:rPr>
          <w:rFonts w:ascii="Verdana" w:eastAsia="Verdana" w:hAnsi="Verdana" w:cs="Verdana"/>
          <w:bCs/>
          <w:lang w:eastAsia="zh-CN"/>
        </w:rPr>
        <w:t xml:space="preserve"> and its surrounding areas</w:t>
      </w:r>
      <w:r w:rsidR="00CE1EDE">
        <w:rPr>
          <w:rFonts w:ascii="Verdana" w:eastAsia="Verdana" w:hAnsi="Verdana" w:cs="Verdana"/>
          <w:bCs/>
          <w:lang w:eastAsia="zh-CN"/>
        </w:rPr>
        <w:t xml:space="preserve">, </w:t>
      </w:r>
      <w:r w:rsidR="00C96E38">
        <w:rPr>
          <w:rFonts w:ascii="Verdana" w:eastAsia="Verdana" w:hAnsi="Verdana" w:cs="Verdana"/>
          <w:bCs/>
          <w:lang w:eastAsia="zh-CN"/>
        </w:rPr>
        <w:t xml:space="preserve">in </w:t>
      </w:r>
      <w:r w:rsidR="00CE1EDE">
        <w:rPr>
          <w:rFonts w:ascii="Verdana" w:eastAsia="Verdana" w:hAnsi="Verdana" w:cs="Verdana"/>
          <w:bCs/>
          <w:lang w:eastAsia="zh-CN"/>
        </w:rPr>
        <w:t xml:space="preserve">Alaska using ArcGIS Pro. In this exercise, you will specifically compare </w:t>
      </w:r>
      <w:r w:rsidR="00C96E38">
        <w:rPr>
          <w:rFonts w:ascii="Verdana" w:eastAsia="Verdana" w:hAnsi="Verdana" w:cs="Verdana"/>
          <w:bCs/>
          <w:lang w:eastAsia="zh-CN"/>
        </w:rPr>
        <w:t>two existing land cover and land use data between 1984 to 2014</w:t>
      </w:r>
      <w:r w:rsidR="00AF2053">
        <w:rPr>
          <w:rFonts w:ascii="Verdana" w:eastAsia="Verdana" w:hAnsi="Verdana" w:cs="Verdana"/>
          <w:bCs/>
          <w:lang w:eastAsia="zh-CN"/>
        </w:rPr>
        <w:t xml:space="preserve"> and identify how land cover and land use</w:t>
      </w:r>
      <w:r w:rsidR="00EF1B21">
        <w:rPr>
          <w:rFonts w:ascii="Verdana" w:eastAsia="Verdana" w:hAnsi="Verdana" w:cs="Verdana"/>
          <w:bCs/>
          <w:lang w:eastAsia="zh-CN"/>
        </w:rPr>
        <w:t xml:space="preserve"> (LCLU)</w:t>
      </w:r>
      <w:r w:rsidR="00AF2053">
        <w:rPr>
          <w:rFonts w:ascii="Verdana" w:eastAsia="Verdana" w:hAnsi="Verdana" w:cs="Verdana"/>
          <w:bCs/>
          <w:lang w:eastAsia="zh-CN"/>
        </w:rPr>
        <w:t xml:space="preserve"> changed over the last 30 years.</w:t>
      </w:r>
    </w:p>
    <w:tbl>
      <w:tblPr>
        <w:tblStyle w:val="TableGrid"/>
        <w:tblW w:w="9549" w:type="dxa"/>
        <w:tblInd w:w="0" w:type="dxa"/>
        <w:tblCellMar>
          <w:left w:w="75" w:type="dxa"/>
          <w:bottom w:w="9" w:type="dxa"/>
          <w:right w:w="115" w:type="dxa"/>
        </w:tblCellMar>
        <w:tblLook w:val="04A0" w:firstRow="1" w:lastRow="0" w:firstColumn="1" w:lastColumn="0" w:noHBand="0" w:noVBand="1"/>
      </w:tblPr>
      <w:tblGrid>
        <w:gridCol w:w="9549"/>
      </w:tblGrid>
      <w:tr w:rsidR="00B70984" w:rsidRPr="000074EE" w14:paraId="6393145F" w14:textId="77777777" w:rsidTr="00780227">
        <w:trPr>
          <w:trHeight w:val="2000"/>
        </w:trPr>
        <w:tc>
          <w:tcPr>
            <w:tcW w:w="9549" w:type="dxa"/>
            <w:tcBorders>
              <w:top w:val="single" w:sz="12" w:space="0" w:color="000000"/>
              <w:left w:val="single" w:sz="12" w:space="0" w:color="000000"/>
              <w:bottom w:val="single" w:sz="12" w:space="0" w:color="000000"/>
              <w:right w:val="single" w:sz="12" w:space="0" w:color="000000"/>
            </w:tcBorders>
            <w:vAlign w:val="bottom"/>
          </w:tcPr>
          <w:p w14:paraId="739C64BD" w14:textId="77777777" w:rsidR="00B70984" w:rsidRPr="000074EE" w:rsidRDefault="00B70984" w:rsidP="00987FBA">
            <w:pPr>
              <w:spacing w:line="259" w:lineRule="auto"/>
              <w:rPr>
                <w:rFonts w:ascii="Verdana" w:hAnsi="Verdana"/>
              </w:rPr>
            </w:pPr>
            <w:bookmarkStart w:id="0" w:name="_Hlk120692797"/>
            <w:r w:rsidRPr="000074EE">
              <w:rPr>
                <w:rFonts w:ascii="Verdana" w:hAnsi="Verdana"/>
                <w:u w:val="single" w:color="000000"/>
              </w:rPr>
              <w:t>Topics covered in this exercise include</w:t>
            </w:r>
            <w:r w:rsidRPr="000074EE">
              <w:rPr>
                <w:rFonts w:ascii="Verdana" w:hAnsi="Verdana"/>
              </w:rPr>
              <w:t xml:space="preserve">: </w:t>
            </w:r>
          </w:p>
          <w:p w14:paraId="51D189F0" w14:textId="5D53B8A6" w:rsidR="00B70984" w:rsidRPr="000074EE" w:rsidRDefault="00CE1EDE" w:rsidP="00B70984">
            <w:pPr>
              <w:numPr>
                <w:ilvl w:val="0"/>
                <w:numId w:val="6"/>
              </w:numPr>
              <w:ind w:hanging="360"/>
              <w:rPr>
                <w:rFonts w:ascii="Verdana" w:hAnsi="Verdana"/>
              </w:rPr>
            </w:pPr>
            <w:r>
              <w:rPr>
                <w:rFonts w:ascii="Verdana" w:hAnsi="Verdana"/>
              </w:rPr>
              <w:t xml:space="preserve">Understand </w:t>
            </w:r>
            <w:r w:rsidR="00AF2053">
              <w:rPr>
                <w:rFonts w:ascii="Verdana" w:hAnsi="Verdana"/>
              </w:rPr>
              <w:t>land cover and land use data</w:t>
            </w:r>
          </w:p>
          <w:p w14:paraId="6EA5AFF3" w14:textId="563D7BCD" w:rsidR="00B70984" w:rsidRPr="000074EE" w:rsidRDefault="00AF2053" w:rsidP="00B70984">
            <w:pPr>
              <w:numPr>
                <w:ilvl w:val="0"/>
                <w:numId w:val="6"/>
              </w:numPr>
              <w:ind w:hanging="360"/>
              <w:rPr>
                <w:rFonts w:ascii="Verdana" w:hAnsi="Verdana"/>
              </w:rPr>
            </w:pPr>
            <w:r>
              <w:rPr>
                <w:rFonts w:ascii="Verdana" w:hAnsi="Verdana"/>
              </w:rPr>
              <w:t>Use Raster Calculator to detect broad LCLUC</w:t>
            </w:r>
          </w:p>
          <w:p w14:paraId="655BEF77" w14:textId="0EF7E069" w:rsidR="00B70984" w:rsidRPr="000074EE" w:rsidRDefault="00AF2053" w:rsidP="00B70984">
            <w:pPr>
              <w:numPr>
                <w:ilvl w:val="0"/>
                <w:numId w:val="6"/>
              </w:numPr>
              <w:ind w:hanging="360"/>
              <w:rPr>
                <w:rFonts w:ascii="Verdana" w:hAnsi="Verdana"/>
              </w:rPr>
            </w:pPr>
            <w:r>
              <w:rPr>
                <w:rFonts w:ascii="Verdana" w:hAnsi="Verdana"/>
              </w:rPr>
              <w:t>Use Compute Change Raster to detect detailed LCLUC</w:t>
            </w:r>
          </w:p>
          <w:p w14:paraId="12FEA18B" w14:textId="1260E0FF" w:rsidR="00B70984" w:rsidRDefault="00AF2053" w:rsidP="00B70984">
            <w:pPr>
              <w:numPr>
                <w:ilvl w:val="0"/>
                <w:numId w:val="6"/>
              </w:numPr>
              <w:ind w:hanging="360"/>
              <w:rPr>
                <w:rFonts w:ascii="Verdana" w:hAnsi="Verdana"/>
              </w:rPr>
            </w:pPr>
            <w:r>
              <w:rPr>
                <w:rFonts w:ascii="Verdana" w:hAnsi="Verdana"/>
              </w:rPr>
              <w:t xml:space="preserve">Use Reclassify to </w:t>
            </w:r>
            <w:r w:rsidR="00E3687A">
              <w:rPr>
                <w:rFonts w:ascii="Verdana" w:hAnsi="Verdana"/>
              </w:rPr>
              <w:t xml:space="preserve">the </w:t>
            </w:r>
            <w:r>
              <w:rPr>
                <w:rFonts w:ascii="Verdana" w:hAnsi="Verdana"/>
              </w:rPr>
              <w:t>group class and improve the interpretation of LCLUC</w:t>
            </w:r>
          </w:p>
          <w:p w14:paraId="29A44099" w14:textId="48E4467A" w:rsidR="00FB6FF9" w:rsidRPr="000074EE" w:rsidRDefault="00FB6FF9" w:rsidP="00B70984">
            <w:pPr>
              <w:numPr>
                <w:ilvl w:val="0"/>
                <w:numId w:val="6"/>
              </w:numPr>
              <w:ind w:hanging="360"/>
              <w:rPr>
                <w:rFonts w:ascii="Verdana" w:hAnsi="Verdana"/>
              </w:rPr>
            </w:pPr>
            <w:r>
              <w:rPr>
                <w:rFonts w:ascii="Verdana" w:hAnsi="Verdana"/>
              </w:rPr>
              <w:t>Use Tabulate Area to generate change matrix</w:t>
            </w:r>
          </w:p>
          <w:p w14:paraId="00CD6B1E" w14:textId="47D750A1" w:rsidR="00B70984" w:rsidRPr="00780227" w:rsidRDefault="00B70984" w:rsidP="00AF2053">
            <w:pPr>
              <w:ind w:left="360"/>
              <w:rPr>
                <w:rFonts w:ascii="Verdana" w:hAnsi="Verdana"/>
              </w:rPr>
            </w:pPr>
          </w:p>
        </w:tc>
      </w:tr>
      <w:bookmarkEnd w:id="0"/>
    </w:tbl>
    <w:p w14:paraId="0870CE18" w14:textId="64BC0E1F" w:rsidR="00014784" w:rsidRPr="000074EE" w:rsidRDefault="00014784">
      <w:pPr>
        <w:rPr>
          <w:rFonts w:ascii="Verdana" w:hAnsi="Verdana"/>
        </w:rPr>
        <w:sectPr w:rsidR="00014784" w:rsidRPr="000074EE" w:rsidSect="00110FF3">
          <w:headerReference w:type="even" r:id="rId8"/>
          <w:headerReference w:type="default" r:id="rId9"/>
          <w:footerReference w:type="even" r:id="rId10"/>
          <w:footerReference w:type="default" r:id="rId11"/>
          <w:type w:val="continuous"/>
          <w:pgSz w:w="12240" w:h="15840"/>
          <w:pgMar w:top="1260" w:right="1080" w:bottom="1080" w:left="1080" w:header="720" w:footer="720" w:gutter="0"/>
          <w:cols w:space="720"/>
        </w:sectPr>
      </w:pPr>
    </w:p>
    <w:p w14:paraId="22ECEEE0" w14:textId="77777777" w:rsidR="00014784" w:rsidRPr="000074EE" w:rsidRDefault="00014784" w:rsidP="005E1158">
      <w:pPr>
        <w:ind w:right="-90"/>
        <w:rPr>
          <w:rFonts w:ascii="Verdana" w:hAnsi="Verdana"/>
        </w:rPr>
        <w:sectPr w:rsidR="00014784" w:rsidRPr="000074EE" w:rsidSect="00110FF3">
          <w:headerReference w:type="even" r:id="rId12"/>
          <w:headerReference w:type="default" r:id="rId13"/>
          <w:footerReference w:type="even" r:id="rId14"/>
          <w:footerReference w:type="default" r:id="rId15"/>
          <w:type w:val="continuous"/>
          <w:pgSz w:w="12240" w:h="15840"/>
          <w:pgMar w:top="1260" w:right="1350" w:bottom="1440" w:left="1080" w:header="720" w:footer="720" w:gutter="0"/>
          <w:cols w:num="2" w:space="432"/>
        </w:sectPr>
      </w:pPr>
    </w:p>
    <w:p w14:paraId="61728EAE" w14:textId="77777777" w:rsidR="009A54A9" w:rsidRPr="000074EE" w:rsidRDefault="009A54A9" w:rsidP="009A54A9">
      <w:pPr>
        <w:pStyle w:val="Heading1"/>
        <w:rPr>
          <w:rFonts w:ascii="Verdana" w:hAnsi="Verdana"/>
        </w:rPr>
      </w:pPr>
      <w:r w:rsidRPr="000074EE">
        <w:rPr>
          <w:rFonts w:ascii="Verdana" w:hAnsi="Verdana"/>
        </w:rPr>
        <w:t>Data</w:t>
      </w:r>
    </w:p>
    <w:p w14:paraId="02D8871A" w14:textId="0473934B" w:rsidR="009A54A9" w:rsidRDefault="009A54A9" w:rsidP="009A54A9">
      <w:pPr>
        <w:rPr>
          <w:rFonts w:ascii="Verdana" w:hAnsi="Verdana"/>
        </w:rPr>
      </w:pPr>
      <w:r w:rsidRPr="000074EE">
        <w:rPr>
          <w:rFonts w:ascii="Verdana" w:hAnsi="Verdana"/>
        </w:rPr>
        <w:t xml:space="preserve">This project contains </w:t>
      </w:r>
      <w:r w:rsidR="00AF2053">
        <w:rPr>
          <w:rFonts w:ascii="Verdana" w:hAnsi="Verdana"/>
        </w:rPr>
        <w:t>two</w:t>
      </w:r>
      <w:r w:rsidR="00CE1EDE">
        <w:rPr>
          <w:rFonts w:ascii="Verdana" w:hAnsi="Verdana"/>
        </w:rPr>
        <w:t xml:space="preserve"> raster</w:t>
      </w:r>
      <w:r w:rsidRPr="000074EE">
        <w:rPr>
          <w:rFonts w:ascii="Verdana" w:hAnsi="Verdana"/>
        </w:rPr>
        <w:t xml:space="preserve"> layer: </w:t>
      </w:r>
      <w:r w:rsidR="00AF2053" w:rsidRPr="00AF2053">
        <w:rPr>
          <w:rFonts w:ascii="Verdana" w:hAnsi="Verdana"/>
          <w:b/>
          <w:bCs/>
          <w:color w:val="0070C0"/>
        </w:rPr>
        <w:t>ABoVE_LandCover_10_Bh06v05_1984</w:t>
      </w:r>
      <w:r w:rsidR="00CE1EDE">
        <w:rPr>
          <w:rFonts w:ascii="Verdana" w:hAnsi="Verdana"/>
          <w:b/>
          <w:bCs/>
          <w:color w:val="0070C0"/>
        </w:rPr>
        <w:t>.tif</w:t>
      </w:r>
      <w:r w:rsidR="00AF2053">
        <w:rPr>
          <w:rFonts w:ascii="Verdana" w:hAnsi="Verdana"/>
          <w:bCs/>
          <w:color w:val="000000" w:themeColor="text1"/>
        </w:rPr>
        <w:t xml:space="preserve"> and </w:t>
      </w:r>
      <w:r w:rsidR="00AF2053" w:rsidRPr="00AF2053">
        <w:rPr>
          <w:rFonts w:ascii="Verdana" w:hAnsi="Verdana"/>
          <w:b/>
          <w:bCs/>
          <w:color w:val="0070C0"/>
        </w:rPr>
        <w:t>ABoVE_LandCover_10_Bh06v05_</w:t>
      </w:r>
      <w:r w:rsidR="00AF2053">
        <w:rPr>
          <w:rFonts w:ascii="Verdana" w:hAnsi="Verdana"/>
          <w:b/>
          <w:bCs/>
          <w:color w:val="0070C0"/>
        </w:rPr>
        <w:t>2014.tif</w:t>
      </w:r>
      <w:r w:rsidR="00AF2053" w:rsidRPr="0031565C">
        <w:rPr>
          <w:rFonts w:ascii="Verdana" w:hAnsi="Verdana"/>
          <w:bCs/>
          <w:color w:val="000000" w:themeColor="text1"/>
        </w:rPr>
        <w:t>,</w:t>
      </w:r>
      <w:r w:rsidR="00AF2053">
        <w:rPr>
          <w:rFonts w:ascii="Verdana" w:hAnsi="Verdana"/>
          <w:b/>
          <w:color w:val="5B9BD5"/>
        </w:rPr>
        <w:t xml:space="preserve"> </w:t>
      </w:r>
      <w:r w:rsidRPr="000074EE">
        <w:rPr>
          <w:rFonts w:ascii="Verdana" w:hAnsi="Verdana"/>
          <w:bCs/>
          <w:color w:val="000000" w:themeColor="text1"/>
        </w:rPr>
        <w:t xml:space="preserve">representing </w:t>
      </w:r>
      <w:r w:rsidR="00AF2053">
        <w:rPr>
          <w:rFonts w:ascii="Verdana" w:hAnsi="Verdana"/>
          <w:bCs/>
          <w:color w:val="000000" w:themeColor="text1"/>
        </w:rPr>
        <w:t xml:space="preserve">land cover and land use in </w:t>
      </w:r>
      <w:r w:rsidR="001176CD">
        <w:rPr>
          <w:rFonts w:ascii="Verdana" w:hAnsi="Verdana"/>
          <w:bCs/>
          <w:color w:val="000000" w:themeColor="text1"/>
        </w:rPr>
        <w:t xml:space="preserve">the city of </w:t>
      </w:r>
      <w:r w:rsidR="00CE1EDE">
        <w:rPr>
          <w:rFonts w:ascii="Verdana" w:hAnsi="Verdana"/>
          <w:bCs/>
          <w:color w:val="000000" w:themeColor="text1"/>
        </w:rPr>
        <w:t>Fairbanks,</w:t>
      </w:r>
      <w:r w:rsidR="001176CD">
        <w:rPr>
          <w:rFonts w:ascii="Verdana" w:hAnsi="Verdana"/>
          <w:bCs/>
          <w:color w:val="000000" w:themeColor="text1"/>
        </w:rPr>
        <w:t xml:space="preserve"> and its surrounding area in Alaska, US</w:t>
      </w:r>
      <w:r w:rsidR="00AF2053">
        <w:rPr>
          <w:rFonts w:ascii="Verdana" w:hAnsi="Verdana"/>
          <w:bCs/>
          <w:color w:val="000000" w:themeColor="text1"/>
        </w:rPr>
        <w:t xml:space="preserve"> in 1984 and 2014, respectively</w:t>
      </w:r>
      <w:r w:rsidR="001176CD">
        <w:rPr>
          <w:rFonts w:ascii="Verdana" w:hAnsi="Verdana"/>
          <w:bCs/>
          <w:color w:val="000000" w:themeColor="text1"/>
        </w:rPr>
        <w:t xml:space="preserve">. </w:t>
      </w:r>
      <w:r w:rsidR="00AF2053">
        <w:rPr>
          <w:rFonts w:ascii="Verdana" w:hAnsi="Verdana"/>
          <w:bCs/>
          <w:color w:val="000000" w:themeColor="text1"/>
        </w:rPr>
        <w:t xml:space="preserve">The data was downloaded from the NASA </w:t>
      </w:r>
      <w:proofErr w:type="spellStart"/>
      <w:r w:rsidR="00AF2053">
        <w:rPr>
          <w:rFonts w:ascii="Verdana" w:hAnsi="Verdana"/>
          <w:bCs/>
          <w:color w:val="000000" w:themeColor="text1"/>
        </w:rPr>
        <w:t>ABoVE</w:t>
      </w:r>
      <w:proofErr w:type="spellEnd"/>
      <w:r w:rsidR="00AF2053">
        <w:rPr>
          <w:rFonts w:ascii="Verdana" w:hAnsi="Verdana"/>
          <w:bCs/>
          <w:color w:val="000000" w:themeColor="text1"/>
        </w:rPr>
        <w:t xml:space="preserve"> program. </w:t>
      </w:r>
      <w:r w:rsidRPr="000074EE">
        <w:rPr>
          <w:rFonts w:ascii="Verdana" w:hAnsi="Verdana"/>
        </w:rPr>
        <w:t xml:space="preserve">Download </w:t>
      </w:r>
      <w:r w:rsidRPr="000074EE">
        <w:rPr>
          <w:rFonts w:ascii="Verdana" w:eastAsia="Verdana" w:hAnsi="Verdana" w:cs="Verdana"/>
          <w:b/>
          <w:color w:val="ED7D31"/>
        </w:rPr>
        <w:t>Exercise_</w:t>
      </w:r>
      <w:r w:rsidR="00A9407F">
        <w:rPr>
          <w:rFonts w:ascii="Verdana" w:eastAsia="SimSun" w:hAnsi="Verdana" w:cs="Verdana" w:hint="eastAsia"/>
          <w:b/>
          <w:color w:val="ED7D31"/>
          <w:lang w:eastAsia="zh-CN"/>
        </w:rPr>
        <w:t>4</w:t>
      </w:r>
      <w:r w:rsidRPr="000074EE">
        <w:rPr>
          <w:rFonts w:ascii="Verdana" w:eastAsia="Verdana" w:hAnsi="Verdana" w:cs="Verdana"/>
          <w:b/>
          <w:color w:val="ED7D31"/>
        </w:rPr>
        <w:t>.zip</w:t>
      </w:r>
      <w:r w:rsidRPr="000074EE">
        <w:rPr>
          <w:rFonts w:ascii="Verdana" w:hAnsi="Verdana"/>
        </w:rPr>
        <w:t xml:space="preserve">. Save it </w:t>
      </w:r>
      <w:r w:rsidR="00A417F6">
        <w:rPr>
          <w:rFonts w:ascii="Verdana" w:hAnsi="Verdana"/>
        </w:rPr>
        <w:t>in</w:t>
      </w:r>
      <w:r w:rsidRPr="000074EE">
        <w:rPr>
          <w:rFonts w:ascii="Verdana" w:hAnsi="Verdana"/>
        </w:rPr>
        <w:t xml:space="preserve"> the location you are choosing and unzip it by right-clicking on </w:t>
      </w:r>
      <w:r w:rsidRPr="000074EE">
        <w:rPr>
          <w:rFonts w:ascii="Verdana" w:eastAsia="Verdana" w:hAnsi="Verdana" w:cs="Verdana"/>
          <w:b/>
          <w:color w:val="ED7D31"/>
        </w:rPr>
        <w:t>Exercise_</w:t>
      </w:r>
      <w:r w:rsidR="00A9407F">
        <w:rPr>
          <w:rFonts w:ascii="Verdana" w:eastAsia="SimSun" w:hAnsi="Verdana" w:cs="Verdana" w:hint="eastAsia"/>
          <w:b/>
          <w:color w:val="ED7D31"/>
          <w:lang w:eastAsia="zh-CN"/>
        </w:rPr>
        <w:t>4</w:t>
      </w:r>
      <w:r w:rsidRPr="000074EE">
        <w:rPr>
          <w:rFonts w:ascii="Verdana" w:eastAsia="Verdana" w:hAnsi="Verdana" w:cs="Verdana"/>
          <w:b/>
          <w:color w:val="ED7D31"/>
        </w:rPr>
        <w:t>.zip</w:t>
      </w:r>
      <w:r w:rsidRPr="000074EE">
        <w:rPr>
          <w:rFonts w:ascii="Verdana" w:hAnsi="Verdana"/>
        </w:rPr>
        <w:t>. In the drop-down window, choose “Extract All”.</w:t>
      </w:r>
    </w:p>
    <w:p w14:paraId="7566C318" w14:textId="78188E6E" w:rsidR="0063525C" w:rsidRPr="000074EE" w:rsidRDefault="0063525C" w:rsidP="0063525C">
      <w:pPr>
        <w:pStyle w:val="Heading1"/>
        <w:rPr>
          <w:rFonts w:ascii="Verdana" w:hAnsi="Verdana"/>
        </w:rPr>
      </w:pPr>
      <w:r w:rsidRPr="000074EE">
        <w:rPr>
          <w:rFonts w:ascii="Verdana" w:hAnsi="Verdana"/>
        </w:rPr>
        <w:t xml:space="preserve">Step 1. Create a </w:t>
      </w:r>
      <w:r w:rsidR="00A027E6">
        <w:rPr>
          <w:rFonts w:ascii="Verdana" w:hAnsi="Verdana"/>
        </w:rPr>
        <w:t>P</w:t>
      </w:r>
      <w:r w:rsidRPr="000074EE">
        <w:rPr>
          <w:rFonts w:ascii="Verdana" w:hAnsi="Verdana"/>
        </w:rPr>
        <w:t>roject in ArcGIS Pro</w:t>
      </w:r>
    </w:p>
    <w:p w14:paraId="0257728C" w14:textId="77777777" w:rsidR="0063525C" w:rsidRPr="000074EE" w:rsidRDefault="0063525C" w:rsidP="0063525C">
      <w:pPr>
        <w:rPr>
          <w:rFonts w:ascii="Verdana" w:hAnsi="Verdana"/>
        </w:rPr>
      </w:pPr>
    </w:p>
    <w:p w14:paraId="6FD21E07" w14:textId="77777777"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 xml:space="preserve">In the search bar at the left corner, type “ArcGIS Pro”. You will see the software “ArcGIS Pro”. Click on it, the ArcGIS Pro will be loaded. </w:t>
      </w:r>
    </w:p>
    <w:p w14:paraId="6AD6E316" w14:textId="6B30734D" w:rsidR="0063525C" w:rsidRPr="000074EE" w:rsidRDefault="0063525C" w:rsidP="0063525C">
      <w:pPr>
        <w:ind w:left="360"/>
        <w:rPr>
          <w:rFonts w:ascii="Verdana" w:hAnsi="Verdana"/>
        </w:rPr>
      </w:pPr>
      <w:r w:rsidRPr="000074EE">
        <w:rPr>
          <w:rFonts w:ascii="Verdana" w:hAnsi="Verdana"/>
          <w:noProof/>
        </w:rPr>
        <w:drawing>
          <wp:anchor distT="0" distB="0" distL="114300" distR="114300" simplePos="0" relativeHeight="251650560" behindDoc="0" locked="0" layoutInCell="1" allowOverlap="1" wp14:anchorId="36FF6352" wp14:editId="39333E5D">
            <wp:simplePos x="0" y="0"/>
            <wp:positionH relativeFrom="column">
              <wp:posOffset>5334389</wp:posOffset>
            </wp:positionH>
            <wp:positionV relativeFrom="paragraph">
              <wp:posOffset>321854</wp:posOffset>
            </wp:positionV>
            <wp:extent cx="571500" cy="561975"/>
            <wp:effectExtent l="0" t="0" r="0" b="9525"/>
            <wp:wrapSquare wrapText="bothSides"/>
            <wp:docPr id="53" name="Picture 53" descr="Map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Map icon"/>
                    <pic:cNvPicPr/>
                  </pic:nvPicPr>
                  <pic:blipFill>
                    <a:blip r:embed="rId16"/>
                    <a:stretch>
                      <a:fillRect/>
                    </a:stretch>
                  </pic:blipFill>
                  <pic:spPr>
                    <a:xfrm>
                      <a:off x="0" y="0"/>
                      <a:ext cx="571500" cy="561975"/>
                    </a:xfrm>
                    <a:prstGeom prst="rect">
                      <a:avLst/>
                    </a:prstGeom>
                  </pic:spPr>
                </pic:pic>
              </a:graphicData>
            </a:graphic>
          </wp:anchor>
        </w:drawing>
      </w:r>
      <w:r w:rsidRPr="000074EE">
        <w:rPr>
          <w:rFonts w:ascii="Verdana" w:hAnsi="Verdana"/>
          <w:b/>
          <w:bCs/>
        </w:rPr>
        <w:t>Note,</w:t>
      </w:r>
      <w:r w:rsidRPr="000074EE">
        <w:rPr>
          <w:rFonts w:ascii="Verdana" w:hAnsi="Verdana"/>
        </w:rPr>
        <w:t xml:space="preserve"> this can also be done by navigating to All Apps followed by the ArcGIS Folder. Within the ArcGIS Folder, select ArcGIS Pro.</w:t>
      </w:r>
    </w:p>
    <w:p w14:paraId="50D2AD2A" w14:textId="4DACCFEB"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 xml:space="preserve">Create a project to host your maps by clicking on </w:t>
      </w:r>
      <w:r w:rsidR="009A0895">
        <w:rPr>
          <w:rFonts w:ascii="Verdana" w:hAnsi="Verdana"/>
        </w:rPr>
        <w:t xml:space="preserve">the </w:t>
      </w:r>
      <w:r w:rsidRPr="000074EE">
        <w:rPr>
          <w:rFonts w:ascii="Verdana" w:hAnsi="Verdana"/>
        </w:rPr>
        <w:t xml:space="preserve">Map icon. </w:t>
      </w:r>
    </w:p>
    <w:p w14:paraId="3D4A0CEF" w14:textId="34B697E3"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The Create a New Project window should be shown. Define the name for your project. You can give any name that you prefer. Then click on Folder icon</w:t>
      </w:r>
      <w:r w:rsidRPr="000074EE">
        <w:rPr>
          <w:rFonts w:ascii="Verdana" w:hAnsi="Verdana"/>
          <w:noProof/>
        </w:rPr>
        <w:drawing>
          <wp:inline distT="0" distB="0" distL="0" distR="0" wp14:anchorId="441A7AEC" wp14:editId="46EA85AD">
            <wp:extent cx="304843" cy="24768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4843" cy="247685"/>
                    </a:xfrm>
                    <a:prstGeom prst="rect">
                      <a:avLst/>
                    </a:prstGeom>
                  </pic:spPr>
                </pic:pic>
              </a:graphicData>
            </a:graphic>
          </wp:inline>
        </w:drawing>
      </w:r>
      <w:r w:rsidRPr="000074EE">
        <w:rPr>
          <w:rFonts w:ascii="Verdana" w:hAnsi="Verdana"/>
        </w:rPr>
        <w:t xml:space="preserve">, find the location </w:t>
      </w:r>
      <w:r w:rsidR="005855C5">
        <w:rPr>
          <w:rFonts w:ascii="Verdana" w:hAnsi="Verdana"/>
        </w:rPr>
        <w:t>where</w:t>
      </w:r>
      <w:r w:rsidRPr="000074EE">
        <w:rPr>
          <w:rFonts w:ascii="Verdana" w:hAnsi="Verdana"/>
        </w:rPr>
        <w:t xml:space="preserve"> you want to save your project. </w:t>
      </w:r>
    </w:p>
    <w:p w14:paraId="5CDEFD25" w14:textId="77777777"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You do not need to change others.</w:t>
      </w:r>
    </w:p>
    <w:p w14:paraId="1EDEE7A3" w14:textId="6FC25252" w:rsidR="00E74CAE" w:rsidRPr="004156EF" w:rsidRDefault="0063525C" w:rsidP="00E74CAE">
      <w:pPr>
        <w:pStyle w:val="ListParagraph"/>
        <w:numPr>
          <w:ilvl w:val="0"/>
          <w:numId w:val="7"/>
        </w:numPr>
        <w:spacing w:after="160" w:line="259" w:lineRule="auto"/>
        <w:rPr>
          <w:rFonts w:ascii="Verdana" w:hAnsi="Verdana"/>
        </w:rPr>
      </w:pPr>
      <w:r w:rsidRPr="000074EE">
        <w:rPr>
          <w:rFonts w:ascii="Verdana" w:hAnsi="Verdana"/>
        </w:rPr>
        <w:t>Click on OK.</w:t>
      </w:r>
    </w:p>
    <w:p w14:paraId="211CCAF2" w14:textId="77777777" w:rsidR="00A3297F" w:rsidRPr="000074EE" w:rsidRDefault="00A3297F" w:rsidP="00E74CAE">
      <w:pPr>
        <w:rPr>
          <w:rFonts w:ascii="Verdana" w:hAnsi="Verdana"/>
        </w:rPr>
      </w:pPr>
    </w:p>
    <w:p w14:paraId="44E439AD" w14:textId="69815E8F" w:rsidR="00232452" w:rsidRDefault="00232452" w:rsidP="003C6255">
      <w:pPr>
        <w:outlineLvl w:val="0"/>
        <w:rPr>
          <w:rFonts w:ascii="Verdana" w:hAnsi="Verdana"/>
          <w:b/>
        </w:rPr>
      </w:pPr>
      <w:r w:rsidRPr="00232452">
        <w:rPr>
          <w:rFonts w:ascii="Verdana" w:hAnsi="Verdana"/>
          <w:b/>
        </w:rPr>
        <w:t xml:space="preserve">Step </w:t>
      </w:r>
      <w:r>
        <w:rPr>
          <w:rFonts w:ascii="Verdana" w:hAnsi="Verdana"/>
          <w:b/>
        </w:rPr>
        <w:t>2</w:t>
      </w:r>
      <w:r w:rsidRPr="00232452">
        <w:rPr>
          <w:rFonts w:ascii="Verdana" w:hAnsi="Verdana"/>
          <w:b/>
        </w:rPr>
        <w:t xml:space="preserve">. </w:t>
      </w:r>
      <w:r w:rsidR="00EF1B21">
        <w:rPr>
          <w:rFonts w:ascii="Verdana" w:hAnsi="Verdana"/>
          <w:b/>
        </w:rPr>
        <w:t>Understand the LCLU data</w:t>
      </w:r>
      <w:r w:rsidRPr="00232452">
        <w:rPr>
          <w:rFonts w:ascii="Verdana" w:hAnsi="Verdana"/>
          <w:b/>
        </w:rPr>
        <w:t xml:space="preserve"> </w:t>
      </w:r>
    </w:p>
    <w:p w14:paraId="22D97930" w14:textId="77777777" w:rsidR="007A7A90" w:rsidRPr="00232452" w:rsidRDefault="007A7A90" w:rsidP="00232452">
      <w:pPr>
        <w:rPr>
          <w:rFonts w:ascii="Verdana" w:hAnsi="Verdana"/>
          <w:b/>
        </w:rPr>
      </w:pPr>
    </w:p>
    <w:p w14:paraId="717B0604" w14:textId="4EE46A10" w:rsidR="00E53133" w:rsidRPr="00232452" w:rsidRDefault="00E53133" w:rsidP="00E53133">
      <w:pPr>
        <w:rPr>
          <w:rFonts w:ascii="Verdana" w:hAnsi="Verdana"/>
        </w:rPr>
      </w:pPr>
      <w:r w:rsidRPr="00232452">
        <w:rPr>
          <w:rFonts w:ascii="Verdana" w:hAnsi="Verdana"/>
          <w:noProof/>
        </w:rPr>
        <w:drawing>
          <wp:anchor distT="0" distB="0" distL="114300" distR="114300" simplePos="0" relativeHeight="251661824" behindDoc="0" locked="0" layoutInCell="1" allowOverlap="0" wp14:anchorId="78AB39A9" wp14:editId="7236D88E">
            <wp:simplePos x="0" y="0"/>
            <wp:positionH relativeFrom="column">
              <wp:posOffset>5413414</wp:posOffset>
            </wp:positionH>
            <wp:positionV relativeFrom="paragraph">
              <wp:posOffset>293642</wp:posOffset>
            </wp:positionV>
            <wp:extent cx="457200" cy="714375"/>
            <wp:effectExtent l="0" t="0" r="0" b="0"/>
            <wp:wrapSquare wrapText="bothSides"/>
            <wp:docPr id="84" name="Picture 84" descr="Image showing 'Add Data'"/>
            <wp:cNvGraphicFramePr/>
            <a:graphic xmlns:a="http://schemas.openxmlformats.org/drawingml/2006/main">
              <a:graphicData uri="http://schemas.openxmlformats.org/drawingml/2006/picture">
                <pic:pic xmlns:pic="http://schemas.openxmlformats.org/drawingml/2006/picture">
                  <pic:nvPicPr>
                    <pic:cNvPr id="217" name="Picture 217" descr="Image showing 'Add Data'"/>
                    <pic:cNvPicPr/>
                  </pic:nvPicPr>
                  <pic:blipFill>
                    <a:blip r:embed="rId18"/>
                    <a:stretch>
                      <a:fillRect/>
                    </a:stretch>
                  </pic:blipFill>
                  <pic:spPr>
                    <a:xfrm>
                      <a:off x="0" y="0"/>
                      <a:ext cx="457200" cy="714375"/>
                    </a:xfrm>
                    <a:prstGeom prst="rect">
                      <a:avLst/>
                    </a:prstGeom>
                  </pic:spPr>
                </pic:pic>
              </a:graphicData>
            </a:graphic>
          </wp:anchor>
        </w:drawing>
      </w:r>
      <w:r w:rsidRPr="00232452">
        <w:rPr>
          <w:rFonts w:ascii="Verdana" w:hAnsi="Verdana"/>
        </w:rPr>
        <w:t xml:space="preserve">You will </w:t>
      </w:r>
      <w:r>
        <w:rPr>
          <w:rFonts w:ascii="Verdana" w:hAnsi="Verdana"/>
        </w:rPr>
        <w:t>first</w:t>
      </w:r>
      <w:r w:rsidRPr="00232452">
        <w:rPr>
          <w:rFonts w:ascii="Verdana" w:hAnsi="Verdana"/>
        </w:rPr>
        <w:t xml:space="preserve"> add </w:t>
      </w:r>
      <w:r w:rsidR="005353E4" w:rsidRPr="00AF2053">
        <w:rPr>
          <w:rFonts w:ascii="Verdana" w:hAnsi="Verdana"/>
          <w:b/>
          <w:bCs/>
          <w:color w:val="0070C0"/>
        </w:rPr>
        <w:t>ABoVE_LandCover_10_Bh06v05_1984</w:t>
      </w:r>
      <w:r w:rsidR="005353E4">
        <w:rPr>
          <w:rFonts w:ascii="Verdana" w:hAnsi="Verdana"/>
          <w:b/>
          <w:bCs/>
          <w:color w:val="0070C0"/>
        </w:rPr>
        <w:t>.tif</w:t>
      </w:r>
      <w:r w:rsidR="005353E4">
        <w:rPr>
          <w:rFonts w:ascii="Verdana" w:hAnsi="Verdana"/>
          <w:bCs/>
          <w:color w:val="000000" w:themeColor="text1"/>
        </w:rPr>
        <w:t xml:space="preserve"> and </w:t>
      </w:r>
      <w:r w:rsidR="005353E4" w:rsidRPr="00AF2053">
        <w:rPr>
          <w:rFonts w:ascii="Verdana" w:hAnsi="Verdana"/>
          <w:b/>
          <w:bCs/>
          <w:color w:val="0070C0"/>
        </w:rPr>
        <w:t>ABoVE_LandCover_10_Bh06v05_</w:t>
      </w:r>
      <w:r w:rsidR="005353E4">
        <w:rPr>
          <w:rFonts w:ascii="Verdana" w:hAnsi="Verdana"/>
          <w:b/>
          <w:bCs/>
          <w:color w:val="0070C0"/>
        </w:rPr>
        <w:t>2014.tif</w:t>
      </w:r>
      <w:r w:rsidRPr="00232452">
        <w:rPr>
          <w:rFonts w:ascii="Verdana" w:hAnsi="Verdana"/>
        </w:rPr>
        <w:t xml:space="preserve"> layer</w:t>
      </w:r>
      <w:r w:rsidR="005353E4">
        <w:rPr>
          <w:rFonts w:ascii="Verdana" w:hAnsi="Verdana"/>
        </w:rPr>
        <w:t>s</w:t>
      </w:r>
      <w:r w:rsidRPr="00232452">
        <w:rPr>
          <w:rFonts w:ascii="Verdana" w:hAnsi="Verdana"/>
        </w:rPr>
        <w:t xml:space="preserve"> to the map within your project.  </w:t>
      </w:r>
    </w:p>
    <w:p w14:paraId="17A2B766" w14:textId="77777777" w:rsidR="00E53133" w:rsidRPr="00232452" w:rsidRDefault="00E53133" w:rsidP="00E53133">
      <w:pPr>
        <w:numPr>
          <w:ilvl w:val="0"/>
          <w:numId w:val="8"/>
        </w:numPr>
        <w:rPr>
          <w:rFonts w:ascii="Verdana" w:hAnsi="Verdana"/>
        </w:rPr>
      </w:pPr>
      <w:r w:rsidRPr="00232452">
        <w:rPr>
          <w:rFonts w:ascii="Verdana" w:hAnsi="Verdana"/>
        </w:rPr>
        <w:t xml:space="preserve">Click the Add Data button. This button is available under the Map Tab within the Layer Section.  </w:t>
      </w:r>
    </w:p>
    <w:p w14:paraId="586285EA" w14:textId="0141548E" w:rsidR="00E53133" w:rsidRPr="00232452" w:rsidRDefault="00E53133" w:rsidP="00E53133">
      <w:pPr>
        <w:numPr>
          <w:ilvl w:val="0"/>
          <w:numId w:val="8"/>
        </w:numPr>
        <w:rPr>
          <w:rFonts w:ascii="Verdana" w:hAnsi="Verdana"/>
        </w:rPr>
      </w:pPr>
      <w:r w:rsidRPr="00232452">
        <w:rPr>
          <w:rFonts w:ascii="Verdana" w:hAnsi="Verdana"/>
        </w:rPr>
        <w:t xml:space="preserve">Navigate to your directory that stores the </w:t>
      </w:r>
      <w:r>
        <w:rPr>
          <w:rFonts w:ascii="Verdana" w:hAnsi="Verdana"/>
        </w:rPr>
        <w:t>data</w:t>
      </w:r>
      <w:r w:rsidRPr="00232452">
        <w:rPr>
          <w:rFonts w:ascii="Verdana" w:hAnsi="Verdana"/>
        </w:rPr>
        <w:t xml:space="preserve">. Specifically, navigate to the </w:t>
      </w:r>
      <w:r w:rsidRPr="00232452">
        <w:rPr>
          <w:rFonts w:ascii="Verdana" w:eastAsia="Verdana" w:hAnsi="Verdana" w:cs="Verdana"/>
          <w:b/>
          <w:color w:val="ED7D31"/>
          <w:szCs w:val="22"/>
          <w:lang w:eastAsia="zh-CN"/>
        </w:rPr>
        <w:t>Exercise_</w:t>
      </w:r>
      <w:r w:rsidR="00A9407F">
        <w:rPr>
          <w:rFonts w:ascii="Verdana" w:eastAsia="SimSun" w:hAnsi="Verdana" w:cs="Verdana" w:hint="eastAsia"/>
          <w:b/>
          <w:color w:val="ED7D31"/>
          <w:szCs w:val="22"/>
          <w:lang w:eastAsia="zh-CN"/>
        </w:rPr>
        <w:t>4</w:t>
      </w:r>
      <w:r w:rsidRPr="00232452">
        <w:rPr>
          <w:rFonts w:ascii="Verdana" w:hAnsi="Verdana"/>
          <w:b/>
        </w:rPr>
        <w:t xml:space="preserve"> </w:t>
      </w:r>
      <w:r w:rsidRPr="00232452">
        <w:rPr>
          <w:rFonts w:ascii="Verdana" w:hAnsi="Verdana"/>
        </w:rPr>
        <w:t xml:space="preserve">folder.  </w:t>
      </w:r>
    </w:p>
    <w:p w14:paraId="2331A91A" w14:textId="77777777" w:rsidR="000231BB" w:rsidRDefault="000231BB" w:rsidP="00E53133">
      <w:pPr>
        <w:rPr>
          <w:rFonts w:ascii="Verdana" w:hAnsi="Verdana"/>
        </w:rPr>
      </w:pPr>
    </w:p>
    <w:p w14:paraId="48EAA1DF" w14:textId="6C99D467" w:rsidR="00F35603" w:rsidRDefault="00E53133" w:rsidP="00E53133">
      <w:pPr>
        <w:rPr>
          <w:rFonts w:ascii="Verdana" w:hAnsi="Verdana"/>
        </w:rPr>
      </w:pPr>
      <w:r w:rsidRPr="00232452">
        <w:rPr>
          <w:rFonts w:ascii="Verdana" w:hAnsi="Verdana"/>
        </w:rPr>
        <w:t xml:space="preserve">Within the folder, select </w:t>
      </w:r>
      <w:r w:rsidR="005353E4" w:rsidRPr="00AF2053">
        <w:rPr>
          <w:rFonts w:ascii="Verdana" w:hAnsi="Verdana"/>
          <w:b/>
          <w:bCs/>
          <w:color w:val="0070C0"/>
        </w:rPr>
        <w:t>ABoVE_LandCover_10_Bh06v05_1984</w:t>
      </w:r>
      <w:r w:rsidR="005353E4">
        <w:rPr>
          <w:rFonts w:ascii="Verdana" w:hAnsi="Verdana"/>
          <w:b/>
          <w:bCs/>
          <w:color w:val="0070C0"/>
        </w:rPr>
        <w:t>.tif</w:t>
      </w:r>
      <w:r w:rsidR="005353E4">
        <w:rPr>
          <w:rFonts w:ascii="Verdana" w:hAnsi="Verdana"/>
          <w:bCs/>
          <w:color w:val="000000" w:themeColor="text1"/>
        </w:rPr>
        <w:t xml:space="preserve"> and </w:t>
      </w:r>
      <w:r w:rsidR="005353E4" w:rsidRPr="00AF2053">
        <w:rPr>
          <w:rFonts w:ascii="Verdana" w:hAnsi="Verdana"/>
          <w:b/>
          <w:bCs/>
          <w:color w:val="0070C0"/>
        </w:rPr>
        <w:t>ABoVE_LandCover_10_Bh06v05_</w:t>
      </w:r>
      <w:r w:rsidR="005353E4">
        <w:rPr>
          <w:rFonts w:ascii="Verdana" w:hAnsi="Verdana"/>
          <w:b/>
          <w:bCs/>
          <w:color w:val="0070C0"/>
        </w:rPr>
        <w:t>2014.tif</w:t>
      </w:r>
      <w:r w:rsidRPr="00232452">
        <w:rPr>
          <w:rFonts w:ascii="Verdana" w:hAnsi="Verdana"/>
        </w:rPr>
        <w:t xml:space="preserve">. Click OK to add </w:t>
      </w:r>
      <w:r w:rsidR="005353E4">
        <w:rPr>
          <w:rFonts w:ascii="Verdana" w:hAnsi="Verdana"/>
        </w:rPr>
        <w:t>them</w:t>
      </w:r>
      <w:r w:rsidRPr="00232452">
        <w:rPr>
          <w:rFonts w:ascii="Verdana" w:hAnsi="Verdana"/>
        </w:rPr>
        <w:t xml:space="preserve"> to the map.</w:t>
      </w:r>
      <w:r w:rsidR="005353E4">
        <w:rPr>
          <w:rFonts w:ascii="Verdana" w:hAnsi="Verdana"/>
        </w:rPr>
        <w:t xml:space="preserve"> The maps are shown on a grey scale. </w:t>
      </w:r>
    </w:p>
    <w:p w14:paraId="295CD475" w14:textId="433118AC" w:rsidR="00E53133" w:rsidRDefault="00E53133" w:rsidP="00E53133">
      <w:pPr>
        <w:rPr>
          <w:rFonts w:ascii="Verdana" w:hAnsi="Verdana"/>
        </w:rPr>
      </w:pPr>
    </w:p>
    <w:p w14:paraId="4D8C4A3D" w14:textId="3A8E2C46" w:rsidR="000231BB" w:rsidRDefault="000231BB" w:rsidP="00E53133">
      <w:pPr>
        <w:rPr>
          <w:rFonts w:ascii="Verdana" w:hAnsi="Verdana"/>
        </w:rPr>
      </w:pPr>
      <w:r>
        <w:rPr>
          <w:rFonts w:ascii="Verdana" w:hAnsi="Verdana"/>
        </w:rPr>
        <w:t xml:space="preserve">You will now </w:t>
      </w:r>
      <w:r w:rsidR="00721C71">
        <w:rPr>
          <w:rFonts w:ascii="Verdana" w:hAnsi="Verdana"/>
        </w:rPr>
        <w:t>symbolize them using the same color</w:t>
      </w:r>
      <w:r w:rsidR="007406C8">
        <w:rPr>
          <w:rFonts w:ascii="Verdana" w:hAnsi="Verdana"/>
        </w:rPr>
        <w:t xml:space="preserve"> scheme</w:t>
      </w:r>
      <w:r>
        <w:rPr>
          <w:rFonts w:ascii="Verdana" w:hAnsi="Verdana"/>
        </w:rPr>
        <w:t>.</w:t>
      </w:r>
    </w:p>
    <w:p w14:paraId="2F513560" w14:textId="16B25203" w:rsidR="00823A86" w:rsidRDefault="000231BB" w:rsidP="000231BB">
      <w:pPr>
        <w:numPr>
          <w:ilvl w:val="0"/>
          <w:numId w:val="8"/>
        </w:numPr>
        <w:rPr>
          <w:rFonts w:ascii="Verdana" w:hAnsi="Verdana"/>
        </w:rPr>
      </w:pPr>
      <w:r>
        <w:rPr>
          <w:rFonts w:ascii="Verdana" w:hAnsi="Verdana"/>
        </w:rPr>
        <w:t xml:space="preserve">Right-click on </w:t>
      </w:r>
      <w:r w:rsidR="00721C71" w:rsidRPr="00AF2053">
        <w:rPr>
          <w:rFonts w:ascii="Verdana" w:hAnsi="Verdana"/>
          <w:b/>
          <w:bCs/>
          <w:color w:val="0070C0"/>
        </w:rPr>
        <w:t>ABoVE_LandCover_10_Bh06v05_1984</w:t>
      </w:r>
      <w:r w:rsidR="00721C71">
        <w:rPr>
          <w:rFonts w:ascii="Verdana" w:hAnsi="Verdana"/>
          <w:b/>
          <w:bCs/>
          <w:color w:val="0070C0"/>
        </w:rPr>
        <w:t>.tif</w:t>
      </w:r>
      <w:r>
        <w:rPr>
          <w:rFonts w:ascii="Verdana" w:hAnsi="Verdana"/>
        </w:rPr>
        <w:t xml:space="preserve"> layer in the Contents Pane,</w:t>
      </w:r>
      <w:r w:rsidR="00823A86">
        <w:rPr>
          <w:rFonts w:ascii="Verdana" w:hAnsi="Verdana"/>
        </w:rPr>
        <w:t xml:space="preserve"> in the drop-down menu, select Symbology.</w:t>
      </w:r>
    </w:p>
    <w:p w14:paraId="26EF9915" w14:textId="1CD8C9A7" w:rsidR="00721C71" w:rsidRDefault="00823A86" w:rsidP="00823A86">
      <w:pPr>
        <w:numPr>
          <w:ilvl w:val="0"/>
          <w:numId w:val="8"/>
        </w:numPr>
        <w:rPr>
          <w:rFonts w:ascii="Verdana" w:hAnsi="Verdana"/>
        </w:rPr>
      </w:pPr>
      <w:r>
        <w:rPr>
          <w:rFonts w:ascii="Verdana" w:hAnsi="Verdana"/>
        </w:rPr>
        <w:t>In the Symbology window, set Primary symbology to “</w:t>
      </w:r>
      <w:r w:rsidR="00721C71">
        <w:rPr>
          <w:rFonts w:ascii="Verdana" w:hAnsi="Verdana"/>
        </w:rPr>
        <w:t>Unique Values</w:t>
      </w:r>
      <w:r>
        <w:rPr>
          <w:rFonts w:ascii="Verdana" w:hAnsi="Verdana"/>
        </w:rPr>
        <w:t xml:space="preserve">”. </w:t>
      </w:r>
      <w:r w:rsidR="00721C71">
        <w:rPr>
          <w:rFonts w:ascii="Verdana" w:hAnsi="Verdana"/>
        </w:rPr>
        <w:t>If it asked whether to build an attribute table, select Yes.</w:t>
      </w:r>
    </w:p>
    <w:p w14:paraId="21640257" w14:textId="4328DFB8" w:rsidR="000231BB" w:rsidRDefault="00397E88" w:rsidP="00823A86">
      <w:pPr>
        <w:numPr>
          <w:ilvl w:val="0"/>
          <w:numId w:val="8"/>
        </w:numPr>
        <w:rPr>
          <w:rFonts w:ascii="Verdana" w:hAnsi="Verdana"/>
        </w:rPr>
      </w:pPr>
      <w:r>
        <w:rPr>
          <w:noProof/>
        </w:rPr>
        <w:drawing>
          <wp:anchor distT="0" distB="0" distL="114300" distR="114300" simplePos="0" relativeHeight="251657728" behindDoc="0" locked="0" layoutInCell="1" allowOverlap="1" wp14:anchorId="01FA7CE0" wp14:editId="2C4F0EF1">
            <wp:simplePos x="0" y="0"/>
            <wp:positionH relativeFrom="column">
              <wp:posOffset>3952546</wp:posOffset>
            </wp:positionH>
            <wp:positionV relativeFrom="paragraph">
              <wp:posOffset>98833</wp:posOffset>
            </wp:positionV>
            <wp:extent cx="2275988" cy="1135628"/>
            <wp:effectExtent l="0" t="0" r="0" b="7620"/>
            <wp:wrapSquare wrapText="bothSides"/>
            <wp:docPr id="3" name="Picture 3" descr="Location of Import colo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cation of Import colormap"/>
                    <pic:cNvPicPr/>
                  </pic:nvPicPr>
                  <pic:blipFill>
                    <a:blip r:embed="rId19"/>
                    <a:stretch>
                      <a:fillRect/>
                    </a:stretch>
                  </pic:blipFill>
                  <pic:spPr>
                    <a:xfrm>
                      <a:off x="0" y="0"/>
                      <a:ext cx="2275988" cy="1135628"/>
                    </a:xfrm>
                    <a:prstGeom prst="rect">
                      <a:avLst/>
                    </a:prstGeom>
                  </pic:spPr>
                </pic:pic>
              </a:graphicData>
            </a:graphic>
          </wp:anchor>
        </w:drawing>
      </w:r>
      <w:r w:rsidR="00823A86">
        <w:rPr>
          <w:rFonts w:ascii="Verdana" w:hAnsi="Verdana"/>
        </w:rPr>
        <w:t xml:space="preserve">Set </w:t>
      </w:r>
      <w:r w:rsidR="00721C71">
        <w:rPr>
          <w:rFonts w:ascii="Verdana" w:hAnsi="Verdana"/>
        </w:rPr>
        <w:t>Field 1</w:t>
      </w:r>
      <w:r w:rsidR="00823A86">
        <w:rPr>
          <w:rFonts w:ascii="Verdana" w:hAnsi="Verdana"/>
        </w:rPr>
        <w:t xml:space="preserve"> to “</w:t>
      </w:r>
      <w:r w:rsidR="00721C71">
        <w:rPr>
          <w:rFonts w:ascii="Verdana" w:hAnsi="Verdana"/>
        </w:rPr>
        <w:t>Value</w:t>
      </w:r>
      <w:r w:rsidR="00823A86">
        <w:rPr>
          <w:rFonts w:ascii="Verdana" w:hAnsi="Verdana"/>
        </w:rPr>
        <w:t>”.</w:t>
      </w:r>
      <w:r w:rsidR="00721C71">
        <w:rPr>
          <w:rFonts w:ascii="Verdana" w:hAnsi="Verdana"/>
        </w:rPr>
        <w:t xml:space="preserve"> Select your favorite color scheme. You will see that there are 10 classes with unique colors.</w:t>
      </w:r>
    </w:p>
    <w:p w14:paraId="66A0CEE2" w14:textId="2E302544" w:rsidR="00397E88" w:rsidRPr="00397E88" w:rsidRDefault="00397E88" w:rsidP="00397E88">
      <w:pPr>
        <w:numPr>
          <w:ilvl w:val="0"/>
          <w:numId w:val="8"/>
        </w:numPr>
        <w:rPr>
          <w:rFonts w:ascii="Verdana" w:hAnsi="Verdana"/>
        </w:rPr>
      </w:pPr>
      <w:r>
        <w:rPr>
          <w:rFonts w:ascii="Verdana" w:hAnsi="Verdana"/>
        </w:rPr>
        <w:t xml:space="preserve">To visually compare the two maps, </w:t>
      </w:r>
      <w:r w:rsidR="00721C71">
        <w:rPr>
          <w:rFonts w:ascii="Verdana" w:hAnsi="Verdana"/>
        </w:rPr>
        <w:t>you will use the same color scheme to symbolize the 2014 map</w:t>
      </w:r>
      <w:r>
        <w:rPr>
          <w:rFonts w:ascii="Verdana" w:hAnsi="Verdana"/>
        </w:rPr>
        <w:t>. Click on the expansion icon under the Symbology window, in the drop-down menu, select “Export colormap”. Highlight the location you want to save the colormap and give the name of the file as “1984_colormap.clr”. Click on Save.</w:t>
      </w:r>
    </w:p>
    <w:p w14:paraId="09E083CE" w14:textId="7B455E6E" w:rsidR="00823A86" w:rsidRDefault="00823A86" w:rsidP="00823A86">
      <w:pPr>
        <w:numPr>
          <w:ilvl w:val="0"/>
          <w:numId w:val="8"/>
        </w:numPr>
        <w:rPr>
          <w:rFonts w:ascii="Verdana" w:hAnsi="Verdana"/>
        </w:rPr>
      </w:pPr>
      <w:r>
        <w:rPr>
          <w:rFonts w:ascii="Verdana" w:hAnsi="Verdana"/>
        </w:rPr>
        <w:t>You do not need to change others</w:t>
      </w:r>
      <w:r w:rsidR="007406C8">
        <w:rPr>
          <w:rFonts w:ascii="Verdana" w:hAnsi="Verdana"/>
        </w:rPr>
        <w:t>.</w:t>
      </w:r>
    </w:p>
    <w:p w14:paraId="7948D63D" w14:textId="77777777" w:rsidR="007406C8" w:rsidRDefault="007406C8" w:rsidP="007406C8">
      <w:pPr>
        <w:rPr>
          <w:rFonts w:ascii="Verdana" w:hAnsi="Verdana"/>
        </w:rPr>
      </w:pPr>
    </w:p>
    <w:p w14:paraId="2F449C78" w14:textId="40BE5C1F" w:rsidR="007406C8" w:rsidRDefault="007406C8" w:rsidP="007406C8">
      <w:pPr>
        <w:rPr>
          <w:rFonts w:ascii="Verdana" w:hAnsi="Verdana"/>
        </w:rPr>
      </w:pPr>
      <w:r>
        <w:rPr>
          <w:rFonts w:ascii="Verdana" w:hAnsi="Verdana"/>
        </w:rPr>
        <w:t xml:space="preserve">Now you will use the color scheme from </w:t>
      </w:r>
      <w:r w:rsidR="007B0CD3">
        <w:rPr>
          <w:rFonts w:ascii="Verdana" w:hAnsi="Verdana"/>
        </w:rPr>
        <w:t xml:space="preserve">the </w:t>
      </w:r>
      <w:r>
        <w:rPr>
          <w:rFonts w:ascii="Verdana" w:hAnsi="Verdana"/>
        </w:rPr>
        <w:t xml:space="preserve">1984 </w:t>
      </w:r>
      <w:r w:rsidR="007B0CD3">
        <w:rPr>
          <w:rFonts w:ascii="Verdana" w:hAnsi="Verdana"/>
        </w:rPr>
        <w:t>map</w:t>
      </w:r>
      <w:r>
        <w:rPr>
          <w:rFonts w:ascii="Verdana" w:hAnsi="Verdana"/>
        </w:rPr>
        <w:t xml:space="preserve"> to symbolize the 2014 map.</w:t>
      </w:r>
    </w:p>
    <w:p w14:paraId="125046D2" w14:textId="5BDAECCA" w:rsidR="00C715E1" w:rsidRDefault="00C715E1" w:rsidP="00C715E1">
      <w:pPr>
        <w:numPr>
          <w:ilvl w:val="0"/>
          <w:numId w:val="8"/>
        </w:numPr>
        <w:rPr>
          <w:rFonts w:ascii="Verdana" w:hAnsi="Verdana"/>
        </w:rPr>
      </w:pPr>
      <w:r>
        <w:rPr>
          <w:rFonts w:ascii="Verdana" w:hAnsi="Verdana"/>
        </w:rPr>
        <w:t xml:space="preserve">Right-click on </w:t>
      </w:r>
      <w:r w:rsidRPr="00AF2053">
        <w:rPr>
          <w:rFonts w:ascii="Verdana" w:hAnsi="Verdana"/>
          <w:b/>
          <w:bCs/>
          <w:color w:val="0070C0"/>
        </w:rPr>
        <w:t>ABoVE_LandCover_10_Bh06v05_</w:t>
      </w:r>
      <w:r>
        <w:rPr>
          <w:rFonts w:ascii="Verdana" w:hAnsi="Verdana"/>
          <w:b/>
          <w:bCs/>
          <w:color w:val="0070C0"/>
        </w:rPr>
        <w:t>2014.tif</w:t>
      </w:r>
      <w:r>
        <w:rPr>
          <w:rFonts w:ascii="Verdana" w:hAnsi="Verdana"/>
        </w:rPr>
        <w:t xml:space="preserve"> layer in the Contents Pane, in the drop-down menu, select Symbology.</w:t>
      </w:r>
    </w:p>
    <w:p w14:paraId="28DBB126" w14:textId="77777777" w:rsidR="00C715E1" w:rsidRDefault="00C715E1" w:rsidP="00C715E1">
      <w:pPr>
        <w:numPr>
          <w:ilvl w:val="0"/>
          <w:numId w:val="8"/>
        </w:numPr>
        <w:rPr>
          <w:rFonts w:ascii="Verdana" w:hAnsi="Verdana"/>
        </w:rPr>
      </w:pPr>
      <w:r>
        <w:rPr>
          <w:rFonts w:ascii="Verdana" w:hAnsi="Verdana"/>
        </w:rPr>
        <w:t>In the Symbology window, set Primary symbology to “Unique Values”. If it asked whether to build an attribute table, select Yes.</w:t>
      </w:r>
    </w:p>
    <w:p w14:paraId="62C1C7F7" w14:textId="0F27B62E" w:rsidR="007406C8" w:rsidRDefault="00C715E1" w:rsidP="00C715E1">
      <w:pPr>
        <w:numPr>
          <w:ilvl w:val="0"/>
          <w:numId w:val="8"/>
        </w:numPr>
        <w:rPr>
          <w:rFonts w:ascii="Verdana" w:hAnsi="Verdana"/>
        </w:rPr>
      </w:pPr>
      <w:r w:rsidRPr="00C715E1">
        <w:rPr>
          <w:rFonts w:ascii="Verdana" w:hAnsi="Verdana"/>
        </w:rPr>
        <w:t>Set Field 1 to “Value”.</w:t>
      </w:r>
    </w:p>
    <w:p w14:paraId="0184BF1B" w14:textId="66089C59" w:rsidR="00C715E1" w:rsidRDefault="00C715E1" w:rsidP="00C715E1">
      <w:pPr>
        <w:numPr>
          <w:ilvl w:val="0"/>
          <w:numId w:val="8"/>
        </w:numPr>
        <w:rPr>
          <w:rFonts w:ascii="Verdana" w:hAnsi="Verdana"/>
        </w:rPr>
      </w:pPr>
      <w:r>
        <w:rPr>
          <w:rFonts w:ascii="Verdana" w:hAnsi="Verdana"/>
        </w:rPr>
        <w:t>Click on the expansion icon, in the drop-down menu, select Import colormap. Navigate the location where you saved 1984_colormap.clr, highlight it and click on OK.</w:t>
      </w:r>
    </w:p>
    <w:p w14:paraId="7362E802" w14:textId="76DEA9CD" w:rsidR="00C715E1" w:rsidRDefault="00C715E1" w:rsidP="00C715E1">
      <w:pPr>
        <w:numPr>
          <w:ilvl w:val="0"/>
          <w:numId w:val="8"/>
        </w:numPr>
        <w:rPr>
          <w:rFonts w:ascii="Verdana" w:hAnsi="Verdana"/>
        </w:rPr>
      </w:pPr>
      <w:r>
        <w:rPr>
          <w:rFonts w:ascii="Verdana" w:hAnsi="Verdana"/>
        </w:rPr>
        <w:t>You do not need to change others.</w:t>
      </w:r>
    </w:p>
    <w:p w14:paraId="572514FB" w14:textId="0A5F0A5A" w:rsidR="00C715E1" w:rsidRDefault="00C715E1" w:rsidP="00C715E1">
      <w:pPr>
        <w:rPr>
          <w:rFonts w:ascii="Verdana" w:hAnsi="Verdana"/>
        </w:rPr>
      </w:pPr>
    </w:p>
    <w:p w14:paraId="605B1BD7" w14:textId="2BE23476" w:rsidR="00C715E1" w:rsidRDefault="00C715E1" w:rsidP="00C715E1">
      <w:pPr>
        <w:rPr>
          <w:rFonts w:ascii="Verdana" w:hAnsi="Verdana"/>
        </w:rPr>
      </w:pPr>
      <w:r>
        <w:rPr>
          <w:rFonts w:ascii="Verdana" w:hAnsi="Verdana"/>
        </w:rPr>
        <w:t>The two maps now should have the same colors for each class. Turn on/off the two layers in the Content Pane, answer the following question.</w:t>
      </w:r>
    </w:p>
    <w:p w14:paraId="200352EF" w14:textId="3A9159EA" w:rsidR="00C715E1" w:rsidRDefault="00C715E1" w:rsidP="00C715E1">
      <w:pPr>
        <w:rPr>
          <w:rFonts w:ascii="Verdana" w:hAnsi="Verdana"/>
        </w:rPr>
      </w:pPr>
    </w:p>
    <w:p w14:paraId="49CEFD62" w14:textId="5F40B00B" w:rsidR="00C715E1" w:rsidRDefault="00C715E1" w:rsidP="00A9407F">
      <w:pPr>
        <w:pStyle w:val="Style1"/>
        <w:rPr>
          <w:bCs w:val="0"/>
        </w:rPr>
      </w:pPr>
      <w:r w:rsidRPr="00615194">
        <w:rPr>
          <w:b/>
          <w:color w:val="7030A0"/>
        </w:rPr>
        <w:lastRenderedPageBreak/>
        <w:t xml:space="preserve">Question </w:t>
      </w:r>
      <w:r>
        <w:rPr>
          <w:b/>
          <w:color w:val="7030A0"/>
        </w:rPr>
        <w:t>1</w:t>
      </w:r>
      <w:r w:rsidRPr="00615194">
        <w:rPr>
          <w:b/>
          <w:color w:val="7030A0"/>
        </w:rPr>
        <w:t>.</w:t>
      </w:r>
      <w:r w:rsidRPr="00615194">
        <w:t xml:space="preserve"> </w:t>
      </w:r>
      <w:r>
        <w:t xml:space="preserve">By visual assessment, </w:t>
      </w:r>
      <w:r w:rsidR="009774CB">
        <w:t>was</w:t>
      </w:r>
      <w:r>
        <w:t xml:space="preserve"> there land cover and land use change between 1984 and 2014?</w:t>
      </w:r>
      <w:r w:rsidRPr="00615194">
        <w:t xml:space="preserve"> </w:t>
      </w:r>
      <w:r>
        <w:t xml:space="preserve">How did you observe that? </w:t>
      </w:r>
      <w:r w:rsidRPr="00615194">
        <w:t>(</w:t>
      </w:r>
      <w:r w:rsidR="000E27C9">
        <w:t>4</w:t>
      </w:r>
      <w:r>
        <w:t xml:space="preserve"> </w:t>
      </w:r>
      <w:r w:rsidRPr="00615194">
        <w:t>Points)</w:t>
      </w:r>
      <w:r>
        <w:t xml:space="preserve"> </w:t>
      </w:r>
    </w:p>
    <w:p w14:paraId="43AEEFB1" w14:textId="59A42F35" w:rsidR="00A9407F" w:rsidRPr="00A9407F" w:rsidRDefault="00A9407F" w:rsidP="00A9407F">
      <w:pPr>
        <w:pStyle w:val="Style1"/>
        <w:rPr>
          <w:rFonts w:eastAsia="SimSun" w:hint="eastAsia"/>
          <w:lang w:eastAsia="zh-CN"/>
        </w:rPr>
      </w:pPr>
      <w:r>
        <w:rPr>
          <w:rFonts w:eastAsia="SimSun" w:hint="eastAsia"/>
          <w:lang w:eastAsia="zh-CN"/>
        </w:rPr>
        <w:t>Yes</w:t>
      </w:r>
    </w:p>
    <w:p w14:paraId="33C61496" w14:textId="77777777" w:rsidR="00A9407F" w:rsidRDefault="00A9407F" w:rsidP="00C715E1">
      <w:pPr>
        <w:rPr>
          <w:rFonts w:ascii="Verdana" w:eastAsia="SimSun" w:hAnsi="Verdana"/>
          <w:lang w:eastAsia="zh-CN"/>
        </w:rPr>
      </w:pPr>
    </w:p>
    <w:p w14:paraId="08018E5F" w14:textId="0AB3EE35" w:rsidR="00C715E1" w:rsidRDefault="00AA6483" w:rsidP="00C715E1">
      <w:pPr>
        <w:rPr>
          <w:rFonts w:ascii="Verdana" w:hAnsi="Verdana"/>
        </w:rPr>
      </w:pPr>
      <w:r>
        <w:rPr>
          <w:rFonts w:ascii="Verdana" w:hAnsi="Verdana"/>
        </w:rPr>
        <w:t xml:space="preserve">You may have noticed there are 10 classes in the two maps, from number 1 to 10. These numbers are </w:t>
      </w:r>
      <w:proofErr w:type="gramStart"/>
      <w:r>
        <w:rPr>
          <w:rFonts w:ascii="Verdana" w:hAnsi="Verdana"/>
        </w:rPr>
        <w:t>actually place-holder</w:t>
      </w:r>
      <w:proofErr w:type="gramEnd"/>
      <w:r>
        <w:rPr>
          <w:rFonts w:ascii="Verdana" w:hAnsi="Verdana"/>
        </w:rPr>
        <w:t>, representing different land cover and land use types, as shown in Table 1.</w:t>
      </w:r>
    </w:p>
    <w:p w14:paraId="7A384BA2" w14:textId="77777777" w:rsidR="00AA6483" w:rsidRPr="00C715E1" w:rsidRDefault="00AA6483" w:rsidP="00C715E1">
      <w:pPr>
        <w:rPr>
          <w:rFonts w:ascii="Verdana" w:hAnsi="Verdana"/>
        </w:rPr>
      </w:pPr>
    </w:p>
    <w:p w14:paraId="331BB058" w14:textId="61DF0DFA" w:rsidR="003317F7" w:rsidRDefault="003317F7" w:rsidP="00823A86">
      <w:pPr>
        <w:rPr>
          <w:rFonts w:ascii="Verdana" w:hAnsi="Verdana"/>
        </w:rPr>
      </w:pPr>
      <w:r>
        <w:rPr>
          <w:rFonts w:ascii="Verdana" w:hAnsi="Verdana"/>
        </w:rPr>
        <w:t>Table 1 Land cover classes.</w:t>
      </w:r>
    </w:p>
    <w:tbl>
      <w:tblPr>
        <w:tblStyle w:val="TableGrid0"/>
        <w:tblW w:w="0" w:type="auto"/>
        <w:tblLook w:val="04A0" w:firstRow="1" w:lastRow="0" w:firstColumn="1" w:lastColumn="0" w:noHBand="0" w:noVBand="1"/>
      </w:tblPr>
      <w:tblGrid>
        <w:gridCol w:w="1296"/>
        <w:gridCol w:w="6639"/>
      </w:tblGrid>
      <w:tr w:rsidR="00A73B4C" w14:paraId="34D22549" w14:textId="77777777" w:rsidTr="00A73B4C">
        <w:trPr>
          <w:trHeight w:val="247"/>
        </w:trPr>
        <w:tc>
          <w:tcPr>
            <w:tcW w:w="1296" w:type="dxa"/>
          </w:tcPr>
          <w:p w14:paraId="4A31B0B7" w14:textId="7C1B2B30" w:rsidR="00A73B4C" w:rsidRPr="00D327BE" w:rsidRDefault="00A73B4C" w:rsidP="00823A86">
            <w:pPr>
              <w:rPr>
                <w:rFonts w:ascii="Verdana" w:hAnsi="Verdana"/>
                <w:b/>
                <w:bCs/>
              </w:rPr>
            </w:pPr>
            <w:r w:rsidRPr="00D327BE">
              <w:rPr>
                <w:rFonts w:ascii="Verdana" w:hAnsi="Verdana"/>
                <w:b/>
                <w:bCs/>
              </w:rPr>
              <w:t>ID</w:t>
            </w:r>
          </w:p>
        </w:tc>
        <w:tc>
          <w:tcPr>
            <w:tcW w:w="6639" w:type="dxa"/>
          </w:tcPr>
          <w:p w14:paraId="6F554201" w14:textId="3CAACD83" w:rsidR="00A73B4C" w:rsidRPr="00D327BE" w:rsidRDefault="00A73B4C" w:rsidP="00823A86">
            <w:pPr>
              <w:rPr>
                <w:rFonts w:ascii="Verdana" w:hAnsi="Verdana"/>
                <w:b/>
                <w:bCs/>
              </w:rPr>
            </w:pPr>
            <w:r w:rsidRPr="00D327BE">
              <w:rPr>
                <w:rFonts w:ascii="Verdana" w:hAnsi="Verdana"/>
                <w:b/>
                <w:bCs/>
              </w:rPr>
              <w:t>Label</w:t>
            </w:r>
          </w:p>
        </w:tc>
      </w:tr>
      <w:tr w:rsidR="00A73B4C" w14:paraId="5790B723" w14:textId="77777777" w:rsidTr="00A73B4C">
        <w:trPr>
          <w:trHeight w:val="247"/>
        </w:trPr>
        <w:tc>
          <w:tcPr>
            <w:tcW w:w="1296" w:type="dxa"/>
          </w:tcPr>
          <w:p w14:paraId="7CED4459" w14:textId="7F9AF5C6" w:rsidR="00A73B4C" w:rsidRDefault="00A73B4C" w:rsidP="00823A86">
            <w:pPr>
              <w:rPr>
                <w:rFonts w:ascii="Verdana" w:hAnsi="Verdana"/>
              </w:rPr>
            </w:pPr>
            <w:r>
              <w:rPr>
                <w:rFonts w:ascii="Verdana" w:hAnsi="Verdana"/>
              </w:rPr>
              <w:t>1</w:t>
            </w:r>
          </w:p>
        </w:tc>
        <w:tc>
          <w:tcPr>
            <w:tcW w:w="6639" w:type="dxa"/>
          </w:tcPr>
          <w:p w14:paraId="3563FA93" w14:textId="71F47ED3" w:rsidR="00A73B4C" w:rsidRDefault="0066201D" w:rsidP="00823A86">
            <w:pPr>
              <w:rPr>
                <w:rFonts w:ascii="Verdana" w:hAnsi="Verdana"/>
              </w:rPr>
            </w:pPr>
            <w:r>
              <w:rPr>
                <w:rFonts w:ascii="Verdana" w:hAnsi="Verdana"/>
              </w:rPr>
              <w:t>Evergreen Forest</w:t>
            </w:r>
          </w:p>
        </w:tc>
      </w:tr>
      <w:tr w:rsidR="00A73B4C" w14:paraId="67A3765A" w14:textId="77777777" w:rsidTr="00A73B4C">
        <w:trPr>
          <w:trHeight w:val="247"/>
        </w:trPr>
        <w:tc>
          <w:tcPr>
            <w:tcW w:w="1296" w:type="dxa"/>
          </w:tcPr>
          <w:p w14:paraId="65CE9C78" w14:textId="3E569C16" w:rsidR="00A73B4C" w:rsidRDefault="00A73B4C" w:rsidP="00823A86">
            <w:pPr>
              <w:rPr>
                <w:rFonts w:ascii="Verdana" w:hAnsi="Verdana"/>
              </w:rPr>
            </w:pPr>
            <w:r>
              <w:rPr>
                <w:rFonts w:ascii="Verdana" w:hAnsi="Verdana"/>
              </w:rPr>
              <w:t>2</w:t>
            </w:r>
          </w:p>
        </w:tc>
        <w:tc>
          <w:tcPr>
            <w:tcW w:w="6639" w:type="dxa"/>
          </w:tcPr>
          <w:p w14:paraId="425590DE" w14:textId="10DB72B9" w:rsidR="00A73B4C" w:rsidRDefault="0066201D" w:rsidP="00823A86">
            <w:pPr>
              <w:rPr>
                <w:rFonts w:ascii="Verdana" w:hAnsi="Verdana"/>
              </w:rPr>
            </w:pPr>
            <w:r>
              <w:rPr>
                <w:rFonts w:ascii="Verdana" w:hAnsi="Verdana"/>
              </w:rPr>
              <w:t>Deciduous Forest</w:t>
            </w:r>
          </w:p>
        </w:tc>
      </w:tr>
      <w:tr w:rsidR="00A73B4C" w14:paraId="5203F155" w14:textId="77777777" w:rsidTr="00A73B4C">
        <w:trPr>
          <w:trHeight w:val="253"/>
        </w:trPr>
        <w:tc>
          <w:tcPr>
            <w:tcW w:w="1296" w:type="dxa"/>
          </w:tcPr>
          <w:p w14:paraId="05005582" w14:textId="1BAECA91" w:rsidR="00A73B4C" w:rsidRDefault="00A73B4C" w:rsidP="00823A86">
            <w:pPr>
              <w:rPr>
                <w:rFonts w:ascii="Verdana" w:hAnsi="Verdana"/>
              </w:rPr>
            </w:pPr>
            <w:r>
              <w:rPr>
                <w:rFonts w:ascii="Verdana" w:hAnsi="Verdana"/>
              </w:rPr>
              <w:t>3</w:t>
            </w:r>
          </w:p>
        </w:tc>
        <w:tc>
          <w:tcPr>
            <w:tcW w:w="6639" w:type="dxa"/>
          </w:tcPr>
          <w:p w14:paraId="78DD0489" w14:textId="475E789F" w:rsidR="00A73B4C" w:rsidRDefault="0066201D" w:rsidP="00823A86">
            <w:pPr>
              <w:rPr>
                <w:rFonts w:ascii="Verdana" w:hAnsi="Verdana"/>
              </w:rPr>
            </w:pPr>
            <w:r>
              <w:rPr>
                <w:rFonts w:ascii="Verdana" w:hAnsi="Verdana"/>
              </w:rPr>
              <w:t>Shrubland</w:t>
            </w:r>
          </w:p>
        </w:tc>
      </w:tr>
      <w:tr w:rsidR="00A73B4C" w14:paraId="01489C91" w14:textId="77777777" w:rsidTr="00A73B4C">
        <w:trPr>
          <w:trHeight w:val="247"/>
        </w:trPr>
        <w:tc>
          <w:tcPr>
            <w:tcW w:w="1296" w:type="dxa"/>
          </w:tcPr>
          <w:p w14:paraId="7C4E2391" w14:textId="1B9DD699" w:rsidR="00A73B4C" w:rsidRDefault="00A73B4C" w:rsidP="00823A86">
            <w:pPr>
              <w:rPr>
                <w:rFonts w:ascii="Verdana" w:hAnsi="Verdana"/>
              </w:rPr>
            </w:pPr>
            <w:r>
              <w:rPr>
                <w:rFonts w:ascii="Verdana" w:hAnsi="Verdana"/>
              </w:rPr>
              <w:t>4</w:t>
            </w:r>
          </w:p>
        </w:tc>
        <w:tc>
          <w:tcPr>
            <w:tcW w:w="6639" w:type="dxa"/>
          </w:tcPr>
          <w:p w14:paraId="5CB75BC6" w14:textId="75CE3126" w:rsidR="00A73B4C" w:rsidRDefault="0066201D" w:rsidP="00823A86">
            <w:pPr>
              <w:rPr>
                <w:rFonts w:ascii="Verdana" w:hAnsi="Verdana"/>
              </w:rPr>
            </w:pPr>
            <w:r>
              <w:rPr>
                <w:rFonts w:ascii="Verdana" w:hAnsi="Verdana"/>
              </w:rPr>
              <w:t>Herbaceous</w:t>
            </w:r>
          </w:p>
        </w:tc>
      </w:tr>
      <w:tr w:rsidR="00A73B4C" w14:paraId="4231AC00" w14:textId="77777777" w:rsidTr="00A73B4C">
        <w:trPr>
          <w:trHeight w:val="247"/>
        </w:trPr>
        <w:tc>
          <w:tcPr>
            <w:tcW w:w="1296" w:type="dxa"/>
          </w:tcPr>
          <w:p w14:paraId="59AB0DCA" w14:textId="113E6EB9" w:rsidR="00A73B4C" w:rsidRDefault="00A73B4C" w:rsidP="00823A86">
            <w:pPr>
              <w:rPr>
                <w:rFonts w:ascii="Verdana" w:hAnsi="Verdana"/>
              </w:rPr>
            </w:pPr>
            <w:r>
              <w:rPr>
                <w:rFonts w:ascii="Verdana" w:hAnsi="Verdana"/>
              </w:rPr>
              <w:t>5</w:t>
            </w:r>
          </w:p>
        </w:tc>
        <w:tc>
          <w:tcPr>
            <w:tcW w:w="6639" w:type="dxa"/>
          </w:tcPr>
          <w:p w14:paraId="123CD12F" w14:textId="197D1997" w:rsidR="00A73B4C" w:rsidRDefault="0066201D" w:rsidP="00823A86">
            <w:pPr>
              <w:rPr>
                <w:rFonts w:ascii="Verdana" w:hAnsi="Verdana"/>
              </w:rPr>
            </w:pPr>
            <w:r>
              <w:rPr>
                <w:rFonts w:ascii="Verdana" w:hAnsi="Verdana"/>
              </w:rPr>
              <w:t xml:space="preserve">Sparsely </w:t>
            </w:r>
            <w:r w:rsidR="00CE60CD">
              <w:rPr>
                <w:rFonts w:ascii="Verdana" w:hAnsi="Verdana"/>
              </w:rPr>
              <w:t>Vegetated</w:t>
            </w:r>
          </w:p>
        </w:tc>
      </w:tr>
      <w:tr w:rsidR="00A73B4C" w14:paraId="042C9E93" w14:textId="77777777" w:rsidTr="00A73B4C">
        <w:trPr>
          <w:trHeight w:val="247"/>
        </w:trPr>
        <w:tc>
          <w:tcPr>
            <w:tcW w:w="1296" w:type="dxa"/>
          </w:tcPr>
          <w:p w14:paraId="06A0511F" w14:textId="232A5918" w:rsidR="00A73B4C" w:rsidRDefault="00A73B4C" w:rsidP="00823A86">
            <w:pPr>
              <w:rPr>
                <w:rFonts w:ascii="Verdana" w:hAnsi="Verdana"/>
              </w:rPr>
            </w:pPr>
            <w:r>
              <w:rPr>
                <w:rFonts w:ascii="Verdana" w:hAnsi="Verdana"/>
              </w:rPr>
              <w:t>6</w:t>
            </w:r>
          </w:p>
        </w:tc>
        <w:tc>
          <w:tcPr>
            <w:tcW w:w="6639" w:type="dxa"/>
          </w:tcPr>
          <w:p w14:paraId="4F54D2ED" w14:textId="2B2EC930" w:rsidR="00A73B4C" w:rsidRDefault="00CE60CD" w:rsidP="00823A86">
            <w:pPr>
              <w:rPr>
                <w:rFonts w:ascii="Verdana" w:hAnsi="Verdana"/>
              </w:rPr>
            </w:pPr>
            <w:r>
              <w:rPr>
                <w:rFonts w:ascii="Verdana" w:hAnsi="Verdana"/>
              </w:rPr>
              <w:t>Barren</w:t>
            </w:r>
          </w:p>
        </w:tc>
      </w:tr>
      <w:tr w:rsidR="00A73B4C" w14:paraId="5CCCD9F1" w14:textId="77777777" w:rsidTr="00A73B4C">
        <w:trPr>
          <w:trHeight w:val="247"/>
        </w:trPr>
        <w:tc>
          <w:tcPr>
            <w:tcW w:w="1296" w:type="dxa"/>
          </w:tcPr>
          <w:p w14:paraId="3ECC2407" w14:textId="2AA8B5CD" w:rsidR="00A73B4C" w:rsidRDefault="00A73B4C" w:rsidP="00823A86">
            <w:pPr>
              <w:rPr>
                <w:rFonts w:ascii="Verdana" w:hAnsi="Verdana"/>
              </w:rPr>
            </w:pPr>
            <w:r>
              <w:rPr>
                <w:rFonts w:ascii="Verdana" w:hAnsi="Verdana"/>
              </w:rPr>
              <w:t>7</w:t>
            </w:r>
          </w:p>
        </w:tc>
        <w:tc>
          <w:tcPr>
            <w:tcW w:w="6639" w:type="dxa"/>
          </w:tcPr>
          <w:p w14:paraId="388EE3FB" w14:textId="347F832D" w:rsidR="00A73B4C" w:rsidRDefault="00CE60CD" w:rsidP="00823A86">
            <w:pPr>
              <w:rPr>
                <w:rFonts w:ascii="Verdana" w:hAnsi="Verdana"/>
              </w:rPr>
            </w:pPr>
            <w:r>
              <w:rPr>
                <w:rFonts w:ascii="Verdana" w:hAnsi="Verdana"/>
              </w:rPr>
              <w:t>Fen</w:t>
            </w:r>
          </w:p>
        </w:tc>
      </w:tr>
      <w:tr w:rsidR="00A73B4C" w14:paraId="43309B60" w14:textId="77777777" w:rsidTr="00A73B4C">
        <w:trPr>
          <w:trHeight w:val="247"/>
        </w:trPr>
        <w:tc>
          <w:tcPr>
            <w:tcW w:w="1296" w:type="dxa"/>
          </w:tcPr>
          <w:p w14:paraId="39D1D083" w14:textId="25534946" w:rsidR="00A73B4C" w:rsidRDefault="00A73B4C" w:rsidP="00823A86">
            <w:pPr>
              <w:rPr>
                <w:rFonts w:ascii="Verdana" w:hAnsi="Verdana"/>
              </w:rPr>
            </w:pPr>
            <w:r>
              <w:rPr>
                <w:rFonts w:ascii="Verdana" w:hAnsi="Verdana"/>
              </w:rPr>
              <w:t>8</w:t>
            </w:r>
          </w:p>
        </w:tc>
        <w:tc>
          <w:tcPr>
            <w:tcW w:w="6639" w:type="dxa"/>
          </w:tcPr>
          <w:p w14:paraId="413902E3" w14:textId="642BF359" w:rsidR="00A73B4C" w:rsidRDefault="00CE60CD" w:rsidP="00823A86">
            <w:pPr>
              <w:rPr>
                <w:rFonts w:ascii="Verdana" w:hAnsi="Verdana"/>
              </w:rPr>
            </w:pPr>
            <w:r>
              <w:rPr>
                <w:rFonts w:ascii="Verdana" w:hAnsi="Verdana"/>
              </w:rPr>
              <w:t>Bog</w:t>
            </w:r>
          </w:p>
        </w:tc>
      </w:tr>
      <w:tr w:rsidR="00A73B4C" w14:paraId="549FFD70" w14:textId="77777777" w:rsidTr="00A73B4C">
        <w:trPr>
          <w:trHeight w:val="253"/>
        </w:trPr>
        <w:tc>
          <w:tcPr>
            <w:tcW w:w="1296" w:type="dxa"/>
          </w:tcPr>
          <w:p w14:paraId="3AC594B5" w14:textId="072EC711" w:rsidR="00A73B4C" w:rsidRDefault="00A73B4C" w:rsidP="00823A86">
            <w:pPr>
              <w:rPr>
                <w:rFonts w:ascii="Verdana" w:hAnsi="Verdana"/>
              </w:rPr>
            </w:pPr>
            <w:r>
              <w:rPr>
                <w:rFonts w:ascii="Verdana" w:hAnsi="Verdana"/>
              </w:rPr>
              <w:t>9</w:t>
            </w:r>
          </w:p>
        </w:tc>
        <w:tc>
          <w:tcPr>
            <w:tcW w:w="6639" w:type="dxa"/>
          </w:tcPr>
          <w:p w14:paraId="48E6ADA2" w14:textId="6F8DB2A8" w:rsidR="00A73B4C" w:rsidRDefault="00CE60CD" w:rsidP="00823A86">
            <w:pPr>
              <w:rPr>
                <w:rFonts w:ascii="Verdana" w:hAnsi="Verdana"/>
              </w:rPr>
            </w:pPr>
            <w:r>
              <w:rPr>
                <w:rFonts w:ascii="Verdana" w:hAnsi="Verdana"/>
              </w:rPr>
              <w:t>Shallows/Littoral</w:t>
            </w:r>
          </w:p>
        </w:tc>
      </w:tr>
      <w:tr w:rsidR="00A73B4C" w14:paraId="362A0E32" w14:textId="77777777" w:rsidTr="00A73B4C">
        <w:trPr>
          <w:trHeight w:val="247"/>
        </w:trPr>
        <w:tc>
          <w:tcPr>
            <w:tcW w:w="1296" w:type="dxa"/>
          </w:tcPr>
          <w:p w14:paraId="18CA8682" w14:textId="5AE260FE" w:rsidR="00A73B4C" w:rsidRDefault="00A73B4C" w:rsidP="00823A86">
            <w:pPr>
              <w:rPr>
                <w:rFonts w:ascii="Verdana" w:hAnsi="Verdana"/>
              </w:rPr>
            </w:pPr>
            <w:r>
              <w:rPr>
                <w:rFonts w:ascii="Verdana" w:hAnsi="Verdana"/>
              </w:rPr>
              <w:t>10</w:t>
            </w:r>
          </w:p>
        </w:tc>
        <w:tc>
          <w:tcPr>
            <w:tcW w:w="6639" w:type="dxa"/>
          </w:tcPr>
          <w:p w14:paraId="2C96F462" w14:textId="299A9267" w:rsidR="00A73B4C" w:rsidRDefault="00CE60CD" w:rsidP="00823A86">
            <w:pPr>
              <w:rPr>
                <w:rFonts w:ascii="Verdana" w:hAnsi="Verdana"/>
              </w:rPr>
            </w:pPr>
            <w:r>
              <w:rPr>
                <w:rFonts w:ascii="Verdana" w:hAnsi="Verdana"/>
              </w:rPr>
              <w:t>Water</w:t>
            </w:r>
          </w:p>
        </w:tc>
      </w:tr>
    </w:tbl>
    <w:p w14:paraId="4528101A" w14:textId="2CFE9EF2" w:rsidR="003317F7" w:rsidRDefault="003317F7" w:rsidP="00823A86">
      <w:pPr>
        <w:rPr>
          <w:rFonts w:ascii="Verdana" w:hAnsi="Verdana"/>
        </w:rPr>
      </w:pPr>
    </w:p>
    <w:p w14:paraId="3F247A2A" w14:textId="1DBEEFBA" w:rsidR="003317F7" w:rsidRDefault="00D327BE" w:rsidP="00823A86">
      <w:pPr>
        <w:rPr>
          <w:rFonts w:ascii="Verdana" w:hAnsi="Verdana"/>
        </w:rPr>
      </w:pPr>
      <w:r>
        <w:rPr>
          <w:rFonts w:ascii="Verdana" w:hAnsi="Verdana"/>
        </w:rPr>
        <w:t>Open the attribute of the two maps, answer the following questions. You can open the attribute table by right-clicking on the map, in the drop-down menu, select Attribute Table.</w:t>
      </w:r>
    </w:p>
    <w:p w14:paraId="131384DC" w14:textId="77777777" w:rsidR="007351D3" w:rsidRDefault="007351D3" w:rsidP="007351D3">
      <w:pPr>
        <w:rPr>
          <w:rFonts w:ascii="Verdana" w:hAnsi="Verdana"/>
          <w:b/>
          <w:color w:val="7030A0"/>
        </w:rPr>
      </w:pPr>
    </w:p>
    <w:p w14:paraId="25223C2F" w14:textId="1C1569D3" w:rsidR="007351D3" w:rsidRDefault="007351D3" w:rsidP="006A0516">
      <w:pPr>
        <w:pStyle w:val="Style1"/>
        <w:rPr>
          <w:rFonts w:eastAsia="SimSun"/>
          <w:lang w:eastAsia="zh-CN"/>
        </w:rPr>
      </w:pPr>
      <w:r w:rsidRPr="00615194">
        <w:rPr>
          <w:b/>
          <w:color w:val="7030A0"/>
        </w:rPr>
        <w:t xml:space="preserve">Question </w:t>
      </w:r>
      <w:r>
        <w:rPr>
          <w:b/>
          <w:color w:val="7030A0"/>
        </w:rPr>
        <w:t>2</w:t>
      </w:r>
      <w:r w:rsidRPr="00615194">
        <w:rPr>
          <w:b/>
          <w:color w:val="7030A0"/>
        </w:rPr>
        <w:t>.</w:t>
      </w:r>
      <w:r w:rsidRPr="00615194">
        <w:t xml:space="preserve"> </w:t>
      </w:r>
      <w:r>
        <w:t xml:space="preserve">Which class </w:t>
      </w:r>
      <w:r w:rsidR="009774CB">
        <w:t>was</w:t>
      </w:r>
      <w:r>
        <w:t xml:space="preserve"> dominant in the 1984 map? How about in the 2014 map? </w:t>
      </w:r>
      <w:r w:rsidRPr="00615194">
        <w:t>(</w:t>
      </w:r>
      <w:r w:rsidR="006828DE">
        <w:t>4</w:t>
      </w:r>
      <w:r>
        <w:t xml:space="preserve"> </w:t>
      </w:r>
      <w:r w:rsidRPr="00615194">
        <w:t>Points)</w:t>
      </w:r>
      <w:r>
        <w:t xml:space="preserve"> </w:t>
      </w:r>
    </w:p>
    <w:p w14:paraId="7AE3BC2D" w14:textId="399AAD2F" w:rsidR="006A0516" w:rsidRPr="006A0516" w:rsidRDefault="006A0516" w:rsidP="006A0516">
      <w:pPr>
        <w:pStyle w:val="Style1"/>
        <w:rPr>
          <w:rFonts w:eastAsia="SimSun" w:hint="eastAsia"/>
          <w:lang w:eastAsia="zh-CN"/>
        </w:rPr>
      </w:pPr>
      <w:r>
        <w:rPr>
          <w:rFonts w:eastAsia="SimSun" w:hint="eastAsia"/>
          <w:lang w:eastAsia="zh-CN"/>
        </w:rPr>
        <w:t xml:space="preserve">1984: </w:t>
      </w:r>
      <w:r>
        <w:t>Evergreen Forest</w:t>
      </w:r>
      <w:r>
        <w:rPr>
          <w:rFonts w:eastAsia="SimSun" w:hint="eastAsia"/>
          <w:lang w:eastAsia="zh-CN"/>
        </w:rPr>
        <w:t xml:space="preserve">. </w:t>
      </w:r>
      <w:proofErr w:type="gramStart"/>
      <w:r>
        <w:rPr>
          <w:rFonts w:eastAsia="SimSun" w:hint="eastAsia"/>
          <w:lang w:eastAsia="zh-CN"/>
        </w:rPr>
        <w:t>2014:</w:t>
      </w:r>
      <w:r>
        <w:t>Evergreen</w:t>
      </w:r>
      <w:proofErr w:type="gramEnd"/>
      <w:r>
        <w:t xml:space="preserve"> Forest</w:t>
      </w:r>
    </w:p>
    <w:p w14:paraId="4867DCDC" w14:textId="3FD7483B" w:rsidR="00C52965" w:rsidRDefault="00C52965" w:rsidP="006A0516">
      <w:pPr>
        <w:pStyle w:val="Style1"/>
        <w:rPr>
          <w:rFonts w:eastAsia="SimSun"/>
          <w:lang w:eastAsia="zh-CN"/>
        </w:rPr>
      </w:pPr>
      <w:r w:rsidRPr="00615194">
        <w:rPr>
          <w:b/>
          <w:color w:val="7030A0"/>
        </w:rPr>
        <w:t xml:space="preserve">Question </w:t>
      </w:r>
      <w:r>
        <w:rPr>
          <w:b/>
          <w:color w:val="7030A0"/>
        </w:rPr>
        <w:t>3</w:t>
      </w:r>
      <w:r w:rsidRPr="00615194">
        <w:rPr>
          <w:b/>
          <w:color w:val="7030A0"/>
        </w:rPr>
        <w:t>.</w:t>
      </w:r>
      <w:r w:rsidRPr="00615194">
        <w:t xml:space="preserve"> </w:t>
      </w:r>
      <w:r>
        <w:t xml:space="preserve">Which class </w:t>
      </w:r>
      <w:r w:rsidR="009774CB">
        <w:t>was</w:t>
      </w:r>
      <w:r>
        <w:t xml:space="preserve"> </w:t>
      </w:r>
      <w:r w:rsidR="009774CB">
        <w:t xml:space="preserve">the </w:t>
      </w:r>
      <w:r>
        <w:t xml:space="preserve">least in the 1984 map? How about in the 2014 map? </w:t>
      </w:r>
      <w:r w:rsidRPr="00615194">
        <w:t>(</w:t>
      </w:r>
      <w:r w:rsidR="006828DE">
        <w:t>4</w:t>
      </w:r>
      <w:r>
        <w:t xml:space="preserve"> </w:t>
      </w:r>
      <w:r w:rsidRPr="00615194">
        <w:t>Points)</w:t>
      </w:r>
      <w:r>
        <w:t xml:space="preserve"> </w:t>
      </w:r>
    </w:p>
    <w:p w14:paraId="6601D971" w14:textId="3277F96A" w:rsidR="006A0516" w:rsidRPr="006A0516" w:rsidRDefault="006A0516" w:rsidP="006A0516">
      <w:pPr>
        <w:pStyle w:val="Style1"/>
        <w:rPr>
          <w:rFonts w:eastAsia="SimSun" w:hint="eastAsia"/>
          <w:lang w:eastAsia="zh-CN"/>
        </w:rPr>
      </w:pPr>
      <w:r>
        <w:rPr>
          <w:rFonts w:eastAsia="SimSun" w:hint="eastAsia"/>
          <w:lang w:eastAsia="zh-CN"/>
        </w:rPr>
        <w:t xml:space="preserve">1984: </w:t>
      </w:r>
      <w:r>
        <w:t>Bog</w:t>
      </w:r>
      <w:r>
        <w:rPr>
          <w:rFonts w:eastAsia="SimSun" w:hint="eastAsia"/>
          <w:lang w:eastAsia="zh-CN"/>
        </w:rPr>
        <w:t xml:space="preserve">. 2014: </w:t>
      </w:r>
      <w:r>
        <w:t>Bog</w:t>
      </w:r>
    </w:p>
    <w:p w14:paraId="76B2E77F" w14:textId="77777777" w:rsidR="00C52965" w:rsidRDefault="00C52965" w:rsidP="007351D3">
      <w:pPr>
        <w:rPr>
          <w:rFonts w:ascii="Verdana" w:hAnsi="Verdana"/>
          <w:bCs/>
        </w:rPr>
      </w:pPr>
    </w:p>
    <w:p w14:paraId="382F4CE7" w14:textId="45C75254" w:rsidR="004061F0" w:rsidRDefault="004061F0" w:rsidP="004061F0">
      <w:pPr>
        <w:outlineLvl w:val="0"/>
        <w:rPr>
          <w:rFonts w:ascii="Verdana" w:hAnsi="Verdana"/>
          <w:b/>
        </w:rPr>
      </w:pPr>
      <w:r w:rsidRPr="00232452">
        <w:rPr>
          <w:rFonts w:ascii="Verdana" w:hAnsi="Verdana"/>
          <w:b/>
        </w:rPr>
        <w:t xml:space="preserve">Step </w:t>
      </w:r>
      <w:r w:rsidR="00FB5049">
        <w:rPr>
          <w:rFonts w:ascii="Verdana" w:hAnsi="Verdana"/>
          <w:b/>
        </w:rPr>
        <w:t>3</w:t>
      </w:r>
      <w:r w:rsidRPr="00232452">
        <w:rPr>
          <w:rFonts w:ascii="Verdana" w:hAnsi="Verdana"/>
          <w:b/>
        </w:rPr>
        <w:t xml:space="preserve">. </w:t>
      </w:r>
      <w:r>
        <w:rPr>
          <w:rFonts w:ascii="Verdana" w:hAnsi="Verdana"/>
          <w:b/>
        </w:rPr>
        <w:t>Detect LCLUC using Raster Calculator</w:t>
      </w:r>
    </w:p>
    <w:p w14:paraId="78575ED3" w14:textId="7D60C433" w:rsidR="004061F0" w:rsidRPr="00EA2E80" w:rsidRDefault="004061F0" w:rsidP="00EA2E80">
      <w:pPr>
        <w:rPr>
          <w:rFonts w:ascii="Verdana" w:hAnsi="Verdana"/>
          <w:bCs/>
        </w:rPr>
      </w:pPr>
    </w:p>
    <w:p w14:paraId="0453DBA8" w14:textId="34C5047C" w:rsidR="00EA2E80" w:rsidRDefault="00EA2E80" w:rsidP="00EA2E80">
      <w:pPr>
        <w:rPr>
          <w:rFonts w:ascii="Verdana" w:hAnsi="Verdana"/>
          <w:bCs/>
        </w:rPr>
      </w:pPr>
      <w:r>
        <w:rPr>
          <w:rFonts w:ascii="Verdana" w:hAnsi="Verdana"/>
          <w:bCs/>
        </w:rPr>
        <w:t xml:space="preserve">Now you are ready to detect LCLUC. You will first subtract the 1984 map from </w:t>
      </w:r>
      <w:r w:rsidR="008B76B2">
        <w:rPr>
          <w:rFonts w:ascii="Verdana" w:hAnsi="Verdana"/>
          <w:bCs/>
        </w:rPr>
        <w:t xml:space="preserve">the </w:t>
      </w:r>
      <w:r>
        <w:rPr>
          <w:rFonts w:ascii="Verdana" w:hAnsi="Verdana"/>
          <w:bCs/>
        </w:rPr>
        <w:t xml:space="preserve">2014 map to identify the changes. </w:t>
      </w:r>
    </w:p>
    <w:p w14:paraId="4FF290C9" w14:textId="77777777" w:rsidR="00EA2E80" w:rsidRPr="00EA2E80" w:rsidRDefault="00EA2E80" w:rsidP="00EA2E80">
      <w:pPr>
        <w:rPr>
          <w:rFonts w:ascii="Verdana" w:hAnsi="Verdana"/>
          <w:bCs/>
        </w:rPr>
      </w:pPr>
    </w:p>
    <w:p w14:paraId="1C8101D4" w14:textId="77777777" w:rsidR="00765B3A" w:rsidRDefault="00765B3A" w:rsidP="00765B3A">
      <w:pPr>
        <w:numPr>
          <w:ilvl w:val="0"/>
          <w:numId w:val="8"/>
        </w:numPr>
        <w:rPr>
          <w:rFonts w:ascii="Verdana" w:hAnsi="Verdana"/>
        </w:rPr>
      </w:pPr>
      <w:r>
        <w:rPr>
          <w:rFonts w:ascii="Verdana" w:hAnsi="Verdana"/>
        </w:rPr>
        <w:t>Navigate to Analysis Tab, click on Tools.</w:t>
      </w:r>
    </w:p>
    <w:p w14:paraId="1C2FE514" w14:textId="1CCE1DBB" w:rsidR="00765B3A" w:rsidRDefault="00765B3A" w:rsidP="00765B3A">
      <w:pPr>
        <w:numPr>
          <w:ilvl w:val="0"/>
          <w:numId w:val="8"/>
        </w:numPr>
        <w:rPr>
          <w:rFonts w:ascii="Verdana" w:hAnsi="Verdana"/>
        </w:rPr>
      </w:pPr>
      <w:r>
        <w:rPr>
          <w:rFonts w:ascii="Verdana" w:hAnsi="Verdana"/>
        </w:rPr>
        <w:t>In the Geoprocessing window, expand Spatial Analyst Tools, followed by Map Algebra.</w:t>
      </w:r>
    </w:p>
    <w:p w14:paraId="7473F98B" w14:textId="68B35DBB" w:rsidR="00765B3A" w:rsidRDefault="00765B3A" w:rsidP="00765B3A">
      <w:pPr>
        <w:numPr>
          <w:ilvl w:val="0"/>
          <w:numId w:val="8"/>
        </w:numPr>
        <w:rPr>
          <w:rFonts w:ascii="Verdana" w:hAnsi="Verdana"/>
        </w:rPr>
      </w:pPr>
      <w:r>
        <w:rPr>
          <w:rFonts w:ascii="Verdana" w:hAnsi="Verdana"/>
        </w:rPr>
        <w:t xml:space="preserve">Click on </w:t>
      </w:r>
      <w:r w:rsidR="00EA2E80">
        <w:rPr>
          <w:rFonts w:ascii="Verdana" w:hAnsi="Verdana"/>
        </w:rPr>
        <w:t>Raster Calculator</w:t>
      </w:r>
      <w:r>
        <w:rPr>
          <w:rFonts w:ascii="Verdana" w:hAnsi="Verdana"/>
        </w:rPr>
        <w:t>.</w:t>
      </w:r>
    </w:p>
    <w:p w14:paraId="441FB9DB" w14:textId="780F355E" w:rsidR="00EA2E80" w:rsidRPr="00B01CE7" w:rsidRDefault="00EA2E80" w:rsidP="00765B3A">
      <w:pPr>
        <w:numPr>
          <w:ilvl w:val="0"/>
          <w:numId w:val="8"/>
        </w:numPr>
        <w:rPr>
          <w:rFonts w:ascii="Verdana" w:hAnsi="Verdana"/>
        </w:rPr>
      </w:pPr>
      <w:r w:rsidRPr="00B01CE7">
        <w:rPr>
          <w:rFonts w:ascii="Verdana" w:hAnsi="Verdana"/>
        </w:rPr>
        <w:t xml:space="preserve">In the Raster Calculator window, </w:t>
      </w:r>
      <w:r w:rsidR="008B76B2" w:rsidRPr="00B01CE7">
        <w:rPr>
          <w:rFonts w:ascii="Verdana" w:hAnsi="Verdana"/>
        </w:rPr>
        <w:t xml:space="preserve">put the "ABoVE_LandCover_10_Bh06v05_2014.tif" - "ABoVE_LandCover_10_Bh06v05_1984.tif" in the calculation box. </w:t>
      </w:r>
    </w:p>
    <w:p w14:paraId="7A7F4404" w14:textId="11E11C99" w:rsidR="008B76B2" w:rsidRDefault="008B76B2" w:rsidP="00765B3A">
      <w:pPr>
        <w:numPr>
          <w:ilvl w:val="0"/>
          <w:numId w:val="8"/>
        </w:numPr>
        <w:rPr>
          <w:rFonts w:ascii="Verdana" w:hAnsi="Verdana"/>
        </w:rPr>
      </w:pPr>
      <w:r w:rsidRPr="008B76B2">
        <w:rPr>
          <w:rFonts w:ascii="Verdana" w:hAnsi="Verdana"/>
        </w:rPr>
        <w:lastRenderedPageBreak/>
        <w:t>Set Output Raster as “</w:t>
      </w:r>
      <w:proofErr w:type="spellStart"/>
      <w:r w:rsidRPr="008B76B2">
        <w:rPr>
          <w:rFonts w:ascii="Verdana" w:hAnsi="Verdana"/>
        </w:rPr>
        <w:t>LCLUC_RastCal</w:t>
      </w:r>
      <w:proofErr w:type="spellEnd"/>
      <w:r w:rsidRPr="008B76B2">
        <w:rPr>
          <w:rFonts w:ascii="Verdana" w:hAnsi="Verdana"/>
        </w:rPr>
        <w:t>”.</w:t>
      </w:r>
    </w:p>
    <w:p w14:paraId="0412DE25" w14:textId="16ACBA45" w:rsidR="008B76B2" w:rsidRDefault="008B76B2" w:rsidP="00765B3A">
      <w:pPr>
        <w:numPr>
          <w:ilvl w:val="0"/>
          <w:numId w:val="8"/>
        </w:numPr>
        <w:rPr>
          <w:rFonts w:ascii="Verdana" w:hAnsi="Verdana"/>
        </w:rPr>
      </w:pPr>
      <w:r>
        <w:rPr>
          <w:rFonts w:ascii="Verdana" w:hAnsi="Verdana"/>
        </w:rPr>
        <w:t>You do not need to change others.</w:t>
      </w:r>
    </w:p>
    <w:p w14:paraId="01487A07" w14:textId="1DF1C8EA" w:rsidR="008B76B2" w:rsidRDefault="008B76B2" w:rsidP="008B76B2">
      <w:pPr>
        <w:numPr>
          <w:ilvl w:val="0"/>
          <w:numId w:val="8"/>
        </w:numPr>
        <w:rPr>
          <w:rFonts w:ascii="Verdana" w:hAnsi="Verdana"/>
        </w:rPr>
      </w:pPr>
      <w:r>
        <w:rPr>
          <w:rFonts w:ascii="Verdana" w:hAnsi="Verdana"/>
        </w:rPr>
        <w:t>Click on Run.</w:t>
      </w:r>
    </w:p>
    <w:p w14:paraId="5FB57699" w14:textId="61308D80" w:rsidR="008B76B2" w:rsidRDefault="008B76B2" w:rsidP="008B76B2">
      <w:pPr>
        <w:ind w:left="720"/>
        <w:rPr>
          <w:rFonts w:ascii="Verdana" w:hAnsi="Verdana"/>
        </w:rPr>
      </w:pPr>
      <w:r w:rsidRPr="008B76B2">
        <w:rPr>
          <w:rFonts w:ascii="Verdana" w:hAnsi="Verdana"/>
          <w:noProof/>
        </w:rPr>
        <w:drawing>
          <wp:inline distT="0" distB="0" distL="0" distR="0" wp14:anchorId="75C1044E" wp14:editId="5010E571">
            <wp:extent cx="2352583" cy="2772293"/>
            <wp:effectExtent l="0" t="0" r="0" b="0"/>
            <wp:docPr id="10" name="Picture 10" descr="Raster Calculato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Raster Calculator window"/>
                    <pic:cNvPicPr/>
                  </pic:nvPicPr>
                  <pic:blipFill>
                    <a:blip r:embed="rId20"/>
                    <a:stretch>
                      <a:fillRect/>
                    </a:stretch>
                  </pic:blipFill>
                  <pic:spPr>
                    <a:xfrm>
                      <a:off x="0" y="0"/>
                      <a:ext cx="2358305" cy="2779036"/>
                    </a:xfrm>
                    <a:prstGeom prst="rect">
                      <a:avLst/>
                    </a:prstGeom>
                  </pic:spPr>
                </pic:pic>
              </a:graphicData>
            </a:graphic>
          </wp:inline>
        </w:drawing>
      </w:r>
    </w:p>
    <w:p w14:paraId="1EB1630F" w14:textId="1631FE15" w:rsidR="00A8232B" w:rsidRDefault="00A8232B" w:rsidP="00A8232B">
      <w:pPr>
        <w:rPr>
          <w:rFonts w:ascii="Verdana" w:hAnsi="Verdana"/>
        </w:rPr>
      </w:pPr>
    </w:p>
    <w:p w14:paraId="16ED37FC" w14:textId="278CAFB1" w:rsidR="00A8232B" w:rsidRPr="008B76B2" w:rsidRDefault="00A8232B" w:rsidP="00A8232B">
      <w:pPr>
        <w:rPr>
          <w:rFonts w:ascii="Verdana" w:hAnsi="Verdana"/>
        </w:rPr>
      </w:pPr>
      <w:r>
        <w:rPr>
          <w:rFonts w:ascii="Verdana" w:hAnsi="Verdana"/>
        </w:rPr>
        <w:t xml:space="preserve">The </w:t>
      </w:r>
      <w:proofErr w:type="spellStart"/>
      <w:r>
        <w:rPr>
          <w:rFonts w:ascii="Verdana" w:hAnsi="Verdana"/>
        </w:rPr>
        <w:t>LCLUC_RastCal</w:t>
      </w:r>
      <w:proofErr w:type="spellEnd"/>
      <w:r>
        <w:rPr>
          <w:rFonts w:ascii="Verdana" w:hAnsi="Verdana"/>
        </w:rPr>
        <w:t xml:space="preserve"> should be automatically loaded in the Contents Pane. </w:t>
      </w:r>
    </w:p>
    <w:p w14:paraId="7400A722" w14:textId="77777777" w:rsidR="001F192D" w:rsidRDefault="001F192D" w:rsidP="00823A86">
      <w:pPr>
        <w:rPr>
          <w:rFonts w:ascii="Verdana" w:hAnsi="Verdana"/>
        </w:rPr>
      </w:pPr>
    </w:p>
    <w:p w14:paraId="5DA37F78" w14:textId="47000C1C" w:rsidR="00A12249" w:rsidRDefault="003A1296" w:rsidP="00823A86">
      <w:pPr>
        <w:rPr>
          <w:rFonts w:ascii="Verdana" w:hAnsi="Verdana"/>
        </w:rPr>
      </w:pPr>
      <w:r>
        <w:rPr>
          <w:rFonts w:ascii="Verdana" w:hAnsi="Verdana"/>
        </w:rPr>
        <w:t xml:space="preserve">If the land cover and land use types changed during the two-time period for a pixel, the place-holder numbers for that pixel should be different in the </w:t>
      </w:r>
      <w:r w:rsidR="009A025F">
        <w:rPr>
          <w:rFonts w:ascii="Verdana" w:hAnsi="Verdana"/>
        </w:rPr>
        <w:t>two-time</w:t>
      </w:r>
      <w:r>
        <w:rPr>
          <w:rFonts w:ascii="Verdana" w:hAnsi="Verdana"/>
        </w:rPr>
        <w:t xml:space="preserve"> period. </w:t>
      </w:r>
      <w:r w:rsidR="009A025F">
        <w:rPr>
          <w:rFonts w:ascii="Verdana" w:hAnsi="Verdana"/>
        </w:rPr>
        <w:t>If the land cover and land use types did not change, the place-holder numbers for that pixel should be the same.</w:t>
      </w:r>
      <w:r w:rsidR="00084081">
        <w:rPr>
          <w:rFonts w:ascii="Verdana" w:hAnsi="Verdana"/>
        </w:rPr>
        <w:t xml:space="preserve"> As such, the value of 0 represents that there are no LCLU changes between 1984 and 2014, while other values represent there are changes. </w:t>
      </w:r>
    </w:p>
    <w:p w14:paraId="2DE85F07" w14:textId="469250CE" w:rsidR="00A12249" w:rsidRDefault="00A12249" w:rsidP="00823A86">
      <w:pPr>
        <w:rPr>
          <w:rFonts w:ascii="Verdana" w:hAnsi="Verdana"/>
        </w:rPr>
      </w:pPr>
    </w:p>
    <w:p w14:paraId="7632D0B0" w14:textId="5765212E" w:rsidR="00A12249" w:rsidRDefault="00A12249" w:rsidP="00823A86">
      <w:pPr>
        <w:rPr>
          <w:rFonts w:ascii="Verdana" w:hAnsi="Verdana"/>
        </w:rPr>
      </w:pPr>
      <w:r>
        <w:rPr>
          <w:rFonts w:ascii="Verdana" w:hAnsi="Verdana"/>
        </w:rPr>
        <w:t>Based on</w:t>
      </w:r>
      <w:r w:rsidR="00084081">
        <w:rPr>
          <w:rFonts w:ascii="Verdana" w:hAnsi="Verdana"/>
        </w:rPr>
        <w:t xml:space="preserve"> the attribute table of</w:t>
      </w:r>
      <w:r>
        <w:rPr>
          <w:rFonts w:ascii="Verdana" w:hAnsi="Verdana"/>
        </w:rPr>
        <w:t xml:space="preserve"> </w:t>
      </w:r>
      <w:proofErr w:type="spellStart"/>
      <w:r>
        <w:rPr>
          <w:rFonts w:ascii="Verdana" w:hAnsi="Verdana"/>
        </w:rPr>
        <w:t>LCLUC_RastCal</w:t>
      </w:r>
      <w:proofErr w:type="spellEnd"/>
      <w:r>
        <w:rPr>
          <w:rFonts w:ascii="Verdana" w:hAnsi="Verdana"/>
        </w:rPr>
        <w:t xml:space="preserve"> layer, answer the following question.</w:t>
      </w:r>
    </w:p>
    <w:p w14:paraId="00B6FF62" w14:textId="7212283D" w:rsidR="00A12249" w:rsidRDefault="00A12249" w:rsidP="006A0516">
      <w:pPr>
        <w:pStyle w:val="Style1"/>
        <w:rPr>
          <w:rFonts w:eastAsia="SimSun"/>
          <w:lang w:eastAsia="zh-CN"/>
        </w:rPr>
      </w:pPr>
      <w:r w:rsidRPr="00615194">
        <w:rPr>
          <w:b/>
          <w:color w:val="7030A0"/>
        </w:rPr>
        <w:t xml:space="preserve">Question </w:t>
      </w:r>
      <w:r w:rsidR="00CC296A">
        <w:rPr>
          <w:b/>
          <w:color w:val="7030A0"/>
        </w:rPr>
        <w:t>4</w:t>
      </w:r>
      <w:r w:rsidRPr="00615194">
        <w:rPr>
          <w:b/>
          <w:color w:val="7030A0"/>
        </w:rPr>
        <w:t>.</w:t>
      </w:r>
      <w:r w:rsidRPr="00615194">
        <w:t xml:space="preserve"> </w:t>
      </w:r>
      <w:r>
        <w:t xml:space="preserve">Which value </w:t>
      </w:r>
      <w:r w:rsidR="009774CB">
        <w:t>was</w:t>
      </w:r>
      <w:r w:rsidR="00084081">
        <w:t xml:space="preserve"> dominant in the change map</w:t>
      </w:r>
      <w:r>
        <w:t xml:space="preserve">? </w:t>
      </w:r>
      <w:r w:rsidRPr="00615194">
        <w:t>(</w:t>
      </w:r>
      <w:r w:rsidR="006828DE">
        <w:t>2</w:t>
      </w:r>
      <w:r>
        <w:t xml:space="preserve"> </w:t>
      </w:r>
      <w:r w:rsidRPr="00615194">
        <w:t>Points)</w:t>
      </w:r>
      <w:r>
        <w:t xml:space="preserve"> </w:t>
      </w:r>
    </w:p>
    <w:p w14:paraId="12CFA4B8" w14:textId="3763E011" w:rsidR="006A0516" w:rsidRPr="006A0516" w:rsidRDefault="006A0516" w:rsidP="006A0516">
      <w:pPr>
        <w:pStyle w:val="Style1"/>
        <w:rPr>
          <w:rFonts w:eastAsia="SimSun" w:hint="eastAsia"/>
          <w:lang w:eastAsia="zh-CN"/>
        </w:rPr>
      </w:pPr>
      <w:r>
        <w:rPr>
          <w:rFonts w:eastAsia="SimSun"/>
          <w:lang w:eastAsia="zh-CN"/>
        </w:rPr>
        <w:t>N</w:t>
      </w:r>
      <w:r>
        <w:rPr>
          <w:rFonts w:eastAsia="SimSun" w:hint="eastAsia"/>
          <w:lang w:eastAsia="zh-CN"/>
        </w:rPr>
        <w:t>o change</w:t>
      </w:r>
    </w:p>
    <w:p w14:paraId="16F76DF4" w14:textId="77777777" w:rsidR="00A12249" w:rsidRDefault="00A12249" w:rsidP="00823A86">
      <w:pPr>
        <w:rPr>
          <w:rFonts w:ascii="Verdana" w:hAnsi="Verdana"/>
        </w:rPr>
      </w:pPr>
    </w:p>
    <w:p w14:paraId="56AF60DA" w14:textId="6664C94E" w:rsidR="0031565C" w:rsidRDefault="0022399E" w:rsidP="00823A86">
      <w:pPr>
        <w:rPr>
          <w:rFonts w:ascii="Verdana" w:hAnsi="Verdana"/>
        </w:rPr>
      </w:pPr>
      <w:r>
        <w:rPr>
          <w:rFonts w:ascii="Verdana" w:hAnsi="Verdana"/>
        </w:rPr>
        <w:t xml:space="preserve">You will now reclassify the map to generate a binary map with </w:t>
      </w:r>
      <w:r w:rsidR="00575B12">
        <w:rPr>
          <w:rFonts w:ascii="Verdana" w:hAnsi="Verdana"/>
        </w:rPr>
        <w:t xml:space="preserve">the </w:t>
      </w:r>
      <w:r>
        <w:rPr>
          <w:rFonts w:ascii="Verdana" w:hAnsi="Verdana"/>
        </w:rPr>
        <w:t xml:space="preserve">value of 0 </w:t>
      </w:r>
      <w:r w:rsidR="00575B12">
        <w:rPr>
          <w:rFonts w:ascii="Verdana" w:hAnsi="Verdana"/>
        </w:rPr>
        <w:t>representing</w:t>
      </w:r>
      <w:r>
        <w:rPr>
          <w:rFonts w:ascii="Verdana" w:hAnsi="Verdana"/>
        </w:rPr>
        <w:t xml:space="preserve"> no change and </w:t>
      </w:r>
      <w:r w:rsidR="00575B12">
        <w:rPr>
          <w:rFonts w:ascii="Verdana" w:hAnsi="Verdana"/>
        </w:rPr>
        <w:t xml:space="preserve">the </w:t>
      </w:r>
      <w:r>
        <w:rPr>
          <w:rFonts w:ascii="Verdana" w:hAnsi="Verdana"/>
        </w:rPr>
        <w:t xml:space="preserve">value of 1 </w:t>
      </w:r>
      <w:r w:rsidR="00575B12">
        <w:rPr>
          <w:rFonts w:ascii="Verdana" w:hAnsi="Verdana"/>
        </w:rPr>
        <w:t>representing</w:t>
      </w:r>
      <w:r>
        <w:rPr>
          <w:rFonts w:ascii="Verdana" w:hAnsi="Verdana"/>
        </w:rPr>
        <w:t xml:space="preserve"> </w:t>
      </w:r>
      <w:r w:rsidR="00013F4C">
        <w:rPr>
          <w:rFonts w:ascii="Verdana" w:hAnsi="Verdana"/>
        </w:rPr>
        <w:t>change</w:t>
      </w:r>
      <w:r>
        <w:rPr>
          <w:rFonts w:ascii="Verdana" w:hAnsi="Verdana"/>
        </w:rPr>
        <w:t>.</w:t>
      </w:r>
    </w:p>
    <w:p w14:paraId="64404F52" w14:textId="122FE159" w:rsidR="0022399E" w:rsidRDefault="0022399E" w:rsidP="00823A86">
      <w:pPr>
        <w:rPr>
          <w:rFonts w:ascii="Verdana" w:hAnsi="Verdana"/>
        </w:rPr>
      </w:pPr>
    </w:p>
    <w:p w14:paraId="52E3D7AA" w14:textId="77777777" w:rsidR="0031565C" w:rsidRDefault="0031565C" w:rsidP="0031565C">
      <w:pPr>
        <w:numPr>
          <w:ilvl w:val="0"/>
          <w:numId w:val="8"/>
        </w:numPr>
        <w:rPr>
          <w:rFonts w:ascii="Verdana" w:hAnsi="Verdana"/>
        </w:rPr>
      </w:pPr>
      <w:r>
        <w:rPr>
          <w:rFonts w:ascii="Verdana" w:hAnsi="Verdana"/>
        </w:rPr>
        <w:t>Navigate to Analysis Tab, click on Tools.</w:t>
      </w:r>
    </w:p>
    <w:p w14:paraId="09D56862" w14:textId="2D6531C0" w:rsidR="0031565C" w:rsidRDefault="0031565C" w:rsidP="0031565C">
      <w:pPr>
        <w:numPr>
          <w:ilvl w:val="0"/>
          <w:numId w:val="8"/>
        </w:numPr>
        <w:rPr>
          <w:rFonts w:ascii="Verdana" w:hAnsi="Verdana"/>
        </w:rPr>
      </w:pPr>
      <w:r>
        <w:rPr>
          <w:rFonts w:ascii="Verdana" w:hAnsi="Verdana"/>
        </w:rPr>
        <w:t>In the Geoprocessing window, expand Spatial Analyst Tools, followed by Reclass.</w:t>
      </w:r>
    </w:p>
    <w:p w14:paraId="5B121FFD" w14:textId="3BA6594D" w:rsidR="0031565C" w:rsidRDefault="0031565C" w:rsidP="0031565C">
      <w:pPr>
        <w:numPr>
          <w:ilvl w:val="0"/>
          <w:numId w:val="8"/>
        </w:numPr>
        <w:rPr>
          <w:rFonts w:ascii="Verdana" w:hAnsi="Verdana"/>
        </w:rPr>
      </w:pPr>
      <w:r>
        <w:rPr>
          <w:rFonts w:ascii="Verdana" w:hAnsi="Verdana"/>
        </w:rPr>
        <w:t>Click on Reclassify.</w:t>
      </w:r>
    </w:p>
    <w:p w14:paraId="77BCB1EA" w14:textId="315A32AE" w:rsidR="0031565C" w:rsidRDefault="0031565C" w:rsidP="0031565C">
      <w:pPr>
        <w:numPr>
          <w:ilvl w:val="0"/>
          <w:numId w:val="8"/>
        </w:numPr>
        <w:rPr>
          <w:rFonts w:ascii="Verdana" w:hAnsi="Verdana"/>
        </w:rPr>
      </w:pPr>
      <w:r>
        <w:rPr>
          <w:rFonts w:ascii="Verdana" w:hAnsi="Verdana"/>
        </w:rPr>
        <w:t xml:space="preserve">In the Reclassify window, </w:t>
      </w:r>
      <w:r w:rsidR="00A57889">
        <w:rPr>
          <w:rFonts w:ascii="Verdana" w:hAnsi="Verdana"/>
        </w:rPr>
        <w:t>set Input raster as “</w:t>
      </w:r>
      <w:proofErr w:type="spellStart"/>
      <w:r w:rsidR="00A57889">
        <w:rPr>
          <w:rFonts w:ascii="Verdana" w:hAnsi="Verdana"/>
        </w:rPr>
        <w:t>LCLUC_RstCal</w:t>
      </w:r>
      <w:proofErr w:type="spellEnd"/>
      <w:r w:rsidR="00A57889">
        <w:rPr>
          <w:rFonts w:ascii="Verdana" w:hAnsi="Verdana"/>
        </w:rPr>
        <w:t>”, and</w:t>
      </w:r>
      <w:r w:rsidR="009774CB">
        <w:rPr>
          <w:rFonts w:ascii="Verdana" w:hAnsi="Verdana"/>
        </w:rPr>
        <w:t xml:space="preserve"> Reclass field as </w:t>
      </w:r>
      <w:r w:rsidR="00A57889">
        <w:rPr>
          <w:rFonts w:ascii="Verdana" w:hAnsi="Verdana"/>
        </w:rPr>
        <w:t>“</w:t>
      </w:r>
      <w:r w:rsidR="009774CB">
        <w:rPr>
          <w:rFonts w:ascii="Verdana" w:hAnsi="Verdana"/>
        </w:rPr>
        <w:t>Value</w:t>
      </w:r>
      <w:r w:rsidR="00A57889">
        <w:rPr>
          <w:rFonts w:ascii="Verdana" w:hAnsi="Verdana"/>
        </w:rPr>
        <w:t xml:space="preserve">”. </w:t>
      </w:r>
    </w:p>
    <w:p w14:paraId="08D00438" w14:textId="632E76CE" w:rsidR="00A57889" w:rsidRDefault="00A57889" w:rsidP="0031565C">
      <w:pPr>
        <w:numPr>
          <w:ilvl w:val="0"/>
          <w:numId w:val="8"/>
        </w:numPr>
        <w:rPr>
          <w:rFonts w:ascii="Verdana" w:hAnsi="Verdana"/>
        </w:rPr>
      </w:pPr>
      <w:r>
        <w:rPr>
          <w:rFonts w:ascii="Verdana" w:hAnsi="Verdana"/>
        </w:rPr>
        <w:t>In the Reclassification box, reclass</w:t>
      </w:r>
      <w:r w:rsidR="009774CB">
        <w:rPr>
          <w:rFonts w:ascii="Verdana" w:hAnsi="Verdana"/>
        </w:rPr>
        <w:t>ify</w:t>
      </w:r>
      <w:r>
        <w:rPr>
          <w:rFonts w:ascii="Verdana" w:hAnsi="Verdana"/>
        </w:rPr>
        <w:t xml:space="preserve"> every non-zero value to 1, </w:t>
      </w:r>
      <w:r w:rsidR="00575B12">
        <w:rPr>
          <w:rFonts w:ascii="Verdana" w:hAnsi="Verdana"/>
        </w:rPr>
        <w:t>zero</w:t>
      </w:r>
      <w:r>
        <w:rPr>
          <w:rFonts w:ascii="Verdana" w:hAnsi="Verdana"/>
        </w:rPr>
        <w:t xml:space="preserve"> to 0</w:t>
      </w:r>
      <w:r w:rsidR="00575B12">
        <w:rPr>
          <w:rFonts w:ascii="Verdana" w:hAnsi="Verdana"/>
        </w:rPr>
        <w:t xml:space="preserve">, </w:t>
      </w:r>
      <w:r w:rsidR="009774CB">
        <w:rPr>
          <w:rFonts w:ascii="Verdana" w:hAnsi="Verdana"/>
        </w:rPr>
        <w:t xml:space="preserve">and </w:t>
      </w:r>
      <w:r w:rsidR="00575B12">
        <w:rPr>
          <w:rFonts w:ascii="Verdana" w:hAnsi="Verdana"/>
        </w:rPr>
        <w:t>keep NODATA as NODATA.</w:t>
      </w:r>
    </w:p>
    <w:p w14:paraId="3DEE4647" w14:textId="0B56DAF7" w:rsidR="00A57889" w:rsidRDefault="00575B12" w:rsidP="0031565C">
      <w:pPr>
        <w:numPr>
          <w:ilvl w:val="0"/>
          <w:numId w:val="8"/>
        </w:numPr>
        <w:rPr>
          <w:rFonts w:ascii="Verdana" w:hAnsi="Verdana"/>
        </w:rPr>
      </w:pPr>
      <w:r>
        <w:rPr>
          <w:rFonts w:ascii="Verdana" w:hAnsi="Verdana"/>
        </w:rPr>
        <w:t xml:space="preserve">Set Output raster as </w:t>
      </w:r>
      <w:proofErr w:type="spellStart"/>
      <w:r>
        <w:rPr>
          <w:rFonts w:ascii="Verdana" w:hAnsi="Verdana"/>
        </w:rPr>
        <w:t>LCLUC_RastCal_re</w:t>
      </w:r>
      <w:proofErr w:type="spellEnd"/>
      <w:r>
        <w:rPr>
          <w:rFonts w:ascii="Verdana" w:hAnsi="Verdana"/>
        </w:rPr>
        <w:t>.</w:t>
      </w:r>
    </w:p>
    <w:p w14:paraId="1E1AF306" w14:textId="54956B77" w:rsidR="00575B12" w:rsidRDefault="00575B12" w:rsidP="0031565C">
      <w:pPr>
        <w:numPr>
          <w:ilvl w:val="0"/>
          <w:numId w:val="8"/>
        </w:numPr>
        <w:rPr>
          <w:rFonts w:ascii="Verdana" w:hAnsi="Verdana"/>
        </w:rPr>
      </w:pPr>
      <w:r>
        <w:rPr>
          <w:rFonts w:ascii="Verdana" w:hAnsi="Verdana"/>
        </w:rPr>
        <w:lastRenderedPageBreak/>
        <w:t>You do not change others.</w:t>
      </w:r>
    </w:p>
    <w:p w14:paraId="03488D40" w14:textId="62050B64" w:rsidR="00B14918" w:rsidRDefault="00B14918" w:rsidP="0031565C">
      <w:pPr>
        <w:numPr>
          <w:ilvl w:val="0"/>
          <w:numId w:val="8"/>
        </w:numPr>
        <w:rPr>
          <w:rFonts w:ascii="Verdana" w:hAnsi="Verdana"/>
        </w:rPr>
      </w:pPr>
      <w:r>
        <w:rPr>
          <w:rFonts w:ascii="Verdana" w:hAnsi="Verdana"/>
        </w:rPr>
        <w:t>Click on Run.</w:t>
      </w:r>
    </w:p>
    <w:p w14:paraId="51E4BDAA" w14:textId="5F5FB512" w:rsidR="0022399E" w:rsidRDefault="008659C1" w:rsidP="002A0A80">
      <w:pPr>
        <w:ind w:firstLine="720"/>
        <w:rPr>
          <w:rFonts w:ascii="Verdana" w:hAnsi="Verdana"/>
        </w:rPr>
      </w:pPr>
      <w:r>
        <w:rPr>
          <w:noProof/>
        </w:rPr>
        <w:drawing>
          <wp:inline distT="0" distB="0" distL="0" distR="0" wp14:anchorId="75B25ED5" wp14:editId="467B50E9">
            <wp:extent cx="2172548" cy="3096618"/>
            <wp:effectExtent l="0" t="0" r="0" b="8890"/>
            <wp:docPr id="110947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74734" name=""/>
                    <pic:cNvPicPr/>
                  </pic:nvPicPr>
                  <pic:blipFill>
                    <a:blip r:embed="rId21"/>
                    <a:stretch>
                      <a:fillRect/>
                    </a:stretch>
                  </pic:blipFill>
                  <pic:spPr>
                    <a:xfrm>
                      <a:off x="0" y="0"/>
                      <a:ext cx="2182096" cy="3110227"/>
                    </a:xfrm>
                    <a:prstGeom prst="rect">
                      <a:avLst/>
                    </a:prstGeom>
                  </pic:spPr>
                </pic:pic>
              </a:graphicData>
            </a:graphic>
          </wp:inline>
        </w:drawing>
      </w:r>
    </w:p>
    <w:p w14:paraId="361353BA" w14:textId="77777777" w:rsidR="00B14918" w:rsidRDefault="00B14918" w:rsidP="00B14918">
      <w:pPr>
        <w:ind w:right="80"/>
        <w:rPr>
          <w:rFonts w:ascii="Verdana" w:hAnsi="Verdana"/>
          <w:b/>
          <w:color w:val="7030A0"/>
        </w:rPr>
      </w:pPr>
    </w:p>
    <w:p w14:paraId="1FAE5D97" w14:textId="7BADBE6B" w:rsidR="00B14918" w:rsidRDefault="00B14918" w:rsidP="00796EA1">
      <w:pPr>
        <w:pStyle w:val="Style1"/>
      </w:pPr>
      <w:r>
        <w:rPr>
          <w:b/>
          <w:color w:val="7030A0"/>
        </w:rPr>
        <w:t>Deliverable 1</w:t>
      </w:r>
      <w:r w:rsidRPr="002A4B14">
        <w:rPr>
          <w:color w:val="7030A0"/>
        </w:rPr>
        <w:t>.</w:t>
      </w:r>
      <w:r w:rsidRPr="00D0142B">
        <w:t xml:space="preserve"> </w:t>
      </w:r>
      <w:r>
        <w:t>Screenshot your map showing the changed and unchanged land cover and land use.</w:t>
      </w:r>
      <w:r w:rsidRPr="00D0142B">
        <w:rPr>
          <w:b/>
        </w:rPr>
        <w:t xml:space="preserve"> </w:t>
      </w:r>
      <w:r w:rsidRPr="00D0142B">
        <w:t>(</w:t>
      </w:r>
      <w:r w:rsidR="00BC5E82">
        <w:t>4</w:t>
      </w:r>
      <w:r w:rsidRPr="00D0142B">
        <w:t xml:space="preserve"> Points)</w:t>
      </w:r>
    </w:p>
    <w:p w14:paraId="356E7E2D" w14:textId="7DBD0170" w:rsidR="00B14918" w:rsidRDefault="008659C1" w:rsidP="00B14918">
      <w:pPr>
        <w:ind w:right="80"/>
        <w:rPr>
          <w:rFonts w:ascii="Verdana" w:hAnsi="Verdana"/>
        </w:rPr>
      </w:pPr>
      <w:r>
        <w:rPr>
          <w:noProof/>
        </w:rPr>
        <w:drawing>
          <wp:inline distT="0" distB="0" distL="0" distR="0" wp14:anchorId="56ED3360" wp14:editId="229AD366">
            <wp:extent cx="1767967" cy="1705384"/>
            <wp:effectExtent l="0" t="0" r="3810" b="9525"/>
            <wp:docPr id="102631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17954" name=""/>
                    <pic:cNvPicPr/>
                  </pic:nvPicPr>
                  <pic:blipFill>
                    <a:blip r:embed="rId22"/>
                    <a:stretch>
                      <a:fillRect/>
                    </a:stretch>
                  </pic:blipFill>
                  <pic:spPr>
                    <a:xfrm>
                      <a:off x="0" y="0"/>
                      <a:ext cx="1772381" cy="1709642"/>
                    </a:xfrm>
                    <a:prstGeom prst="rect">
                      <a:avLst/>
                    </a:prstGeom>
                  </pic:spPr>
                </pic:pic>
              </a:graphicData>
            </a:graphic>
          </wp:inline>
        </w:drawing>
      </w:r>
    </w:p>
    <w:p w14:paraId="235D6982" w14:textId="631F9453" w:rsidR="00B14918" w:rsidRDefault="00B14918" w:rsidP="00B14918">
      <w:pPr>
        <w:ind w:right="80"/>
        <w:rPr>
          <w:rFonts w:ascii="Verdana" w:hAnsi="Verdana"/>
        </w:rPr>
      </w:pPr>
      <w:r>
        <w:rPr>
          <w:rFonts w:ascii="Verdana" w:hAnsi="Verdana"/>
        </w:rPr>
        <w:t>Use the map to answer the following question.</w:t>
      </w:r>
    </w:p>
    <w:p w14:paraId="4D8A1F60" w14:textId="46E27CF1" w:rsidR="00B14918" w:rsidRDefault="00B14918" w:rsidP="00B14918">
      <w:pPr>
        <w:ind w:right="80"/>
        <w:rPr>
          <w:rFonts w:ascii="Verdana" w:hAnsi="Verdana"/>
        </w:rPr>
      </w:pPr>
    </w:p>
    <w:p w14:paraId="79E005EF" w14:textId="07FA238F" w:rsidR="00B14918" w:rsidRDefault="00B14918" w:rsidP="008659C1">
      <w:pPr>
        <w:pStyle w:val="Style1"/>
      </w:pPr>
      <w:r w:rsidRPr="00615194">
        <w:rPr>
          <w:b/>
          <w:color w:val="7030A0"/>
        </w:rPr>
        <w:t xml:space="preserve">Question </w:t>
      </w:r>
      <w:r>
        <w:rPr>
          <w:b/>
          <w:color w:val="7030A0"/>
        </w:rPr>
        <w:t>5</w:t>
      </w:r>
      <w:r w:rsidRPr="00615194">
        <w:rPr>
          <w:b/>
          <w:color w:val="7030A0"/>
        </w:rPr>
        <w:t>.</w:t>
      </w:r>
      <w:r w:rsidRPr="00615194">
        <w:t xml:space="preserve"> </w:t>
      </w:r>
      <w:r>
        <w:t>Which part experience</w:t>
      </w:r>
      <w:r w:rsidR="00AD0E6A">
        <w:t>d</w:t>
      </w:r>
      <w:r>
        <w:t xml:space="preserve"> land cover and land use change during the last ~30 years? </w:t>
      </w:r>
      <w:r w:rsidRPr="00615194">
        <w:t>(</w:t>
      </w:r>
      <w:r w:rsidR="006828DE">
        <w:t>2</w:t>
      </w:r>
      <w:r>
        <w:t xml:space="preserve"> </w:t>
      </w:r>
      <w:r w:rsidRPr="00615194">
        <w:t>Points)</w:t>
      </w:r>
      <w:r>
        <w:rPr>
          <w:color w:val="000000" w:themeColor="text1"/>
        </w:rPr>
        <w:t xml:space="preserve"> (Hint, 0 represents no change and 1 represents there were changes)</w:t>
      </w:r>
    </w:p>
    <w:p w14:paraId="1A6B4121" w14:textId="65F57E70" w:rsidR="00B14918" w:rsidRDefault="008659C1" w:rsidP="008659C1">
      <w:pPr>
        <w:pStyle w:val="Style1"/>
        <w:rPr>
          <w:rFonts w:eastAsia="SimSun"/>
          <w:lang w:eastAsia="zh-CN"/>
        </w:rPr>
      </w:pPr>
      <w:r>
        <w:rPr>
          <w:rFonts w:eastAsia="SimSun"/>
          <w:lang w:eastAsia="zh-CN"/>
        </w:rPr>
        <w:t>N</w:t>
      </w:r>
      <w:r>
        <w:rPr>
          <w:rFonts w:eastAsia="SimSun" w:hint="eastAsia"/>
          <w:lang w:eastAsia="zh-CN"/>
        </w:rPr>
        <w:t>orthern part</w:t>
      </w:r>
    </w:p>
    <w:p w14:paraId="3576F97A" w14:textId="77777777" w:rsidR="008659C1" w:rsidRPr="008659C1" w:rsidRDefault="008659C1" w:rsidP="008659C1">
      <w:pPr>
        <w:pStyle w:val="Heading2"/>
        <w:rPr>
          <w:rFonts w:eastAsia="SimSun" w:hint="eastAsia"/>
          <w:lang w:eastAsia="zh-CN"/>
        </w:rPr>
      </w:pPr>
    </w:p>
    <w:p w14:paraId="69E9FDDE" w14:textId="2C1661B9" w:rsidR="00AD0E6A" w:rsidRDefault="00AD0E6A" w:rsidP="00AD0E6A">
      <w:pPr>
        <w:rPr>
          <w:rFonts w:ascii="Verdana" w:hAnsi="Verdana"/>
        </w:rPr>
      </w:pPr>
      <w:r>
        <w:rPr>
          <w:rFonts w:ascii="Verdana" w:hAnsi="Verdana"/>
        </w:rPr>
        <w:t xml:space="preserve">Based on the attribute table of </w:t>
      </w:r>
      <w:proofErr w:type="spellStart"/>
      <w:r>
        <w:rPr>
          <w:rFonts w:ascii="Verdana" w:hAnsi="Verdana"/>
        </w:rPr>
        <w:t>LCLUC_RastCal</w:t>
      </w:r>
      <w:r w:rsidR="00453673">
        <w:rPr>
          <w:rFonts w:ascii="Verdana" w:hAnsi="Verdana"/>
        </w:rPr>
        <w:t>_re</w:t>
      </w:r>
      <w:proofErr w:type="spellEnd"/>
      <w:r>
        <w:rPr>
          <w:rFonts w:ascii="Verdana" w:hAnsi="Verdana"/>
        </w:rPr>
        <w:t xml:space="preserve"> layer, answer the following question.</w:t>
      </w:r>
    </w:p>
    <w:p w14:paraId="6910DB68" w14:textId="77777777" w:rsidR="00AD0E6A" w:rsidRDefault="00AD0E6A" w:rsidP="00AD0E6A">
      <w:pPr>
        <w:rPr>
          <w:rFonts w:ascii="Verdana" w:hAnsi="Verdana"/>
        </w:rPr>
      </w:pPr>
    </w:p>
    <w:p w14:paraId="640AF411" w14:textId="39B92CCC" w:rsidR="00AD0E6A" w:rsidRDefault="00AD0E6A" w:rsidP="008659C1">
      <w:pPr>
        <w:pStyle w:val="Style1"/>
      </w:pPr>
      <w:r w:rsidRPr="00615194">
        <w:rPr>
          <w:b/>
          <w:color w:val="7030A0"/>
        </w:rPr>
        <w:lastRenderedPageBreak/>
        <w:t xml:space="preserve">Question </w:t>
      </w:r>
      <w:r>
        <w:rPr>
          <w:b/>
          <w:color w:val="7030A0"/>
        </w:rPr>
        <w:t>6</w:t>
      </w:r>
      <w:r w:rsidRPr="00615194">
        <w:rPr>
          <w:b/>
          <w:color w:val="7030A0"/>
        </w:rPr>
        <w:t>.</w:t>
      </w:r>
      <w:r w:rsidRPr="00615194">
        <w:t xml:space="preserve"> </w:t>
      </w:r>
      <w:r>
        <w:t xml:space="preserve">How many pixels experienced land cover and land use change? How many pixels did not change </w:t>
      </w:r>
      <w:r w:rsidRPr="00615194">
        <w:t>(</w:t>
      </w:r>
      <w:r w:rsidR="006828DE">
        <w:t xml:space="preserve">4 </w:t>
      </w:r>
      <w:r w:rsidRPr="00615194">
        <w:t>Points)</w:t>
      </w:r>
      <w:r>
        <w:rPr>
          <w:color w:val="000000" w:themeColor="text1"/>
        </w:rPr>
        <w:t xml:space="preserve"> (Hint, 0 represents no change and 1 represents there were changes)</w:t>
      </w:r>
    </w:p>
    <w:p w14:paraId="02FCA83C" w14:textId="3A660F09" w:rsidR="00AD0E6A" w:rsidRPr="008659C1" w:rsidRDefault="008659C1" w:rsidP="008659C1">
      <w:pPr>
        <w:pStyle w:val="Style1"/>
        <w:rPr>
          <w:rFonts w:eastAsia="SimSun" w:hint="eastAsia"/>
          <w:lang w:eastAsia="zh-CN"/>
        </w:rPr>
      </w:pPr>
      <w:r>
        <w:rPr>
          <w:rFonts w:eastAsia="SimSun"/>
          <w:lang w:eastAsia="zh-CN"/>
        </w:rPr>
        <w:t>C</w:t>
      </w:r>
      <w:r>
        <w:rPr>
          <w:rFonts w:eastAsia="SimSun" w:hint="eastAsia"/>
          <w:lang w:eastAsia="zh-CN"/>
        </w:rPr>
        <w:t>hange: 9777721, not change: 26028132</w:t>
      </w:r>
    </w:p>
    <w:p w14:paraId="7975278C" w14:textId="5B93C91D" w:rsidR="00AD0E6A" w:rsidRDefault="00AD0E6A" w:rsidP="00AD0E6A">
      <w:pPr>
        <w:outlineLvl w:val="0"/>
        <w:rPr>
          <w:rFonts w:ascii="Verdana" w:hAnsi="Verdana"/>
          <w:b/>
        </w:rPr>
      </w:pPr>
      <w:r w:rsidRPr="00232452">
        <w:rPr>
          <w:rFonts w:ascii="Verdana" w:hAnsi="Verdana"/>
          <w:b/>
        </w:rPr>
        <w:t xml:space="preserve">Step </w:t>
      </w:r>
      <w:r w:rsidR="00FB5049">
        <w:rPr>
          <w:rFonts w:ascii="Verdana" w:hAnsi="Verdana"/>
          <w:b/>
        </w:rPr>
        <w:t>4</w:t>
      </w:r>
      <w:r w:rsidRPr="00232452">
        <w:rPr>
          <w:rFonts w:ascii="Verdana" w:hAnsi="Verdana"/>
          <w:b/>
        </w:rPr>
        <w:t xml:space="preserve">. </w:t>
      </w:r>
      <w:r>
        <w:rPr>
          <w:rFonts w:ascii="Verdana" w:hAnsi="Verdana"/>
          <w:b/>
        </w:rPr>
        <w:t xml:space="preserve">Detect LCLUC using </w:t>
      </w:r>
      <w:r w:rsidRPr="00AD0E6A">
        <w:rPr>
          <w:rFonts w:ascii="Verdana" w:hAnsi="Verdana"/>
          <w:b/>
        </w:rPr>
        <w:t>Compute Change Raster</w:t>
      </w:r>
    </w:p>
    <w:p w14:paraId="39A1F29A" w14:textId="77777777" w:rsidR="003317F7" w:rsidRDefault="003317F7" w:rsidP="00823A86">
      <w:pPr>
        <w:rPr>
          <w:rFonts w:ascii="Verdana" w:hAnsi="Verdana"/>
        </w:rPr>
      </w:pPr>
    </w:p>
    <w:p w14:paraId="1C541BEC" w14:textId="4F27EC11" w:rsidR="00AD0E6A" w:rsidRDefault="00AD0E6A" w:rsidP="00823A86">
      <w:pPr>
        <w:rPr>
          <w:rFonts w:ascii="Verdana" w:hAnsi="Verdana"/>
        </w:rPr>
      </w:pPr>
      <w:r>
        <w:rPr>
          <w:rFonts w:ascii="Verdana" w:hAnsi="Verdana"/>
        </w:rPr>
        <w:t xml:space="preserve">The above change detection method could give us the changed and unchanged regions, however, it could not tell what the detailed transitions are. </w:t>
      </w:r>
      <w:r w:rsidR="00013F4C">
        <w:rPr>
          <w:rFonts w:ascii="Verdana" w:hAnsi="Verdana"/>
        </w:rPr>
        <w:t>That is to say</w:t>
      </w:r>
      <w:r>
        <w:rPr>
          <w:rFonts w:ascii="Verdana" w:hAnsi="Verdana"/>
        </w:rPr>
        <w:t>, it did not tell us</w:t>
      </w:r>
      <w:r w:rsidR="00AE6E03">
        <w:rPr>
          <w:rFonts w:ascii="Verdana" w:hAnsi="Verdana"/>
        </w:rPr>
        <w:t xml:space="preserve"> if the pixels changed from Water to Barren or From Evergreen Forest to Shrublands. This information is very important for understanding carbon emission changes due to </w:t>
      </w:r>
      <w:r w:rsidR="00C47D47">
        <w:rPr>
          <w:rFonts w:ascii="Verdana" w:hAnsi="Verdana"/>
        </w:rPr>
        <w:t>LCLUC. In this step, you will learn how to use Compute Change Raster to get more detailed LCLUC information.</w:t>
      </w:r>
    </w:p>
    <w:p w14:paraId="57052B80" w14:textId="77777777" w:rsidR="00C47D47" w:rsidRDefault="00C47D47" w:rsidP="00823A86">
      <w:pPr>
        <w:rPr>
          <w:rFonts w:ascii="Verdana" w:hAnsi="Verdana"/>
        </w:rPr>
      </w:pPr>
    </w:p>
    <w:p w14:paraId="5E0D2F16" w14:textId="77777777" w:rsidR="00C47D47" w:rsidRDefault="00C47D47" w:rsidP="00C47D47">
      <w:pPr>
        <w:numPr>
          <w:ilvl w:val="0"/>
          <w:numId w:val="8"/>
        </w:numPr>
        <w:rPr>
          <w:rFonts w:ascii="Verdana" w:hAnsi="Verdana"/>
        </w:rPr>
      </w:pPr>
      <w:r>
        <w:rPr>
          <w:rFonts w:ascii="Verdana" w:hAnsi="Verdana"/>
        </w:rPr>
        <w:t>Navigate to Analysis Tab, click on Tools.</w:t>
      </w:r>
    </w:p>
    <w:p w14:paraId="3AD43742" w14:textId="09824F96" w:rsidR="00C47D47" w:rsidRDefault="00C47D47" w:rsidP="00C47D47">
      <w:pPr>
        <w:numPr>
          <w:ilvl w:val="0"/>
          <w:numId w:val="8"/>
        </w:numPr>
        <w:rPr>
          <w:rFonts w:ascii="Verdana" w:hAnsi="Verdana"/>
        </w:rPr>
      </w:pPr>
      <w:r>
        <w:rPr>
          <w:rFonts w:ascii="Verdana" w:hAnsi="Verdana"/>
        </w:rPr>
        <w:t>In the Geoprocessing window, expand Image Analyst Tools, followed by Change Detection.</w:t>
      </w:r>
    </w:p>
    <w:p w14:paraId="7A58B7C3" w14:textId="1E256D20" w:rsidR="00C47D47" w:rsidRDefault="00C47D47" w:rsidP="00C47D47">
      <w:pPr>
        <w:numPr>
          <w:ilvl w:val="0"/>
          <w:numId w:val="8"/>
        </w:numPr>
        <w:rPr>
          <w:rFonts w:ascii="Verdana" w:hAnsi="Verdana"/>
        </w:rPr>
      </w:pPr>
      <w:r>
        <w:rPr>
          <w:rFonts w:ascii="Verdana" w:hAnsi="Verdana"/>
        </w:rPr>
        <w:t>Click on Compute Change Raster.</w:t>
      </w:r>
    </w:p>
    <w:p w14:paraId="1CD83074" w14:textId="0DD4B54B" w:rsidR="0002150C" w:rsidRDefault="0002150C" w:rsidP="00C47D47">
      <w:pPr>
        <w:numPr>
          <w:ilvl w:val="0"/>
          <w:numId w:val="8"/>
        </w:numPr>
        <w:rPr>
          <w:rFonts w:ascii="Verdana" w:hAnsi="Verdana"/>
        </w:rPr>
      </w:pPr>
      <w:r>
        <w:rPr>
          <w:rFonts w:ascii="Verdana" w:hAnsi="Verdana"/>
        </w:rPr>
        <w:t>In the Compute Change Raster, set From Raster to “</w:t>
      </w:r>
      <w:r w:rsidR="0056674B" w:rsidRPr="0056674B">
        <w:rPr>
          <w:rFonts w:ascii="Verdana" w:hAnsi="Verdana"/>
        </w:rPr>
        <w:t>ABoVE_LandCover_10_Bh06v05_1984.tif</w:t>
      </w:r>
      <w:r>
        <w:rPr>
          <w:rFonts w:ascii="Verdana" w:hAnsi="Verdana"/>
        </w:rPr>
        <w:t>”</w:t>
      </w:r>
      <w:r w:rsidR="0056674B">
        <w:rPr>
          <w:rFonts w:ascii="Verdana" w:hAnsi="Verdana"/>
        </w:rPr>
        <w:t>, To Raster to “</w:t>
      </w:r>
      <w:r w:rsidR="0056674B" w:rsidRPr="0056674B">
        <w:rPr>
          <w:rFonts w:ascii="Verdana" w:hAnsi="Verdana"/>
        </w:rPr>
        <w:t>ABoVE_LandCover_10_Bh06v05_2014.tif</w:t>
      </w:r>
      <w:r w:rsidR="0056674B">
        <w:rPr>
          <w:rFonts w:ascii="Verdana" w:hAnsi="Verdana"/>
        </w:rPr>
        <w:t>”, and Output Raster to “</w:t>
      </w:r>
      <w:proofErr w:type="spellStart"/>
      <w:r w:rsidR="0056674B">
        <w:rPr>
          <w:rFonts w:ascii="Verdana" w:hAnsi="Verdana"/>
        </w:rPr>
        <w:t>LCLUC_detail</w:t>
      </w:r>
      <w:proofErr w:type="spellEnd"/>
      <w:r w:rsidR="0056674B">
        <w:rPr>
          <w:rFonts w:ascii="Verdana" w:hAnsi="Verdana"/>
        </w:rPr>
        <w:t>”.</w:t>
      </w:r>
    </w:p>
    <w:p w14:paraId="5CE2C63A" w14:textId="3866F811" w:rsidR="002A0A80" w:rsidRDefault="0056674B" w:rsidP="00C47D47">
      <w:pPr>
        <w:numPr>
          <w:ilvl w:val="0"/>
          <w:numId w:val="8"/>
        </w:numPr>
        <w:rPr>
          <w:rFonts w:ascii="Verdana" w:hAnsi="Verdana"/>
        </w:rPr>
      </w:pPr>
      <w:r>
        <w:rPr>
          <w:rFonts w:ascii="Verdana" w:hAnsi="Verdana"/>
        </w:rPr>
        <w:t>Set Compute Change Method as “Categorical difference”</w:t>
      </w:r>
      <w:r w:rsidR="002A0A80">
        <w:rPr>
          <w:rFonts w:ascii="Verdana" w:hAnsi="Verdana"/>
        </w:rPr>
        <w:t xml:space="preserve"> and Filter Method as “Changed pixels only”.</w:t>
      </w:r>
    </w:p>
    <w:p w14:paraId="614781FD" w14:textId="1932BC3C" w:rsidR="002A0A80" w:rsidRDefault="002A0A80" w:rsidP="00C47D47">
      <w:pPr>
        <w:numPr>
          <w:ilvl w:val="0"/>
          <w:numId w:val="8"/>
        </w:numPr>
        <w:rPr>
          <w:rFonts w:ascii="Verdana" w:hAnsi="Verdana"/>
        </w:rPr>
      </w:pPr>
      <w:r>
        <w:rPr>
          <w:rFonts w:ascii="Verdana" w:hAnsi="Verdana"/>
        </w:rPr>
        <w:t>Click on Run.</w:t>
      </w:r>
    </w:p>
    <w:p w14:paraId="4A6BF734" w14:textId="5D859D1C" w:rsidR="002A0A80" w:rsidRDefault="002A0A80" w:rsidP="002A0A80">
      <w:pPr>
        <w:ind w:left="360" w:firstLine="360"/>
        <w:rPr>
          <w:rFonts w:ascii="Verdana" w:hAnsi="Verdana"/>
        </w:rPr>
      </w:pPr>
      <w:r w:rsidRPr="002A0A80">
        <w:rPr>
          <w:rFonts w:ascii="Verdana" w:hAnsi="Verdana"/>
          <w:noProof/>
        </w:rPr>
        <w:drawing>
          <wp:inline distT="0" distB="0" distL="0" distR="0" wp14:anchorId="7F972040" wp14:editId="3D35D347">
            <wp:extent cx="1491900" cy="3071352"/>
            <wp:effectExtent l="0" t="0" r="0" b="0"/>
            <wp:docPr id="16" name="Picture 16" descr="Compute Change Raste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ompute Change Raster window"/>
                    <pic:cNvPicPr/>
                  </pic:nvPicPr>
                  <pic:blipFill>
                    <a:blip r:embed="rId23"/>
                    <a:stretch>
                      <a:fillRect/>
                    </a:stretch>
                  </pic:blipFill>
                  <pic:spPr>
                    <a:xfrm>
                      <a:off x="0" y="0"/>
                      <a:ext cx="1496076" cy="3079949"/>
                    </a:xfrm>
                    <a:prstGeom prst="rect">
                      <a:avLst/>
                    </a:prstGeom>
                  </pic:spPr>
                </pic:pic>
              </a:graphicData>
            </a:graphic>
          </wp:inline>
        </w:drawing>
      </w:r>
    </w:p>
    <w:p w14:paraId="2BF897F4" w14:textId="16E102D9" w:rsidR="002A0A80" w:rsidRDefault="002A0A80" w:rsidP="002A0A80">
      <w:pPr>
        <w:rPr>
          <w:rFonts w:ascii="Verdana" w:hAnsi="Verdana"/>
        </w:rPr>
      </w:pPr>
    </w:p>
    <w:p w14:paraId="343BC61A" w14:textId="48D37C89" w:rsidR="0056674B" w:rsidRDefault="008572B0" w:rsidP="002A0A80">
      <w:pPr>
        <w:rPr>
          <w:rFonts w:ascii="Verdana" w:hAnsi="Verdana"/>
        </w:rPr>
      </w:pPr>
      <w:r w:rsidRPr="008572B0">
        <w:rPr>
          <w:rFonts w:ascii="Verdana" w:hAnsi="Verdana"/>
          <w:noProof/>
        </w:rPr>
        <w:drawing>
          <wp:anchor distT="0" distB="0" distL="114300" distR="114300" simplePos="0" relativeHeight="251654144" behindDoc="0" locked="0" layoutInCell="1" allowOverlap="1" wp14:anchorId="1B42C412" wp14:editId="0BFFC220">
            <wp:simplePos x="0" y="0"/>
            <wp:positionH relativeFrom="column">
              <wp:posOffset>4454013</wp:posOffset>
            </wp:positionH>
            <wp:positionV relativeFrom="paragraph">
              <wp:posOffset>2560</wp:posOffset>
            </wp:positionV>
            <wp:extent cx="1822650" cy="1154061"/>
            <wp:effectExtent l="0" t="0" r="6350" b="8255"/>
            <wp:wrapSquare wrapText="bothSides"/>
            <wp:docPr id="17" name="Picture 17" descr="LCLUC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CLUC window"/>
                    <pic:cNvPicPr/>
                  </pic:nvPicPr>
                  <pic:blipFill>
                    <a:blip r:embed="rId24"/>
                    <a:stretch>
                      <a:fillRect/>
                    </a:stretch>
                  </pic:blipFill>
                  <pic:spPr>
                    <a:xfrm>
                      <a:off x="0" y="0"/>
                      <a:ext cx="1822650" cy="1154061"/>
                    </a:xfrm>
                    <a:prstGeom prst="rect">
                      <a:avLst/>
                    </a:prstGeom>
                  </pic:spPr>
                </pic:pic>
              </a:graphicData>
            </a:graphic>
          </wp:anchor>
        </w:drawing>
      </w:r>
      <w:r>
        <w:rPr>
          <w:rFonts w:ascii="Verdana" w:hAnsi="Verdana"/>
        </w:rPr>
        <w:t xml:space="preserve">The </w:t>
      </w:r>
      <w:proofErr w:type="spellStart"/>
      <w:r>
        <w:rPr>
          <w:rFonts w:ascii="Verdana" w:hAnsi="Verdana"/>
        </w:rPr>
        <w:t>LCLUC_detail</w:t>
      </w:r>
      <w:proofErr w:type="spellEnd"/>
      <w:r>
        <w:rPr>
          <w:rFonts w:ascii="Verdana" w:hAnsi="Verdana"/>
        </w:rPr>
        <w:t xml:space="preserve"> should be automatically added to the Contents pane. To see the results clearly, turn off all </w:t>
      </w:r>
      <w:r>
        <w:rPr>
          <w:rFonts w:ascii="Verdana" w:hAnsi="Verdana"/>
        </w:rPr>
        <w:lastRenderedPageBreak/>
        <w:t xml:space="preserve">other layers. Expand </w:t>
      </w:r>
      <w:proofErr w:type="spellStart"/>
      <w:r>
        <w:rPr>
          <w:rFonts w:ascii="Verdana" w:hAnsi="Verdana"/>
        </w:rPr>
        <w:t>LCULC_detail</w:t>
      </w:r>
      <w:proofErr w:type="spellEnd"/>
      <w:r>
        <w:rPr>
          <w:rFonts w:ascii="Verdana" w:hAnsi="Verdana"/>
        </w:rPr>
        <w:t xml:space="preserve"> layer in the Contents pane. A list of legend should be shown. The legend </w:t>
      </w:r>
      <w:r w:rsidR="00B0216D">
        <w:rPr>
          <w:rFonts w:ascii="Verdana" w:hAnsi="Verdana"/>
        </w:rPr>
        <w:t>tells that</w:t>
      </w:r>
      <w:r>
        <w:rPr>
          <w:rFonts w:ascii="Verdana" w:hAnsi="Verdana"/>
        </w:rPr>
        <w:t xml:space="preserve"> the different colors </w:t>
      </w:r>
      <w:r w:rsidR="00B0216D">
        <w:rPr>
          <w:rFonts w:ascii="Verdana" w:hAnsi="Verdana"/>
        </w:rPr>
        <w:t>represent</w:t>
      </w:r>
      <w:r>
        <w:rPr>
          <w:rFonts w:ascii="Verdana" w:hAnsi="Verdana"/>
        </w:rPr>
        <w:t xml:space="preserve"> different transitions. For instance, 1-&gt;2 represents the pixels experiencing changes from Evergreen Forest in 1984 to Deciduous Forest in 2014. </w:t>
      </w:r>
      <w:r w:rsidRPr="008572B0">
        <w:rPr>
          <w:rFonts w:ascii="Verdana" w:hAnsi="Verdana"/>
          <w:b/>
          <w:bCs/>
        </w:rPr>
        <w:t>Note</w:t>
      </w:r>
      <w:r>
        <w:rPr>
          <w:rFonts w:ascii="Verdana" w:hAnsi="Verdana"/>
        </w:rPr>
        <w:t xml:space="preserve">, the meaning of </w:t>
      </w:r>
      <w:r w:rsidR="00307F8B">
        <w:rPr>
          <w:rFonts w:ascii="Verdana" w:hAnsi="Verdana"/>
        </w:rPr>
        <w:t>place-holders</w:t>
      </w:r>
      <w:r>
        <w:rPr>
          <w:rFonts w:ascii="Verdana" w:hAnsi="Verdana"/>
        </w:rPr>
        <w:t xml:space="preserve"> can be found in Table 1. </w:t>
      </w:r>
    </w:p>
    <w:p w14:paraId="46446731" w14:textId="775E4840" w:rsidR="008572B0" w:rsidRDefault="008572B0" w:rsidP="002A0A80">
      <w:pPr>
        <w:rPr>
          <w:rFonts w:ascii="Verdana" w:hAnsi="Verdana"/>
        </w:rPr>
      </w:pPr>
    </w:p>
    <w:p w14:paraId="5CF7DC0A" w14:textId="11DCB5B4" w:rsidR="00307F8B" w:rsidRDefault="00307F8B" w:rsidP="002A0A80">
      <w:pPr>
        <w:rPr>
          <w:rFonts w:ascii="Verdana" w:hAnsi="Verdana"/>
        </w:rPr>
      </w:pPr>
      <w:r>
        <w:rPr>
          <w:rFonts w:ascii="Verdana" w:hAnsi="Verdana"/>
        </w:rPr>
        <w:t xml:space="preserve">Open the attribute table of </w:t>
      </w:r>
      <w:proofErr w:type="spellStart"/>
      <w:r>
        <w:rPr>
          <w:rFonts w:ascii="Verdana" w:hAnsi="Verdana"/>
        </w:rPr>
        <w:t>LCLUC_detail</w:t>
      </w:r>
      <w:proofErr w:type="spellEnd"/>
      <w:r>
        <w:rPr>
          <w:rFonts w:ascii="Verdana" w:hAnsi="Verdana"/>
        </w:rPr>
        <w:t xml:space="preserve"> layer, answer to following questions.</w:t>
      </w:r>
    </w:p>
    <w:p w14:paraId="7706AD9E" w14:textId="7DD12EA8" w:rsidR="00307F8B" w:rsidRDefault="00307F8B" w:rsidP="002A0A80">
      <w:pPr>
        <w:rPr>
          <w:rFonts w:ascii="Verdana" w:hAnsi="Verdana"/>
        </w:rPr>
      </w:pPr>
      <w:r>
        <w:rPr>
          <w:rFonts w:ascii="Verdana" w:hAnsi="Verdana"/>
        </w:rPr>
        <w:t xml:space="preserve"> </w:t>
      </w:r>
    </w:p>
    <w:p w14:paraId="58B2CA71" w14:textId="479EC81D" w:rsidR="00C47D47" w:rsidRDefault="00307F8B" w:rsidP="00537CE6">
      <w:pPr>
        <w:pStyle w:val="Style1"/>
        <w:rPr>
          <w:color w:val="000000" w:themeColor="text1"/>
        </w:rPr>
      </w:pPr>
      <w:r w:rsidRPr="00615194">
        <w:rPr>
          <w:b/>
          <w:color w:val="7030A0"/>
        </w:rPr>
        <w:t xml:space="preserve">Question </w:t>
      </w:r>
      <w:r>
        <w:rPr>
          <w:b/>
          <w:color w:val="7030A0"/>
        </w:rPr>
        <w:t>7</w:t>
      </w:r>
      <w:r w:rsidRPr="00615194">
        <w:rPr>
          <w:b/>
          <w:color w:val="7030A0"/>
        </w:rPr>
        <w:t>.</w:t>
      </w:r>
      <w:r w:rsidRPr="00615194">
        <w:t xml:space="preserve"> </w:t>
      </w:r>
      <w:r w:rsidR="00520146">
        <w:t xml:space="preserve">Excepting pixels with no change, which transition was dominant? How </w:t>
      </w:r>
      <w:r w:rsidR="00F51390">
        <w:t>much land</w:t>
      </w:r>
      <w:r w:rsidR="00520146">
        <w:t xml:space="preserve"> experienced such a transition? Please give the class name, not the place-holders. </w:t>
      </w:r>
      <w:r w:rsidRPr="00615194">
        <w:t>(</w:t>
      </w:r>
      <w:r w:rsidR="006828DE">
        <w:t>4</w:t>
      </w:r>
      <w:r>
        <w:t xml:space="preserve"> </w:t>
      </w:r>
      <w:r w:rsidRPr="00615194">
        <w:t>Points)</w:t>
      </w:r>
      <w:r>
        <w:rPr>
          <w:color w:val="000000" w:themeColor="text1"/>
        </w:rPr>
        <w:t xml:space="preserve"> (Hint, you can sort the table by right-clicking on the column, followed by Sort Descending or Sort A</w:t>
      </w:r>
      <w:r w:rsidR="00520146">
        <w:rPr>
          <w:color w:val="000000" w:themeColor="text1"/>
        </w:rPr>
        <w:t>s</w:t>
      </w:r>
      <w:r>
        <w:rPr>
          <w:color w:val="000000" w:themeColor="text1"/>
        </w:rPr>
        <w:t>cending</w:t>
      </w:r>
      <w:r w:rsidR="00520146">
        <w:rPr>
          <w:color w:val="000000" w:themeColor="text1"/>
        </w:rPr>
        <w:t>; you can find the transitions in CLASS_NAME field</w:t>
      </w:r>
      <w:r w:rsidR="00F51390">
        <w:rPr>
          <w:color w:val="000000" w:themeColor="text1"/>
        </w:rPr>
        <w:t xml:space="preserve"> and area in AREA field</w:t>
      </w:r>
      <w:r>
        <w:rPr>
          <w:color w:val="000000" w:themeColor="text1"/>
        </w:rPr>
        <w:t>)</w:t>
      </w:r>
    </w:p>
    <w:p w14:paraId="4F56F63F" w14:textId="3B3E771E" w:rsidR="00276150" w:rsidRDefault="00276150" w:rsidP="00537CE6">
      <w:pPr>
        <w:pStyle w:val="Style1"/>
      </w:pPr>
      <w:r>
        <w:t>Highlight the record (i.e., row) showing the dominant transition. The pixels that experienced such a transition should be highlighted on the map.</w:t>
      </w:r>
    </w:p>
    <w:p w14:paraId="1013CB8B" w14:textId="20BEE39E" w:rsidR="00276150" w:rsidRDefault="00537CE6" w:rsidP="00276150">
      <w:pPr>
        <w:rPr>
          <w:rFonts w:ascii="Verdana" w:eastAsia="SimSun" w:hAnsi="Verdana"/>
          <w:bCs/>
          <w:lang w:eastAsia="zh-CN"/>
        </w:rPr>
      </w:pPr>
      <w:r>
        <w:rPr>
          <w:rFonts w:ascii="Verdana" w:eastAsia="SimSun" w:hAnsi="Verdana"/>
          <w:bCs/>
          <w:lang w:eastAsia="zh-CN"/>
        </w:rPr>
        <w:t>F</w:t>
      </w:r>
      <w:r>
        <w:rPr>
          <w:rFonts w:ascii="Verdana" w:eastAsia="SimSun" w:hAnsi="Verdana" w:hint="eastAsia"/>
          <w:bCs/>
          <w:lang w:eastAsia="zh-CN"/>
        </w:rPr>
        <w:t xml:space="preserve">rom class 1 </w:t>
      </w:r>
      <w:r>
        <w:rPr>
          <w:rFonts w:ascii="Verdana" w:eastAsia="SimSun" w:hAnsi="Verdana"/>
          <w:bCs/>
          <w:lang w:eastAsia="zh-CN"/>
        </w:rPr>
        <w:t>–</w:t>
      </w:r>
      <w:r>
        <w:rPr>
          <w:rFonts w:ascii="Verdana" w:eastAsia="SimSun" w:hAnsi="Verdana" w:hint="eastAsia"/>
          <w:bCs/>
          <w:lang w:eastAsia="zh-CN"/>
        </w:rPr>
        <w:t xml:space="preserve"> 5; </w:t>
      </w:r>
      <w:proofErr w:type="gramStart"/>
      <w:r>
        <w:rPr>
          <w:rFonts w:ascii="Verdana" w:eastAsia="SimSun" w:hAnsi="Verdana" w:hint="eastAsia"/>
          <w:bCs/>
          <w:lang w:eastAsia="zh-CN"/>
        </w:rPr>
        <w:t>23425318800;</w:t>
      </w:r>
      <w:proofErr w:type="gramEnd"/>
      <w:r>
        <w:rPr>
          <w:rFonts w:ascii="Verdana" w:eastAsia="SimSun" w:hAnsi="Verdana" w:hint="eastAsia"/>
          <w:bCs/>
          <w:lang w:eastAsia="zh-CN"/>
        </w:rPr>
        <w:t xml:space="preserve"> </w:t>
      </w:r>
    </w:p>
    <w:p w14:paraId="2DC2AEF6" w14:textId="77777777" w:rsidR="00537CE6" w:rsidRPr="00537CE6" w:rsidRDefault="00537CE6" w:rsidP="00276150">
      <w:pPr>
        <w:rPr>
          <w:rFonts w:ascii="Verdana" w:eastAsia="SimSun" w:hAnsi="Verdana" w:hint="eastAsia"/>
          <w:bCs/>
          <w:color w:val="000000" w:themeColor="text1"/>
          <w:lang w:eastAsia="zh-CN"/>
        </w:rPr>
      </w:pPr>
    </w:p>
    <w:p w14:paraId="6E3BAD87" w14:textId="2061F7CE" w:rsidR="00276150" w:rsidRDefault="00276150" w:rsidP="00796EA1">
      <w:pPr>
        <w:pStyle w:val="Style1"/>
        <w:rPr>
          <w:rFonts w:eastAsia="SimSun"/>
          <w:lang w:eastAsia="zh-CN"/>
        </w:rPr>
      </w:pPr>
      <w:r>
        <w:rPr>
          <w:b/>
          <w:color w:val="7030A0"/>
        </w:rPr>
        <w:t xml:space="preserve">Deliverable </w:t>
      </w:r>
      <w:r w:rsidR="006318DB">
        <w:rPr>
          <w:b/>
          <w:color w:val="7030A0"/>
        </w:rPr>
        <w:t>2</w:t>
      </w:r>
      <w:r w:rsidRPr="002A4B14">
        <w:rPr>
          <w:color w:val="7030A0"/>
        </w:rPr>
        <w:t>.</w:t>
      </w:r>
      <w:r w:rsidRPr="00D0142B">
        <w:t xml:space="preserve"> </w:t>
      </w:r>
      <w:r>
        <w:t>Screenshot your map showing the dominant transition.</w:t>
      </w:r>
      <w:r w:rsidRPr="00D0142B">
        <w:rPr>
          <w:b/>
        </w:rPr>
        <w:t xml:space="preserve"> </w:t>
      </w:r>
      <w:r w:rsidRPr="00D0142B">
        <w:t>(</w:t>
      </w:r>
      <w:r w:rsidR="00BC5E82">
        <w:t>4</w:t>
      </w:r>
      <w:r w:rsidRPr="00D0142B">
        <w:t xml:space="preserve"> Points)</w:t>
      </w:r>
    </w:p>
    <w:p w14:paraId="1D2CCF07" w14:textId="2A77FDCE" w:rsidR="00537CE6" w:rsidRPr="00537CE6" w:rsidRDefault="00507290" w:rsidP="00276150">
      <w:pPr>
        <w:ind w:right="80"/>
        <w:rPr>
          <w:rFonts w:ascii="Verdana" w:eastAsia="SimSun" w:hAnsi="Verdana" w:hint="eastAsia"/>
          <w:lang w:eastAsia="zh-CN"/>
        </w:rPr>
      </w:pPr>
      <w:r>
        <w:rPr>
          <w:noProof/>
        </w:rPr>
        <w:drawing>
          <wp:inline distT="0" distB="0" distL="0" distR="0" wp14:anchorId="58507E75" wp14:editId="1CB9B04A">
            <wp:extent cx="2720760" cy="2670685"/>
            <wp:effectExtent l="0" t="0" r="3810" b="0"/>
            <wp:docPr id="188559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93558" name=""/>
                    <pic:cNvPicPr/>
                  </pic:nvPicPr>
                  <pic:blipFill>
                    <a:blip r:embed="rId25"/>
                    <a:stretch>
                      <a:fillRect/>
                    </a:stretch>
                  </pic:blipFill>
                  <pic:spPr>
                    <a:xfrm>
                      <a:off x="0" y="0"/>
                      <a:ext cx="2727472" cy="2677273"/>
                    </a:xfrm>
                    <a:prstGeom prst="rect">
                      <a:avLst/>
                    </a:prstGeom>
                  </pic:spPr>
                </pic:pic>
              </a:graphicData>
            </a:graphic>
          </wp:inline>
        </w:drawing>
      </w:r>
    </w:p>
    <w:p w14:paraId="3DECD576" w14:textId="41C5F7CB" w:rsidR="00520146" w:rsidRDefault="00520146" w:rsidP="00823A86">
      <w:pPr>
        <w:rPr>
          <w:rFonts w:ascii="Verdana" w:hAnsi="Verdana"/>
          <w:bCs/>
          <w:color w:val="000000" w:themeColor="text1"/>
        </w:rPr>
      </w:pPr>
    </w:p>
    <w:p w14:paraId="62BFFE1C" w14:textId="2AD74986" w:rsidR="00520146" w:rsidRDefault="00520146" w:rsidP="00507290">
      <w:pPr>
        <w:pStyle w:val="Style1"/>
      </w:pPr>
      <w:r w:rsidRPr="00615194">
        <w:rPr>
          <w:b/>
          <w:color w:val="7030A0"/>
        </w:rPr>
        <w:t xml:space="preserve">Question </w:t>
      </w:r>
      <w:r>
        <w:rPr>
          <w:b/>
          <w:color w:val="7030A0"/>
        </w:rPr>
        <w:t>8</w:t>
      </w:r>
      <w:r w:rsidRPr="00615194">
        <w:rPr>
          <w:b/>
          <w:color w:val="7030A0"/>
        </w:rPr>
        <w:t>.</w:t>
      </w:r>
      <w:r w:rsidRPr="00615194">
        <w:t xml:space="preserve"> </w:t>
      </w:r>
      <w:r>
        <w:t xml:space="preserve">Excepting pixels with no change, which transition was </w:t>
      </w:r>
      <w:r w:rsidR="009774CB">
        <w:t xml:space="preserve">the </w:t>
      </w:r>
      <w:r>
        <w:t xml:space="preserve">least? How </w:t>
      </w:r>
      <w:r w:rsidR="00F51390">
        <w:t>much land</w:t>
      </w:r>
      <w:r>
        <w:t xml:space="preserve"> experienced such a transition? Please give the class name, not the place-holders. </w:t>
      </w:r>
      <w:r w:rsidRPr="00615194">
        <w:t>(</w:t>
      </w:r>
      <w:r w:rsidR="006828DE">
        <w:t>4</w:t>
      </w:r>
      <w:r>
        <w:t xml:space="preserve"> </w:t>
      </w:r>
      <w:r w:rsidRPr="00615194">
        <w:t>Points)</w:t>
      </w:r>
      <w:r>
        <w:rPr>
          <w:color w:val="000000" w:themeColor="text1"/>
        </w:rPr>
        <w:t xml:space="preserve"> (Hint, you can sort the table by right-clicking on the column, followed by Sort Descending or Sort Ascending; you can find the transitions in CLASS_NAME field</w:t>
      </w:r>
      <w:r w:rsidR="00F51390">
        <w:rPr>
          <w:color w:val="000000" w:themeColor="text1"/>
        </w:rPr>
        <w:t xml:space="preserve"> and area in AREA field</w:t>
      </w:r>
      <w:r>
        <w:rPr>
          <w:color w:val="000000" w:themeColor="text1"/>
        </w:rPr>
        <w:t>)</w:t>
      </w:r>
    </w:p>
    <w:p w14:paraId="1DC092F9" w14:textId="07609DA1" w:rsidR="00AD0E6A" w:rsidRDefault="00507290" w:rsidP="00823A86">
      <w:pPr>
        <w:rPr>
          <w:rFonts w:ascii="Verdana" w:eastAsia="SimSun" w:hAnsi="Verdana"/>
          <w:lang w:eastAsia="zh-CN"/>
        </w:rPr>
      </w:pPr>
      <w:r>
        <w:rPr>
          <w:rFonts w:ascii="Verdana" w:eastAsia="SimSun" w:hAnsi="Verdana"/>
          <w:lang w:eastAsia="zh-CN"/>
        </w:rPr>
        <w:t>F</w:t>
      </w:r>
      <w:r>
        <w:rPr>
          <w:rFonts w:ascii="Verdana" w:eastAsia="SimSun" w:hAnsi="Verdana" w:hint="eastAsia"/>
          <w:lang w:eastAsia="zh-CN"/>
        </w:rPr>
        <w:t xml:space="preserve">rom </w:t>
      </w:r>
      <w:r>
        <w:rPr>
          <w:rFonts w:ascii="Verdana" w:eastAsia="SimSun" w:hAnsi="Verdana"/>
          <w:lang w:eastAsia="zh-CN"/>
        </w:rPr>
        <w:t xml:space="preserve">class </w:t>
      </w:r>
      <w:r>
        <w:rPr>
          <w:rFonts w:ascii="Verdana" w:eastAsia="SimSun" w:hAnsi="Verdana" w:hint="eastAsia"/>
          <w:lang w:eastAsia="zh-CN"/>
        </w:rPr>
        <w:t xml:space="preserve">8 </w:t>
      </w:r>
      <w:r>
        <w:rPr>
          <w:rFonts w:ascii="Verdana" w:eastAsia="SimSun" w:hAnsi="Verdana"/>
          <w:lang w:eastAsia="zh-CN"/>
        </w:rPr>
        <w:t>–</w:t>
      </w:r>
      <w:r>
        <w:rPr>
          <w:rFonts w:ascii="Verdana" w:eastAsia="SimSun" w:hAnsi="Verdana" w:hint="eastAsia"/>
          <w:lang w:eastAsia="zh-CN"/>
        </w:rPr>
        <w:t xml:space="preserve"> 9. </w:t>
      </w:r>
      <w:r>
        <w:rPr>
          <w:rFonts w:ascii="Verdana" w:eastAsia="SimSun" w:hAnsi="Verdana"/>
          <w:lang w:eastAsia="zh-CN"/>
        </w:rPr>
        <w:t>Area</w:t>
      </w:r>
      <w:r>
        <w:rPr>
          <w:rFonts w:ascii="Verdana" w:eastAsia="SimSun" w:hAnsi="Verdana" w:hint="eastAsia"/>
          <w:lang w:eastAsia="zh-CN"/>
        </w:rPr>
        <w:t xml:space="preserve"> is 900. </w:t>
      </w:r>
    </w:p>
    <w:p w14:paraId="25E221E0" w14:textId="77777777" w:rsidR="00507290" w:rsidRPr="00507290" w:rsidRDefault="00507290" w:rsidP="00823A86">
      <w:pPr>
        <w:rPr>
          <w:rFonts w:ascii="Verdana" w:eastAsia="SimSun" w:hAnsi="Verdana" w:hint="eastAsia"/>
          <w:lang w:eastAsia="zh-CN"/>
        </w:rPr>
      </w:pPr>
    </w:p>
    <w:p w14:paraId="3A2D540D" w14:textId="613C4ACF" w:rsidR="00091EE0" w:rsidRDefault="00091EE0" w:rsidP="00507290">
      <w:pPr>
        <w:pStyle w:val="Style1"/>
        <w:rPr>
          <w:rFonts w:eastAsia="SimSun"/>
          <w:lang w:eastAsia="zh-CN"/>
        </w:rPr>
      </w:pPr>
      <w:r w:rsidRPr="00615194">
        <w:rPr>
          <w:b/>
          <w:color w:val="7030A0"/>
        </w:rPr>
        <w:lastRenderedPageBreak/>
        <w:t xml:space="preserve">Question </w:t>
      </w:r>
      <w:r>
        <w:rPr>
          <w:b/>
          <w:color w:val="7030A0"/>
        </w:rPr>
        <w:t>9</w:t>
      </w:r>
      <w:r w:rsidRPr="00615194">
        <w:rPr>
          <w:b/>
          <w:color w:val="7030A0"/>
        </w:rPr>
        <w:t>.</w:t>
      </w:r>
      <w:r w:rsidRPr="00615194">
        <w:t xml:space="preserve"> </w:t>
      </w:r>
      <w:r>
        <w:t xml:space="preserve">List the other four dominant transitions. Please give the class name, not the </w:t>
      </w:r>
      <w:proofErr w:type="gramStart"/>
      <w:r>
        <w:t>place-holders</w:t>
      </w:r>
      <w:proofErr w:type="gramEnd"/>
      <w:r>
        <w:t xml:space="preserve">. </w:t>
      </w:r>
      <w:r w:rsidRPr="00615194">
        <w:t>(</w:t>
      </w:r>
      <w:r w:rsidR="006828DE">
        <w:t>4</w:t>
      </w:r>
      <w:r>
        <w:t xml:space="preserve"> </w:t>
      </w:r>
      <w:r w:rsidRPr="00615194">
        <w:t>Points)</w:t>
      </w:r>
      <w:r>
        <w:t xml:space="preserve"> (Hint, you can sort the table by right-clicking on the column, followed by Sort Descending or Sort Ascending; you can find the transitions in CLASS_NAME field)</w:t>
      </w:r>
    </w:p>
    <w:p w14:paraId="2B514B6C" w14:textId="54EBA4C4" w:rsidR="00507290" w:rsidRPr="00507290" w:rsidRDefault="00507290" w:rsidP="00091EE0">
      <w:pPr>
        <w:rPr>
          <w:rFonts w:ascii="Verdana" w:eastAsia="SimSun" w:hAnsi="Verdana" w:hint="eastAsia"/>
          <w:lang w:eastAsia="zh-CN"/>
        </w:rPr>
      </w:pPr>
      <w:r>
        <w:rPr>
          <w:rFonts w:ascii="Verdana" w:eastAsia="SimSun" w:hAnsi="Verdana"/>
          <w:lang w:eastAsia="zh-CN"/>
        </w:rPr>
        <w:t>F</w:t>
      </w:r>
      <w:r>
        <w:rPr>
          <w:rFonts w:ascii="Verdana" w:eastAsia="SimSun" w:hAnsi="Verdana" w:hint="eastAsia"/>
          <w:lang w:eastAsia="zh-CN"/>
        </w:rPr>
        <w:t xml:space="preserve">rom 1 -3, 1 </w:t>
      </w:r>
      <w:r>
        <w:rPr>
          <w:rFonts w:ascii="Verdana" w:eastAsia="SimSun" w:hAnsi="Verdana"/>
          <w:lang w:eastAsia="zh-CN"/>
        </w:rPr>
        <w:t>–</w:t>
      </w:r>
      <w:r>
        <w:rPr>
          <w:rFonts w:ascii="Verdana" w:eastAsia="SimSun" w:hAnsi="Verdana" w:hint="eastAsia"/>
          <w:lang w:eastAsia="zh-CN"/>
        </w:rPr>
        <w:t xml:space="preserve"> 7, 4-3, 2 - 3</w:t>
      </w:r>
    </w:p>
    <w:p w14:paraId="63CC61D1" w14:textId="77777777" w:rsidR="00AD0E6A" w:rsidRDefault="00AD0E6A" w:rsidP="00823A86">
      <w:pPr>
        <w:rPr>
          <w:rFonts w:ascii="Verdana" w:hAnsi="Verdana"/>
        </w:rPr>
      </w:pPr>
    </w:p>
    <w:p w14:paraId="42F6F446" w14:textId="797035CF" w:rsidR="009A577F" w:rsidRDefault="009A577F" w:rsidP="009A577F">
      <w:pPr>
        <w:outlineLvl w:val="0"/>
        <w:rPr>
          <w:rFonts w:ascii="Verdana" w:hAnsi="Verdana"/>
          <w:b/>
        </w:rPr>
      </w:pPr>
      <w:r w:rsidRPr="00232452">
        <w:rPr>
          <w:rFonts w:ascii="Verdana" w:hAnsi="Verdana"/>
          <w:b/>
        </w:rPr>
        <w:t xml:space="preserve">Step </w:t>
      </w:r>
      <w:r w:rsidR="00FB5049">
        <w:rPr>
          <w:rFonts w:ascii="Verdana" w:hAnsi="Verdana"/>
          <w:b/>
        </w:rPr>
        <w:t>5</w:t>
      </w:r>
      <w:r w:rsidRPr="00232452">
        <w:rPr>
          <w:rFonts w:ascii="Verdana" w:hAnsi="Verdana"/>
          <w:b/>
        </w:rPr>
        <w:t xml:space="preserve">. </w:t>
      </w:r>
      <w:r>
        <w:rPr>
          <w:rFonts w:ascii="Verdana" w:hAnsi="Verdana"/>
          <w:b/>
        </w:rPr>
        <w:t xml:space="preserve">Reclassify LCLUC from </w:t>
      </w:r>
      <w:r w:rsidRPr="00AD0E6A">
        <w:rPr>
          <w:rFonts w:ascii="Verdana" w:hAnsi="Verdana"/>
          <w:b/>
        </w:rPr>
        <w:t>Compute Change Raster</w:t>
      </w:r>
    </w:p>
    <w:p w14:paraId="271FF3B4" w14:textId="39B94111" w:rsidR="00AD0E6A" w:rsidRDefault="00AD0E6A" w:rsidP="00823A86">
      <w:pPr>
        <w:rPr>
          <w:rFonts w:ascii="Verdana" w:hAnsi="Verdana"/>
        </w:rPr>
      </w:pPr>
    </w:p>
    <w:p w14:paraId="73462A4F" w14:textId="41390865" w:rsidR="009A577F" w:rsidRDefault="009A577F" w:rsidP="00823A86">
      <w:pPr>
        <w:rPr>
          <w:rFonts w:ascii="Verdana" w:hAnsi="Verdana"/>
        </w:rPr>
      </w:pPr>
      <w:r>
        <w:rPr>
          <w:rFonts w:ascii="Verdana" w:hAnsi="Verdana"/>
        </w:rPr>
        <w:t xml:space="preserve">The </w:t>
      </w:r>
      <w:proofErr w:type="spellStart"/>
      <w:r>
        <w:rPr>
          <w:rFonts w:ascii="Verdana" w:hAnsi="Verdana"/>
        </w:rPr>
        <w:t>LCLUC_detial</w:t>
      </w:r>
      <w:proofErr w:type="spellEnd"/>
      <w:r>
        <w:rPr>
          <w:rFonts w:ascii="Verdana" w:hAnsi="Verdana"/>
        </w:rPr>
        <w:t xml:space="preserve"> provides very detailed transitions for LCLUC. Such a great number of classes makes it hard to interpret the results. One way we can reduce the class number is to reclass the classes before using the Computing Change Raster. The other way is to postprocessing the results. Both are acceptable. In this exercise, we will reclassify LCLUC results from Compute Change Raster. We will retain the dominant transitions while grouping others into Other Changes.</w:t>
      </w:r>
    </w:p>
    <w:p w14:paraId="75959EB5" w14:textId="77777777" w:rsidR="009A577F" w:rsidRDefault="009A577F" w:rsidP="00823A86">
      <w:pPr>
        <w:rPr>
          <w:rFonts w:ascii="Verdana" w:hAnsi="Verdana"/>
        </w:rPr>
      </w:pPr>
    </w:p>
    <w:p w14:paraId="73432514" w14:textId="77777777" w:rsidR="009A577F" w:rsidRDefault="009A577F" w:rsidP="009A577F">
      <w:pPr>
        <w:numPr>
          <w:ilvl w:val="0"/>
          <w:numId w:val="8"/>
        </w:numPr>
        <w:rPr>
          <w:rFonts w:ascii="Verdana" w:hAnsi="Verdana"/>
        </w:rPr>
      </w:pPr>
      <w:r>
        <w:rPr>
          <w:rFonts w:ascii="Verdana" w:hAnsi="Verdana"/>
        </w:rPr>
        <w:t>Navigate to Analysis Tab, click on Tools.</w:t>
      </w:r>
    </w:p>
    <w:p w14:paraId="71F27303" w14:textId="77777777" w:rsidR="009A577F" w:rsidRDefault="009A577F" w:rsidP="009A577F">
      <w:pPr>
        <w:numPr>
          <w:ilvl w:val="0"/>
          <w:numId w:val="8"/>
        </w:numPr>
        <w:rPr>
          <w:rFonts w:ascii="Verdana" w:hAnsi="Verdana"/>
        </w:rPr>
      </w:pPr>
      <w:r>
        <w:rPr>
          <w:rFonts w:ascii="Verdana" w:hAnsi="Verdana"/>
        </w:rPr>
        <w:t>In the Geoprocessing window, expand Spatial Analyst Tools, followed by Reclass.</w:t>
      </w:r>
    </w:p>
    <w:p w14:paraId="7D3338F1" w14:textId="77777777" w:rsidR="009A577F" w:rsidRDefault="009A577F" w:rsidP="009A577F">
      <w:pPr>
        <w:numPr>
          <w:ilvl w:val="0"/>
          <w:numId w:val="8"/>
        </w:numPr>
        <w:rPr>
          <w:rFonts w:ascii="Verdana" w:hAnsi="Verdana"/>
        </w:rPr>
      </w:pPr>
      <w:r>
        <w:rPr>
          <w:rFonts w:ascii="Verdana" w:hAnsi="Verdana"/>
        </w:rPr>
        <w:t>Click on Reclassify.</w:t>
      </w:r>
    </w:p>
    <w:p w14:paraId="311C6352" w14:textId="0481DF7E" w:rsidR="009A577F" w:rsidRDefault="009A577F" w:rsidP="009A577F">
      <w:pPr>
        <w:numPr>
          <w:ilvl w:val="0"/>
          <w:numId w:val="8"/>
        </w:numPr>
        <w:rPr>
          <w:rFonts w:ascii="Verdana" w:hAnsi="Verdana"/>
        </w:rPr>
      </w:pPr>
      <w:r>
        <w:rPr>
          <w:rFonts w:ascii="Verdana" w:hAnsi="Verdana"/>
        </w:rPr>
        <w:t>In the Reclassify window, set Input raster as “</w:t>
      </w:r>
      <w:proofErr w:type="spellStart"/>
      <w:r>
        <w:rPr>
          <w:rFonts w:ascii="Verdana" w:hAnsi="Verdana"/>
        </w:rPr>
        <w:t>LCLUC_</w:t>
      </w:r>
      <w:r w:rsidR="009774CB">
        <w:rPr>
          <w:rFonts w:ascii="Verdana" w:hAnsi="Verdana"/>
        </w:rPr>
        <w:t>detail</w:t>
      </w:r>
      <w:proofErr w:type="spellEnd"/>
      <w:r>
        <w:rPr>
          <w:rFonts w:ascii="Verdana" w:hAnsi="Verdana"/>
        </w:rPr>
        <w:t xml:space="preserve">”, and </w:t>
      </w:r>
      <w:r w:rsidR="009774CB">
        <w:rPr>
          <w:rFonts w:ascii="Verdana" w:hAnsi="Verdana"/>
        </w:rPr>
        <w:t>Reclass field</w:t>
      </w:r>
      <w:r>
        <w:rPr>
          <w:rFonts w:ascii="Verdana" w:hAnsi="Verdana"/>
        </w:rPr>
        <w:t xml:space="preserve"> as “</w:t>
      </w:r>
      <w:r w:rsidR="009774CB">
        <w:rPr>
          <w:rFonts w:ascii="Verdana" w:hAnsi="Verdana"/>
        </w:rPr>
        <w:t>CLASS_NAME</w:t>
      </w:r>
      <w:r>
        <w:rPr>
          <w:rFonts w:ascii="Verdana" w:hAnsi="Verdana"/>
        </w:rPr>
        <w:t xml:space="preserve">”. </w:t>
      </w:r>
    </w:p>
    <w:p w14:paraId="7223D8C1" w14:textId="23CD2A2B" w:rsidR="0020435E" w:rsidRDefault="009A577F" w:rsidP="0020435E">
      <w:pPr>
        <w:numPr>
          <w:ilvl w:val="0"/>
          <w:numId w:val="8"/>
        </w:numPr>
        <w:rPr>
          <w:rFonts w:ascii="Verdana" w:hAnsi="Verdana"/>
        </w:rPr>
      </w:pPr>
      <w:r>
        <w:rPr>
          <w:rFonts w:ascii="Verdana" w:hAnsi="Verdana"/>
        </w:rPr>
        <w:t xml:space="preserve">In the Reclassification box, </w:t>
      </w:r>
      <w:r w:rsidR="0020435E">
        <w:rPr>
          <w:rFonts w:ascii="Verdana" w:hAnsi="Verdana"/>
        </w:rPr>
        <w:t>reclassify</w:t>
      </w:r>
      <w:r w:rsidR="009774CB">
        <w:rPr>
          <w:rFonts w:ascii="Verdana" w:hAnsi="Verdana"/>
        </w:rPr>
        <w:t xml:space="preserve"> 1-&gt;5</w:t>
      </w:r>
      <w:r w:rsidR="0020435E">
        <w:rPr>
          <w:rFonts w:ascii="Verdana" w:hAnsi="Verdana"/>
        </w:rPr>
        <w:t xml:space="preserve"> to 15</w:t>
      </w:r>
      <w:r w:rsidR="009774CB">
        <w:rPr>
          <w:rFonts w:ascii="Verdana" w:hAnsi="Verdana"/>
        </w:rPr>
        <w:t xml:space="preserve">, </w:t>
      </w:r>
      <w:r w:rsidR="009774CB" w:rsidRPr="009774CB">
        <w:rPr>
          <w:rFonts w:ascii="Verdana" w:hAnsi="Verdana"/>
        </w:rPr>
        <w:t>1-&gt;3</w:t>
      </w:r>
      <w:r w:rsidR="0020435E">
        <w:rPr>
          <w:rFonts w:ascii="Verdana" w:hAnsi="Verdana"/>
        </w:rPr>
        <w:t xml:space="preserve"> to 13</w:t>
      </w:r>
      <w:r w:rsidR="009774CB">
        <w:rPr>
          <w:rFonts w:ascii="Verdana" w:hAnsi="Verdana"/>
        </w:rPr>
        <w:t xml:space="preserve">, </w:t>
      </w:r>
      <w:r w:rsidR="009774CB" w:rsidRPr="009774CB">
        <w:rPr>
          <w:rFonts w:ascii="Verdana" w:hAnsi="Verdana"/>
        </w:rPr>
        <w:t>1-&gt;7</w:t>
      </w:r>
      <w:r w:rsidR="0020435E">
        <w:rPr>
          <w:rFonts w:ascii="Verdana" w:hAnsi="Verdana"/>
        </w:rPr>
        <w:t xml:space="preserve"> to 17</w:t>
      </w:r>
      <w:r w:rsidR="009774CB">
        <w:rPr>
          <w:rFonts w:ascii="Verdana" w:hAnsi="Verdana"/>
        </w:rPr>
        <w:t xml:space="preserve">, </w:t>
      </w:r>
      <w:r w:rsidR="009774CB" w:rsidRPr="009774CB">
        <w:rPr>
          <w:rFonts w:ascii="Verdana" w:hAnsi="Verdana"/>
        </w:rPr>
        <w:t>4-&gt;3</w:t>
      </w:r>
      <w:r w:rsidR="0020435E">
        <w:rPr>
          <w:rFonts w:ascii="Verdana" w:hAnsi="Verdana"/>
        </w:rPr>
        <w:t xml:space="preserve"> to 43</w:t>
      </w:r>
      <w:r w:rsidR="009774CB">
        <w:rPr>
          <w:rFonts w:ascii="Verdana" w:hAnsi="Verdana"/>
        </w:rPr>
        <w:t xml:space="preserve">, and </w:t>
      </w:r>
      <w:r w:rsidR="009774CB" w:rsidRPr="009774CB">
        <w:rPr>
          <w:rFonts w:ascii="Verdana" w:hAnsi="Verdana"/>
        </w:rPr>
        <w:t>2-&gt;3</w:t>
      </w:r>
      <w:r w:rsidR="0020435E">
        <w:rPr>
          <w:rFonts w:ascii="Verdana" w:hAnsi="Verdana"/>
        </w:rPr>
        <w:t xml:space="preserve"> to 23</w:t>
      </w:r>
      <w:r w:rsidR="009774CB">
        <w:rPr>
          <w:rFonts w:ascii="Verdana" w:hAnsi="Verdana"/>
        </w:rPr>
        <w:t xml:space="preserve">. </w:t>
      </w:r>
      <w:r w:rsidR="0020435E">
        <w:rPr>
          <w:rFonts w:ascii="Verdana" w:hAnsi="Verdana"/>
        </w:rPr>
        <w:t>Reclassify every other value to 255, representing other changes. Reclassify No Change to 254. Keep NODATA as NODATA.</w:t>
      </w:r>
    </w:p>
    <w:p w14:paraId="10749D2E" w14:textId="3C647F9A" w:rsidR="009A577F" w:rsidRDefault="009A577F" w:rsidP="009A577F">
      <w:pPr>
        <w:numPr>
          <w:ilvl w:val="0"/>
          <w:numId w:val="8"/>
        </w:numPr>
        <w:rPr>
          <w:rFonts w:ascii="Verdana" w:hAnsi="Verdana"/>
        </w:rPr>
      </w:pPr>
      <w:r>
        <w:rPr>
          <w:rFonts w:ascii="Verdana" w:hAnsi="Verdana"/>
        </w:rPr>
        <w:t xml:space="preserve">Set Output raster as </w:t>
      </w:r>
      <w:proofErr w:type="spellStart"/>
      <w:r>
        <w:rPr>
          <w:rFonts w:ascii="Verdana" w:hAnsi="Verdana"/>
        </w:rPr>
        <w:t>LCLUC_</w:t>
      </w:r>
      <w:r w:rsidR="009774CB">
        <w:rPr>
          <w:rFonts w:ascii="Verdana" w:hAnsi="Verdana"/>
        </w:rPr>
        <w:t>detail</w:t>
      </w:r>
      <w:r>
        <w:rPr>
          <w:rFonts w:ascii="Verdana" w:hAnsi="Verdana"/>
        </w:rPr>
        <w:t>_re</w:t>
      </w:r>
      <w:proofErr w:type="spellEnd"/>
      <w:r>
        <w:rPr>
          <w:rFonts w:ascii="Verdana" w:hAnsi="Verdana"/>
        </w:rPr>
        <w:t>.</w:t>
      </w:r>
    </w:p>
    <w:p w14:paraId="64BEA861" w14:textId="77777777" w:rsidR="009A577F" w:rsidRDefault="009A577F" w:rsidP="009A577F">
      <w:pPr>
        <w:numPr>
          <w:ilvl w:val="0"/>
          <w:numId w:val="8"/>
        </w:numPr>
        <w:rPr>
          <w:rFonts w:ascii="Verdana" w:hAnsi="Verdana"/>
        </w:rPr>
      </w:pPr>
      <w:r>
        <w:rPr>
          <w:rFonts w:ascii="Verdana" w:hAnsi="Verdana"/>
        </w:rPr>
        <w:t>You do not change others.</w:t>
      </w:r>
    </w:p>
    <w:p w14:paraId="014E73B3" w14:textId="10D77E67" w:rsidR="009A577F" w:rsidRDefault="009A577F" w:rsidP="009A577F">
      <w:pPr>
        <w:numPr>
          <w:ilvl w:val="0"/>
          <w:numId w:val="8"/>
        </w:numPr>
        <w:rPr>
          <w:rFonts w:ascii="Verdana" w:hAnsi="Verdana"/>
        </w:rPr>
      </w:pPr>
      <w:r>
        <w:rPr>
          <w:rFonts w:ascii="Verdana" w:hAnsi="Verdana"/>
        </w:rPr>
        <w:t>Click on Run.</w:t>
      </w:r>
    </w:p>
    <w:p w14:paraId="3618F389" w14:textId="42ACB5A4" w:rsidR="0020435E" w:rsidRDefault="0020435E" w:rsidP="0020435E">
      <w:pPr>
        <w:ind w:left="720"/>
        <w:rPr>
          <w:rFonts w:ascii="Verdana" w:hAnsi="Verdana"/>
        </w:rPr>
      </w:pPr>
      <w:r w:rsidRPr="0020435E">
        <w:rPr>
          <w:rFonts w:ascii="Verdana" w:hAnsi="Verdana"/>
          <w:noProof/>
        </w:rPr>
        <w:lastRenderedPageBreak/>
        <w:drawing>
          <wp:inline distT="0" distB="0" distL="0" distR="0" wp14:anchorId="76C12EB7" wp14:editId="2E34B794">
            <wp:extent cx="1935726" cy="3275499"/>
            <wp:effectExtent l="0" t="0" r="7620" b="1270"/>
            <wp:docPr id="18" name="Picture 18" descr="Reclassify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Reclassify window"/>
                    <pic:cNvPicPr/>
                  </pic:nvPicPr>
                  <pic:blipFill>
                    <a:blip r:embed="rId26"/>
                    <a:stretch>
                      <a:fillRect/>
                    </a:stretch>
                  </pic:blipFill>
                  <pic:spPr>
                    <a:xfrm>
                      <a:off x="0" y="0"/>
                      <a:ext cx="1941335" cy="3284990"/>
                    </a:xfrm>
                    <a:prstGeom prst="rect">
                      <a:avLst/>
                    </a:prstGeom>
                  </pic:spPr>
                </pic:pic>
              </a:graphicData>
            </a:graphic>
          </wp:inline>
        </w:drawing>
      </w:r>
    </w:p>
    <w:p w14:paraId="5E100BC9" w14:textId="18B5C1A5" w:rsidR="009A577F" w:rsidRDefault="009A577F" w:rsidP="00823A86">
      <w:pPr>
        <w:rPr>
          <w:rFonts w:ascii="Verdana" w:hAnsi="Verdana"/>
        </w:rPr>
      </w:pPr>
    </w:p>
    <w:p w14:paraId="0FD29E5A" w14:textId="7B4FD8E6" w:rsidR="00525A4C" w:rsidRDefault="00525A4C" w:rsidP="00823A86">
      <w:pPr>
        <w:rPr>
          <w:rFonts w:ascii="Verdana" w:hAnsi="Verdana"/>
        </w:rPr>
      </w:pPr>
      <w:r>
        <w:rPr>
          <w:rFonts w:ascii="Verdana" w:hAnsi="Verdana"/>
        </w:rPr>
        <w:t xml:space="preserve">The </w:t>
      </w:r>
      <w:proofErr w:type="spellStart"/>
      <w:r>
        <w:rPr>
          <w:rFonts w:ascii="Verdana" w:hAnsi="Verdana"/>
        </w:rPr>
        <w:t>LCLUC_detail_re</w:t>
      </w:r>
      <w:proofErr w:type="spellEnd"/>
      <w:r>
        <w:rPr>
          <w:rFonts w:ascii="Verdana" w:hAnsi="Verdana"/>
        </w:rPr>
        <w:t xml:space="preserve"> should be automatically added to the Contents pane. </w:t>
      </w:r>
      <w:r w:rsidR="00320987">
        <w:rPr>
          <w:rFonts w:ascii="Verdana" w:hAnsi="Verdana"/>
        </w:rPr>
        <w:t xml:space="preserve">You could see there are only seven classes now. </w:t>
      </w:r>
      <w:r w:rsidR="004772A7">
        <w:rPr>
          <w:rFonts w:ascii="Verdana" w:hAnsi="Verdana"/>
        </w:rPr>
        <w:t xml:space="preserve">As the legend </w:t>
      </w:r>
      <w:r w:rsidR="006318DB">
        <w:rPr>
          <w:rFonts w:ascii="Verdana" w:hAnsi="Verdana"/>
        </w:rPr>
        <w:t>uses</w:t>
      </w:r>
      <w:r w:rsidR="004772A7">
        <w:rPr>
          <w:rFonts w:ascii="Verdana" w:hAnsi="Verdana"/>
        </w:rPr>
        <w:t xml:space="preserve"> place-holders, it is not straightforward to interpret. We can change it through symbology. </w:t>
      </w:r>
    </w:p>
    <w:p w14:paraId="33E4E11D" w14:textId="6E9CD3F3" w:rsidR="006318DB" w:rsidRDefault="006318DB" w:rsidP="00823A86">
      <w:pPr>
        <w:rPr>
          <w:rFonts w:ascii="Verdana" w:hAnsi="Verdana"/>
        </w:rPr>
      </w:pPr>
    </w:p>
    <w:p w14:paraId="5BBAFB44" w14:textId="6073B0AC" w:rsidR="006318DB" w:rsidRDefault="006318DB" w:rsidP="006318DB">
      <w:pPr>
        <w:numPr>
          <w:ilvl w:val="0"/>
          <w:numId w:val="8"/>
        </w:numPr>
        <w:rPr>
          <w:rFonts w:ascii="Verdana" w:hAnsi="Verdana"/>
        </w:rPr>
      </w:pPr>
      <w:r>
        <w:rPr>
          <w:rFonts w:ascii="Verdana" w:hAnsi="Verdana"/>
        </w:rPr>
        <w:t xml:space="preserve">Right-click on </w:t>
      </w:r>
      <w:proofErr w:type="spellStart"/>
      <w:r>
        <w:rPr>
          <w:rFonts w:ascii="Verdana" w:hAnsi="Verdana"/>
        </w:rPr>
        <w:t>LCLUC_detail</w:t>
      </w:r>
      <w:r w:rsidR="004A4AC3">
        <w:rPr>
          <w:rFonts w:ascii="Verdana" w:hAnsi="Verdana"/>
        </w:rPr>
        <w:t>_re</w:t>
      </w:r>
      <w:proofErr w:type="spellEnd"/>
      <w:r>
        <w:rPr>
          <w:rFonts w:ascii="Verdana" w:hAnsi="Verdana"/>
        </w:rPr>
        <w:t xml:space="preserve"> layer, in the drop-down menu, select Symbology.</w:t>
      </w:r>
    </w:p>
    <w:p w14:paraId="2F39C4E4" w14:textId="76AB43F8" w:rsidR="006318DB" w:rsidRDefault="006318DB" w:rsidP="006318DB">
      <w:pPr>
        <w:numPr>
          <w:ilvl w:val="0"/>
          <w:numId w:val="8"/>
        </w:numPr>
        <w:rPr>
          <w:rFonts w:ascii="Verdana" w:hAnsi="Verdana"/>
        </w:rPr>
      </w:pPr>
      <w:r>
        <w:rPr>
          <w:rFonts w:ascii="Verdana" w:hAnsi="Verdana"/>
        </w:rPr>
        <w:t xml:space="preserve">In the Symbology window, make sure Primary symbology </w:t>
      </w:r>
      <w:r w:rsidR="0033157F">
        <w:rPr>
          <w:rFonts w:ascii="Verdana" w:hAnsi="Verdana"/>
        </w:rPr>
        <w:t>is</w:t>
      </w:r>
      <w:r>
        <w:rPr>
          <w:rFonts w:ascii="Verdana" w:hAnsi="Verdana"/>
        </w:rPr>
        <w:t xml:space="preserve"> “Unique Values”, </w:t>
      </w:r>
      <w:r w:rsidR="0033157F">
        <w:rPr>
          <w:rFonts w:ascii="Verdana" w:hAnsi="Verdana"/>
        </w:rPr>
        <w:t xml:space="preserve">and </w:t>
      </w:r>
      <w:r>
        <w:rPr>
          <w:rFonts w:ascii="Verdana" w:hAnsi="Verdana"/>
        </w:rPr>
        <w:t xml:space="preserve">Field 1 </w:t>
      </w:r>
      <w:r w:rsidR="0033157F">
        <w:rPr>
          <w:rFonts w:ascii="Verdana" w:hAnsi="Verdana"/>
        </w:rPr>
        <w:t>is</w:t>
      </w:r>
      <w:r>
        <w:rPr>
          <w:rFonts w:ascii="Verdana" w:hAnsi="Verdana"/>
        </w:rPr>
        <w:t xml:space="preserve"> “CLASS_NAME”.</w:t>
      </w:r>
    </w:p>
    <w:p w14:paraId="5746F36D" w14:textId="0CC948E2" w:rsidR="006318DB" w:rsidRDefault="006318DB" w:rsidP="006318DB">
      <w:pPr>
        <w:numPr>
          <w:ilvl w:val="0"/>
          <w:numId w:val="8"/>
        </w:numPr>
        <w:rPr>
          <w:rFonts w:ascii="Verdana" w:hAnsi="Verdana"/>
        </w:rPr>
      </w:pPr>
      <w:r>
        <w:rPr>
          <w:rFonts w:ascii="Verdana" w:hAnsi="Verdana"/>
        </w:rPr>
        <w:t xml:space="preserve">In the Values box, under the Label column, change 1-&gt;3 to </w:t>
      </w:r>
      <w:r w:rsidRPr="006318DB">
        <w:rPr>
          <w:rFonts w:ascii="Verdana" w:hAnsi="Verdana"/>
        </w:rPr>
        <w:t>Evergreen Forest to Shrubland</w:t>
      </w:r>
      <w:r>
        <w:rPr>
          <w:rFonts w:ascii="Verdana" w:hAnsi="Verdana"/>
        </w:rPr>
        <w:t xml:space="preserve">, 1-&gt;5 to </w:t>
      </w:r>
      <w:r w:rsidRPr="006318DB">
        <w:rPr>
          <w:rFonts w:ascii="Verdana" w:hAnsi="Verdana"/>
        </w:rPr>
        <w:t>Evergreen forest to sparsely vegetated</w:t>
      </w:r>
      <w:r>
        <w:rPr>
          <w:rFonts w:ascii="Verdana" w:hAnsi="Verdana"/>
        </w:rPr>
        <w:t xml:space="preserve">, 1-&gt;7 to </w:t>
      </w:r>
      <w:r w:rsidRPr="006318DB">
        <w:rPr>
          <w:rFonts w:ascii="Verdana" w:hAnsi="Verdana"/>
        </w:rPr>
        <w:t>Evergreen Forest to Fen</w:t>
      </w:r>
      <w:r>
        <w:rPr>
          <w:rFonts w:ascii="Verdana" w:hAnsi="Verdana"/>
        </w:rPr>
        <w:t xml:space="preserve">, 2-&gt;3 to </w:t>
      </w:r>
      <w:r w:rsidRPr="006318DB">
        <w:rPr>
          <w:rFonts w:ascii="Verdana" w:hAnsi="Verdana"/>
        </w:rPr>
        <w:t>Deciduous Forest to Shrubland</w:t>
      </w:r>
      <w:r>
        <w:rPr>
          <w:rFonts w:ascii="Verdana" w:hAnsi="Verdana"/>
        </w:rPr>
        <w:t xml:space="preserve">, 4-&gt;3 to </w:t>
      </w:r>
      <w:r w:rsidRPr="006318DB">
        <w:rPr>
          <w:rFonts w:ascii="Verdana" w:hAnsi="Verdana"/>
        </w:rPr>
        <w:t xml:space="preserve">Herbaceous to </w:t>
      </w:r>
      <w:proofErr w:type="spellStart"/>
      <w:r w:rsidRPr="006318DB">
        <w:rPr>
          <w:rFonts w:ascii="Verdana" w:hAnsi="Verdana"/>
        </w:rPr>
        <w:t>Shurbland</w:t>
      </w:r>
      <w:proofErr w:type="spellEnd"/>
      <w:r>
        <w:rPr>
          <w:rFonts w:ascii="Verdana" w:hAnsi="Verdana"/>
        </w:rPr>
        <w:t>, 1-&gt;2/1</w:t>
      </w:r>
      <w:r w:rsidR="00B0216D">
        <w:rPr>
          <w:rFonts w:ascii="Verdana" w:hAnsi="Verdana"/>
        </w:rPr>
        <w:t>…</w:t>
      </w:r>
      <w:r>
        <w:rPr>
          <w:rFonts w:ascii="Verdana" w:hAnsi="Verdana"/>
        </w:rPr>
        <w:t>-&gt;</w:t>
      </w:r>
      <w:r w:rsidR="00B0216D">
        <w:rPr>
          <w:rFonts w:ascii="Verdana" w:hAnsi="Verdana"/>
        </w:rPr>
        <w:t xml:space="preserve"> </w:t>
      </w:r>
      <w:r>
        <w:rPr>
          <w:rFonts w:ascii="Verdana" w:hAnsi="Verdana"/>
        </w:rPr>
        <w:t>to Other Changes.</w:t>
      </w:r>
    </w:p>
    <w:p w14:paraId="2D2FD682" w14:textId="14095A23" w:rsidR="006318DB" w:rsidRPr="006318DB" w:rsidRDefault="006318DB" w:rsidP="006318DB">
      <w:pPr>
        <w:numPr>
          <w:ilvl w:val="0"/>
          <w:numId w:val="8"/>
        </w:numPr>
        <w:rPr>
          <w:rFonts w:ascii="Verdana" w:hAnsi="Verdana"/>
        </w:rPr>
      </w:pPr>
      <w:r>
        <w:rPr>
          <w:rFonts w:ascii="Verdana" w:hAnsi="Verdana"/>
        </w:rPr>
        <w:t>You can also change the Color scheme if you like.</w:t>
      </w:r>
    </w:p>
    <w:p w14:paraId="55154F87" w14:textId="4B286C8B" w:rsidR="006318DB" w:rsidRDefault="006318DB" w:rsidP="006318DB">
      <w:pPr>
        <w:ind w:left="720"/>
        <w:rPr>
          <w:rFonts w:ascii="Verdana" w:hAnsi="Verdana"/>
        </w:rPr>
      </w:pPr>
      <w:r w:rsidRPr="006318DB">
        <w:rPr>
          <w:rFonts w:ascii="Verdana" w:hAnsi="Verdana"/>
          <w:noProof/>
        </w:rPr>
        <w:lastRenderedPageBreak/>
        <w:drawing>
          <wp:inline distT="0" distB="0" distL="0" distR="0" wp14:anchorId="68D8F054" wp14:editId="080ED3BE">
            <wp:extent cx="1913381" cy="2975487"/>
            <wp:effectExtent l="0" t="0" r="0" b="0"/>
            <wp:docPr id="19" name="Picture 19" descr="Symbology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ymbology window"/>
                    <pic:cNvPicPr/>
                  </pic:nvPicPr>
                  <pic:blipFill>
                    <a:blip r:embed="rId27"/>
                    <a:stretch>
                      <a:fillRect/>
                    </a:stretch>
                  </pic:blipFill>
                  <pic:spPr>
                    <a:xfrm>
                      <a:off x="0" y="0"/>
                      <a:ext cx="1921224" cy="2987683"/>
                    </a:xfrm>
                    <a:prstGeom prst="rect">
                      <a:avLst/>
                    </a:prstGeom>
                  </pic:spPr>
                </pic:pic>
              </a:graphicData>
            </a:graphic>
          </wp:inline>
        </w:drawing>
      </w:r>
    </w:p>
    <w:p w14:paraId="117BF6E2" w14:textId="77777777" w:rsidR="006318DB" w:rsidRDefault="006318DB" w:rsidP="00823A86">
      <w:pPr>
        <w:rPr>
          <w:rFonts w:ascii="Verdana" w:hAnsi="Verdana"/>
        </w:rPr>
      </w:pPr>
    </w:p>
    <w:p w14:paraId="4209A7D4" w14:textId="0348D97E" w:rsidR="009A577F" w:rsidRDefault="006318DB" w:rsidP="00823A86">
      <w:pPr>
        <w:rPr>
          <w:rFonts w:ascii="Verdana" w:hAnsi="Verdana"/>
        </w:rPr>
      </w:pPr>
      <w:r>
        <w:rPr>
          <w:rFonts w:ascii="Verdana" w:hAnsi="Verdana"/>
        </w:rPr>
        <w:t>The legend should be updated.</w:t>
      </w:r>
    </w:p>
    <w:p w14:paraId="1CCC6635" w14:textId="6879B1E8" w:rsidR="00D85946" w:rsidRDefault="00D85946" w:rsidP="00823A86">
      <w:pPr>
        <w:rPr>
          <w:rFonts w:ascii="Verdana" w:hAnsi="Verdana"/>
        </w:rPr>
      </w:pPr>
    </w:p>
    <w:p w14:paraId="7D46DC32" w14:textId="099C319F" w:rsidR="00D85946" w:rsidRPr="00796EA1" w:rsidRDefault="00D85946" w:rsidP="00796EA1">
      <w:pPr>
        <w:pStyle w:val="Style1"/>
        <w:rPr>
          <w:rFonts w:eastAsia="SimSun" w:hint="eastAsia"/>
          <w:lang w:eastAsia="zh-CN"/>
        </w:rPr>
      </w:pPr>
      <w:r>
        <w:rPr>
          <w:b/>
          <w:color w:val="7030A0"/>
        </w:rPr>
        <w:t>Deliverable 3</w:t>
      </w:r>
      <w:r w:rsidRPr="002A4B14">
        <w:rPr>
          <w:color w:val="7030A0"/>
        </w:rPr>
        <w:t>.</w:t>
      </w:r>
      <w:r w:rsidRPr="00D0142B">
        <w:t xml:space="preserve"> </w:t>
      </w:r>
      <w:r w:rsidR="000F7C0F">
        <w:t xml:space="preserve">Create a map layout for </w:t>
      </w:r>
      <w:proofErr w:type="spellStart"/>
      <w:r w:rsidR="000F7C0F">
        <w:t>LCLUC_detail_re</w:t>
      </w:r>
      <w:proofErr w:type="spellEnd"/>
      <w:r w:rsidR="000F7C0F">
        <w:t xml:space="preserve"> layer and submit your</w:t>
      </w:r>
      <w:r w:rsidR="004A4AC3">
        <w:t xml:space="preserve"> layout in PNG format. </w:t>
      </w:r>
      <w:proofErr w:type="gramStart"/>
      <w:r w:rsidR="004A4AC3">
        <w:t>You</w:t>
      </w:r>
      <w:proofErr w:type="gramEnd"/>
      <w:r w:rsidR="004A4AC3">
        <w:t xml:space="preserve"> map should include:</w:t>
      </w:r>
    </w:p>
    <w:p w14:paraId="17A7F2F7" w14:textId="39413102" w:rsidR="004A4AC3" w:rsidRDefault="004A4AC3" w:rsidP="004A4AC3">
      <w:pPr>
        <w:pStyle w:val="ListParagraph"/>
        <w:numPr>
          <w:ilvl w:val="0"/>
          <w:numId w:val="16"/>
        </w:numPr>
        <w:ind w:right="80"/>
        <w:rPr>
          <w:rFonts w:ascii="Verdana" w:hAnsi="Verdana"/>
        </w:rPr>
      </w:pPr>
      <w:r>
        <w:rPr>
          <w:rFonts w:ascii="Verdana" w:hAnsi="Verdana"/>
        </w:rPr>
        <w:t xml:space="preserve">A </w:t>
      </w:r>
      <w:r w:rsidR="006D394C">
        <w:rPr>
          <w:rFonts w:ascii="Verdana" w:hAnsi="Verdana"/>
        </w:rPr>
        <w:t xml:space="preserve">proper </w:t>
      </w:r>
      <w:r>
        <w:rPr>
          <w:rFonts w:ascii="Verdana" w:hAnsi="Verdana"/>
        </w:rPr>
        <w:t>title</w:t>
      </w:r>
    </w:p>
    <w:p w14:paraId="320138FA" w14:textId="5D6C6BDE" w:rsidR="004A4AC3" w:rsidRDefault="004A4AC3" w:rsidP="004A4AC3">
      <w:pPr>
        <w:pStyle w:val="ListParagraph"/>
        <w:numPr>
          <w:ilvl w:val="0"/>
          <w:numId w:val="16"/>
        </w:numPr>
        <w:ind w:right="80"/>
        <w:rPr>
          <w:rFonts w:ascii="Verdana" w:hAnsi="Verdana"/>
        </w:rPr>
      </w:pPr>
      <w:r>
        <w:rPr>
          <w:rFonts w:ascii="Verdana" w:hAnsi="Verdana"/>
        </w:rPr>
        <w:t xml:space="preserve">A </w:t>
      </w:r>
      <w:r w:rsidR="006D394C">
        <w:rPr>
          <w:rFonts w:ascii="Verdana" w:hAnsi="Verdana"/>
        </w:rPr>
        <w:t xml:space="preserve">proper </w:t>
      </w:r>
      <w:r>
        <w:rPr>
          <w:rFonts w:ascii="Verdana" w:hAnsi="Verdana"/>
        </w:rPr>
        <w:t>legend</w:t>
      </w:r>
    </w:p>
    <w:p w14:paraId="41EAD442" w14:textId="733E1512" w:rsidR="004A4AC3" w:rsidRDefault="004A4AC3" w:rsidP="004A4AC3">
      <w:pPr>
        <w:pStyle w:val="ListParagraph"/>
        <w:numPr>
          <w:ilvl w:val="0"/>
          <w:numId w:val="16"/>
        </w:numPr>
        <w:ind w:right="80"/>
        <w:rPr>
          <w:rFonts w:ascii="Verdana" w:hAnsi="Verdana"/>
        </w:rPr>
      </w:pPr>
      <w:r>
        <w:rPr>
          <w:rFonts w:ascii="Verdana" w:hAnsi="Verdana"/>
        </w:rPr>
        <w:t xml:space="preserve">A </w:t>
      </w:r>
      <w:r w:rsidR="006D394C">
        <w:rPr>
          <w:rFonts w:ascii="Verdana" w:hAnsi="Verdana"/>
        </w:rPr>
        <w:t xml:space="preserve">proper </w:t>
      </w:r>
      <w:r>
        <w:rPr>
          <w:rFonts w:ascii="Verdana" w:hAnsi="Verdana"/>
        </w:rPr>
        <w:t>North arrow</w:t>
      </w:r>
    </w:p>
    <w:p w14:paraId="681B175D" w14:textId="07F1435E" w:rsidR="004A4AC3" w:rsidRPr="004A4AC3" w:rsidRDefault="004A4AC3" w:rsidP="004A4AC3">
      <w:pPr>
        <w:pStyle w:val="ListParagraph"/>
        <w:numPr>
          <w:ilvl w:val="0"/>
          <w:numId w:val="16"/>
        </w:numPr>
        <w:ind w:right="80"/>
        <w:rPr>
          <w:rFonts w:ascii="Verdana" w:hAnsi="Verdana"/>
        </w:rPr>
      </w:pPr>
      <w:r>
        <w:rPr>
          <w:rFonts w:ascii="Verdana" w:hAnsi="Verdana"/>
        </w:rPr>
        <w:t xml:space="preserve">A </w:t>
      </w:r>
      <w:r w:rsidR="006D394C">
        <w:rPr>
          <w:rFonts w:ascii="Verdana" w:hAnsi="Verdana"/>
        </w:rPr>
        <w:t xml:space="preserve">proper </w:t>
      </w:r>
      <w:r>
        <w:rPr>
          <w:rFonts w:ascii="Verdana" w:hAnsi="Verdana"/>
        </w:rPr>
        <w:t>scale bar</w:t>
      </w:r>
    </w:p>
    <w:p w14:paraId="062658DC" w14:textId="0EC415E9" w:rsidR="006318DB" w:rsidRDefault="006318DB" w:rsidP="00823A86">
      <w:pPr>
        <w:rPr>
          <w:rFonts w:ascii="Verdana" w:hAnsi="Verdana"/>
        </w:rPr>
      </w:pPr>
    </w:p>
    <w:p w14:paraId="138954B4" w14:textId="7274D9F3" w:rsidR="00050EDF" w:rsidRDefault="00050EDF" w:rsidP="00823A86">
      <w:pPr>
        <w:rPr>
          <w:rFonts w:ascii="Verdana" w:hAnsi="Verdana"/>
        </w:rPr>
      </w:pPr>
      <w:r>
        <w:rPr>
          <w:rFonts w:ascii="Verdana" w:hAnsi="Verdana"/>
        </w:rPr>
        <w:t>Your layout should look like the following map.</w:t>
      </w:r>
    </w:p>
    <w:p w14:paraId="27D82E80" w14:textId="4F1FE267" w:rsidR="00050EDF" w:rsidRDefault="006D394C" w:rsidP="00823A86">
      <w:pPr>
        <w:rPr>
          <w:rFonts w:ascii="Verdana" w:hAnsi="Verdana"/>
        </w:rPr>
      </w:pPr>
      <w:r w:rsidRPr="006D394C">
        <w:rPr>
          <w:rFonts w:ascii="Verdana" w:hAnsi="Verdana"/>
          <w:noProof/>
        </w:rPr>
        <w:drawing>
          <wp:inline distT="0" distB="0" distL="0" distR="0" wp14:anchorId="153D78EA" wp14:editId="7B3BE9A9">
            <wp:extent cx="2393952" cy="2947416"/>
            <wp:effectExtent l="0" t="0" r="6350" b="5715"/>
            <wp:docPr id="69755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57143" name=""/>
                    <pic:cNvPicPr/>
                  </pic:nvPicPr>
                  <pic:blipFill>
                    <a:blip r:embed="rId28"/>
                    <a:stretch>
                      <a:fillRect/>
                    </a:stretch>
                  </pic:blipFill>
                  <pic:spPr>
                    <a:xfrm>
                      <a:off x="0" y="0"/>
                      <a:ext cx="2393952" cy="2947416"/>
                    </a:xfrm>
                    <a:prstGeom prst="rect">
                      <a:avLst/>
                    </a:prstGeom>
                  </pic:spPr>
                </pic:pic>
              </a:graphicData>
            </a:graphic>
          </wp:inline>
        </w:drawing>
      </w:r>
    </w:p>
    <w:p w14:paraId="709CB454" w14:textId="77777777" w:rsidR="00B01CE7" w:rsidRDefault="00B01CE7" w:rsidP="00823A86">
      <w:pPr>
        <w:rPr>
          <w:rFonts w:ascii="Verdana" w:hAnsi="Verdana"/>
        </w:rPr>
      </w:pPr>
    </w:p>
    <w:p w14:paraId="51A3FD07" w14:textId="27AB2ACC" w:rsidR="00B01CE7" w:rsidRDefault="00B01CE7" w:rsidP="00B01CE7">
      <w:pPr>
        <w:outlineLvl w:val="0"/>
        <w:rPr>
          <w:rFonts w:ascii="Verdana" w:hAnsi="Verdana"/>
          <w:b/>
        </w:rPr>
      </w:pPr>
      <w:r w:rsidRPr="00232452">
        <w:rPr>
          <w:rFonts w:ascii="Verdana" w:hAnsi="Verdana"/>
          <w:b/>
        </w:rPr>
        <w:t xml:space="preserve">Step </w:t>
      </w:r>
      <w:r>
        <w:rPr>
          <w:rFonts w:ascii="Verdana" w:hAnsi="Verdana"/>
          <w:b/>
        </w:rPr>
        <w:t>6</w:t>
      </w:r>
      <w:r w:rsidRPr="00232452">
        <w:rPr>
          <w:rFonts w:ascii="Verdana" w:hAnsi="Verdana"/>
          <w:b/>
        </w:rPr>
        <w:t xml:space="preserve">. </w:t>
      </w:r>
      <w:r>
        <w:rPr>
          <w:rFonts w:ascii="Verdana" w:hAnsi="Verdana"/>
          <w:b/>
        </w:rPr>
        <w:t>Detect LCLUC using Tabulate Area</w:t>
      </w:r>
    </w:p>
    <w:p w14:paraId="1B882945" w14:textId="6C95AE3F" w:rsidR="00B01CE7" w:rsidRDefault="00B01CE7" w:rsidP="00823A86">
      <w:pPr>
        <w:rPr>
          <w:rFonts w:ascii="Verdana" w:hAnsi="Verdana"/>
        </w:rPr>
      </w:pPr>
    </w:p>
    <w:p w14:paraId="454A946F" w14:textId="531CD7FD" w:rsidR="00B01CE7" w:rsidRDefault="00B01CE7" w:rsidP="00823A86">
      <w:pPr>
        <w:rPr>
          <w:rFonts w:ascii="Verdana" w:hAnsi="Verdana"/>
        </w:rPr>
      </w:pPr>
      <w:r>
        <w:rPr>
          <w:rFonts w:ascii="Verdana" w:hAnsi="Verdana"/>
        </w:rPr>
        <w:t xml:space="preserve">The above change detection methods give great spatial results. In this step, you will learn an alternative way to obtain a change matrix table from 1984 to 2014. Basically, the matrix table will tell how much was changed from one class to another. </w:t>
      </w:r>
    </w:p>
    <w:p w14:paraId="04E001B9" w14:textId="20AECA0F" w:rsidR="00FB5049" w:rsidRDefault="00FB5049" w:rsidP="00823A86">
      <w:pPr>
        <w:rPr>
          <w:rFonts w:ascii="Verdana" w:hAnsi="Verdana"/>
        </w:rPr>
      </w:pPr>
    </w:p>
    <w:p w14:paraId="55CC5FEE" w14:textId="77777777" w:rsidR="00B01CE7" w:rsidRDefault="00B01CE7" w:rsidP="00B01CE7">
      <w:pPr>
        <w:numPr>
          <w:ilvl w:val="0"/>
          <w:numId w:val="8"/>
        </w:numPr>
        <w:rPr>
          <w:rFonts w:ascii="Verdana" w:hAnsi="Verdana"/>
        </w:rPr>
      </w:pPr>
      <w:r>
        <w:rPr>
          <w:rFonts w:ascii="Verdana" w:hAnsi="Verdana"/>
        </w:rPr>
        <w:t>Navigate to Analysis Tab, click on Tools.</w:t>
      </w:r>
    </w:p>
    <w:p w14:paraId="1C891C35" w14:textId="68EA11D7" w:rsidR="00B01CE7" w:rsidRDefault="00B01CE7" w:rsidP="00B01CE7">
      <w:pPr>
        <w:numPr>
          <w:ilvl w:val="0"/>
          <w:numId w:val="8"/>
        </w:numPr>
        <w:rPr>
          <w:rFonts w:ascii="Verdana" w:hAnsi="Verdana"/>
        </w:rPr>
      </w:pPr>
      <w:r>
        <w:rPr>
          <w:rFonts w:ascii="Verdana" w:hAnsi="Verdana"/>
        </w:rPr>
        <w:t>In the Geoprocessing window, expand Spatial Analyst Tools, followed by Zonal.</w:t>
      </w:r>
    </w:p>
    <w:p w14:paraId="530BE290" w14:textId="142FD62D" w:rsidR="00B01CE7" w:rsidRDefault="00B01CE7" w:rsidP="00B01CE7">
      <w:pPr>
        <w:numPr>
          <w:ilvl w:val="0"/>
          <w:numId w:val="8"/>
        </w:numPr>
        <w:rPr>
          <w:rFonts w:ascii="Verdana" w:hAnsi="Verdana"/>
        </w:rPr>
      </w:pPr>
      <w:r>
        <w:rPr>
          <w:rFonts w:ascii="Verdana" w:hAnsi="Verdana"/>
        </w:rPr>
        <w:t>Click on Tabulate Area.</w:t>
      </w:r>
    </w:p>
    <w:p w14:paraId="0A38433C" w14:textId="3DA494DF" w:rsidR="00B01CE7" w:rsidRDefault="00B01CE7" w:rsidP="00B01CE7">
      <w:pPr>
        <w:numPr>
          <w:ilvl w:val="0"/>
          <w:numId w:val="8"/>
        </w:numPr>
        <w:rPr>
          <w:rFonts w:ascii="Verdana" w:hAnsi="Verdana"/>
        </w:rPr>
      </w:pPr>
      <w:r>
        <w:rPr>
          <w:rFonts w:ascii="Verdana" w:hAnsi="Verdana"/>
        </w:rPr>
        <w:t>In the Tabulate Area window, set Input raster or feature zone data as “</w:t>
      </w:r>
      <w:r w:rsidRPr="0056674B">
        <w:rPr>
          <w:rFonts w:ascii="Verdana" w:hAnsi="Verdana"/>
        </w:rPr>
        <w:t>ABoVE_LandCover_10_Bh06v05_1984.tif</w:t>
      </w:r>
      <w:r>
        <w:rPr>
          <w:rFonts w:ascii="Verdana" w:hAnsi="Verdana"/>
        </w:rPr>
        <w:t>”, Zone field as “Value”, Input raster or feature class data as “</w:t>
      </w:r>
      <w:r w:rsidRPr="0056674B">
        <w:rPr>
          <w:rFonts w:ascii="Verdana" w:hAnsi="Verdana"/>
        </w:rPr>
        <w:t>ABoVE_LandCover_10_Bh06v05_2014.tif</w:t>
      </w:r>
      <w:r>
        <w:rPr>
          <w:rFonts w:ascii="Verdana" w:hAnsi="Verdana"/>
        </w:rPr>
        <w:t>”, Class field as “Value”, and Output table as “</w:t>
      </w:r>
      <w:proofErr w:type="spellStart"/>
      <w:r>
        <w:rPr>
          <w:rFonts w:ascii="Verdana" w:hAnsi="Verdana"/>
        </w:rPr>
        <w:t>LCLUC_table</w:t>
      </w:r>
      <w:proofErr w:type="spellEnd"/>
      <w:r>
        <w:rPr>
          <w:rFonts w:ascii="Verdana" w:hAnsi="Verdana"/>
        </w:rPr>
        <w:t>”.</w:t>
      </w:r>
    </w:p>
    <w:p w14:paraId="31264D38" w14:textId="75A0D86F" w:rsidR="00B01CE7" w:rsidRDefault="00F51390" w:rsidP="00B01CE7">
      <w:pPr>
        <w:numPr>
          <w:ilvl w:val="0"/>
          <w:numId w:val="8"/>
        </w:numPr>
        <w:rPr>
          <w:rFonts w:ascii="Verdana" w:hAnsi="Verdana"/>
        </w:rPr>
      </w:pPr>
      <w:r>
        <w:rPr>
          <w:rFonts w:ascii="Verdana" w:hAnsi="Verdana"/>
        </w:rPr>
        <w:t>Set Processing cell size as “</w:t>
      </w:r>
      <w:r w:rsidRPr="0056674B">
        <w:rPr>
          <w:rFonts w:ascii="Verdana" w:hAnsi="Verdana"/>
        </w:rPr>
        <w:t>ABoVE_LandCover_10_Bh06v05_2014.tif</w:t>
      </w:r>
      <w:r>
        <w:rPr>
          <w:rFonts w:ascii="Verdana" w:hAnsi="Verdana"/>
        </w:rPr>
        <w:t>”.</w:t>
      </w:r>
    </w:p>
    <w:p w14:paraId="369C0B51" w14:textId="21EADE84" w:rsidR="00F51390" w:rsidRDefault="00F51390" w:rsidP="00B01CE7">
      <w:pPr>
        <w:numPr>
          <w:ilvl w:val="0"/>
          <w:numId w:val="8"/>
        </w:numPr>
        <w:rPr>
          <w:rFonts w:ascii="Verdana" w:hAnsi="Verdana"/>
        </w:rPr>
      </w:pPr>
      <w:r>
        <w:rPr>
          <w:rFonts w:ascii="Verdana" w:hAnsi="Verdana"/>
        </w:rPr>
        <w:t>You do not need to change others.</w:t>
      </w:r>
    </w:p>
    <w:p w14:paraId="4A67319D" w14:textId="6E21A7C9" w:rsidR="00F51390" w:rsidRDefault="00F51390" w:rsidP="00B01CE7">
      <w:pPr>
        <w:numPr>
          <w:ilvl w:val="0"/>
          <w:numId w:val="8"/>
        </w:numPr>
        <w:rPr>
          <w:rFonts w:ascii="Verdana" w:hAnsi="Verdana"/>
        </w:rPr>
      </w:pPr>
      <w:r>
        <w:rPr>
          <w:rFonts w:ascii="Verdana" w:hAnsi="Verdana"/>
        </w:rPr>
        <w:t>Click on Run.</w:t>
      </w:r>
    </w:p>
    <w:p w14:paraId="1C2EC86D" w14:textId="7E9D2A12" w:rsidR="00F51390" w:rsidRDefault="00F51390" w:rsidP="00F51390">
      <w:pPr>
        <w:ind w:left="720"/>
        <w:rPr>
          <w:rFonts w:ascii="Verdana" w:hAnsi="Verdana"/>
        </w:rPr>
      </w:pPr>
      <w:r w:rsidRPr="00F51390">
        <w:rPr>
          <w:rFonts w:ascii="Verdana" w:hAnsi="Verdana"/>
          <w:noProof/>
        </w:rPr>
        <w:drawing>
          <wp:inline distT="0" distB="0" distL="0" distR="0" wp14:anchorId="6E63FAE2" wp14:editId="777684D4">
            <wp:extent cx="2416700" cy="2606778"/>
            <wp:effectExtent l="0" t="0" r="3175" b="3175"/>
            <wp:docPr id="22" name="Picture 22" descr="Tabulate Area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abulate Area window"/>
                    <pic:cNvPicPr/>
                  </pic:nvPicPr>
                  <pic:blipFill>
                    <a:blip r:embed="rId29"/>
                    <a:stretch>
                      <a:fillRect/>
                    </a:stretch>
                  </pic:blipFill>
                  <pic:spPr>
                    <a:xfrm>
                      <a:off x="0" y="0"/>
                      <a:ext cx="2422584" cy="2613125"/>
                    </a:xfrm>
                    <a:prstGeom prst="rect">
                      <a:avLst/>
                    </a:prstGeom>
                  </pic:spPr>
                </pic:pic>
              </a:graphicData>
            </a:graphic>
          </wp:inline>
        </w:drawing>
      </w:r>
    </w:p>
    <w:p w14:paraId="6C8A6F99" w14:textId="77777777" w:rsidR="00FB5049" w:rsidRDefault="00FB5049" w:rsidP="00823A86">
      <w:pPr>
        <w:rPr>
          <w:rFonts w:ascii="Verdana" w:hAnsi="Verdana"/>
        </w:rPr>
      </w:pPr>
    </w:p>
    <w:p w14:paraId="2AD61DD4" w14:textId="5FF97157" w:rsidR="009A577F" w:rsidRDefault="00F51390" w:rsidP="00823A86">
      <w:pPr>
        <w:rPr>
          <w:rFonts w:ascii="Verdana" w:hAnsi="Verdana"/>
        </w:rPr>
      </w:pPr>
      <w:r>
        <w:rPr>
          <w:rFonts w:ascii="Verdana" w:hAnsi="Verdana"/>
        </w:rPr>
        <w:t xml:space="preserve">The </w:t>
      </w:r>
      <w:proofErr w:type="spellStart"/>
      <w:r>
        <w:rPr>
          <w:rFonts w:ascii="Verdana" w:hAnsi="Verdana"/>
        </w:rPr>
        <w:t>LCLUC_table</w:t>
      </w:r>
      <w:proofErr w:type="spellEnd"/>
      <w:r>
        <w:rPr>
          <w:rFonts w:ascii="Verdana" w:hAnsi="Verdana"/>
        </w:rPr>
        <w:t xml:space="preserve"> should be automatically added to the Contents pane.</w:t>
      </w:r>
    </w:p>
    <w:p w14:paraId="7F7E0366" w14:textId="2055565E" w:rsidR="00F51390" w:rsidRDefault="00F51390" w:rsidP="00823A86">
      <w:pPr>
        <w:rPr>
          <w:rFonts w:ascii="Verdana" w:hAnsi="Verdana"/>
        </w:rPr>
      </w:pPr>
    </w:p>
    <w:p w14:paraId="0CA2A71A" w14:textId="1F8A2673" w:rsidR="00F51390" w:rsidRDefault="00F51390" w:rsidP="00F51390">
      <w:pPr>
        <w:numPr>
          <w:ilvl w:val="0"/>
          <w:numId w:val="8"/>
        </w:numPr>
        <w:rPr>
          <w:rFonts w:ascii="Verdana" w:hAnsi="Verdana"/>
        </w:rPr>
      </w:pPr>
      <w:r>
        <w:rPr>
          <w:rFonts w:ascii="Verdana" w:hAnsi="Verdana"/>
        </w:rPr>
        <w:t xml:space="preserve">Right-click on </w:t>
      </w:r>
      <w:proofErr w:type="spellStart"/>
      <w:r>
        <w:rPr>
          <w:rFonts w:ascii="Verdana" w:hAnsi="Verdana"/>
        </w:rPr>
        <w:t>LCLUC_table</w:t>
      </w:r>
      <w:proofErr w:type="spellEnd"/>
      <w:r>
        <w:rPr>
          <w:rFonts w:ascii="Verdana" w:hAnsi="Verdana"/>
        </w:rPr>
        <w:t xml:space="preserve">, in the drop-down menu, select Open. </w:t>
      </w:r>
    </w:p>
    <w:p w14:paraId="11F1BEE8" w14:textId="02357572" w:rsidR="00F51390" w:rsidRDefault="00F51390" w:rsidP="00F51390">
      <w:pPr>
        <w:rPr>
          <w:rFonts w:ascii="Verdana" w:hAnsi="Verdana"/>
        </w:rPr>
      </w:pPr>
    </w:p>
    <w:p w14:paraId="57E73B81" w14:textId="7388B1FB" w:rsidR="00F51390" w:rsidRDefault="00F51390" w:rsidP="00F51390">
      <w:pPr>
        <w:rPr>
          <w:rFonts w:ascii="Verdana" w:hAnsi="Verdana"/>
        </w:rPr>
      </w:pPr>
      <w:r>
        <w:rPr>
          <w:rFonts w:ascii="Verdana" w:hAnsi="Verdana"/>
        </w:rPr>
        <w:t xml:space="preserve">In the </w:t>
      </w:r>
      <w:proofErr w:type="spellStart"/>
      <w:r>
        <w:rPr>
          <w:rFonts w:ascii="Verdana" w:hAnsi="Verdana"/>
        </w:rPr>
        <w:t>LCLUC_table</w:t>
      </w:r>
      <w:proofErr w:type="spellEnd"/>
      <w:r>
        <w:rPr>
          <w:rFonts w:ascii="Verdana" w:hAnsi="Verdana"/>
        </w:rPr>
        <w:t>, you should find there is a field/column, named VALUE. It represents the classes from 1 to 10 in 1984. The meaning of the number can be found in Table 1. Similarly, Value_1 to Value_10 represents the classes from 1 to 10 in 2014. Based on this table, answer the following question.</w:t>
      </w:r>
    </w:p>
    <w:p w14:paraId="5E20D40E" w14:textId="2C741041" w:rsidR="00F51390" w:rsidRDefault="00F51390" w:rsidP="00F51390">
      <w:pPr>
        <w:rPr>
          <w:rFonts w:ascii="Verdana" w:hAnsi="Verdana"/>
        </w:rPr>
      </w:pPr>
    </w:p>
    <w:p w14:paraId="4850BFF0" w14:textId="12579D09" w:rsidR="0053773F" w:rsidRDefault="00F51390" w:rsidP="00796EA1">
      <w:pPr>
        <w:pStyle w:val="Style1"/>
        <w:rPr>
          <w:rFonts w:eastAsia="SimSun"/>
          <w:lang w:eastAsia="zh-CN"/>
        </w:rPr>
      </w:pPr>
      <w:r w:rsidRPr="00615194">
        <w:rPr>
          <w:b/>
          <w:color w:val="7030A0"/>
        </w:rPr>
        <w:t xml:space="preserve">Question </w:t>
      </w:r>
      <w:r>
        <w:rPr>
          <w:b/>
          <w:color w:val="7030A0"/>
        </w:rPr>
        <w:t>10</w:t>
      </w:r>
      <w:r w:rsidRPr="00615194">
        <w:rPr>
          <w:b/>
          <w:color w:val="7030A0"/>
        </w:rPr>
        <w:t>.</w:t>
      </w:r>
      <w:r w:rsidRPr="00615194">
        <w:t xml:space="preserve"> </w:t>
      </w:r>
      <w:r>
        <w:t xml:space="preserve">How much land changed from </w:t>
      </w:r>
      <w:r w:rsidR="00B26F72">
        <w:t>Shallows/Littoral (9) to Bog (8)?</w:t>
      </w:r>
      <w:r>
        <w:t xml:space="preserve"> </w:t>
      </w:r>
      <w:r w:rsidRPr="00615194">
        <w:t>(</w:t>
      </w:r>
      <w:r w:rsidR="006828DE">
        <w:t>2</w:t>
      </w:r>
      <w:r>
        <w:t xml:space="preserve"> </w:t>
      </w:r>
      <w:r w:rsidRPr="00615194">
        <w:t>Points)</w:t>
      </w:r>
    </w:p>
    <w:p w14:paraId="79719925" w14:textId="3CBC94E8" w:rsidR="00796EA1" w:rsidRPr="00796EA1" w:rsidRDefault="00796EA1" w:rsidP="000074EE">
      <w:pPr>
        <w:rPr>
          <w:rFonts w:ascii="Verdana" w:eastAsia="SimSun" w:hAnsi="Verdana" w:hint="eastAsia"/>
          <w:lang w:eastAsia="zh-CN"/>
        </w:rPr>
      </w:pPr>
      <w:r>
        <w:rPr>
          <w:rFonts w:ascii="Verdana" w:eastAsia="SimSun" w:hAnsi="Verdana" w:hint="eastAsia"/>
          <w:bCs/>
          <w:lang w:eastAsia="zh-CN"/>
        </w:rPr>
        <w:t>900</w:t>
      </w:r>
    </w:p>
    <w:p w14:paraId="46BDD74A" w14:textId="5763C3E7" w:rsidR="00BA3704" w:rsidRPr="00BA3704" w:rsidRDefault="00BA3704" w:rsidP="00BA3704">
      <w:pPr>
        <w:spacing w:after="158" w:line="259" w:lineRule="auto"/>
        <w:ind w:right="936"/>
        <w:outlineLvl w:val="0"/>
        <w:rPr>
          <w:rFonts w:ascii="Verdana" w:hAnsi="Verdana"/>
          <w:b/>
        </w:rPr>
      </w:pPr>
      <w:r w:rsidRPr="00BA3704">
        <w:rPr>
          <w:rFonts w:ascii="Verdana" w:hAnsi="Verdana"/>
          <w:b/>
        </w:rPr>
        <w:lastRenderedPageBreak/>
        <w:t>End of Exercise</w:t>
      </w:r>
    </w:p>
    <w:p w14:paraId="118CC22F" w14:textId="5BAE3F43" w:rsidR="00AD7B63" w:rsidRPr="00AD7B63" w:rsidRDefault="00AD7B63" w:rsidP="00BA3704">
      <w:pPr>
        <w:spacing w:after="158" w:line="259" w:lineRule="auto"/>
        <w:ind w:right="936"/>
        <w:outlineLvl w:val="0"/>
        <w:rPr>
          <w:rFonts w:ascii="Verdana" w:hAnsi="Verdana"/>
          <w:b/>
        </w:rPr>
      </w:pPr>
      <w:r w:rsidRPr="00AD7B63">
        <w:rPr>
          <w:rFonts w:ascii="Verdana" w:hAnsi="Verdana"/>
          <w:b/>
        </w:rPr>
        <w:t>Homework</w:t>
      </w:r>
    </w:p>
    <w:p w14:paraId="1464546E" w14:textId="119F51ED" w:rsidR="003F012F" w:rsidRPr="000074EE" w:rsidRDefault="00AD7B63" w:rsidP="003F012F">
      <w:pPr>
        <w:spacing w:after="158" w:line="260" w:lineRule="auto"/>
        <w:ind w:right="937"/>
        <w:rPr>
          <w:rFonts w:ascii="Verdana" w:hAnsi="Verdana"/>
        </w:rPr>
      </w:pPr>
      <w:r w:rsidRPr="00AD7B63">
        <w:rPr>
          <w:rFonts w:ascii="Verdana" w:hAnsi="Verdana"/>
        </w:rPr>
        <w:t>P</w:t>
      </w:r>
      <w:r w:rsidRPr="00AD7B63">
        <w:rPr>
          <w:rFonts w:ascii="Verdana" w:hAnsi="Verdana" w:hint="eastAsia"/>
        </w:rPr>
        <w:t>lease</w:t>
      </w:r>
      <w:r w:rsidRPr="00AD7B63">
        <w:rPr>
          <w:rFonts w:ascii="Verdana" w:hAnsi="Verdana"/>
        </w:rPr>
        <w:t xml:space="preserve"> submit a word file with </w:t>
      </w:r>
      <w:r w:rsidR="00B26262">
        <w:rPr>
          <w:rFonts w:ascii="Verdana" w:hAnsi="Verdana"/>
        </w:rPr>
        <w:t>10</w:t>
      </w:r>
      <w:r w:rsidRPr="00AD7B63">
        <w:rPr>
          <w:rFonts w:ascii="Verdana" w:hAnsi="Verdana"/>
        </w:rPr>
        <w:t xml:space="preserve"> questions and </w:t>
      </w:r>
      <w:r w:rsidR="00B26262">
        <w:rPr>
          <w:rFonts w:ascii="Verdana" w:hAnsi="Verdana"/>
        </w:rPr>
        <w:t>3</w:t>
      </w:r>
      <w:r w:rsidR="00084389">
        <w:rPr>
          <w:rFonts w:ascii="Verdana" w:hAnsi="Verdana"/>
        </w:rPr>
        <w:t xml:space="preserve"> deliverables</w:t>
      </w:r>
      <w:r w:rsidRPr="00AD7B63">
        <w:rPr>
          <w:rFonts w:ascii="Verdana" w:hAnsi="Verdana"/>
        </w:rPr>
        <w:t>. Please submit through Blackboard.</w:t>
      </w:r>
    </w:p>
    <w:sectPr w:rsidR="003F012F" w:rsidRPr="000074EE" w:rsidSect="00110FF3">
      <w:headerReference w:type="even" r:id="rId30"/>
      <w:headerReference w:type="default" r:id="rId31"/>
      <w:footerReference w:type="even" r:id="rId32"/>
      <w:footerReference w:type="default" r:id="rId33"/>
      <w:type w:val="continuous"/>
      <w:pgSz w:w="12240" w:h="15840"/>
      <w:pgMar w:top="1260" w:right="135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96999" w14:textId="77777777" w:rsidR="00531712" w:rsidRDefault="00531712">
      <w:r>
        <w:separator/>
      </w:r>
    </w:p>
  </w:endnote>
  <w:endnote w:type="continuationSeparator" w:id="0">
    <w:p w14:paraId="2683162B" w14:textId="77777777" w:rsidR="00531712" w:rsidRDefault="00531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ヒラギノ角ゴ Pro W3">
    <w:altName w:val="Yu Gothic"/>
    <w:charset w:val="80"/>
    <w:family w:val="auto"/>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A9DF3" w14:textId="77777777"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1</w:t>
    </w:r>
    <w:r>
      <w:rPr>
        <w:rStyle w:val="PageNumber"/>
        <w:sz w:val="24"/>
      </w:rPr>
      <w:fldChar w:fldCharType="end"/>
    </w:r>
    <w:r>
      <w:rPr>
        <w:rStyle w:val="PageNumbe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478F" w14:textId="0FAECA8B"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sidR="009F0B92">
      <w:rPr>
        <w:rStyle w:val="PageNumber"/>
        <w:noProof/>
        <w:sz w:val="24"/>
      </w:rPr>
      <w:t>1</w:t>
    </w:r>
    <w:r>
      <w:rPr>
        <w:rStyle w:val="PageNumber"/>
        <w:sz w:val="24"/>
      </w:rPr>
      <w:fldChar w:fldCharType="end"/>
    </w:r>
    <w:r>
      <w:rPr>
        <w:rStyle w:val="PageNumbe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BB9D9" w14:textId="77777777"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1</w:t>
    </w:r>
    <w:r>
      <w:rPr>
        <w:rStyle w:val="PageNumber"/>
        <w:sz w:val="24"/>
      </w:rPr>
      <w:fldChar w:fldCharType="end"/>
    </w:r>
    <w:r>
      <w:rPr>
        <w:rStyle w:val="PageNumber"/>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F2044" w14:textId="77777777"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1</w:t>
    </w:r>
    <w:r>
      <w:rPr>
        <w:rStyle w:val="PageNumber"/>
        <w:sz w:val="24"/>
      </w:rPr>
      <w:fldChar w:fldCharType="end"/>
    </w:r>
    <w:r>
      <w:rPr>
        <w:rStyle w:val="PageNumber"/>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3205" w14:textId="4F772DE4"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sidR="009F0B92">
      <w:rPr>
        <w:rStyle w:val="PageNumber"/>
        <w:noProof/>
        <w:sz w:val="24"/>
      </w:rPr>
      <w:t>38</w:t>
    </w:r>
    <w:r>
      <w:rPr>
        <w:rStyle w:val="PageNumber"/>
        <w:sz w:val="24"/>
      </w:rPr>
      <w:fldChar w:fldCharType="end"/>
    </w:r>
    <w:r>
      <w:rPr>
        <w:rStyle w:val="PageNumber"/>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C2040" w14:textId="699B5AEC"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sidR="009F0B92">
      <w:rPr>
        <w:rStyle w:val="PageNumber"/>
        <w:noProof/>
        <w:sz w:val="24"/>
      </w:rPr>
      <w:t>39</w:t>
    </w:r>
    <w:r>
      <w:rPr>
        <w:rStyle w:val="PageNumber"/>
        <w:sz w:val="24"/>
      </w:rPr>
      <w:fldChar w:fldCharType="end"/>
    </w:r>
    <w:r>
      <w:rPr>
        <w:rStyle w:val="PageNumbe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219B7" w14:textId="77777777" w:rsidR="00531712" w:rsidRDefault="00531712">
      <w:r>
        <w:separator/>
      </w:r>
    </w:p>
  </w:footnote>
  <w:footnote w:type="continuationSeparator" w:id="0">
    <w:p w14:paraId="7A98EA24" w14:textId="77777777" w:rsidR="00531712" w:rsidRDefault="005317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B524B" w14:textId="3458EE76" w:rsidR="00184FA5" w:rsidRDefault="00184FA5">
    <w:pPr>
      <w:pStyle w:val="Header"/>
      <w:tabs>
        <w:tab w:val="clear" w:pos="8640"/>
        <w:tab w:val="right" w:pos="8620"/>
      </w:tabs>
      <w:rPr>
        <w:rFonts w:ascii="Arial" w:hAnsi="Arial"/>
        <w:sz w:val="20"/>
      </w:rPr>
    </w:pPr>
    <w:r>
      <w:rPr>
        <w:rFonts w:ascii="Arial" w:hAnsi="Arial"/>
        <w:sz w:val="20"/>
      </w:rPr>
      <w:t xml:space="preserve">GIS Fundamentals: Supplementary Lessons with </w:t>
    </w:r>
    <w:proofErr w:type="spellStart"/>
    <w:r>
      <w:rPr>
        <w:rFonts w:ascii="Arial" w:hAnsi="Arial"/>
        <w:sz w:val="20"/>
      </w:rPr>
      <w:t>ArcPro</w:t>
    </w:r>
    <w:proofErr w:type="spellEnd"/>
    <w:r>
      <w:rPr>
        <w:rFonts w:ascii="Arial" w:hAnsi="Arial"/>
        <w:sz w:val="20"/>
      </w:rPr>
      <w:tab/>
      <w:t xml:space="preserve">Introduction to </w:t>
    </w:r>
    <w:proofErr w:type="spellStart"/>
    <w:r>
      <w:rPr>
        <w:rFonts w:ascii="Arial" w:hAnsi="Arial"/>
        <w:sz w:val="20"/>
      </w:rPr>
      <w:t>ArcPro</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69109" w14:textId="6B3DFEB0" w:rsidR="00184FA5" w:rsidRDefault="00184FA5">
    <w:pPr>
      <w:pStyle w:val="Header"/>
      <w:tabs>
        <w:tab w:val="clear" w:pos="8640"/>
        <w:tab w:val="right" w:pos="8620"/>
      </w:tabs>
      <w:rPr>
        <w:rFonts w:ascii="Arial" w:hAnsi="Arial"/>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09283" w14:textId="49D4A406" w:rsidR="00184FA5" w:rsidRDefault="00184FA5">
    <w:pPr>
      <w:pStyle w:val="Header"/>
      <w:tabs>
        <w:tab w:val="clear" w:pos="8640"/>
        <w:tab w:val="right" w:pos="8620"/>
      </w:tabs>
      <w:rPr>
        <w:rFonts w:ascii="Arial" w:hAnsi="Arial"/>
        <w:sz w:val="20"/>
      </w:rPr>
    </w:pPr>
    <w:r>
      <w:rPr>
        <w:rFonts w:ascii="Arial" w:hAnsi="Arial"/>
        <w:sz w:val="20"/>
      </w:rPr>
      <w:t xml:space="preserve">GIS Fundamentals: Supplementary Lessons with </w:t>
    </w:r>
    <w:proofErr w:type="spellStart"/>
    <w:r>
      <w:rPr>
        <w:rFonts w:ascii="Arial" w:hAnsi="Arial"/>
        <w:sz w:val="20"/>
      </w:rPr>
      <w:t>ArcPro</w:t>
    </w:r>
    <w:proofErr w:type="spellEnd"/>
    <w:r>
      <w:rPr>
        <w:rFonts w:ascii="Arial" w:hAnsi="Arial"/>
        <w:sz w:val="20"/>
      </w:rPr>
      <w:tab/>
      <w:t xml:space="preserve">Introduction to </w:t>
    </w:r>
    <w:proofErr w:type="spellStart"/>
    <w:r>
      <w:rPr>
        <w:rFonts w:ascii="Arial" w:hAnsi="Arial"/>
        <w:sz w:val="20"/>
      </w:rPr>
      <w:t>ArcPro</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CFE0B" w14:textId="52539D14" w:rsidR="00184FA5" w:rsidRDefault="00184FA5">
    <w:pPr>
      <w:pStyle w:val="Header"/>
      <w:tabs>
        <w:tab w:val="clear" w:pos="8640"/>
        <w:tab w:val="right" w:pos="8620"/>
      </w:tabs>
      <w:rPr>
        <w:rFonts w:ascii="Arial" w:hAnsi="Arial"/>
        <w:sz w:val="20"/>
      </w:rPr>
    </w:pPr>
    <w:r>
      <w:rPr>
        <w:rFonts w:ascii="Arial" w:hAnsi="Arial"/>
        <w:sz w:val="20"/>
      </w:rPr>
      <w:t xml:space="preserve">GIS Fundamentals: Supplementary Lessons with </w:t>
    </w:r>
    <w:proofErr w:type="spellStart"/>
    <w:r>
      <w:rPr>
        <w:rFonts w:ascii="Arial" w:hAnsi="Arial"/>
        <w:sz w:val="20"/>
      </w:rPr>
      <w:t>ArcPro</w:t>
    </w:r>
    <w:proofErr w:type="spellEnd"/>
    <w:r>
      <w:rPr>
        <w:rFonts w:ascii="Arial" w:hAnsi="Arial"/>
        <w:sz w:val="20"/>
      </w:rPr>
      <w:tab/>
      <w:t xml:space="preserve">Introduction to </w:t>
    </w:r>
    <w:proofErr w:type="spellStart"/>
    <w:r>
      <w:rPr>
        <w:rFonts w:ascii="Arial" w:hAnsi="Arial"/>
        <w:sz w:val="20"/>
      </w:rPr>
      <w:t>ArcPro</w:t>
    </w:r>
    <w:proofErr w:type="spell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4A0E" w14:textId="00A139E9" w:rsidR="00184FA5" w:rsidRPr="009C7C90" w:rsidRDefault="00184FA5" w:rsidP="009C7C9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D1330" w14:textId="30AA0452" w:rsidR="00184FA5" w:rsidRDefault="00184FA5">
    <w:pPr>
      <w:pStyle w:val="Header"/>
      <w:tabs>
        <w:tab w:val="clear" w:pos="8640"/>
        <w:tab w:val="right" w:pos="8620"/>
      </w:tabs>
      <w:rPr>
        <w:rFonts w:ascii="Arial" w:hAnsi="Arial"/>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1" w15:restartNumberingAfterBreak="0">
    <w:nsid w:val="00000002"/>
    <w:multiLevelType w:val="multilevel"/>
    <w:tmpl w:val="894EE874"/>
    <w:lvl w:ilvl="0">
      <w:start w:val="1"/>
      <w:numFmt w:val="decimal"/>
      <w:isLgl/>
      <w:lvlText w:val="%1)"/>
      <w:lvlJc w:val="left"/>
      <w:pPr>
        <w:tabs>
          <w:tab w:val="num" w:pos="450"/>
        </w:tabs>
        <w:ind w:left="450" w:firstLine="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2" w15:restartNumberingAfterBreak="0">
    <w:nsid w:val="00000003"/>
    <w:multiLevelType w:val="multilevel"/>
    <w:tmpl w:val="894EE875"/>
    <w:lvl w:ilvl="0">
      <w:start w:val="1"/>
      <w:numFmt w:val="decimal"/>
      <w:isLgl/>
      <w:lvlText w:val="%1)"/>
      <w:lvlJc w:val="left"/>
      <w:pPr>
        <w:tabs>
          <w:tab w:val="num" w:pos="360"/>
        </w:tabs>
        <w:ind w:left="360" w:firstLine="36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3" w15:restartNumberingAfterBreak="0">
    <w:nsid w:val="0B1D1941"/>
    <w:multiLevelType w:val="hybridMultilevel"/>
    <w:tmpl w:val="50869E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76C50"/>
    <w:multiLevelType w:val="hybridMultilevel"/>
    <w:tmpl w:val="EE56D8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F60979"/>
    <w:multiLevelType w:val="hybridMultilevel"/>
    <w:tmpl w:val="732024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61D80"/>
    <w:multiLevelType w:val="hybridMultilevel"/>
    <w:tmpl w:val="CD608B2A"/>
    <w:lvl w:ilvl="0" w:tplc="60B200A0">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5E1A8694">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7C88E6A0">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B5ABABA">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0EB242FA">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9842080">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4094C6EE">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36BE7D3E">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408807AA">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D7E16D7"/>
    <w:multiLevelType w:val="hybridMultilevel"/>
    <w:tmpl w:val="B42C72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4305E9"/>
    <w:multiLevelType w:val="hybridMultilevel"/>
    <w:tmpl w:val="F5CC54B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9E01EA"/>
    <w:multiLevelType w:val="hybridMultilevel"/>
    <w:tmpl w:val="D55A71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AE677B"/>
    <w:multiLevelType w:val="hybridMultilevel"/>
    <w:tmpl w:val="40D8F3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6A3186"/>
    <w:multiLevelType w:val="hybridMultilevel"/>
    <w:tmpl w:val="D11A77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AA27FB"/>
    <w:multiLevelType w:val="hybridMultilevel"/>
    <w:tmpl w:val="5D1A4B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B12B32"/>
    <w:multiLevelType w:val="hybridMultilevel"/>
    <w:tmpl w:val="A51A4B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804E96"/>
    <w:multiLevelType w:val="hybridMultilevel"/>
    <w:tmpl w:val="1D583DC6"/>
    <w:lvl w:ilvl="0" w:tplc="E7E86FCA">
      <w:start w:val="1"/>
      <w:numFmt w:val="decimal"/>
      <w:lvlText w:val="(%1)"/>
      <w:lvlJc w:val="left"/>
      <w:pPr>
        <w:ind w:left="1080" w:hanging="72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5F29E0"/>
    <w:multiLevelType w:val="hybridMultilevel"/>
    <w:tmpl w:val="6B3A2482"/>
    <w:lvl w:ilvl="0" w:tplc="081437AA">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ED62881A">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DD70C556">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C600C34">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A0B84DD2">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F820F7C">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7D06F052">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413CFF6A">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27007D8E">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num w:numId="1" w16cid:durableId="1066799973">
    <w:abstractNumId w:val="0"/>
  </w:num>
  <w:num w:numId="2" w16cid:durableId="2123724676">
    <w:abstractNumId w:val="1"/>
  </w:num>
  <w:num w:numId="3" w16cid:durableId="755248372">
    <w:abstractNumId w:val="2"/>
  </w:num>
  <w:num w:numId="4" w16cid:durableId="1488939477">
    <w:abstractNumId w:val="9"/>
  </w:num>
  <w:num w:numId="5" w16cid:durableId="870260816">
    <w:abstractNumId w:val="8"/>
  </w:num>
  <w:num w:numId="6" w16cid:durableId="1884293937">
    <w:abstractNumId w:val="6"/>
  </w:num>
  <w:num w:numId="7" w16cid:durableId="397410360">
    <w:abstractNumId w:val="4"/>
  </w:num>
  <w:num w:numId="8" w16cid:durableId="536550466">
    <w:abstractNumId w:val="3"/>
  </w:num>
  <w:num w:numId="9" w16cid:durableId="63454892">
    <w:abstractNumId w:val="15"/>
  </w:num>
  <w:num w:numId="10" w16cid:durableId="2122993182">
    <w:abstractNumId w:val="11"/>
  </w:num>
  <w:num w:numId="11" w16cid:durableId="910116776">
    <w:abstractNumId w:val="12"/>
  </w:num>
  <w:num w:numId="12" w16cid:durableId="795294797">
    <w:abstractNumId w:val="5"/>
  </w:num>
  <w:num w:numId="13" w16cid:durableId="1803116723">
    <w:abstractNumId w:val="7"/>
  </w:num>
  <w:num w:numId="14" w16cid:durableId="159467806">
    <w:abstractNumId w:val="13"/>
  </w:num>
  <w:num w:numId="15" w16cid:durableId="778453408">
    <w:abstractNumId w:val="10"/>
  </w:num>
  <w:num w:numId="16" w16cid:durableId="8041270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4616"/>
    <w:rsid w:val="000048C2"/>
    <w:rsid w:val="000071F0"/>
    <w:rsid w:val="000074EE"/>
    <w:rsid w:val="00007A54"/>
    <w:rsid w:val="00007A5F"/>
    <w:rsid w:val="00011297"/>
    <w:rsid w:val="00013F4C"/>
    <w:rsid w:val="0001442B"/>
    <w:rsid w:val="00014784"/>
    <w:rsid w:val="00014C6F"/>
    <w:rsid w:val="00016DBF"/>
    <w:rsid w:val="0001728C"/>
    <w:rsid w:val="000174C7"/>
    <w:rsid w:val="00020FBF"/>
    <w:rsid w:val="0002113B"/>
    <w:rsid w:val="00021453"/>
    <w:rsid w:val="0002150C"/>
    <w:rsid w:val="0002174D"/>
    <w:rsid w:val="00022CF1"/>
    <w:rsid w:val="000231BB"/>
    <w:rsid w:val="000334BA"/>
    <w:rsid w:val="00037188"/>
    <w:rsid w:val="000374C8"/>
    <w:rsid w:val="00045241"/>
    <w:rsid w:val="0004568B"/>
    <w:rsid w:val="00050EDF"/>
    <w:rsid w:val="00054D9F"/>
    <w:rsid w:val="00056FB2"/>
    <w:rsid w:val="00057FE8"/>
    <w:rsid w:val="0006245A"/>
    <w:rsid w:val="000625F5"/>
    <w:rsid w:val="00063BA0"/>
    <w:rsid w:val="00066D27"/>
    <w:rsid w:val="000733D2"/>
    <w:rsid w:val="00073C22"/>
    <w:rsid w:val="0007567C"/>
    <w:rsid w:val="00084081"/>
    <w:rsid w:val="00084389"/>
    <w:rsid w:val="00084550"/>
    <w:rsid w:val="00084657"/>
    <w:rsid w:val="00091EE0"/>
    <w:rsid w:val="0009338A"/>
    <w:rsid w:val="0009364B"/>
    <w:rsid w:val="000945BD"/>
    <w:rsid w:val="000951FD"/>
    <w:rsid w:val="000961B1"/>
    <w:rsid w:val="00097C59"/>
    <w:rsid w:val="00097FA9"/>
    <w:rsid w:val="000A6A25"/>
    <w:rsid w:val="000B271D"/>
    <w:rsid w:val="000C5387"/>
    <w:rsid w:val="000C5893"/>
    <w:rsid w:val="000C7193"/>
    <w:rsid w:val="000D5D5A"/>
    <w:rsid w:val="000D5DF2"/>
    <w:rsid w:val="000E0E12"/>
    <w:rsid w:val="000E0F52"/>
    <w:rsid w:val="000E1557"/>
    <w:rsid w:val="000E1668"/>
    <w:rsid w:val="000E27C9"/>
    <w:rsid w:val="000E2987"/>
    <w:rsid w:val="000E6384"/>
    <w:rsid w:val="000F0C36"/>
    <w:rsid w:val="000F4A12"/>
    <w:rsid w:val="000F6C4A"/>
    <w:rsid w:val="000F7C0F"/>
    <w:rsid w:val="00100E51"/>
    <w:rsid w:val="001026CF"/>
    <w:rsid w:val="00102E33"/>
    <w:rsid w:val="00106D02"/>
    <w:rsid w:val="00110681"/>
    <w:rsid w:val="00110FF3"/>
    <w:rsid w:val="0011148F"/>
    <w:rsid w:val="00111A7D"/>
    <w:rsid w:val="001176CD"/>
    <w:rsid w:val="0012056C"/>
    <w:rsid w:val="001226B0"/>
    <w:rsid w:val="00123BB2"/>
    <w:rsid w:val="00125AB1"/>
    <w:rsid w:val="00126A30"/>
    <w:rsid w:val="00132D1C"/>
    <w:rsid w:val="0013639A"/>
    <w:rsid w:val="00140183"/>
    <w:rsid w:val="00142347"/>
    <w:rsid w:val="00142F6D"/>
    <w:rsid w:val="0014661A"/>
    <w:rsid w:val="0014798C"/>
    <w:rsid w:val="00150E53"/>
    <w:rsid w:val="00150F95"/>
    <w:rsid w:val="00151204"/>
    <w:rsid w:val="001532F2"/>
    <w:rsid w:val="001541DF"/>
    <w:rsid w:val="001542BB"/>
    <w:rsid w:val="0015468B"/>
    <w:rsid w:val="00154DCC"/>
    <w:rsid w:val="00154FFF"/>
    <w:rsid w:val="00155288"/>
    <w:rsid w:val="00155344"/>
    <w:rsid w:val="00156201"/>
    <w:rsid w:val="001657C0"/>
    <w:rsid w:val="00180906"/>
    <w:rsid w:val="00184FA5"/>
    <w:rsid w:val="00187309"/>
    <w:rsid w:val="00187AAA"/>
    <w:rsid w:val="00187DE1"/>
    <w:rsid w:val="00191102"/>
    <w:rsid w:val="00194148"/>
    <w:rsid w:val="001A0B95"/>
    <w:rsid w:val="001A3B0F"/>
    <w:rsid w:val="001A3FDF"/>
    <w:rsid w:val="001A708B"/>
    <w:rsid w:val="001B1E2C"/>
    <w:rsid w:val="001B5512"/>
    <w:rsid w:val="001C197A"/>
    <w:rsid w:val="001C30C9"/>
    <w:rsid w:val="001C342A"/>
    <w:rsid w:val="001D1932"/>
    <w:rsid w:val="001D196C"/>
    <w:rsid w:val="001D279C"/>
    <w:rsid w:val="001D35B5"/>
    <w:rsid w:val="001D4060"/>
    <w:rsid w:val="001D79A8"/>
    <w:rsid w:val="001E5DBE"/>
    <w:rsid w:val="001F0827"/>
    <w:rsid w:val="001F192D"/>
    <w:rsid w:val="001F4D23"/>
    <w:rsid w:val="001F5170"/>
    <w:rsid w:val="00202009"/>
    <w:rsid w:val="0020435E"/>
    <w:rsid w:val="00205336"/>
    <w:rsid w:val="0021008D"/>
    <w:rsid w:val="00211A89"/>
    <w:rsid w:val="00216AB4"/>
    <w:rsid w:val="0022034F"/>
    <w:rsid w:val="00221A5E"/>
    <w:rsid w:val="0022399E"/>
    <w:rsid w:val="002259AC"/>
    <w:rsid w:val="00226EA5"/>
    <w:rsid w:val="002304F1"/>
    <w:rsid w:val="00232452"/>
    <w:rsid w:val="002340F2"/>
    <w:rsid w:val="00236562"/>
    <w:rsid w:val="002406D0"/>
    <w:rsid w:val="002478DC"/>
    <w:rsid w:val="00251E90"/>
    <w:rsid w:val="00252CC0"/>
    <w:rsid w:val="00253ECF"/>
    <w:rsid w:val="0025783D"/>
    <w:rsid w:val="00261C0C"/>
    <w:rsid w:val="00264EF1"/>
    <w:rsid w:val="00276150"/>
    <w:rsid w:val="00276BCD"/>
    <w:rsid w:val="002826BC"/>
    <w:rsid w:val="00282E2F"/>
    <w:rsid w:val="0028514D"/>
    <w:rsid w:val="00285655"/>
    <w:rsid w:val="0029101A"/>
    <w:rsid w:val="00292AA5"/>
    <w:rsid w:val="00296A80"/>
    <w:rsid w:val="002A0A80"/>
    <w:rsid w:val="002A4B14"/>
    <w:rsid w:val="002A4B7B"/>
    <w:rsid w:val="002A5438"/>
    <w:rsid w:val="002A77C7"/>
    <w:rsid w:val="002B2F0B"/>
    <w:rsid w:val="002B34BC"/>
    <w:rsid w:val="002B6427"/>
    <w:rsid w:val="002C7E58"/>
    <w:rsid w:val="002D21E4"/>
    <w:rsid w:val="002D6C8F"/>
    <w:rsid w:val="002E711D"/>
    <w:rsid w:val="00300F2B"/>
    <w:rsid w:val="00304E41"/>
    <w:rsid w:val="00307F8B"/>
    <w:rsid w:val="003133ED"/>
    <w:rsid w:val="00313BDE"/>
    <w:rsid w:val="0031565C"/>
    <w:rsid w:val="00320987"/>
    <w:rsid w:val="0032467F"/>
    <w:rsid w:val="00326BA2"/>
    <w:rsid w:val="00327B68"/>
    <w:rsid w:val="0033118C"/>
    <w:rsid w:val="0033157F"/>
    <w:rsid w:val="003317F7"/>
    <w:rsid w:val="00334785"/>
    <w:rsid w:val="00335685"/>
    <w:rsid w:val="00335A75"/>
    <w:rsid w:val="00341BEB"/>
    <w:rsid w:val="00342200"/>
    <w:rsid w:val="00343C84"/>
    <w:rsid w:val="00343DDE"/>
    <w:rsid w:val="003453CE"/>
    <w:rsid w:val="00352EC4"/>
    <w:rsid w:val="00354022"/>
    <w:rsid w:val="00354200"/>
    <w:rsid w:val="00356192"/>
    <w:rsid w:val="003566EF"/>
    <w:rsid w:val="00356DCF"/>
    <w:rsid w:val="00364EBB"/>
    <w:rsid w:val="00370FF5"/>
    <w:rsid w:val="00373D72"/>
    <w:rsid w:val="00381B13"/>
    <w:rsid w:val="00385415"/>
    <w:rsid w:val="003863E8"/>
    <w:rsid w:val="0038712D"/>
    <w:rsid w:val="00390095"/>
    <w:rsid w:val="00391C7A"/>
    <w:rsid w:val="0039391C"/>
    <w:rsid w:val="003964F5"/>
    <w:rsid w:val="00396DAB"/>
    <w:rsid w:val="00397E88"/>
    <w:rsid w:val="003A1296"/>
    <w:rsid w:val="003A3547"/>
    <w:rsid w:val="003A492C"/>
    <w:rsid w:val="003A5BAB"/>
    <w:rsid w:val="003A680E"/>
    <w:rsid w:val="003B270B"/>
    <w:rsid w:val="003B2ABC"/>
    <w:rsid w:val="003B5FD6"/>
    <w:rsid w:val="003C2E46"/>
    <w:rsid w:val="003C6255"/>
    <w:rsid w:val="003C6487"/>
    <w:rsid w:val="003D0196"/>
    <w:rsid w:val="003D1D2B"/>
    <w:rsid w:val="003D2BB8"/>
    <w:rsid w:val="003D7591"/>
    <w:rsid w:val="003E250D"/>
    <w:rsid w:val="003E3621"/>
    <w:rsid w:val="003E3AC8"/>
    <w:rsid w:val="003E3D69"/>
    <w:rsid w:val="003E625F"/>
    <w:rsid w:val="003E6F8F"/>
    <w:rsid w:val="003E6FD2"/>
    <w:rsid w:val="003F012F"/>
    <w:rsid w:val="003F4673"/>
    <w:rsid w:val="0040312B"/>
    <w:rsid w:val="00405610"/>
    <w:rsid w:val="00406161"/>
    <w:rsid w:val="004061F0"/>
    <w:rsid w:val="00411992"/>
    <w:rsid w:val="00412AFC"/>
    <w:rsid w:val="00413A26"/>
    <w:rsid w:val="004156EF"/>
    <w:rsid w:val="0041696A"/>
    <w:rsid w:val="00416B94"/>
    <w:rsid w:val="00420A12"/>
    <w:rsid w:val="00420A67"/>
    <w:rsid w:val="00423467"/>
    <w:rsid w:val="0043229C"/>
    <w:rsid w:val="0043290F"/>
    <w:rsid w:val="00433FAB"/>
    <w:rsid w:val="004354C3"/>
    <w:rsid w:val="00442133"/>
    <w:rsid w:val="00442EAC"/>
    <w:rsid w:val="00451B54"/>
    <w:rsid w:val="00451F84"/>
    <w:rsid w:val="0045352F"/>
    <w:rsid w:val="00453673"/>
    <w:rsid w:val="00457932"/>
    <w:rsid w:val="0046459A"/>
    <w:rsid w:val="00465B4C"/>
    <w:rsid w:val="0046637A"/>
    <w:rsid w:val="004734E5"/>
    <w:rsid w:val="00476A71"/>
    <w:rsid w:val="004772A7"/>
    <w:rsid w:val="00480FD0"/>
    <w:rsid w:val="00484CC8"/>
    <w:rsid w:val="00487C8D"/>
    <w:rsid w:val="00491A68"/>
    <w:rsid w:val="004934A5"/>
    <w:rsid w:val="0049629D"/>
    <w:rsid w:val="00497699"/>
    <w:rsid w:val="004A187D"/>
    <w:rsid w:val="004A46E6"/>
    <w:rsid w:val="004A4AC3"/>
    <w:rsid w:val="004B1002"/>
    <w:rsid w:val="004B2D4A"/>
    <w:rsid w:val="004C1C85"/>
    <w:rsid w:val="004C1FEA"/>
    <w:rsid w:val="004C3991"/>
    <w:rsid w:val="004D0268"/>
    <w:rsid w:val="004D1436"/>
    <w:rsid w:val="004D14AE"/>
    <w:rsid w:val="004D1FB1"/>
    <w:rsid w:val="004D5242"/>
    <w:rsid w:val="004D6A59"/>
    <w:rsid w:val="004D6DC7"/>
    <w:rsid w:val="004E16BF"/>
    <w:rsid w:val="004E4C2A"/>
    <w:rsid w:val="004E5B84"/>
    <w:rsid w:val="004F3E67"/>
    <w:rsid w:val="0050112B"/>
    <w:rsid w:val="00501601"/>
    <w:rsid w:val="00502B83"/>
    <w:rsid w:val="00503E5D"/>
    <w:rsid w:val="0050418E"/>
    <w:rsid w:val="00507290"/>
    <w:rsid w:val="005131DB"/>
    <w:rsid w:val="00513B4D"/>
    <w:rsid w:val="00513CF9"/>
    <w:rsid w:val="00515539"/>
    <w:rsid w:val="00520146"/>
    <w:rsid w:val="00520B0D"/>
    <w:rsid w:val="00521200"/>
    <w:rsid w:val="00525A4C"/>
    <w:rsid w:val="0052740B"/>
    <w:rsid w:val="00527CCE"/>
    <w:rsid w:val="00531712"/>
    <w:rsid w:val="005343BF"/>
    <w:rsid w:val="00534B9C"/>
    <w:rsid w:val="005353E4"/>
    <w:rsid w:val="005355E6"/>
    <w:rsid w:val="005356C6"/>
    <w:rsid w:val="0053773F"/>
    <w:rsid w:val="00537CE6"/>
    <w:rsid w:val="005416AB"/>
    <w:rsid w:val="00544A21"/>
    <w:rsid w:val="00547E48"/>
    <w:rsid w:val="005606FE"/>
    <w:rsid w:val="00561324"/>
    <w:rsid w:val="00561997"/>
    <w:rsid w:val="0056297B"/>
    <w:rsid w:val="005642F8"/>
    <w:rsid w:val="00565E21"/>
    <w:rsid w:val="0056674B"/>
    <w:rsid w:val="00567A6D"/>
    <w:rsid w:val="00570546"/>
    <w:rsid w:val="0057333F"/>
    <w:rsid w:val="00575B12"/>
    <w:rsid w:val="005855C5"/>
    <w:rsid w:val="00585BF7"/>
    <w:rsid w:val="00585E5F"/>
    <w:rsid w:val="00587E33"/>
    <w:rsid w:val="005953B0"/>
    <w:rsid w:val="00595873"/>
    <w:rsid w:val="005A12B1"/>
    <w:rsid w:val="005A4C4B"/>
    <w:rsid w:val="005A7A0D"/>
    <w:rsid w:val="005B017D"/>
    <w:rsid w:val="005B3129"/>
    <w:rsid w:val="005B5823"/>
    <w:rsid w:val="005C308F"/>
    <w:rsid w:val="005C69FA"/>
    <w:rsid w:val="005C7903"/>
    <w:rsid w:val="005D059A"/>
    <w:rsid w:val="005D0DBC"/>
    <w:rsid w:val="005D51C4"/>
    <w:rsid w:val="005D686B"/>
    <w:rsid w:val="005E0837"/>
    <w:rsid w:val="005E1158"/>
    <w:rsid w:val="005E2A16"/>
    <w:rsid w:val="005E35B0"/>
    <w:rsid w:val="005E46A7"/>
    <w:rsid w:val="005E5E57"/>
    <w:rsid w:val="005F2120"/>
    <w:rsid w:val="005F2532"/>
    <w:rsid w:val="005F30F1"/>
    <w:rsid w:val="005F4F6A"/>
    <w:rsid w:val="005F6C02"/>
    <w:rsid w:val="005F73A6"/>
    <w:rsid w:val="005F7ED6"/>
    <w:rsid w:val="00600D47"/>
    <w:rsid w:val="00603799"/>
    <w:rsid w:val="00604D26"/>
    <w:rsid w:val="00606CA4"/>
    <w:rsid w:val="006110AA"/>
    <w:rsid w:val="0061158A"/>
    <w:rsid w:val="00611613"/>
    <w:rsid w:val="00612D03"/>
    <w:rsid w:val="006147AF"/>
    <w:rsid w:val="00614AFC"/>
    <w:rsid w:val="00615194"/>
    <w:rsid w:val="006207EB"/>
    <w:rsid w:val="00623629"/>
    <w:rsid w:val="00624A80"/>
    <w:rsid w:val="006318DB"/>
    <w:rsid w:val="0063525C"/>
    <w:rsid w:val="00642C0B"/>
    <w:rsid w:val="00647682"/>
    <w:rsid w:val="00651CB5"/>
    <w:rsid w:val="006617A9"/>
    <w:rsid w:val="0066201D"/>
    <w:rsid w:val="00662D7F"/>
    <w:rsid w:val="006638A7"/>
    <w:rsid w:val="00664134"/>
    <w:rsid w:val="00665FA4"/>
    <w:rsid w:val="00666D00"/>
    <w:rsid w:val="0067007C"/>
    <w:rsid w:val="00672793"/>
    <w:rsid w:val="006769FB"/>
    <w:rsid w:val="0068140D"/>
    <w:rsid w:val="00682013"/>
    <w:rsid w:val="006828DE"/>
    <w:rsid w:val="006852FE"/>
    <w:rsid w:val="00686BCA"/>
    <w:rsid w:val="006900C0"/>
    <w:rsid w:val="00690192"/>
    <w:rsid w:val="00691425"/>
    <w:rsid w:val="00692AC1"/>
    <w:rsid w:val="00694060"/>
    <w:rsid w:val="00694796"/>
    <w:rsid w:val="006A0516"/>
    <w:rsid w:val="006A245F"/>
    <w:rsid w:val="006A43B2"/>
    <w:rsid w:val="006A4924"/>
    <w:rsid w:val="006B2637"/>
    <w:rsid w:val="006B45C8"/>
    <w:rsid w:val="006B5D13"/>
    <w:rsid w:val="006B5DAE"/>
    <w:rsid w:val="006C1D87"/>
    <w:rsid w:val="006C2B00"/>
    <w:rsid w:val="006C421F"/>
    <w:rsid w:val="006C5320"/>
    <w:rsid w:val="006C570D"/>
    <w:rsid w:val="006D2969"/>
    <w:rsid w:val="006D394C"/>
    <w:rsid w:val="006E1FC1"/>
    <w:rsid w:val="006E3838"/>
    <w:rsid w:val="006E38BD"/>
    <w:rsid w:val="006E4616"/>
    <w:rsid w:val="006F323D"/>
    <w:rsid w:val="006F6117"/>
    <w:rsid w:val="00700F43"/>
    <w:rsid w:val="007039CB"/>
    <w:rsid w:val="00706422"/>
    <w:rsid w:val="00710A77"/>
    <w:rsid w:val="00712142"/>
    <w:rsid w:val="007131F9"/>
    <w:rsid w:val="00714170"/>
    <w:rsid w:val="00716DB0"/>
    <w:rsid w:val="0071760E"/>
    <w:rsid w:val="00721215"/>
    <w:rsid w:val="0072135B"/>
    <w:rsid w:val="00721C71"/>
    <w:rsid w:val="007222C8"/>
    <w:rsid w:val="00726019"/>
    <w:rsid w:val="007339DD"/>
    <w:rsid w:val="007351D3"/>
    <w:rsid w:val="007353BD"/>
    <w:rsid w:val="007353F6"/>
    <w:rsid w:val="00735A95"/>
    <w:rsid w:val="007406C8"/>
    <w:rsid w:val="007418B2"/>
    <w:rsid w:val="00743643"/>
    <w:rsid w:val="00743B65"/>
    <w:rsid w:val="00745B9E"/>
    <w:rsid w:val="00746742"/>
    <w:rsid w:val="00754F1C"/>
    <w:rsid w:val="00755960"/>
    <w:rsid w:val="00757D43"/>
    <w:rsid w:val="007607CA"/>
    <w:rsid w:val="0076202F"/>
    <w:rsid w:val="007633A7"/>
    <w:rsid w:val="00765B3A"/>
    <w:rsid w:val="00770B4B"/>
    <w:rsid w:val="007717FC"/>
    <w:rsid w:val="00773C8E"/>
    <w:rsid w:val="00780227"/>
    <w:rsid w:val="00783D20"/>
    <w:rsid w:val="00786364"/>
    <w:rsid w:val="007962F5"/>
    <w:rsid w:val="00796EA1"/>
    <w:rsid w:val="007A0E96"/>
    <w:rsid w:val="007A3EFC"/>
    <w:rsid w:val="007A5603"/>
    <w:rsid w:val="007A7A90"/>
    <w:rsid w:val="007B0962"/>
    <w:rsid w:val="007B0CD3"/>
    <w:rsid w:val="007B18FF"/>
    <w:rsid w:val="007B2097"/>
    <w:rsid w:val="007B2EC6"/>
    <w:rsid w:val="007C1414"/>
    <w:rsid w:val="007C2A8B"/>
    <w:rsid w:val="007C7ED2"/>
    <w:rsid w:val="007D05CA"/>
    <w:rsid w:val="007D13FB"/>
    <w:rsid w:val="007D2E6A"/>
    <w:rsid w:val="007D44DE"/>
    <w:rsid w:val="007E0182"/>
    <w:rsid w:val="007E100F"/>
    <w:rsid w:val="007E41A8"/>
    <w:rsid w:val="007E6340"/>
    <w:rsid w:val="007E6698"/>
    <w:rsid w:val="007F33E5"/>
    <w:rsid w:val="007F64A5"/>
    <w:rsid w:val="007F7C68"/>
    <w:rsid w:val="00801E9B"/>
    <w:rsid w:val="00803878"/>
    <w:rsid w:val="008114C1"/>
    <w:rsid w:val="008134B8"/>
    <w:rsid w:val="00814919"/>
    <w:rsid w:val="00814B22"/>
    <w:rsid w:val="00816311"/>
    <w:rsid w:val="0082023B"/>
    <w:rsid w:val="0082238E"/>
    <w:rsid w:val="00823A86"/>
    <w:rsid w:val="0082409B"/>
    <w:rsid w:val="008261B2"/>
    <w:rsid w:val="0082683A"/>
    <w:rsid w:val="00834AFD"/>
    <w:rsid w:val="00834E92"/>
    <w:rsid w:val="00835254"/>
    <w:rsid w:val="008413FA"/>
    <w:rsid w:val="00841A70"/>
    <w:rsid w:val="008437DC"/>
    <w:rsid w:val="00847312"/>
    <w:rsid w:val="00850FC2"/>
    <w:rsid w:val="00853EEA"/>
    <w:rsid w:val="0085650A"/>
    <w:rsid w:val="008572B0"/>
    <w:rsid w:val="00865657"/>
    <w:rsid w:val="008659C1"/>
    <w:rsid w:val="008668A1"/>
    <w:rsid w:val="00867E89"/>
    <w:rsid w:val="0087296C"/>
    <w:rsid w:val="0087347E"/>
    <w:rsid w:val="0087404D"/>
    <w:rsid w:val="00874888"/>
    <w:rsid w:val="00875EEC"/>
    <w:rsid w:val="008778FF"/>
    <w:rsid w:val="00877AD7"/>
    <w:rsid w:val="00877D6C"/>
    <w:rsid w:val="008846FF"/>
    <w:rsid w:val="008868ED"/>
    <w:rsid w:val="00887F43"/>
    <w:rsid w:val="00891547"/>
    <w:rsid w:val="008941F0"/>
    <w:rsid w:val="00894329"/>
    <w:rsid w:val="008955AB"/>
    <w:rsid w:val="00896971"/>
    <w:rsid w:val="008973B7"/>
    <w:rsid w:val="008A066E"/>
    <w:rsid w:val="008A098C"/>
    <w:rsid w:val="008A291D"/>
    <w:rsid w:val="008A5346"/>
    <w:rsid w:val="008A607C"/>
    <w:rsid w:val="008B0728"/>
    <w:rsid w:val="008B1BEF"/>
    <w:rsid w:val="008B4129"/>
    <w:rsid w:val="008B4343"/>
    <w:rsid w:val="008B76B2"/>
    <w:rsid w:val="008C160F"/>
    <w:rsid w:val="008C51A0"/>
    <w:rsid w:val="008C7411"/>
    <w:rsid w:val="008C7EE4"/>
    <w:rsid w:val="008D1E96"/>
    <w:rsid w:val="008D4206"/>
    <w:rsid w:val="008E2DE9"/>
    <w:rsid w:val="008E372B"/>
    <w:rsid w:val="008F4BCB"/>
    <w:rsid w:val="008F5610"/>
    <w:rsid w:val="008F5EE7"/>
    <w:rsid w:val="008F6F4A"/>
    <w:rsid w:val="009032A6"/>
    <w:rsid w:val="0090484B"/>
    <w:rsid w:val="0090671D"/>
    <w:rsid w:val="009101F6"/>
    <w:rsid w:val="00910C77"/>
    <w:rsid w:val="009142BE"/>
    <w:rsid w:val="009155CC"/>
    <w:rsid w:val="00922034"/>
    <w:rsid w:val="009245C0"/>
    <w:rsid w:val="00924BF9"/>
    <w:rsid w:val="009260BB"/>
    <w:rsid w:val="00935D7D"/>
    <w:rsid w:val="0095115D"/>
    <w:rsid w:val="00951D8E"/>
    <w:rsid w:val="00954A29"/>
    <w:rsid w:val="00956797"/>
    <w:rsid w:val="00961D22"/>
    <w:rsid w:val="00961F94"/>
    <w:rsid w:val="00965781"/>
    <w:rsid w:val="00974EA3"/>
    <w:rsid w:val="0097621D"/>
    <w:rsid w:val="009774CB"/>
    <w:rsid w:val="00980106"/>
    <w:rsid w:val="009863D3"/>
    <w:rsid w:val="0098789C"/>
    <w:rsid w:val="00993475"/>
    <w:rsid w:val="0099450D"/>
    <w:rsid w:val="00994BE3"/>
    <w:rsid w:val="009973E3"/>
    <w:rsid w:val="009A025F"/>
    <w:rsid w:val="009A0895"/>
    <w:rsid w:val="009A54A9"/>
    <w:rsid w:val="009A577F"/>
    <w:rsid w:val="009A6E15"/>
    <w:rsid w:val="009B77C1"/>
    <w:rsid w:val="009C45E7"/>
    <w:rsid w:val="009C6EB5"/>
    <w:rsid w:val="009C7C90"/>
    <w:rsid w:val="009D4ED0"/>
    <w:rsid w:val="009D5DA7"/>
    <w:rsid w:val="009E04BB"/>
    <w:rsid w:val="009E3345"/>
    <w:rsid w:val="009F0B92"/>
    <w:rsid w:val="009F3E66"/>
    <w:rsid w:val="009F4727"/>
    <w:rsid w:val="009F7E8D"/>
    <w:rsid w:val="00A015C1"/>
    <w:rsid w:val="00A019D3"/>
    <w:rsid w:val="00A0248D"/>
    <w:rsid w:val="00A027E6"/>
    <w:rsid w:val="00A03807"/>
    <w:rsid w:val="00A12249"/>
    <w:rsid w:val="00A13197"/>
    <w:rsid w:val="00A209C4"/>
    <w:rsid w:val="00A20E21"/>
    <w:rsid w:val="00A32328"/>
    <w:rsid w:val="00A3297F"/>
    <w:rsid w:val="00A36B9D"/>
    <w:rsid w:val="00A37CBB"/>
    <w:rsid w:val="00A417F6"/>
    <w:rsid w:val="00A43B8D"/>
    <w:rsid w:val="00A5402F"/>
    <w:rsid w:val="00A57889"/>
    <w:rsid w:val="00A60223"/>
    <w:rsid w:val="00A62023"/>
    <w:rsid w:val="00A659AE"/>
    <w:rsid w:val="00A70DD5"/>
    <w:rsid w:val="00A7291D"/>
    <w:rsid w:val="00A73B4C"/>
    <w:rsid w:val="00A761C0"/>
    <w:rsid w:val="00A7668F"/>
    <w:rsid w:val="00A8117A"/>
    <w:rsid w:val="00A8232B"/>
    <w:rsid w:val="00A84B16"/>
    <w:rsid w:val="00A86E81"/>
    <w:rsid w:val="00A91112"/>
    <w:rsid w:val="00A9166F"/>
    <w:rsid w:val="00A91F04"/>
    <w:rsid w:val="00A93293"/>
    <w:rsid w:val="00A9407F"/>
    <w:rsid w:val="00A95FBF"/>
    <w:rsid w:val="00AA2ED3"/>
    <w:rsid w:val="00AA3F45"/>
    <w:rsid w:val="00AA4611"/>
    <w:rsid w:val="00AA4AA0"/>
    <w:rsid w:val="00AA6197"/>
    <w:rsid w:val="00AA6483"/>
    <w:rsid w:val="00AB0EFF"/>
    <w:rsid w:val="00AB11B0"/>
    <w:rsid w:val="00AB4F0C"/>
    <w:rsid w:val="00AB614B"/>
    <w:rsid w:val="00AC40F4"/>
    <w:rsid w:val="00AC426F"/>
    <w:rsid w:val="00AC490E"/>
    <w:rsid w:val="00AC6245"/>
    <w:rsid w:val="00AD0E6A"/>
    <w:rsid w:val="00AD1967"/>
    <w:rsid w:val="00AD27E8"/>
    <w:rsid w:val="00AD65B2"/>
    <w:rsid w:val="00AD7B63"/>
    <w:rsid w:val="00AD7CE8"/>
    <w:rsid w:val="00AE400A"/>
    <w:rsid w:val="00AE5893"/>
    <w:rsid w:val="00AE5E08"/>
    <w:rsid w:val="00AE652E"/>
    <w:rsid w:val="00AE6E03"/>
    <w:rsid w:val="00AF16EE"/>
    <w:rsid w:val="00AF1CE7"/>
    <w:rsid w:val="00AF2053"/>
    <w:rsid w:val="00AF2737"/>
    <w:rsid w:val="00AF3912"/>
    <w:rsid w:val="00B01829"/>
    <w:rsid w:val="00B01CE7"/>
    <w:rsid w:val="00B0216D"/>
    <w:rsid w:val="00B04EA2"/>
    <w:rsid w:val="00B07C73"/>
    <w:rsid w:val="00B12F09"/>
    <w:rsid w:val="00B14918"/>
    <w:rsid w:val="00B1651F"/>
    <w:rsid w:val="00B16FF1"/>
    <w:rsid w:val="00B172E7"/>
    <w:rsid w:val="00B17CF5"/>
    <w:rsid w:val="00B21558"/>
    <w:rsid w:val="00B22578"/>
    <w:rsid w:val="00B26262"/>
    <w:rsid w:val="00B26F72"/>
    <w:rsid w:val="00B277FF"/>
    <w:rsid w:val="00B27A81"/>
    <w:rsid w:val="00B3253E"/>
    <w:rsid w:val="00B32998"/>
    <w:rsid w:val="00B332A6"/>
    <w:rsid w:val="00B336F2"/>
    <w:rsid w:val="00B34428"/>
    <w:rsid w:val="00B4426C"/>
    <w:rsid w:val="00B51099"/>
    <w:rsid w:val="00B55859"/>
    <w:rsid w:val="00B6042C"/>
    <w:rsid w:val="00B6339E"/>
    <w:rsid w:val="00B645B3"/>
    <w:rsid w:val="00B653AD"/>
    <w:rsid w:val="00B70984"/>
    <w:rsid w:val="00B74151"/>
    <w:rsid w:val="00B76565"/>
    <w:rsid w:val="00B81C49"/>
    <w:rsid w:val="00B852D0"/>
    <w:rsid w:val="00B85BD8"/>
    <w:rsid w:val="00B86111"/>
    <w:rsid w:val="00B90EBC"/>
    <w:rsid w:val="00B9150C"/>
    <w:rsid w:val="00B91DFE"/>
    <w:rsid w:val="00B9523A"/>
    <w:rsid w:val="00B959D2"/>
    <w:rsid w:val="00BA25B2"/>
    <w:rsid w:val="00BA3704"/>
    <w:rsid w:val="00BA410C"/>
    <w:rsid w:val="00BA6B28"/>
    <w:rsid w:val="00BA6F6C"/>
    <w:rsid w:val="00BB3BD5"/>
    <w:rsid w:val="00BB5195"/>
    <w:rsid w:val="00BC2BDA"/>
    <w:rsid w:val="00BC5E82"/>
    <w:rsid w:val="00BC71A8"/>
    <w:rsid w:val="00BD32C3"/>
    <w:rsid w:val="00BD4746"/>
    <w:rsid w:val="00BD5E96"/>
    <w:rsid w:val="00BD6DE7"/>
    <w:rsid w:val="00BE0101"/>
    <w:rsid w:val="00BE1318"/>
    <w:rsid w:val="00BE319A"/>
    <w:rsid w:val="00BE63E3"/>
    <w:rsid w:val="00BF0AB3"/>
    <w:rsid w:val="00BF1AB7"/>
    <w:rsid w:val="00BF25DC"/>
    <w:rsid w:val="00C00575"/>
    <w:rsid w:val="00C10999"/>
    <w:rsid w:val="00C1159C"/>
    <w:rsid w:val="00C12381"/>
    <w:rsid w:val="00C15999"/>
    <w:rsid w:val="00C17DF6"/>
    <w:rsid w:val="00C2079F"/>
    <w:rsid w:val="00C2310B"/>
    <w:rsid w:val="00C23420"/>
    <w:rsid w:val="00C2427E"/>
    <w:rsid w:val="00C255E2"/>
    <w:rsid w:val="00C25BA5"/>
    <w:rsid w:val="00C25DF9"/>
    <w:rsid w:val="00C31F9E"/>
    <w:rsid w:val="00C3291B"/>
    <w:rsid w:val="00C33AB2"/>
    <w:rsid w:val="00C3401C"/>
    <w:rsid w:val="00C349B9"/>
    <w:rsid w:val="00C35EEC"/>
    <w:rsid w:val="00C4132A"/>
    <w:rsid w:val="00C41634"/>
    <w:rsid w:val="00C443A2"/>
    <w:rsid w:val="00C46776"/>
    <w:rsid w:val="00C46EAD"/>
    <w:rsid w:val="00C46F60"/>
    <w:rsid w:val="00C4720D"/>
    <w:rsid w:val="00C47881"/>
    <w:rsid w:val="00C47D47"/>
    <w:rsid w:val="00C50783"/>
    <w:rsid w:val="00C50C02"/>
    <w:rsid w:val="00C51C46"/>
    <w:rsid w:val="00C52965"/>
    <w:rsid w:val="00C52FD9"/>
    <w:rsid w:val="00C549FF"/>
    <w:rsid w:val="00C5688E"/>
    <w:rsid w:val="00C608B2"/>
    <w:rsid w:val="00C6137B"/>
    <w:rsid w:val="00C706B7"/>
    <w:rsid w:val="00C715E1"/>
    <w:rsid w:val="00C71FC8"/>
    <w:rsid w:val="00C72561"/>
    <w:rsid w:val="00C72A16"/>
    <w:rsid w:val="00C735A8"/>
    <w:rsid w:val="00C766FF"/>
    <w:rsid w:val="00C83943"/>
    <w:rsid w:val="00C86A24"/>
    <w:rsid w:val="00C878EA"/>
    <w:rsid w:val="00C91D76"/>
    <w:rsid w:val="00C96E38"/>
    <w:rsid w:val="00C971B1"/>
    <w:rsid w:val="00CA28B2"/>
    <w:rsid w:val="00CA78C3"/>
    <w:rsid w:val="00CB158F"/>
    <w:rsid w:val="00CB1D80"/>
    <w:rsid w:val="00CB316F"/>
    <w:rsid w:val="00CB5C83"/>
    <w:rsid w:val="00CC296A"/>
    <w:rsid w:val="00CC3B0A"/>
    <w:rsid w:val="00CC6172"/>
    <w:rsid w:val="00CD6EB4"/>
    <w:rsid w:val="00CE133B"/>
    <w:rsid w:val="00CE1EDE"/>
    <w:rsid w:val="00CE60CD"/>
    <w:rsid w:val="00CE644E"/>
    <w:rsid w:val="00CF296C"/>
    <w:rsid w:val="00D0142B"/>
    <w:rsid w:val="00D01CA5"/>
    <w:rsid w:val="00D0201F"/>
    <w:rsid w:val="00D020AE"/>
    <w:rsid w:val="00D02F2C"/>
    <w:rsid w:val="00D0301B"/>
    <w:rsid w:val="00D04A16"/>
    <w:rsid w:val="00D04D28"/>
    <w:rsid w:val="00D05E9B"/>
    <w:rsid w:val="00D06962"/>
    <w:rsid w:val="00D06DF6"/>
    <w:rsid w:val="00D07623"/>
    <w:rsid w:val="00D147C2"/>
    <w:rsid w:val="00D20206"/>
    <w:rsid w:val="00D20514"/>
    <w:rsid w:val="00D222DF"/>
    <w:rsid w:val="00D2230D"/>
    <w:rsid w:val="00D240EE"/>
    <w:rsid w:val="00D24A4A"/>
    <w:rsid w:val="00D25193"/>
    <w:rsid w:val="00D2704E"/>
    <w:rsid w:val="00D27BBB"/>
    <w:rsid w:val="00D327BE"/>
    <w:rsid w:val="00D3396F"/>
    <w:rsid w:val="00D3418A"/>
    <w:rsid w:val="00D36077"/>
    <w:rsid w:val="00D36564"/>
    <w:rsid w:val="00D42F92"/>
    <w:rsid w:val="00D44E30"/>
    <w:rsid w:val="00D5140C"/>
    <w:rsid w:val="00D51AA4"/>
    <w:rsid w:val="00D538E5"/>
    <w:rsid w:val="00D54B94"/>
    <w:rsid w:val="00D56570"/>
    <w:rsid w:val="00D56983"/>
    <w:rsid w:val="00D5768A"/>
    <w:rsid w:val="00D62047"/>
    <w:rsid w:val="00D6467A"/>
    <w:rsid w:val="00D64BA0"/>
    <w:rsid w:val="00D72A3F"/>
    <w:rsid w:val="00D72F94"/>
    <w:rsid w:val="00D74A1B"/>
    <w:rsid w:val="00D822BE"/>
    <w:rsid w:val="00D848F1"/>
    <w:rsid w:val="00D85946"/>
    <w:rsid w:val="00D910B2"/>
    <w:rsid w:val="00D9296C"/>
    <w:rsid w:val="00D95DF4"/>
    <w:rsid w:val="00D97BCF"/>
    <w:rsid w:val="00DA209F"/>
    <w:rsid w:val="00DA4471"/>
    <w:rsid w:val="00DA6116"/>
    <w:rsid w:val="00DA7184"/>
    <w:rsid w:val="00DB2E84"/>
    <w:rsid w:val="00DB3D71"/>
    <w:rsid w:val="00DB4B3E"/>
    <w:rsid w:val="00DB6ED9"/>
    <w:rsid w:val="00DB7C13"/>
    <w:rsid w:val="00DC0D6B"/>
    <w:rsid w:val="00DC1235"/>
    <w:rsid w:val="00DC26BE"/>
    <w:rsid w:val="00DC639A"/>
    <w:rsid w:val="00DD1586"/>
    <w:rsid w:val="00DD59DB"/>
    <w:rsid w:val="00DD6235"/>
    <w:rsid w:val="00DD79A8"/>
    <w:rsid w:val="00DE2A2C"/>
    <w:rsid w:val="00DE2F72"/>
    <w:rsid w:val="00DE3801"/>
    <w:rsid w:val="00DE5F51"/>
    <w:rsid w:val="00DF3811"/>
    <w:rsid w:val="00DF7643"/>
    <w:rsid w:val="00DF793F"/>
    <w:rsid w:val="00DF7C67"/>
    <w:rsid w:val="00E03F52"/>
    <w:rsid w:val="00E05A50"/>
    <w:rsid w:val="00E10A4F"/>
    <w:rsid w:val="00E12B58"/>
    <w:rsid w:val="00E13EF2"/>
    <w:rsid w:val="00E15F15"/>
    <w:rsid w:val="00E1684C"/>
    <w:rsid w:val="00E2544C"/>
    <w:rsid w:val="00E2761F"/>
    <w:rsid w:val="00E27D47"/>
    <w:rsid w:val="00E34C5C"/>
    <w:rsid w:val="00E3687A"/>
    <w:rsid w:val="00E37170"/>
    <w:rsid w:val="00E37399"/>
    <w:rsid w:val="00E40A29"/>
    <w:rsid w:val="00E44616"/>
    <w:rsid w:val="00E45850"/>
    <w:rsid w:val="00E47BBF"/>
    <w:rsid w:val="00E47ECB"/>
    <w:rsid w:val="00E5010C"/>
    <w:rsid w:val="00E514ED"/>
    <w:rsid w:val="00E53133"/>
    <w:rsid w:val="00E570D6"/>
    <w:rsid w:val="00E61564"/>
    <w:rsid w:val="00E65C19"/>
    <w:rsid w:val="00E71EE5"/>
    <w:rsid w:val="00E74CAE"/>
    <w:rsid w:val="00E76911"/>
    <w:rsid w:val="00E94604"/>
    <w:rsid w:val="00E94B40"/>
    <w:rsid w:val="00E9576A"/>
    <w:rsid w:val="00E96916"/>
    <w:rsid w:val="00EA2E80"/>
    <w:rsid w:val="00EA4286"/>
    <w:rsid w:val="00EA4BAA"/>
    <w:rsid w:val="00EA7773"/>
    <w:rsid w:val="00EB1243"/>
    <w:rsid w:val="00EB3DFF"/>
    <w:rsid w:val="00EC09FD"/>
    <w:rsid w:val="00EC0DE5"/>
    <w:rsid w:val="00EC250D"/>
    <w:rsid w:val="00EC2C3B"/>
    <w:rsid w:val="00EC4E72"/>
    <w:rsid w:val="00EC6BA6"/>
    <w:rsid w:val="00ED34A4"/>
    <w:rsid w:val="00ED6727"/>
    <w:rsid w:val="00ED6A0D"/>
    <w:rsid w:val="00EE01B0"/>
    <w:rsid w:val="00EE5611"/>
    <w:rsid w:val="00EF08E7"/>
    <w:rsid w:val="00EF09B7"/>
    <w:rsid w:val="00EF1B21"/>
    <w:rsid w:val="00EF219C"/>
    <w:rsid w:val="00EF2A2A"/>
    <w:rsid w:val="00F00AF0"/>
    <w:rsid w:val="00F02B90"/>
    <w:rsid w:val="00F02C05"/>
    <w:rsid w:val="00F05812"/>
    <w:rsid w:val="00F14E9F"/>
    <w:rsid w:val="00F2282B"/>
    <w:rsid w:val="00F243EB"/>
    <w:rsid w:val="00F26261"/>
    <w:rsid w:val="00F35603"/>
    <w:rsid w:val="00F360A3"/>
    <w:rsid w:val="00F36884"/>
    <w:rsid w:val="00F43100"/>
    <w:rsid w:val="00F46264"/>
    <w:rsid w:val="00F50B66"/>
    <w:rsid w:val="00F51390"/>
    <w:rsid w:val="00F54A53"/>
    <w:rsid w:val="00F56097"/>
    <w:rsid w:val="00F571BD"/>
    <w:rsid w:val="00F61373"/>
    <w:rsid w:val="00F6236E"/>
    <w:rsid w:val="00F6404A"/>
    <w:rsid w:val="00F725CB"/>
    <w:rsid w:val="00F84ED6"/>
    <w:rsid w:val="00F90D74"/>
    <w:rsid w:val="00F90ECD"/>
    <w:rsid w:val="00F93354"/>
    <w:rsid w:val="00F933F8"/>
    <w:rsid w:val="00FA5BD3"/>
    <w:rsid w:val="00FA5C43"/>
    <w:rsid w:val="00FB076E"/>
    <w:rsid w:val="00FB0BEF"/>
    <w:rsid w:val="00FB1A21"/>
    <w:rsid w:val="00FB2026"/>
    <w:rsid w:val="00FB5049"/>
    <w:rsid w:val="00FB5C6E"/>
    <w:rsid w:val="00FB6FAE"/>
    <w:rsid w:val="00FB6FF9"/>
    <w:rsid w:val="00FC20FC"/>
    <w:rsid w:val="00FC3F0B"/>
    <w:rsid w:val="00FD11AD"/>
    <w:rsid w:val="00FD2B8E"/>
    <w:rsid w:val="00FD37AD"/>
    <w:rsid w:val="00FE4977"/>
    <w:rsid w:val="00FE57E7"/>
    <w:rsid w:val="00FF0D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385A5C2B"/>
  <w15:docId w15:val="{1CE6115B-341D-416A-BAB3-86E47E9C3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FD6"/>
    <w:rPr>
      <w:rFonts w:eastAsia="ヒラギノ角ゴ Pro W3"/>
      <w:color w:val="000000"/>
      <w:sz w:val="24"/>
      <w:szCs w:val="24"/>
    </w:rPr>
  </w:style>
  <w:style w:type="paragraph" w:styleId="Heading1">
    <w:name w:val="heading 1"/>
    <w:basedOn w:val="Normal"/>
    <w:next w:val="Normal"/>
    <w:link w:val="Heading1Char"/>
    <w:uiPriority w:val="9"/>
    <w:qFormat/>
    <w:rsid w:val="009A54A9"/>
    <w:pPr>
      <w:keepNext/>
      <w:keepLines/>
      <w:spacing w:before="240" w:line="259" w:lineRule="auto"/>
      <w:outlineLvl w:val="0"/>
    </w:pPr>
    <w:rPr>
      <w:rFonts w:eastAsiaTheme="majorEastAsia" w:cstheme="majorBidi"/>
      <w:b/>
      <w:color w:val="000000" w:themeColor="text1"/>
      <w:szCs w:val="32"/>
      <w:lang w:eastAsia="zh-CN"/>
    </w:rPr>
  </w:style>
  <w:style w:type="paragraph" w:styleId="Heading2">
    <w:name w:val="heading 2"/>
    <w:basedOn w:val="Normal"/>
    <w:next w:val="Normal"/>
    <w:link w:val="Heading2Char"/>
    <w:uiPriority w:val="9"/>
    <w:semiHidden/>
    <w:unhideWhenUsed/>
    <w:qFormat/>
    <w:rsid w:val="006A051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semiHidden/>
    <w:unhideWhenUsed/>
    <w:qFormat/>
    <w:rsid w:val="00A9407F"/>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rsid w:val="003B5FD6"/>
    <w:pPr>
      <w:tabs>
        <w:tab w:val="center" w:pos="4320"/>
        <w:tab w:val="right" w:pos="8640"/>
      </w:tabs>
    </w:pPr>
    <w:rPr>
      <w:rFonts w:eastAsia="ヒラギノ角ゴ Pro W3"/>
      <w:color w:val="000000"/>
      <w:sz w:val="24"/>
    </w:rPr>
  </w:style>
  <w:style w:type="paragraph" w:styleId="Footer">
    <w:name w:val="footer"/>
    <w:rsid w:val="003B5FD6"/>
    <w:pPr>
      <w:tabs>
        <w:tab w:val="center" w:pos="4320"/>
        <w:tab w:val="right" w:pos="8640"/>
      </w:tabs>
    </w:pPr>
    <w:rPr>
      <w:rFonts w:eastAsia="ヒラギノ角ゴ Pro W3"/>
      <w:color w:val="000000"/>
      <w:sz w:val="24"/>
    </w:rPr>
  </w:style>
  <w:style w:type="character" w:styleId="PageNumber">
    <w:name w:val="page number"/>
    <w:rsid w:val="003B5FD6"/>
    <w:rPr>
      <w:color w:val="000000"/>
      <w:sz w:val="20"/>
    </w:rPr>
  </w:style>
  <w:style w:type="character" w:styleId="Hyperlink">
    <w:name w:val="Hyperlink"/>
    <w:rsid w:val="003B5FD6"/>
    <w:rPr>
      <w:color w:val="0000FF"/>
      <w:sz w:val="20"/>
      <w:u w:val="single"/>
    </w:rPr>
  </w:style>
  <w:style w:type="paragraph" w:customStyle="1" w:styleId="Heading2A">
    <w:name w:val="Heading 2 A"/>
    <w:rsid w:val="003B5FD6"/>
    <w:pPr>
      <w:outlineLvl w:val="1"/>
    </w:pPr>
    <w:rPr>
      <w:rFonts w:eastAsia="ヒラギノ角ゴ Pro W3"/>
      <w:color w:val="000000"/>
    </w:rPr>
  </w:style>
  <w:style w:type="paragraph" w:customStyle="1" w:styleId="FreeForm">
    <w:name w:val="Free Form"/>
    <w:rsid w:val="003B5FD6"/>
    <w:rPr>
      <w:rFonts w:eastAsia="ヒラギノ角ゴ Pro W3"/>
      <w:color w:val="000000"/>
    </w:rPr>
  </w:style>
  <w:style w:type="character" w:styleId="FollowedHyperlink">
    <w:name w:val="FollowedHyperlink"/>
    <w:basedOn w:val="DefaultParagraphFont"/>
    <w:uiPriority w:val="99"/>
    <w:semiHidden/>
    <w:unhideWhenUsed/>
    <w:rsid w:val="00466D3A"/>
    <w:rPr>
      <w:color w:val="800080"/>
      <w:u w:val="single"/>
    </w:rPr>
  </w:style>
  <w:style w:type="paragraph" w:styleId="BalloonText">
    <w:name w:val="Balloon Text"/>
    <w:basedOn w:val="Normal"/>
    <w:link w:val="BalloonTextChar"/>
    <w:uiPriority w:val="99"/>
    <w:semiHidden/>
    <w:unhideWhenUsed/>
    <w:rsid w:val="00420A67"/>
    <w:rPr>
      <w:rFonts w:ascii="Tahoma" w:hAnsi="Tahoma" w:cs="Tahoma"/>
      <w:sz w:val="16"/>
      <w:szCs w:val="16"/>
    </w:rPr>
  </w:style>
  <w:style w:type="character" w:customStyle="1" w:styleId="BalloonTextChar">
    <w:name w:val="Balloon Text Char"/>
    <w:basedOn w:val="DefaultParagraphFont"/>
    <w:link w:val="BalloonText"/>
    <w:uiPriority w:val="99"/>
    <w:semiHidden/>
    <w:rsid w:val="00420A67"/>
    <w:rPr>
      <w:rFonts w:ascii="Tahoma" w:eastAsia="ヒラギノ角ゴ Pro W3" w:hAnsi="Tahoma" w:cs="Tahoma"/>
      <w:color w:val="000000"/>
      <w:sz w:val="16"/>
      <w:szCs w:val="16"/>
    </w:rPr>
  </w:style>
  <w:style w:type="character" w:customStyle="1" w:styleId="UnresolvedMention1">
    <w:name w:val="Unresolved Mention1"/>
    <w:basedOn w:val="DefaultParagraphFont"/>
    <w:uiPriority w:val="99"/>
    <w:semiHidden/>
    <w:unhideWhenUsed/>
    <w:rsid w:val="003863E8"/>
    <w:rPr>
      <w:color w:val="808080"/>
      <w:shd w:val="clear" w:color="auto" w:fill="E6E6E6"/>
    </w:rPr>
  </w:style>
  <w:style w:type="paragraph" w:styleId="ListParagraph">
    <w:name w:val="List Paragraph"/>
    <w:basedOn w:val="Normal"/>
    <w:uiPriority w:val="34"/>
    <w:qFormat/>
    <w:rsid w:val="00961F94"/>
    <w:pPr>
      <w:ind w:left="720"/>
      <w:contextualSpacing/>
    </w:pPr>
  </w:style>
  <w:style w:type="table" w:customStyle="1" w:styleId="TableGrid">
    <w:name w:val="TableGrid"/>
    <w:rsid w:val="00B70984"/>
    <w:rPr>
      <w:rFonts w:asciiTheme="minorHAnsi" w:eastAsiaTheme="minorEastAsia" w:hAnsiTheme="minorHAnsi" w:cstheme="minorBidi"/>
      <w:sz w:val="22"/>
      <w:szCs w:val="22"/>
      <w:lang w:eastAsia="zh-CN"/>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9A54A9"/>
    <w:rPr>
      <w:rFonts w:eastAsiaTheme="majorEastAsia" w:cstheme="majorBidi"/>
      <w:b/>
      <w:color w:val="000000" w:themeColor="text1"/>
      <w:sz w:val="24"/>
      <w:szCs w:val="32"/>
      <w:lang w:eastAsia="zh-CN"/>
    </w:rPr>
  </w:style>
  <w:style w:type="table" w:styleId="TableGrid0">
    <w:name w:val="Table Grid"/>
    <w:basedOn w:val="TableNormal"/>
    <w:uiPriority w:val="59"/>
    <w:rsid w:val="00A73B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Heading3"/>
    <w:next w:val="Heading2"/>
    <w:link w:val="Style1Char"/>
    <w:qFormat/>
    <w:rsid w:val="006A0516"/>
    <w:pPr>
      <w:spacing w:before="0" w:after="0" w:line="240" w:lineRule="auto"/>
    </w:pPr>
    <w:rPr>
      <w:rFonts w:ascii="Verdana" w:eastAsia="Times New Roman" w:hAnsi="Verdana"/>
      <w:b w:val="0"/>
      <w:color w:val="C00000"/>
      <w:sz w:val="24"/>
    </w:rPr>
  </w:style>
  <w:style w:type="character" w:customStyle="1" w:styleId="Heading3Char">
    <w:name w:val="Heading 3 Char"/>
    <w:basedOn w:val="DefaultParagraphFont"/>
    <w:link w:val="Heading3"/>
    <w:uiPriority w:val="9"/>
    <w:semiHidden/>
    <w:rsid w:val="00A9407F"/>
    <w:rPr>
      <w:rFonts w:eastAsia="ヒラギノ角ゴ Pro W3"/>
      <w:b/>
      <w:bCs/>
      <w:color w:val="000000"/>
      <w:sz w:val="32"/>
      <w:szCs w:val="32"/>
    </w:rPr>
  </w:style>
  <w:style w:type="character" w:customStyle="1" w:styleId="Style1Char">
    <w:name w:val="Style1 Char"/>
    <w:basedOn w:val="DefaultParagraphFont"/>
    <w:link w:val="Style1"/>
    <w:rsid w:val="006A0516"/>
    <w:rPr>
      <w:rFonts w:ascii="Verdana" w:eastAsia="Times New Roman" w:hAnsi="Verdana"/>
      <w:bCs/>
      <w:color w:val="C00000"/>
      <w:sz w:val="24"/>
      <w:szCs w:val="32"/>
    </w:rPr>
  </w:style>
  <w:style w:type="character" w:customStyle="1" w:styleId="Heading2Char">
    <w:name w:val="Heading 2 Char"/>
    <w:basedOn w:val="DefaultParagraphFont"/>
    <w:link w:val="Heading2"/>
    <w:uiPriority w:val="9"/>
    <w:semiHidden/>
    <w:rsid w:val="006A0516"/>
    <w:rPr>
      <w:rFonts w:asciiTheme="majorHAnsi" w:eastAsiaTheme="majorEastAsia" w:hAnsiTheme="majorHAnsi" w:cstheme="majorBidi"/>
      <w:b/>
      <w:bCs/>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jp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eader" Target="header5.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1230F-9EF1-EF41-A143-DA41E2616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6296</TotalTime>
  <Pages>12</Pages>
  <Words>2236</Words>
  <Characters>11338</Characters>
  <Application>Microsoft Office Word</Application>
  <DocSecurity>0</DocSecurity>
  <Lines>333</Lines>
  <Paragraphs>171</Paragraphs>
  <ScaleCrop>false</ScaleCrop>
  <HeadingPairs>
    <vt:vector size="2" baseType="variant">
      <vt:variant>
        <vt:lpstr>Title</vt:lpstr>
      </vt:variant>
      <vt:variant>
        <vt:i4>1</vt:i4>
      </vt:variant>
    </vt:vector>
  </HeadingPairs>
  <TitlesOfParts>
    <vt:vector size="1" baseType="lpstr">
      <vt:lpstr>Lesson 1: Introduction to ArcGIS</vt:lpstr>
    </vt:vector>
  </TitlesOfParts>
  <Company>U. of Minnesota</Company>
  <LinksUpToDate>false</LinksUpToDate>
  <CharactersWithSpaces>13403</CharactersWithSpaces>
  <SharedDoc>false</SharedDoc>
  <HLinks>
    <vt:vector size="12" baseType="variant">
      <vt:variant>
        <vt:i4>6553702</vt:i4>
      </vt:variant>
      <vt:variant>
        <vt:i4>3</vt:i4>
      </vt:variant>
      <vt:variant>
        <vt:i4>0</vt:i4>
      </vt:variant>
      <vt:variant>
        <vt:i4>5</vt:i4>
      </vt:variant>
      <vt:variant>
        <vt:lpwstr>http://paulbolstad.cfans.umn.edu/Courses/FR5131/FR5131.html</vt:lpwstr>
      </vt:variant>
      <vt:variant>
        <vt:lpwstr/>
      </vt:variant>
      <vt:variant>
        <vt:i4>6422624</vt:i4>
      </vt:variant>
      <vt:variant>
        <vt:i4>0</vt:i4>
      </vt:variant>
      <vt:variant>
        <vt:i4>0</vt:i4>
      </vt:variant>
      <vt:variant>
        <vt:i4>5</vt:i4>
      </vt:variant>
      <vt:variant>
        <vt:lpwstr>http://paulbolstad.cfans.umn.edu/Courses/FR3131/FR3131.html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 Introduction to ArcGIS</dc:title>
  <dc:creator>Andrew C. Jenks</dc:creator>
  <cp:lastModifiedBy>Wu, Yanan</cp:lastModifiedBy>
  <cp:revision>722</cp:revision>
  <cp:lastPrinted>2024-02-11T21:55:00Z</cp:lastPrinted>
  <dcterms:created xsi:type="dcterms:W3CDTF">2019-08-15T14:03:00Z</dcterms:created>
  <dcterms:modified xsi:type="dcterms:W3CDTF">2026-02-08T03:46:00Z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8c95de24997ff1e73c4a3521c1621e3bf2990ad8199314ab67fe59f4eb5e5270</vt:lpwstr>
  </property>
</Properties>
</file>