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9A7C9" w14:textId="3B212DEF" w:rsidR="003F0FA6" w:rsidRDefault="008B2BEA">
      <w:r>
        <w:t>Not empty</w:t>
      </w:r>
    </w:p>
    <w:p w14:paraId="0B897B28" w14:textId="77777777" w:rsidR="008B2BEA" w:rsidRDefault="008B2BEA"/>
    <w:sectPr w:rsidR="008B2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A17"/>
    <w:rsid w:val="00261A17"/>
    <w:rsid w:val="003F0FA6"/>
    <w:rsid w:val="008B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12A94"/>
  <w15:chartTrackingRefBased/>
  <w15:docId w15:val="{85497DD5-B374-4521-AECF-BC2F19950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Yanan Wu</dc:creator>
  <cp:keywords/>
  <dc:description/>
  <cp:lastModifiedBy>Yanan Wu</cp:lastModifiedBy>
  <cp:revision>2</cp:revision>
  <dcterms:created xsi:type="dcterms:W3CDTF">2024-11-20T16:44:00Z</dcterms:created>
  <dcterms:modified xsi:type="dcterms:W3CDTF">2024-11-20T16:44:00Z</dcterms:modified>
</cp:coreProperties>
</file>