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F02F5" w14:textId="0B47143C" w:rsidR="00261CB5" w:rsidRPr="00912CE1" w:rsidRDefault="00261CB5" w:rsidP="00261CB5">
      <w:pPr>
        <w:spacing w:line="240" w:lineRule="auto"/>
        <w:rPr>
          <w:rFonts w:ascii="Calibri" w:hAnsi="Calibri" w:cs="Calibri"/>
          <w:color w:val="0F4761" w:themeColor="accent1" w:themeShade="BF"/>
          <w:sz w:val="52"/>
          <w:szCs w:val="52"/>
        </w:rPr>
      </w:pPr>
      <w:r w:rsidRPr="00912CE1">
        <w:rPr>
          <w:rFonts w:ascii="Calibri" w:hAnsi="Calibri" w:cs="Calibri"/>
          <w:color w:val="0F4761" w:themeColor="accent1" w:themeShade="BF"/>
          <w:sz w:val="52"/>
          <w:szCs w:val="52"/>
        </w:rPr>
        <w:t>Lab 0</w:t>
      </w:r>
      <w:r w:rsidR="00D07E83">
        <w:rPr>
          <w:rFonts w:ascii="Calibri" w:hAnsi="Calibri" w:cs="Calibri"/>
          <w:color w:val="0F4761" w:themeColor="accent1" w:themeShade="BF"/>
          <w:sz w:val="52"/>
          <w:szCs w:val="52"/>
        </w:rPr>
        <w:t>2</w:t>
      </w:r>
      <w:r w:rsidRPr="00912CE1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: </w:t>
      </w:r>
      <w:r w:rsidR="00D07E83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Inferential Statistics and Data Exploration </w:t>
      </w:r>
    </w:p>
    <w:p w14:paraId="023485D8" w14:textId="51DB622C" w:rsidR="00261CB5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Due date:</w:t>
      </w:r>
      <w:r w:rsidR="007376FB" w:rsidRPr="003556C7">
        <w:rPr>
          <w:rFonts w:ascii="Calibri" w:hAnsi="Calibri" w:cs="Calibri"/>
        </w:rPr>
        <w:t xml:space="preserve"> Wednesday, </w:t>
      </w:r>
      <w:r w:rsidR="00E34B6B">
        <w:rPr>
          <w:rFonts w:cstheme="minorHAnsi"/>
          <w:color w:val="000000"/>
          <w:sz w:val="22"/>
          <w:szCs w:val="22"/>
        </w:rPr>
        <w:t>Feb 2</w:t>
      </w:r>
      <w:r w:rsidR="007376FB" w:rsidRPr="003556C7">
        <w:rPr>
          <w:rFonts w:ascii="Calibri" w:hAnsi="Calibri" w:cs="Calibri"/>
        </w:rPr>
        <w:t xml:space="preserve">, 2025 submitted as Word document to Canvas </w:t>
      </w:r>
      <w:r w:rsidR="007376FB" w:rsidRPr="003556C7">
        <w:rPr>
          <w:rFonts w:ascii="Calibri" w:hAnsi="Calibri" w:cs="Calibri"/>
          <w:b/>
          <w:bCs/>
          <w:i/>
          <w:iCs/>
        </w:rPr>
        <w:t>Lab</w:t>
      </w:r>
      <w:proofErr w:type="gramStart"/>
      <w:r w:rsidR="007376FB" w:rsidRPr="003556C7">
        <w:rPr>
          <w:rFonts w:ascii="Calibri" w:hAnsi="Calibri" w:cs="Calibri"/>
          <w:b/>
          <w:bCs/>
          <w:i/>
          <w:iCs/>
        </w:rPr>
        <w:t>0</w:t>
      </w:r>
      <w:r w:rsidR="00E34B6B">
        <w:rPr>
          <w:rFonts w:ascii="Calibri" w:hAnsi="Calibri" w:cs="Calibri"/>
          <w:b/>
          <w:bCs/>
          <w:i/>
          <w:iCs/>
        </w:rPr>
        <w:t xml:space="preserve">2 </w:t>
      </w:r>
      <w:r w:rsidR="007376FB" w:rsidRPr="003556C7">
        <w:rPr>
          <w:rFonts w:ascii="Calibri" w:hAnsi="Calibri" w:cs="Calibri"/>
        </w:rPr>
        <w:t xml:space="preserve"> link</w:t>
      </w:r>
      <w:proofErr w:type="gramEnd"/>
    </w:p>
    <w:p w14:paraId="773C2F9F" w14:textId="753A4E60" w:rsidR="00261CB5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This lab counts </w:t>
      </w:r>
      <w:r w:rsidR="00406907" w:rsidRPr="003556C7">
        <w:rPr>
          <w:rFonts w:ascii="Calibri" w:hAnsi="Calibri" w:cs="Calibri"/>
        </w:rPr>
        <w:t>8</w:t>
      </w:r>
      <w:r w:rsidRPr="003556C7">
        <w:rPr>
          <w:rFonts w:ascii="Calibri" w:hAnsi="Calibri" w:cs="Calibri"/>
        </w:rPr>
        <w:t xml:space="preserve"> % toward your total grade</w:t>
      </w:r>
      <w:r w:rsidR="00406907" w:rsidRPr="003556C7">
        <w:rPr>
          <w:rFonts w:ascii="Calibri" w:hAnsi="Calibri" w:cs="Calibri"/>
        </w:rPr>
        <w:t>.</w:t>
      </w:r>
    </w:p>
    <w:p w14:paraId="00224FF4" w14:textId="77777777" w:rsidR="007376FB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Objectives:</w:t>
      </w:r>
      <w:r w:rsidRPr="003556C7">
        <w:rPr>
          <w:rFonts w:ascii="Calibri" w:hAnsi="Calibri" w:cs="Calibri"/>
        </w:rPr>
        <w:t xml:space="preserve"> In this lab</w:t>
      </w:r>
      <w:r w:rsidR="007376FB" w:rsidRPr="003556C7">
        <w:rPr>
          <w:rFonts w:ascii="Calibri" w:hAnsi="Calibri" w:cs="Calibri"/>
        </w:rPr>
        <w:t xml:space="preserve">, </w:t>
      </w:r>
      <w:r w:rsidRPr="003556C7">
        <w:rPr>
          <w:rFonts w:ascii="Calibri" w:hAnsi="Calibri" w:cs="Calibri"/>
        </w:rPr>
        <w:t>you will practice your</w:t>
      </w:r>
      <w:r w:rsidR="007376FB" w:rsidRPr="003556C7">
        <w:rPr>
          <w:rFonts w:ascii="Calibri" w:hAnsi="Calibri" w:cs="Calibri"/>
        </w:rPr>
        <w:t xml:space="preserve"> skills in</w:t>
      </w:r>
    </w:p>
    <w:p w14:paraId="357F45D8" w14:textId="5029B712" w:rsidR="007376FB" w:rsidRDefault="00E34B6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Inferential statistics</w:t>
      </w:r>
    </w:p>
    <w:p w14:paraId="05C39623" w14:textId="405FA295" w:rsidR="00E34B6B" w:rsidRDefault="00E34B6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Confidence interval</w:t>
      </w:r>
    </w:p>
    <w:p w14:paraId="314C5E4E" w14:textId="43B9ED87" w:rsidR="00E34B6B" w:rsidRDefault="00E34B6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Hypothesis testing</w:t>
      </w:r>
    </w:p>
    <w:p w14:paraId="6D122B3D" w14:textId="10CC9F1B" w:rsidR="00755946" w:rsidRPr="003556C7" w:rsidRDefault="00755946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Data Distribution</w:t>
      </w:r>
    </w:p>
    <w:p w14:paraId="4E7675FA" w14:textId="7A96577B" w:rsidR="00406907" w:rsidRPr="003556C7" w:rsidRDefault="00406907" w:rsidP="00406907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Format of answer:</w:t>
      </w:r>
      <w:r w:rsidRPr="003556C7">
        <w:rPr>
          <w:rFonts w:ascii="Calibri" w:hAnsi="Calibri" w:cs="Calibri"/>
        </w:rPr>
        <w:t xml:space="preserve"> Submit your answers as a </w:t>
      </w:r>
      <w:r w:rsidRPr="003556C7">
        <w:rPr>
          <w:rFonts w:ascii="Calibri" w:hAnsi="Calibri" w:cs="Calibri"/>
          <w:b/>
          <w:bCs/>
        </w:rPr>
        <w:t>Word document</w:t>
      </w:r>
      <w:r w:rsidRPr="003556C7">
        <w:rPr>
          <w:rFonts w:ascii="Calibri" w:hAnsi="Calibri" w:cs="Calibri"/>
        </w:rPr>
        <w:t xml:space="preserve"> with graphs and verbal descriptions, properly labeled in the task sequence, with answers in </w:t>
      </w:r>
      <w:r w:rsidRPr="003556C7">
        <w:rPr>
          <w:rFonts w:ascii="Calibri" w:hAnsi="Calibri" w:cs="Calibri"/>
          <w:color w:val="FF0000"/>
        </w:rPr>
        <w:t xml:space="preserve">red text </w:t>
      </w:r>
      <w:r w:rsidRPr="003556C7">
        <w:rPr>
          <w:rFonts w:ascii="Calibri" w:hAnsi="Calibri" w:cs="Calibri"/>
        </w:rPr>
        <w:t>and only relevant content included</w:t>
      </w:r>
    </w:p>
    <w:p w14:paraId="6BE49C11" w14:textId="74814174" w:rsidR="00261CB5" w:rsidRDefault="00261CB5" w:rsidP="003556C7">
      <w:pPr>
        <w:pStyle w:val="Heading1"/>
      </w:pPr>
      <w:r w:rsidRPr="003556C7">
        <w:t xml:space="preserve">Task 1:  </w:t>
      </w:r>
      <w:r w:rsidR="00D07E83">
        <w:t>Confidence Interval</w:t>
      </w:r>
      <w:r w:rsidR="00CD3654">
        <w:t xml:space="preserve"> (0.5 pts)</w:t>
      </w:r>
    </w:p>
    <w:p w14:paraId="0A21A38D" w14:textId="77777777" w:rsidR="00D07E83" w:rsidRPr="00D07E83" w:rsidRDefault="00D07E83" w:rsidP="00D07E83">
      <w:pPr>
        <w:jc w:val="both"/>
      </w:pPr>
      <w:r w:rsidRPr="00D07E83">
        <w:t>A survey was conducted on a sample of 1,000 university students to determine the proportion of students who regularly use public transportation. Out of the 1,000 students surveyed, 72.4% reported that they regularly use public transportation.</w:t>
      </w:r>
    </w:p>
    <w:p w14:paraId="62872540" w14:textId="77777777" w:rsidR="00D07E83" w:rsidRPr="00D07E83" w:rsidRDefault="00D07E83" w:rsidP="00D07E83">
      <w:pPr>
        <w:numPr>
          <w:ilvl w:val="0"/>
          <w:numId w:val="17"/>
        </w:numPr>
      </w:pPr>
      <w:r w:rsidRPr="00D07E83">
        <w:t>Calculate the 95% confidence interval for the proportion of students who use public transportation.</w:t>
      </w:r>
    </w:p>
    <w:p w14:paraId="75ACECBA" w14:textId="77777777" w:rsidR="00D07E83" w:rsidRPr="00D07E83" w:rsidRDefault="00D07E83" w:rsidP="00D07E83">
      <w:pPr>
        <w:numPr>
          <w:ilvl w:val="0"/>
          <w:numId w:val="17"/>
        </w:numPr>
      </w:pPr>
      <w:r w:rsidRPr="00D07E83">
        <w:t>Calculate the 99% confidence interval for the same proportion.</w:t>
      </w:r>
    </w:p>
    <w:p w14:paraId="06028BAB" w14:textId="77777777" w:rsidR="00D07E83" w:rsidRPr="00D07E83" w:rsidRDefault="00D07E83" w:rsidP="00D07E83">
      <w:pPr>
        <w:numPr>
          <w:ilvl w:val="0"/>
          <w:numId w:val="17"/>
        </w:numPr>
      </w:pPr>
      <w:r w:rsidRPr="00D07E83">
        <w:t>Interpret the results.</w:t>
      </w:r>
    </w:p>
    <w:p w14:paraId="5C0091F6" w14:textId="77777777" w:rsidR="00D07E83" w:rsidRPr="00D07E83" w:rsidRDefault="00D07E83" w:rsidP="00D07E83"/>
    <w:sectPr w:rsidR="00D07E83" w:rsidRPr="00D0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83658" w14:textId="77777777" w:rsidR="00CE517F" w:rsidRDefault="00CE517F" w:rsidP="00261CB5">
      <w:pPr>
        <w:spacing w:after="0" w:line="240" w:lineRule="auto"/>
      </w:pPr>
      <w:r>
        <w:separator/>
      </w:r>
    </w:p>
  </w:endnote>
  <w:endnote w:type="continuationSeparator" w:id="0">
    <w:p w14:paraId="7A1B81C1" w14:textId="77777777" w:rsidR="00CE517F" w:rsidRDefault="00CE517F" w:rsidP="0026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D0B15" w14:textId="77777777" w:rsidR="00CE517F" w:rsidRDefault="00CE517F" w:rsidP="00261CB5">
      <w:pPr>
        <w:spacing w:after="0" w:line="240" w:lineRule="auto"/>
      </w:pPr>
      <w:r>
        <w:separator/>
      </w:r>
    </w:p>
  </w:footnote>
  <w:footnote w:type="continuationSeparator" w:id="0">
    <w:p w14:paraId="25616626" w14:textId="77777777" w:rsidR="00CE517F" w:rsidRDefault="00CE517F" w:rsidP="0026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7CBE"/>
    <w:multiLevelType w:val="hybridMultilevel"/>
    <w:tmpl w:val="366C5960"/>
    <w:lvl w:ilvl="0" w:tplc="F44A8156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2A48"/>
    <w:multiLevelType w:val="multilevel"/>
    <w:tmpl w:val="8148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42EBB"/>
    <w:multiLevelType w:val="hybridMultilevel"/>
    <w:tmpl w:val="2262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37D6C"/>
    <w:multiLevelType w:val="multilevel"/>
    <w:tmpl w:val="F06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C6358"/>
    <w:multiLevelType w:val="hybridMultilevel"/>
    <w:tmpl w:val="E38E7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459C4"/>
    <w:multiLevelType w:val="hybridMultilevel"/>
    <w:tmpl w:val="D8FA9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E1510"/>
    <w:multiLevelType w:val="multilevel"/>
    <w:tmpl w:val="181AE3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12F49"/>
    <w:multiLevelType w:val="multilevel"/>
    <w:tmpl w:val="5EB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51A10"/>
    <w:multiLevelType w:val="hybridMultilevel"/>
    <w:tmpl w:val="0D20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C6F19"/>
    <w:multiLevelType w:val="hybridMultilevel"/>
    <w:tmpl w:val="FE4070DA"/>
    <w:lvl w:ilvl="0" w:tplc="552624EC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B7252"/>
    <w:multiLevelType w:val="multilevel"/>
    <w:tmpl w:val="441EC4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2" w15:restartNumberingAfterBreak="0">
    <w:nsid w:val="667863C8"/>
    <w:multiLevelType w:val="hybridMultilevel"/>
    <w:tmpl w:val="8F785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F147C"/>
    <w:multiLevelType w:val="hybridMultilevel"/>
    <w:tmpl w:val="05EA5E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B43C2"/>
    <w:multiLevelType w:val="hybridMultilevel"/>
    <w:tmpl w:val="69BE3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95EDC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8D295A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574903">
    <w:abstractNumId w:val="15"/>
  </w:num>
  <w:num w:numId="2" w16cid:durableId="1933582673">
    <w:abstractNumId w:val="7"/>
  </w:num>
  <w:num w:numId="3" w16cid:durableId="1510756954">
    <w:abstractNumId w:val="3"/>
  </w:num>
  <w:num w:numId="4" w16cid:durableId="929970556">
    <w:abstractNumId w:val="2"/>
  </w:num>
  <w:num w:numId="5" w16cid:durableId="2063406100">
    <w:abstractNumId w:val="5"/>
  </w:num>
  <w:num w:numId="6" w16cid:durableId="1658651557">
    <w:abstractNumId w:val="16"/>
  </w:num>
  <w:num w:numId="7" w16cid:durableId="1670623">
    <w:abstractNumId w:val="10"/>
  </w:num>
  <w:num w:numId="8" w16cid:durableId="1653606452">
    <w:abstractNumId w:val="8"/>
  </w:num>
  <w:num w:numId="9" w16cid:durableId="789278703">
    <w:abstractNumId w:val="0"/>
  </w:num>
  <w:num w:numId="10" w16cid:durableId="1822649844">
    <w:abstractNumId w:val="12"/>
  </w:num>
  <w:num w:numId="11" w16cid:durableId="274481451">
    <w:abstractNumId w:val="9"/>
  </w:num>
  <w:num w:numId="12" w16cid:durableId="1352799520">
    <w:abstractNumId w:val="4"/>
  </w:num>
  <w:num w:numId="13" w16cid:durableId="1657614711">
    <w:abstractNumId w:val="13"/>
  </w:num>
  <w:num w:numId="14" w16cid:durableId="1583761715">
    <w:abstractNumId w:val="11"/>
  </w:num>
  <w:num w:numId="15" w16cid:durableId="180244584">
    <w:abstractNumId w:val="14"/>
  </w:num>
  <w:num w:numId="16" w16cid:durableId="1583447648">
    <w:abstractNumId w:val="1"/>
  </w:num>
  <w:num w:numId="17" w16cid:durableId="7934040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86"/>
    <w:rsid w:val="00080156"/>
    <w:rsid w:val="001F32EC"/>
    <w:rsid w:val="00261CB5"/>
    <w:rsid w:val="002A7B46"/>
    <w:rsid w:val="003556C7"/>
    <w:rsid w:val="00361375"/>
    <w:rsid w:val="003F70C4"/>
    <w:rsid w:val="00406907"/>
    <w:rsid w:val="00451127"/>
    <w:rsid w:val="00484259"/>
    <w:rsid w:val="007376FB"/>
    <w:rsid w:val="00744B40"/>
    <w:rsid w:val="00755946"/>
    <w:rsid w:val="008F44B7"/>
    <w:rsid w:val="00912CE1"/>
    <w:rsid w:val="00CD3654"/>
    <w:rsid w:val="00CE517F"/>
    <w:rsid w:val="00D07E83"/>
    <w:rsid w:val="00DB03A3"/>
    <w:rsid w:val="00E34B6B"/>
    <w:rsid w:val="00E60986"/>
    <w:rsid w:val="00EA286A"/>
    <w:rsid w:val="00EA3A9F"/>
    <w:rsid w:val="00F36282"/>
    <w:rsid w:val="00FC54F7"/>
    <w:rsid w:val="00FC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340F"/>
  <w15:chartTrackingRefBased/>
  <w15:docId w15:val="{DC53DC3B-ABE2-4A86-97B1-CE4EAC1D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CB5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CB5"/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0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9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B5"/>
  </w:style>
  <w:style w:type="paragraph" w:styleId="Footer">
    <w:name w:val="footer"/>
    <w:basedOn w:val="Normal"/>
    <w:link w:val="Foot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B5"/>
  </w:style>
  <w:style w:type="character" w:styleId="Strong">
    <w:name w:val="Strong"/>
    <w:basedOn w:val="DefaultParagraphFont"/>
    <w:uiPriority w:val="22"/>
    <w:qFormat/>
    <w:rsid w:val="00484259"/>
    <w:rPr>
      <w:rFonts w:ascii="Courier New" w:hAnsi="Courier New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261CB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61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1CB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61C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0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0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10</cp:revision>
  <dcterms:created xsi:type="dcterms:W3CDTF">2025-01-02T02:42:00Z</dcterms:created>
  <dcterms:modified xsi:type="dcterms:W3CDTF">2025-01-06T03:37:00Z</dcterms:modified>
</cp:coreProperties>
</file>