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3105B34F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3434B6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6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893029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Logistic Regression</w:t>
      </w:r>
    </w:p>
    <w:p w14:paraId="445AE7A9" w14:textId="798EA02D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4B7C8C">
        <w:rPr>
          <w:rFonts w:ascii="Calibri" w:hAnsi="Calibri" w:cs="Calibri"/>
        </w:rPr>
        <w:t>Thursday</w:t>
      </w:r>
      <w:r w:rsidRPr="00E51D94">
        <w:rPr>
          <w:rFonts w:ascii="Calibri" w:hAnsi="Calibri" w:cs="Calibri"/>
        </w:rPr>
        <w:t xml:space="preserve">, </w:t>
      </w:r>
      <w:r w:rsidR="006F052F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April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82677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3</w:t>
      </w:r>
      <w:r w:rsidRPr="00E51D94">
        <w:rPr>
          <w:rFonts w:ascii="Calibri" w:hAnsi="Calibri" w:cs="Calibri"/>
        </w:rPr>
        <w:t xml:space="preserve">, 2025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6F052F">
        <w:rPr>
          <w:rFonts w:ascii="Calibri" w:eastAsiaTheme="minorEastAsia" w:hAnsi="Calibri" w:cs="Calibri" w:hint="eastAsia"/>
          <w:b/>
          <w:bCs/>
          <w:i/>
          <w:iCs/>
          <w:lang w:eastAsia="zh-CN"/>
        </w:rPr>
        <w:t>6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A3E9B5D" w14:textId="59746EC8" w:rsidR="00715359" w:rsidRPr="00E51D94" w:rsidRDefault="003434B6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Building a decision tree classifier</w:t>
      </w:r>
    </w:p>
    <w:p w14:paraId="3EDB0751" w14:textId="31B9DF1B" w:rsidR="00715359" w:rsidRPr="00E51D94" w:rsidRDefault="003434B6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Examine the structure and size of the tree</w:t>
      </w:r>
    </w:p>
    <w:p w14:paraId="73B481AB" w14:textId="663FFB8A" w:rsidR="00715359" w:rsidRPr="003434B6" w:rsidRDefault="003434B6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Training data and testing data</w:t>
      </w:r>
    </w:p>
    <w:p w14:paraId="1713A2E7" w14:textId="0CFDFF97" w:rsidR="003434B6" w:rsidRPr="00E51D94" w:rsidRDefault="003434B6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Prune the Tree</w:t>
      </w:r>
    </w:p>
    <w:p w14:paraId="63880D21" w14:textId="77777777" w:rsidR="00BF1E70" w:rsidRDefault="00BF1E70" w:rsidP="00715359">
      <w:pPr>
        <w:rPr>
          <w:rFonts w:ascii="Calibri" w:hAnsi="Calibri" w:cs="Calibri"/>
          <w:b/>
          <w:bCs/>
        </w:rPr>
      </w:pPr>
    </w:p>
    <w:p w14:paraId="3A585417" w14:textId="1AAFE3B6" w:rsidR="00715359" w:rsidRPr="000D7EE9" w:rsidRDefault="00715359" w:rsidP="00715359">
      <w:pPr>
        <w:rPr>
          <w:rFonts w:ascii="Calibri" w:eastAsiaTheme="minorEastAsia" w:hAnsi="Calibri" w:cs="Calibri"/>
          <w:b/>
          <w:bCs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  <w:r w:rsidR="000D7EE9">
        <w:rPr>
          <w:rFonts w:ascii="Calibri" w:eastAsiaTheme="minorEastAsia" w:hAnsi="Calibri" w:cs="Calibri" w:hint="eastAsia"/>
          <w:lang w:eastAsia="zh-CN"/>
        </w:rPr>
        <w:t xml:space="preserve">.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>For each task, please provide R code, screenshot of the result and</w:t>
      </w:r>
      <w:r w:rsidR="000D7EE9">
        <w:rPr>
          <w:rFonts w:ascii="Calibri" w:eastAsiaTheme="minorEastAsia" w:hAnsi="Calibri" w:cs="Calibri" w:hint="eastAsia"/>
          <w:b/>
          <w:bCs/>
          <w:lang w:eastAsia="zh-CN"/>
        </w:rPr>
        <w:t>.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5C39F02C" w14:textId="0577D7DF" w:rsidR="00510ABB" w:rsidRDefault="00510ABB" w:rsidP="00715359">
      <w:pPr>
        <w:rPr>
          <w:rFonts w:ascii="Calibri" w:eastAsiaTheme="minorEastAsia" w:hAnsi="Calibri" w:cs="Calibri"/>
          <w:lang w:eastAsia="zh-CN"/>
        </w:rPr>
      </w:pPr>
      <w:r w:rsidRPr="00510ABB">
        <w:rPr>
          <w:rFonts w:ascii="Calibri" w:eastAsiaTheme="minorEastAsia" w:hAnsi="Calibri" w:cs="Calibri"/>
          <w:b/>
          <w:bCs/>
          <w:lang w:eastAsia="zh-CN"/>
        </w:rPr>
        <w:t>Accident_data.shp</w:t>
      </w:r>
      <w:r>
        <w:rPr>
          <w:rFonts w:ascii="Calibri" w:eastAsiaTheme="minorEastAsia" w:hAnsi="Calibri" w:cs="Calibri"/>
          <w:lang w:eastAsia="zh-CN"/>
        </w:rPr>
        <w:t xml:space="preserve"> show the spatial distribution of traffic accidents in the city of Dallas. The accident </w:t>
      </w:r>
      <w:r w:rsidR="00E43B4D">
        <w:rPr>
          <w:rFonts w:ascii="Calibri" w:eastAsiaTheme="minorEastAsia" w:hAnsi="Calibri" w:cs="Calibri"/>
          <w:lang w:eastAsia="zh-CN"/>
        </w:rPr>
        <w:t>is represented</w:t>
      </w:r>
      <w:r>
        <w:rPr>
          <w:rFonts w:ascii="Calibri" w:eastAsiaTheme="minorEastAsia" w:hAnsi="Calibri" w:cs="Calibri"/>
          <w:lang w:eastAsia="zh-CN"/>
        </w:rPr>
        <w:t xml:space="preserve"> as 1 (Yes, </w:t>
      </w:r>
      <w:r w:rsidR="00E43B4D">
        <w:rPr>
          <w:rFonts w:ascii="Calibri" w:eastAsiaTheme="minorEastAsia" w:hAnsi="Calibri" w:cs="Calibri"/>
          <w:lang w:eastAsia="zh-CN"/>
        </w:rPr>
        <w:t>a</w:t>
      </w:r>
      <w:r>
        <w:rPr>
          <w:rFonts w:ascii="Calibri" w:eastAsiaTheme="minorEastAsia" w:hAnsi="Calibri" w:cs="Calibri"/>
          <w:lang w:eastAsia="zh-CN"/>
        </w:rPr>
        <w:t xml:space="preserve">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</w:t>
      </w:r>
      <w:r w:rsidR="00E43B4D">
        <w:rPr>
          <w:rFonts w:ascii="Calibri" w:eastAsiaTheme="minorEastAsia" w:hAnsi="Calibri" w:cs="Calibri"/>
          <w:lang w:eastAsia="zh-CN"/>
        </w:rPr>
        <w:t xml:space="preserve">the </w:t>
      </w:r>
      <w:r>
        <w:rPr>
          <w:rFonts w:ascii="Calibri" w:eastAsiaTheme="minorEastAsia" w:hAnsi="Calibri" w:cs="Calibri"/>
          <w:lang w:eastAsia="zh-CN"/>
        </w:rPr>
        <w:t xml:space="preserve">location) and 0 (No, no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location). </w:t>
      </w:r>
    </w:p>
    <w:p w14:paraId="3EC043E0" w14:textId="5C8893B0" w:rsidR="00510ABB" w:rsidRDefault="00510ABB" w:rsidP="00B67518">
      <w:pPr>
        <w:jc w:val="center"/>
        <w:rPr>
          <w:rFonts w:ascii="Calibri" w:eastAsiaTheme="minorEastAsia" w:hAnsi="Calibri" w:cs="Calibri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7E96B202" wp14:editId="2EA86B3E">
            <wp:extent cx="2915805" cy="3346101"/>
            <wp:effectExtent l="0" t="0" r="0" b="6985"/>
            <wp:docPr id="944652937" name="Picture 1" descr="A map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2937" name="Picture 1" descr="A map with red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420" cy="33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5B1" w14:textId="77777777" w:rsidR="003434B6" w:rsidRDefault="003434B6" w:rsidP="00B67518">
      <w:pPr>
        <w:jc w:val="center"/>
        <w:rPr>
          <w:rFonts w:ascii="Calibri" w:eastAsiaTheme="minorEastAsia" w:hAnsi="Calibri" w:cs="Calibri"/>
          <w:lang w:eastAsia="zh-CN"/>
        </w:rPr>
      </w:pPr>
    </w:p>
    <w:p w14:paraId="06A53BE5" w14:textId="77777777" w:rsidR="00EB65ED" w:rsidRDefault="00EB65ED" w:rsidP="00B67518">
      <w:pPr>
        <w:jc w:val="center"/>
        <w:rPr>
          <w:rFonts w:ascii="Calibri" w:eastAsiaTheme="minorEastAsia" w:hAnsi="Calibri" w:cs="Calibri"/>
          <w:lang w:eastAsia="zh-CN"/>
        </w:rPr>
      </w:pPr>
    </w:p>
    <w:p w14:paraId="318A1CDC" w14:textId="77777777" w:rsidR="00EB65ED" w:rsidRDefault="00EB65ED" w:rsidP="00B67518">
      <w:pPr>
        <w:jc w:val="center"/>
        <w:rPr>
          <w:rFonts w:ascii="Calibri" w:eastAsiaTheme="minorEastAsia" w:hAnsi="Calibri" w:cs="Calibri"/>
          <w:lang w:eastAsia="zh-CN"/>
        </w:rPr>
      </w:pPr>
    </w:p>
    <w:p w14:paraId="3FA856D3" w14:textId="77777777" w:rsidR="00EB65ED" w:rsidRDefault="00EB65ED" w:rsidP="00B67518">
      <w:pPr>
        <w:jc w:val="center"/>
        <w:rPr>
          <w:rFonts w:ascii="Calibri" w:eastAsiaTheme="minorEastAsia" w:hAnsi="Calibri" w:cs="Calibri"/>
          <w:lang w:eastAsia="zh-CN"/>
        </w:rPr>
      </w:pPr>
    </w:p>
    <w:p w14:paraId="00FF32E8" w14:textId="64C24A8A" w:rsidR="00715359" w:rsidRDefault="00715359" w:rsidP="00715359">
      <w:pPr>
        <w:pStyle w:val="Heading1"/>
        <w:rPr>
          <w:rFonts w:ascii="Calibri" w:hAnsi="Calibri" w:cs="Calibri"/>
        </w:rPr>
      </w:pPr>
      <w:bookmarkStart w:id="0" w:name="OLE_LINK1"/>
      <w:r w:rsidRPr="00E51D94">
        <w:rPr>
          <w:rFonts w:ascii="Calibri" w:hAnsi="Calibri" w:cs="Calibri"/>
        </w:rPr>
        <w:lastRenderedPageBreak/>
        <w:t xml:space="preserve">Task 1: </w:t>
      </w:r>
      <w:r w:rsidR="00893029">
        <w:rPr>
          <w:rFonts w:ascii="Calibri" w:hAnsi="Calibri" w:cs="Calibri" w:hint="eastAsia"/>
          <w:lang w:eastAsia="zh-CN"/>
        </w:rPr>
        <w:t>Load data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bookmarkEnd w:id="0"/>
    <w:p w14:paraId="0C2D87D6" w14:textId="785B8C00" w:rsidR="003434B6" w:rsidRDefault="003434B6" w:rsidP="003434B6">
      <w:pPr>
        <w:rPr>
          <w:rFonts w:eastAsiaTheme="minorEastAsia"/>
          <w:lang w:eastAsia="zh-CN"/>
        </w:rPr>
      </w:pPr>
      <w:r w:rsidRPr="006159EE">
        <w:rPr>
          <w:rFonts w:ascii="Calibri" w:eastAsiaTheme="minorEastAsia" w:hAnsi="Calibri" w:cs="Calibri"/>
          <w:lang w:eastAsia="zh-CN"/>
        </w:rPr>
        <w:t>We will use the</w:t>
      </w:r>
      <w:r>
        <w:rPr>
          <w:rFonts w:ascii="Calibri" w:eastAsiaTheme="minorEastAsia" w:hAnsi="Calibri" w:cs="Calibri" w:hint="eastAsia"/>
          <w:lang w:eastAsia="zh-CN"/>
        </w:rPr>
        <w:t xml:space="preserve"> </w:t>
      </w:r>
      <w:r w:rsidRPr="00BF1E70">
        <w:rPr>
          <w:rFonts w:ascii="Calibri" w:eastAsiaTheme="minorEastAsia" w:hAnsi="Calibri" w:cs="Calibri" w:hint="eastAsia"/>
          <w:b/>
          <w:bCs/>
          <w:lang w:eastAsia="zh-CN"/>
        </w:rPr>
        <w:t>Accident_data.shp</w:t>
      </w:r>
      <w:r>
        <w:rPr>
          <w:rFonts w:ascii="Calibri" w:eastAsiaTheme="minorEastAsia" w:hAnsi="Calibri" w:cs="Calibri" w:hint="eastAsia"/>
          <w:lang w:eastAsia="zh-CN"/>
        </w:rPr>
        <w:t xml:space="preserve"> to practice the skills in decision tree.</w:t>
      </w:r>
    </w:p>
    <w:p w14:paraId="49C0DD41" w14:textId="77777777" w:rsidR="003434B6" w:rsidRDefault="003434B6" w:rsidP="003434B6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Load the </w:t>
      </w:r>
      <w:r w:rsidRPr="00BF1E70">
        <w:rPr>
          <w:rFonts w:eastAsiaTheme="minorEastAsia" w:hint="eastAsia"/>
          <w:b/>
          <w:bCs/>
          <w:lang w:eastAsia="zh-CN"/>
        </w:rPr>
        <w:t>Accident_data.shp</w:t>
      </w:r>
      <w:r>
        <w:rPr>
          <w:rFonts w:eastAsiaTheme="minorEastAsia" w:hint="eastAsia"/>
          <w:lang w:eastAsia="zh-CN"/>
        </w:rPr>
        <w:t xml:space="preserve"> data using </w:t>
      </w:r>
      <w:r w:rsidRPr="00893029">
        <w:rPr>
          <w:rFonts w:eastAsiaTheme="minorEastAsia" w:hint="eastAsia"/>
          <w:b/>
          <w:bCs/>
          <w:lang w:eastAsia="zh-CN"/>
        </w:rPr>
        <w:t>sf::st_read()</w:t>
      </w:r>
      <w:r w:rsidRPr="00245BD9">
        <w:rPr>
          <w:rFonts w:eastAsiaTheme="minorEastAsia" w:hint="eastAsia"/>
          <w:lang w:eastAsia="zh-CN"/>
        </w:rPr>
        <w:t xml:space="preserve"> (1 pt)</w:t>
      </w:r>
    </w:p>
    <w:p w14:paraId="0D8F06AB" w14:textId="6CF17FAE" w:rsidR="00BF1E70" w:rsidRPr="00050076" w:rsidRDefault="00050076" w:rsidP="00BA4BDE">
      <w:pPr>
        <w:rPr>
          <w:rFonts w:eastAsiaTheme="minorEastAsia"/>
          <w:i/>
          <w:iCs/>
          <w:lang w:eastAsia="zh-CN"/>
        </w:rPr>
      </w:pPr>
      <w:r>
        <w:rPr>
          <w:rFonts w:eastAsiaTheme="minorEastAsia" w:hint="eastAsia"/>
          <w:lang w:eastAsia="zh-CN"/>
        </w:rPr>
        <w:t xml:space="preserve">    </w:t>
      </w:r>
      <w:r w:rsidRPr="00050076">
        <w:rPr>
          <w:rFonts w:eastAsiaTheme="minorEastAsia"/>
          <w:i/>
          <w:iCs/>
          <w:lang w:eastAsia="zh-CN"/>
        </w:rPr>
        <w:t>accident_data = sf::st_read('Accident_data.shp')</w:t>
      </w:r>
    </w:p>
    <w:p w14:paraId="470F9F0B" w14:textId="613ADB79" w:rsidR="00050076" w:rsidRPr="00050076" w:rsidRDefault="00050076" w:rsidP="00050076">
      <w:pPr>
        <w:pStyle w:val="ListParagraph"/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Decision tree in R handle categorical </w:t>
      </w:r>
      <w:r>
        <w:rPr>
          <w:rFonts w:eastAsiaTheme="minorEastAsia"/>
          <w:lang w:eastAsia="zh-CN"/>
        </w:rPr>
        <w:t>independent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variable</w:t>
      </w:r>
      <w:r>
        <w:rPr>
          <w:rFonts w:eastAsiaTheme="minorEastAsia" w:hint="eastAsia"/>
          <w:lang w:eastAsia="zh-CN"/>
        </w:rPr>
        <w:t xml:space="preserve"> more effectively when they are stored as factors. Convert the </w:t>
      </w:r>
      <w:r w:rsidR="00EB65ED">
        <w:rPr>
          <w:rFonts w:eastAsiaTheme="minorEastAsia" w:hint="eastAsia"/>
          <w:lang w:eastAsia="zh-CN"/>
        </w:rPr>
        <w:t xml:space="preserve">following </w:t>
      </w:r>
      <w:r>
        <w:rPr>
          <w:rFonts w:eastAsiaTheme="minorEastAsia" w:hint="eastAsia"/>
          <w:lang w:eastAsia="zh-CN"/>
        </w:rPr>
        <w:t>columns (</w:t>
      </w:r>
      <w:r w:rsidRPr="00050076">
        <w:rPr>
          <w:rFonts w:eastAsiaTheme="minorEastAsia"/>
          <w:lang w:eastAsia="zh-CN"/>
        </w:rPr>
        <w:t>"accident", "intersect", "BelowFreez", "Fog", "Thunder","FrozenPrec"</w:t>
      </w:r>
      <w:r>
        <w:rPr>
          <w:rFonts w:eastAsiaTheme="minorEastAsia" w:hint="eastAsia"/>
          <w:lang w:eastAsia="zh-CN"/>
        </w:rPr>
        <w:t xml:space="preserve">) </w:t>
      </w:r>
      <w:r>
        <w:rPr>
          <w:rFonts w:eastAsiaTheme="minorEastAsia"/>
          <w:lang w:eastAsia="zh-CN"/>
        </w:rPr>
        <w:t>into</w:t>
      </w:r>
      <w:r>
        <w:rPr>
          <w:rFonts w:eastAsiaTheme="minorEastAsia" w:hint="eastAsia"/>
          <w:lang w:eastAsia="zh-CN"/>
        </w:rPr>
        <w:t xml:space="preserve"> factors. </w:t>
      </w:r>
      <w:r w:rsidR="00C94B1C">
        <w:rPr>
          <w:rFonts w:eastAsiaTheme="minorEastAsia" w:hint="eastAsia"/>
          <w:lang w:eastAsia="zh-CN"/>
        </w:rPr>
        <w:t>(1 pt)</w:t>
      </w:r>
    </w:p>
    <w:p w14:paraId="51B4B983" w14:textId="6E085D95" w:rsidR="00050076" w:rsidRDefault="00050076" w:rsidP="00050076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2</w:t>
      </w:r>
      <w:r w:rsidRPr="00E51D94">
        <w:rPr>
          <w:rFonts w:ascii="Calibri" w:hAnsi="Calibri" w:cs="Calibri"/>
        </w:rPr>
        <w:t xml:space="preserve">: </w:t>
      </w:r>
      <w:r w:rsidR="00EB65ED">
        <w:rPr>
          <w:rFonts w:ascii="Calibri" w:hAnsi="Calibri" w:cs="Calibri" w:hint="eastAsia"/>
          <w:lang w:eastAsia="zh-CN"/>
        </w:rPr>
        <w:t>Train-Test Split and Initial Tree modeling</w:t>
      </w:r>
      <w:r w:rsidRPr="00E51D94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764B6FDE" w14:textId="29700821" w:rsidR="00050076" w:rsidRDefault="00EB65ED" w:rsidP="00050076">
      <w:pPr>
        <w:pStyle w:val="ListParagraph"/>
        <w:numPr>
          <w:ilvl w:val="0"/>
          <w:numId w:val="2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Using random sampling to s</w:t>
      </w:r>
      <w:r w:rsidR="00050076" w:rsidRPr="00050076">
        <w:rPr>
          <w:rFonts w:eastAsiaTheme="minorEastAsia" w:hint="eastAsia"/>
          <w:lang w:eastAsia="zh-CN"/>
        </w:rPr>
        <w:t xml:space="preserve">plit the data into 70% training and 30% testing. </w:t>
      </w:r>
      <w:r>
        <w:rPr>
          <w:rFonts w:eastAsiaTheme="minorEastAsia" w:hint="eastAsia"/>
          <w:lang w:eastAsia="zh-CN"/>
        </w:rPr>
        <w:t xml:space="preserve">Use </w:t>
      </w:r>
      <w:r w:rsidR="00050076" w:rsidRPr="00EB65ED">
        <w:rPr>
          <w:rFonts w:eastAsiaTheme="minorEastAsia" w:hint="eastAsia"/>
          <w:i/>
          <w:iCs/>
          <w:lang w:eastAsia="zh-CN"/>
        </w:rPr>
        <w:t>table(</w:t>
      </w:r>
      <w:r w:rsidRPr="00EB65ED">
        <w:rPr>
          <w:rFonts w:eastAsiaTheme="minorEastAsia" w:hint="eastAsia"/>
          <w:i/>
          <w:iCs/>
          <w:lang w:eastAsia="zh-CN"/>
        </w:rPr>
        <w:t>training</w:t>
      </w:r>
      <w:r w:rsidR="00050076" w:rsidRPr="00EB65ED">
        <w:rPr>
          <w:rFonts w:eastAsiaTheme="minorEastAsia" w:hint="eastAsia"/>
          <w:i/>
          <w:iCs/>
          <w:lang w:eastAsia="zh-CN"/>
        </w:rPr>
        <w:t>$accident)</w:t>
      </w:r>
      <w:r>
        <w:rPr>
          <w:rFonts w:eastAsiaTheme="minorEastAsia" w:hint="eastAsia"/>
          <w:lang w:eastAsia="zh-CN"/>
        </w:rPr>
        <w:t xml:space="preserve"> to examine how balanced the accident classes are in training data and testing data</w:t>
      </w:r>
      <w:r w:rsidR="00050076">
        <w:rPr>
          <w:rFonts w:eastAsiaTheme="minorEastAsia" w:hint="eastAsia"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="00C94B1C">
        <w:rPr>
          <w:rFonts w:eastAsiaTheme="minorEastAsia" w:hint="eastAsia"/>
          <w:lang w:eastAsia="zh-CN"/>
        </w:rPr>
        <w:t xml:space="preserve">Provide </w:t>
      </w:r>
      <w:r w:rsidR="00FA0F7B">
        <w:rPr>
          <w:rFonts w:eastAsiaTheme="minorEastAsia" w:hint="eastAsia"/>
          <w:lang w:eastAsia="zh-CN"/>
        </w:rPr>
        <w:t>interpretation</w:t>
      </w:r>
      <w:r w:rsidR="00050076">
        <w:rPr>
          <w:rFonts w:eastAsiaTheme="minorEastAsia" w:hint="eastAsia"/>
          <w:lang w:eastAsia="zh-CN"/>
        </w:rPr>
        <w:t xml:space="preserve">. </w:t>
      </w:r>
    </w:p>
    <w:p w14:paraId="330D556E" w14:textId="27DB05F3" w:rsidR="00050076" w:rsidRDefault="00050076" w:rsidP="00050076">
      <w:pPr>
        <w:pStyle w:val="ListParagraph"/>
        <w:ind w:left="440"/>
        <w:rPr>
          <w:rFonts w:eastAsiaTheme="minorEastAsia"/>
          <w:i/>
          <w:iCs/>
          <w:lang w:eastAsia="zh-CN"/>
        </w:rPr>
      </w:pPr>
      <w:r w:rsidRPr="00050076">
        <w:rPr>
          <w:rFonts w:eastAsiaTheme="minorEastAsia"/>
          <w:i/>
          <w:iCs/>
          <w:lang w:eastAsia="zh-CN"/>
        </w:rPr>
        <w:t>sample_idx &lt;- sample(nrow(accident_data), size = 0.7 * nrow(accident_data))</w:t>
      </w:r>
    </w:p>
    <w:p w14:paraId="6168AFF3" w14:textId="77777777" w:rsidR="00050076" w:rsidRPr="00050076" w:rsidRDefault="00050076" w:rsidP="00050076">
      <w:pPr>
        <w:pStyle w:val="ListParagraph"/>
        <w:ind w:left="440"/>
        <w:rPr>
          <w:rFonts w:eastAsiaTheme="minorEastAsia"/>
          <w:i/>
          <w:iCs/>
          <w:lang w:eastAsia="zh-CN"/>
        </w:rPr>
      </w:pPr>
      <w:r w:rsidRPr="00050076">
        <w:rPr>
          <w:rFonts w:eastAsiaTheme="minorEastAsia"/>
          <w:i/>
          <w:iCs/>
          <w:lang w:eastAsia="zh-CN"/>
        </w:rPr>
        <w:t>train &lt;- accident_data[sample_idx, ]</w:t>
      </w:r>
    </w:p>
    <w:p w14:paraId="55D45689" w14:textId="0832EBCD" w:rsidR="00050076" w:rsidRDefault="00050076" w:rsidP="00050076">
      <w:pPr>
        <w:pStyle w:val="ListParagraph"/>
        <w:ind w:left="440"/>
        <w:rPr>
          <w:rFonts w:eastAsiaTheme="minorEastAsia"/>
          <w:i/>
          <w:iCs/>
          <w:lang w:eastAsia="zh-CN"/>
        </w:rPr>
      </w:pPr>
      <w:r w:rsidRPr="00050076">
        <w:rPr>
          <w:rFonts w:eastAsiaTheme="minorEastAsia"/>
          <w:i/>
          <w:iCs/>
          <w:lang w:eastAsia="zh-CN"/>
        </w:rPr>
        <w:t>test &lt;- accident_data[-sample_idx, ]</w:t>
      </w:r>
    </w:p>
    <w:p w14:paraId="7FE5C90C" w14:textId="1F2D1DBD" w:rsidR="00050076" w:rsidRDefault="00050076" w:rsidP="00050076">
      <w:pPr>
        <w:pStyle w:val="ListParagraph"/>
        <w:numPr>
          <w:ilvl w:val="0"/>
          <w:numId w:val="20"/>
        </w:numPr>
        <w:rPr>
          <w:rFonts w:eastAsiaTheme="minorEastAsia"/>
          <w:lang w:eastAsia="zh-CN"/>
        </w:rPr>
      </w:pPr>
      <w:r w:rsidRPr="00050076">
        <w:rPr>
          <w:rFonts w:eastAsiaTheme="minorEastAsia" w:hint="eastAsia"/>
          <w:lang w:eastAsia="zh-CN"/>
        </w:rPr>
        <w:t xml:space="preserve">Build a </w:t>
      </w:r>
      <w:r>
        <w:rPr>
          <w:rFonts w:eastAsiaTheme="minorEastAsia"/>
          <w:lang w:eastAsia="zh-CN"/>
        </w:rPr>
        <w:t>decision</w:t>
      </w:r>
      <w:r>
        <w:rPr>
          <w:rFonts w:eastAsiaTheme="minorEastAsia" w:hint="eastAsia"/>
          <w:lang w:eastAsia="zh-CN"/>
        </w:rPr>
        <w:t xml:space="preserve"> </w:t>
      </w:r>
      <w:r w:rsidRPr="00050076">
        <w:rPr>
          <w:rFonts w:eastAsiaTheme="minorEastAsia" w:hint="eastAsia"/>
          <w:lang w:eastAsia="zh-CN"/>
        </w:rPr>
        <w:t xml:space="preserve">tree model </w:t>
      </w:r>
      <w:r w:rsidRPr="00050076">
        <w:rPr>
          <w:rFonts w:eastAsiaTheme="minorEastAsia"/>
          <w:lang w:eastAsia="zh-CN"/>
        </w:rPr>
        <w:t>using</w:t>
      </w:r>
      <w:r w:rsidRPr="00050076">
        <w:rPr>
          <w:rFonts w:eastAsiaTheme="minorEastAsia" w:hint="eastAsia"/>
          <w:lang w:eastAsia="zh-CN"/>
        </w:rPr>
        <w:t xml:space="preserve"> </w:t>
      </w:r>
      <w:r w:rsidRPr="00050076">
        <w:rPr>
          <w:rFonts w:eastAsiaTheme="minorEastAsia"/>
          <w:lang w:eastAsia="zh-CN"/>
        </w:rPr>
        <w:t>training</w:t>
      </w:r>
      <w:r w:rsidRPr="00050076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data</w:t>
      </w:r>
      <w:r w:rsidR="00EB65ED">
        <w:rPr>
          <w:rFonts w:eastAsiaTheme="minorEastAsia" w:hint="eastAsia"/>
          <w:lang w:eastAsia="zh-CN"/>
        </w:rPr>
        <w:t xml:space="preserve"> to model the relationship between accident occurrence and </w:t>
      </w:r>
      <w:r w:rsidR="00EB65ED">
        <w:rPr>
          <w:rFonts w:eastAsiaTheme="minorEastAsia"/>
          <w:lang w:eastAsia="zh-CN"/>
        </w:rPr>
        <w:t>independent</w:t>
      </w:r>
      <w:r w:rsidR="00EB65ED">
        <w:rPr>
          <w:rFonts w:eastAsiaTheme="minorEastAsia" w:hint="eastAsia"/>
          <w:lang w:eastAsia="zh-CN"/>
        </w:rPr>
        <w:t xml:space="preserve"> variables.</w:t>
      </w:r>
    </w:p>
    <w:p w14:paraId="167F761C" w14:textId="0D1E5F14" w:rsidR="00A36B81" w:rsidRDefault="00A36B81" w:rsidP="00050076">
      <w:pPr>
        <w:pStyle w:val="ListParagraph"/>
        <w:numPr>
          <w:ilvl w:val="0"/>
          <w:numId w:val="2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Visualizing the tree helps you interpret the decision rules. Plot the tree and label its nodes. Follow the structure from root to leaf </w:t>
      </w:r>
      <w:r>
        <w:rPr>
          <w:rFonts w:eastAsiaTheme="minorEastAsia"/>
          <w:lang w:eastAsia="zh-CN"/>
        </w:rPr>
        <w:t>–</w:t>
      </w:r>
      <w:r>
        <w:rPr>
          <w:rFonts w:eastAsiaTheme="minorEastAsia" w:hint="eastAsia"/>
          <w:lang w:eastAsia="zh-CN"/>
        </w:rPr>
        <w:t xml:space="preserve"> what does it tell you about accident likelihood under certain conditions. </w:t>
      </w:r>
    </w:p>
    <w:p w14:paraId="178256C6" w14:textId="030DBA91" w:rsidR="00050076" w:rsidRDefault="00A36B81" w:rsidP="00A36B81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3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Cross-Validation for Optimal Tree Size</w:t>
      </w:r>
      <w:r w:rsidR="00C94B1C">
        <w:rPr>
          <w:rFonts w:ascii="Calibri" w:hAnsi="Calibri" w:cs="Calibri" w:hint="eastAsia"/>
          <w:lang w:eastAsia="zh-CN"/>
        </w:rPr>
        <w:t xml:space="preserve"> (2 pts)</w:t>
      </w:r>
    </w:p>
    <w:p w14:paraId="1D7A4F29" w14:textId="1E9BAC86" w:rsidR="00A36B81" w:rsidRDefault="00A36B81" w:rsidP="00A36B81">
      <w:pPr>
        <w:pStyle w:val="ListParagraph"/>
        <w:numPr>
          <w:ilvl w:val="0"/>
          <w:numId w:val="21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</w:t>
      </w:r>
      <w:r>
        <w:rPr>
          <w:rFonts w:eastAsiaTheme="minorEastAsia" w:hint="eastAsia"/>
          <w:lang w:eastAsia="zh-CN"/>
        </w:rPr>
        <w:t xml:space="preserve">arge trees may overfit the training data. Cross-validation </w:t>
      </w:r>
      <w:r w:rsidR="00EB65ED">
        <w:rPr>
          <w:rFonts w:eastAsiaTheme="minorEastAsia" w:hint="eastAsia"/>
          <w:lang w:eastAsia="zh-CN"/>
        </w:rPr>
        <w:t>identifies a simpler model with better generalization</w:t>
      </w:r>
      <w:r>
        <w:rPr>
          <w:rFonts w:eastAsiaTheme="minorEastAsia" w:hint="eastAsia"/>
          <w:lang w:eastAsia="zh-CN"/>
        </w:rPr>
        <w:t xml:space="preserve">. Perform 5-fold cross-validation to determine the </w:t>
      </w:r>
      <w:r w:rsidR="00EB65ED">
        <w:rPr>
          <w:rFonts w:eastAsiaTheme="minorEastAsia" w:hint="eastAsia"/>
          <w:lang w:eastAsia="zh-CN"/>
        </w:rPr>
        <w:t>optimal</w:t>
      </w:r>
      <w:r>
        <w:rPr>
          <w:rFonts w:eastAsiaTheme="minorEastAsia" w:hint="eastAsia"/>
          <w:lang w:eastAsia="zh-CN"/>
        </w:rPr>
        <w:t xml:space="preserve"> tree size</w:t>
      </w:r>
      <w:r w:rsidR="006B0458">
        <w:rPr>
          <w:rFonts w:eastAsiaTheme="minorEastAsia" w:hint="eastAsia"/>
          <w:lang w:eastAsia="zh-CN"/>
        </w:rPr>
        <w:t xml:space="preserve"> for the full tree in Task 2.b</w:t>
      </w:r>
      <w:r>
        <w:rPr>
          <w:rFonts w:eastAsiaTheme="minorEastAsia" w:hint="eastAsia"/>
          <w:lang w:eastAsia="zh-CN"/>
        </w:rPr>
        <w:t>.</w:t>
      </w:r>
      <w:r w:rsidR="00C94B1C">
        <w:rPr>
          <w:rFonts w:eastAsiaTheme="minorEastAsia" w:hint="eastAsia"/>
          <w:lang w:eastAsia="zh-CN"/>
        </w:rPr>
        <w:t xml:space="preserve"> (2 pt)</w:t>
      </w:r>
    </w:p>
    <w:p w14:paraId="4622D94C" w14:textId="1ADE1C24" w:rsidR="00A36B81" w:rsidRDefault="00A36B81" w:rsidP="00A36B81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4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Prune Tree</w:t>
      </w:r>
      <w:r w:rsidR="00C94B1C">
        <w:rPr>
          <w:rFonts w:ascii="Calibri" w:hAnsi="Calibri" w:cs="Calibri" w:hint="eastAsia"/>
          <w:lang w:eastAsia="zh-CN"/>
        </w:rPr>
        <w:t xml:space="preserve"> (1 pt)</w:t>
      </w:r>
    </w:p>
    <w:p w14:paraId="358052DE" w14:textId="71201F3E" w:rsidR="00A36B81" w:rsidRPr="00BC7CEE" w:rsidRDefault="00A36B81" w:rsidP="00BC7CEE">
      <w:pPr>
        <w:pStyle w:val="ListParagraph"/>
        <w:numPr>
          <w:ilvl w:val="0"/>
          <w:numId w:val="22"/>
        </w:numPr>
        <w:rPr>
          <w:rFonts w:eastAsiaTheme="minorEastAsia"/>
          <w:lang w:eastAsia="zh-CN"/>
        </w:rPr>
      </w:pPr>
      <w:r w:rsidRPr="00BC7CEE">
        <w:rPr>
          <w:rFonts w:eastAsiaTheme="minorEastAsia" w:hint="eastAsia"/>
          <w:lang w:eastAsia="zh-CN"/>
        </w:rPr>
        <w:t xml:space="preserve">Prune the </w:t>
      </w:r>
      <w:r w:rsidR="00EB65ED">
        <w:rPr>
          <w:rFonts w:eastAsiaTheme="minorEastAsia"/>
          <w:lang w:eastAsia="zh-CN"/>
        </w:rPr>
        <w:t>ini</w:t>
      </w:r>
      <w:r w:rsidR="00EB65ED">
        <w:rPr>
          <w:rFonts w:eastAsiaTheme="minorEastAsia" w:hint="eastAsia"/>
          <w:lang w:eastAsia="zh-CN"/>
        </w:rPr>
        <w:t xml:space="preserve">tial full </w:t>
      </w:r>
      <w:r w:rsidRPr="00BC7CEE">
        <w:rPr>
          <w:rFonts w:eastAsiaTheme="minorEastAsia" w:hint="eastAsia"/>
          <w:lang w:eastAsia="zh-CN"/>
        </w:rPr>
        <w:t xml:space="preserve">tree to the </w:t>
      </w:r>
      <w:r w:rsidRPr="00BC7CEE">
        <w:rPr>
          <w:rFonts w:eastAsiaTheme="minorEastAsia"/>
          <w:lang w:eastAsia="zh-CN"/>
        </w:rPr>
        <w:t>optimal</w:t>
      </w:r>
      <w:r w:rsidRPr="00BC7CEE">
        <w:rPr>
          <w:rFonts w:eastAsiaTheme="minorEastAsia" w:hint="eastAsia"/>
          <w:lang w:eastAsia="zh-CN"/>
        </w:rPr>
        <w:t xml:space="preserve"> size </w:t>
      </w:r>
      <w:r w:rsidR="00EB65ED">
        <w:rPr>
          <w:rFonts w:eastAsiaTheme="minorEastAsia" w:hint="eastAsia"/>
          <w:lang w:eastAsia="zh-CN"/>
        </w:rPr>
        <w:t>identified</w:t>
      </w:r>
      <w:r w:rsidRPr="00BC7CEE">
        <w:rPr>
          <w:rFonts w:eastAsiaTheme="minorEastAsia" w:hint="eastAsia"/>
          <w:lang w:eastAsia="zh-CN"/>
        </w:rPr>
        <w:t xml:space="preserve"> in Task 3.a. </w:t>
      </w:r>
      <w:r w:rsidR="00C94B1C">
        <w:rPr>
          <w:rFonts w:eastAsiaTheme="minorEastAsia" w:hint="eastAsia"/>
          <w:lang w:eastAsia="zh-CN"/>
        </w:rPr>
        <w:t>(1 pt)</w:t>
      </w:r>
    </w:p>
    <w:p w14:paraId="0B7BAA40" w14:textId="3F449463" w:rsidR="00BC7CEE" w:rsidRDefault="00BC7CEE" w:rsidP="00BC7CEE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5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Prediction</w:t>
      </w:r>
      <w:r w:rsidR="00C94B1C">
        <w:rPr>
          <w:rFonts w:ascii="Calibri" w:hAnsi="Calibri" w:cs="Calibri" w:hint="eastAsia"/>
          <w:lang w:eastAsia="zh-CN"/>
        </w:rPr>
        <w:t xml:space="preserve"> (2 pts)</w:t>
      </w:r>
    </w:p>
    <w:p w14:paraId="4EFC9C9C" w14:textId="342E50BD" w:rsidR="00A36B81" w:rsidRPr="006B0458" w:rsidRDefault="00BC7CEE" w:rsidP="00465228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6B0458">
        <w:rPr>
          <w:rFonts w:eastAsiaTheme="minorEastAsia"/>
          <w:lang w:eastAsia="zh-CN"/>
        </w:rPr>
        <w:t>Using</w:t>
      </w:r>
      <w:r w:rsidRPr="006B0458">
        <w:rPr>
          <w:rFonts w:eastAsiaTheme="minorEastAsia" w:hint="eastAsia"/>
          <w:lang w:eastAsia="zh-CN"/>
        </w:rPr>
        <w:t xml:space="preserve"> the pruned tree from Task4.a to predict accident occurrence on the test data. Measure the model accuracy based on the confusion matrix. </w:t>
      </w:r>
      <w:r w:rsidR="00C94B1C" w:rsidRPr="006B0458">
        <w:rPr>
          <w:rFonts w:eastAsiaTheme="minorEastAsia" w:hint="eastAsia"/>
          <w:lang w:eastAsia="zh-CN"/>
        </w:rPr>
        <w:t>(2 pts)</w:t>
      </w:r>
    </w:p>
    <w:sectPr w:rsidR="00A36B81" w:rsidRPr="006B045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576FB"/>
    <w:multiLevelType w:val="hybridMultilevel"/>
    <w:tmpl w:val="A48036B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16875AA"/>
    <w:multiLevelType w:val="hybridMultilevel"/>
    <w:tmpl w:val="B5D42AF4"/>
    <w:lvl w:ilvl="0" w:tplc="FD347290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652466A"/>
    <w:multiLevelType w:val="hybridMultilevel"/>
    <w:tmpl w:val="FA7C32A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A6376"/>
    <w:multiLevelType w:val="hybridMultilevel"/>
    <w:tmpl w:val="046CE92E"/>
    <w:lvl w:ilvl="0" w:tplc="F8C09872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9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18"/>
  </w:num>
  <w:num w:numId="2" w16cid:durableId="532308800">
    <w:abstractNumId w:val="13"/>
  </w:num>
  <w:num w:numId="3" w16cid:durableId="1569538280">
    <w:abstractNumId w:val="20"/>
  </w:num>
  <w:num w:numId="4" w16cid:durableId="1967544827">
    <w:abstractNumId w:val="16"/>
  </w:num>
  <w:num w:numId="5" w16cid:durableId="2041319045">
    <w:abstractNumId w:val="10"/>
  </w:num>
  <w:num w:numId="6" w16cid:durableId="1448697964">
    <w:abstractNumId w:val="4"/>
  </w:num>
  <w:num w:numId="7" w16cid:durableId="1007559491">
    <w:abstractNumId w:val="12"/>
  </w:num>
  <w:num w:numId="8" w16cid:durableId="164563409">
    <w:abstractNumId w:val="21"/>
  </w:num>
  <w:num w:numId="9" w16cid:durableId="1131052052">
    <w:abstractNumId w:val="11"/>
  </w:num>
  <w:num w:numId="10" w16cid:durableId="1418818897">
    <w:abstractNumId w:val="1"/>
  </w:num>
  <w:num w:numId="11" w16cid:durableId="1450859241">
    <w:abstractNumId w:val="5"/>
  </w:num>
  <w:num w:numId="12" w16cid:durableId="1849561510">
    <w:abstractNumId w:val="22"/>
  </w:num>
  <w:num w:numId="13" w16cid:durableId="769162123">
    <w:abstractNumId w:val="15"/>
  </w:num>
  <w:num w:numId="14" w16cid:durableId="1696270099">
    <w:abstractNumId w:val="2"/>
  </w:num>
  <w:num w:numId="15" w16cid:durableId="274555689">
    <w:abstractNumId w:val="19"/>
  </w:num>
  <w:num w:numId="16" w16cid:durableId="2031906107">
    <w:abstractNumId w:val="6"/>
  </w:num>
  <w:num w:numId="17" w16cid:durableId="1826581044">
    <w:abstractNumId w:val="3"/>
  </w:num>
  <w:num w:numId="18" w16cid:durableId="1565407963">
    <w:abstractNumId w:val="0"/>
  </w:num>
  <w:num w:numId="19" w16cid:durableId="1358845989">
    <w:abstractNumId w:val="9"/>
  </w:num>
  <w:num w:numId="20" w16cid:durableId="843126019">
    <w:abstractNumId w:val="7"/>
  </w:num>
  <w:num w:numId="21" w16cid:durableId="1413892523">
    <w:abstractNumId w:val="14"/>
  </w:num>
  <w:num w:numId="22" w16cid:durableId="757093206">
    <w:abstractNumId w:val="8"/>
  </w:num>
  <w:num w:numId="23" w16cid:durableId="17994962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50076"/>
    <w:rsid w:val="00052BE9"/>
    <w:rsid w:val="000A1F1E"/>
    <w:rsid w:val="000B2CD7"/>
    <w:rsid w:val="000D7EE9"/>
    <w:rsid w:val="000F2382"/>
    <w:rsid w:val="00133EC3"/>
    <w:rsid w:val="00202D05"/>
    <w:rsid w:val="00245BD9"/>
    <w:rsid w:val="00281625"/>
    <w:rsid w:val="003434B6"/>
    <w:rsid w:val="0035031C"/>
    <w:rsid w:val="004362D8"/>
    <w:rsid w:val="004537A8"/>
    <w:rsid w:val="00474CB2"/>
    <w:rsid w:val="004B7C8C"/>
    <w:rsid w:val="00510ABB"/>
    <w:rsid w:val="006159EE"/>
    <w:rsid w:val="00632FCD"/>
    <w:rsid w:val="00682677"/>
    <w:rsid w:val="00691D21"/>
    <w:rsid w:val="006B0458"/>
    <w:rsid w:val="006F052F"/>
    <w:rsid w:val="00715359"/>
    <w:rsid w:val="007558EE"/>
    <w:rsid w:val="00867524"/>
    <w:rsid w:val="00893029"/>
    <w:rsid w:val="00A36B81"/>
    <w:rsid w:val="00A57957"/>
    <w:rsid w:val="00AD1E9C"/>
    <w:rsid w:val="00B02430"/>
    <w:rsid w:val="00B03BDB"/>
    <w:rsid w:val="00B04C26"/>
    <w:rsid w:val="00B47573"/>
    <w:rsid w:val="00B5525B"/>
    <w:rsid w:val="00B67518"/>
    <w:rsid w:val="00BA4BDE"/>
    <w:rsid w:val="00BC7CEE"/>
    <w:rsid w:val="00BF1E70"/>
    <w:rsid w:val="00C12C22"/>
    <w:rsid w:val="00C4091C"/>
    <w:rsid w:val="00C94B1C"/>
    <w:rsid w:val="00CE0FA5"/>
    <w:rsid w:val="00D31458"/>
    <w:rsid w:val="00E2570C"/>
    <w:rsid w:val="00E43B4D"/>
    <w:rsid w:val="00E82C1D"/>
    <w:rsid w:val="00EB65ED"/>
    <w:rsid w:val="00EE48C4"/>
    <w:rsid w:val="00EE53ED"/>
    <w:rsid w:val="00F41173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35</cp:revision>
  <dcterms:created xsi:type="dcterms:W3CDTF">2025-02-25T22:26:00Z</dcterms:created>
  <dcterms:modified xsi:type="dcterms:W3CDTF">2025-03-22T03:02:00Z</dcterms:modified>
</cp:coreProperties>
</file>