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47CAC85"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BF7EC8" w:rsidRDefault="00A25E67" w:rsidP="00A25E67">
      <w:pPr>
        <w:spacing w:line="412" w:lineRule="exact"/>
        <w:jc w:val="right"/>
        <w:rPr>
          <w:rFonts w:ascii="Microsoft Sans Serif" w:eastAsiaTheme="minorEastAsia" w:hAnsi="Microsoft Sans Serif"/>
          <w:spacing w:val="-2"/>
          <w:sz w:val="36"/>
          <w:lang w:eastAsia="zh-CN"/>
        </w:rPr>
      </w:pPr>
      <w:r w:rsidRPr="00BF7EC8">
        <w:rPr>
          <w:rFonts w:ascii="Microsoft Sans Serif" w:hAnsi="Microsoft Sans Serif"/>
          <w:sz w:val="36"/>
        </w:rPr>
        <w:t>Prof.</w:t>
      </w:r>
      <w:r w:rsidRPr="00BF7EC8">
        <w:rPr>
          <w:rFonts w:ascii="Microsoft Sans Serif" w:hAnsi="Microsoft Sans Serif"/>
          <w:spacing w:val="-17"/>
          <w:sz w:val="36"/>
        </w:rPr>
        <w:t xml:space="preserve"> </w:t>
      </w:r>
      <w:r w:rsidRPr="00BF7EC8">
        <w:rPr>
          <w:rFonts w:ascii="Microsoft Sans Serif" w:hAnsi="Microsoft Sans Serif"/>
          <w:sz w:val="36"/>
        </w:rPr>
        <w:t>Yanan Wu</w:t>
      </w:r>
      <w:r w:rsidRPr="00BF7EC8">
        <w:rPr>
          <w:rFonts w:ascii="Microsoft Sans Serif" w:hAnsi="Microsoft Sans Serif"/>
          <w:spacing w:val="-17"/>
          <w:sz w:val="36"/>
        </w:rPr>
        <w:t xml:space="preserve"> </w:t>
      </w:r>
      <w:r w:rsidRPr="00BF7EC8">
        <w:rPr>
          <w:rFonts w:ascii="Microsoft Sans Serif" w:hAnsi="Microsoft Sans Serif"/>
          <w:spacing w:val="-2"/>
          <w:sz w:val="36"/>
        </w:rPr>
        <w:t>(</w:t>
      </w:r>
      <w:hyperlink r:id="rId10" w:history="1">
        <w:r w:rsidRPr="00BF7EC8">
          <w:rPr>
            <w:rStyle w:val="Hyperlink"/>
            <w:rFonts w:ascii="Arial" w:hAnsi="Arial"/>
            <w:b/>
            <w:spacing w:val="-2"/>
            <w:sz w:val="36"/>
          </w:rPr>
          <w:t>yanawu@clarku.edu</w:t>
        </w:r>
      </w:hyperlink>
      <w:r w:rsidRPr="00BF7EC8">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3F20F7D1" w:rsidR="00C90729" w:rsidRDefault="00000000" w:rsidP="00A25E67">
      <w:pPr>
        <w:spacing w:line="322" w:lineRule="exact"/>
        <w:ind w:right="111"/>
        <w:jc w:val="right"/>
        <w:rPr>
          <w:rFonts w:ascii="Microsoft Sans Serif"/>
          <w:sz w:val="28"/>
        </w:rPr>
      </w:pPr>
      <w:r>
        <w:rPr>
          <w:rFonts w:ascii="Microsoft Sans Serif"/>
          <w:sz w:val="28"/>
        </w:rPr>
        <w:t>Mondays</w:t>
      </w:r>
      <w:r>
        <w:rPr>
          <w:rFonts w:ascii="Microsoft Sans Serif"/>
          <w:spacing w:val="-12"/>
          <w:sz w:val="28"/>
        </w:rPr>
        <w:t xml:space="preserve"> </w:t>
      </w:r>
      <w:r>
        <w:rPr>
          <w:rFonts w:ascii="Microsoft Sans Serif"/>
          <w:sz w:val="28"/>
        </w:rPr>
        <w:t>&amp;</w:t>
      </w:r>
      <w:r>
        <w:rPr>
          <w:rFonts w:ascii="Microsoft Sans Serif"/>
          <w:spacing w:val="-11"/>
          <w:sz w:val="28"/>
        </w:rPr>
        <w:t xml:space="preserve"> </w:t>
      </w:r>
      <w:r>
        <w:rPr>
          <w:rFonts w:ascii="Microsoft Sans Serif"/>
          <w:spacing w:val="-2"/>
          <w:sz w:val="28"/>
        </w:rPr>
        <w:t>Thursdays</w:t>
      </w:r>
    </w:p>
    <w:p w14:paraId="3B117B91" w14:textId="6ECFEACF" w:rsidR="00C90729" w:rsidRDefault="00000000" w:rsidP="00A25E67">
      <w:pPr>
        <w:ind w:right="109"/>
        <w:jc w:val="right"/>
        <w:rPr>
          <w:rFonts w:ascii="Microsoft Sans Serif"/>
          <w:sz w:val="28"/>
        </w:rPr>
      </w:pPr>
      <w:r>
        <w:rPr>
          <w:rFonts w:ascii="Microsoft Sans Serif"/>
          <w:spacing w:val="-2"/>
          <w:sz w:val="28"/>
        </w:rPr>
        <w:t>4</w:t>
      </w:r>
      <w:r>
        <w:rPr>
          <w:rFonts w:ascii="Microsoft Sans Serif"/>
          <w:spacing w:val="-2"/>
          <w:sz w:val="28"/>
          <w:vertAlign w:val="superscript"/>
        </w:rPr>
        <w:t>th</w:t>
      </w:r>
      <w:r>
        <w:rPr>
          <w:rFonts w:ascii="Microsoft Sans Serif"/>
          <w:spacing w:val="-13"/>
          <w:sz w:val="28"/>
        </w:rPr>
        <w:t xml:space="preserve"> </w:t>
      </w:r>
      <w:r>
        <w:rPr>
          <w:rFonts w:ascii="Microsoft Sans Serif"/>
          <w:spacing w:val="-2"/>
          <w:sz w:val="28"/>
        </w:rPr>
        <w:t>Floor,</w:t>
      </w:r>
      <w:r>
        <w:rPr>
          <w:rFonts w:ascii="Microsoft Sans Serif"/>
          <w:spacing w:val="-12"/>
          <w:sz w:val="28"/>
        </w:rPr>
        <w:t xml:space="preserve"> </w:t>
      </w:r>
      <w:r>
        <w:rPr>
          <w:rFonts w:ascii="Microsoft Sans Serif"/>
          <w:spacing w:val="-2"/>
          <w:sz w:val="28"/>
        </w:rPr>
        <w:t>Room</w:t>
      </w:r>
      <w:r>
        <w:rPr>
          <w:rFonts w:ascii="Microsoft Sans Serif"/>
          <w:spacing w:val="-12"/>
          <w:sz w:val="28"/>
        </w:rPr>
        <w:t xml:space="preserve"> </w:t>
      </w:r>
      <w:r>
        <w:rPr>
          <w:rFonts w:ascii="Microsoft Sans Serif"/>
          <w:spacing w:val="-5"/>
          <w:sz w:val="28"/>
        </w:rPr>
        <w:t>46</w:t>
      </w:r>
    </w:p>
    <w:p w14:paraId="28BE38E0" w14:textId="77777777" w:rsidR="00C90729" w:rsidRDefault="00C90729" w:rsidP="00A25E67">
      <w:pPr>
        <w:ind w:right="111"/>
        <w:jc w:val="right"/>
        <w:rPr>
          <w:rFonts w:ascii="Arial"/>
          <w:b/>
          <w:sz w:val="28"/>
        </w:rPr>
      </w:pPr>
      <w:hyperlink r:id="rId11">
        <w:r>
          <w:rPr>
            <w:rFonts w:ascii="Arial"/>
            <w:b/>
            <w:color w:val="1A74BB"/>
            <w:w w:val="105"/>
            <w:sz w:val="28"/>
          </w:rPr>
          <w:t>Virtual</w:t>
        </w:r>
        <w:r>
          <w:rPr>
            <w:rFonts w:ascii="Arial"/>
            <w:b/>
            <w:color w:val="1A74BB"/>
            <w:spacing w:val="-11"/>
            <w:w w:val="105"/>
            <w:sz w:val="28"/>
          </w:rPr>
          <w:t xml:space="preserve"> </w:t>
        </w:r>
        <w:r>
          <w:rPr>
            <w:rFonts w:ascii="Arial"/>
            <w:b/>
            <w:color w:val="1A74BB"/>
            <w:w w:val="105"/>
            <w:sz w:val="28"/>
          </w:rPr>
          <w:t>Meeting</w:t>
        </w:r>
        <w:r>
          <w:rPr>
            <w:rFonts w:ascii="Arial"/>
            <w:b/>
            <w:color w:val="1A74BB"/>
            <w:spacing w:val="-10"/>
            <w:w w:val="105"/>
            <w:sz w:val="28"/>
          </w:rPr>
          <w:t xml:space="preserve"> </w:t>
        </w:r>
        <w:r>
          <w:rPr>
            <w:rFonts w:ascii="Arial"/>
            <w:b/>
            <w:color w:val="1A74BB"/>
            <w:spacing w:val="-4"/>
            <w:w w:val="105"/>
            <w:sz w:val="28"/>
          </w:rPr>
          <w:t>Link</w:t>
        </w:r>
      </w:hyperlink>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7A060831" w14:textId="77777777" w:rsidR="00620385" w:rsidRDefault="00000000" w:rsidP="00A25E67">
      <w:pPr>
        <w:spacing w:line="242" w:lineRule="auto"/>
        <w:ind w:right="111"/>
        <w:jc w:val="right"/>
        <w:rPr>
          <w:rFonts w:ascii="Microsoft Sans Serif"/>
          <w:spacing w:val="-4"/>
          <w:sz w:val="28"/>
        </w:rPr>
      </w:pPr>
      <w:r>
        <w:rPr>
          <w:rFonts w:ascii="Microsoft Sans Serif"/>
          <w:spacing w:val="-4"/>
          <w:sz w:val="28"/>
        </w:rPr>
        <w:t>Tuesdays,</w:t>
      </w:r>
      <w:r>
        <w:rPr>
          <w:rFonts w:ascii="Microsoft Sans Serif"/>
          <w:spacing w:val="-15"/>
          <w:sz w:val="28"/>
        </w:rPr>
        <w:t xml:space="preserve"> </w:t>
      </w:r>
      <w:r>
        <w:rPr>
          <w:rFonts w:ascii="Microsoft Sans Serif"/>
          <w:spacing w:val="-4"/>
          <w:sz w:val="28"/>
        </w:rPr>
        <w:t>10</w:t>
      </w:r>
      <w:r>
        <w:rPr>
          <w:rFonts w:ascii="Microsoft Sans Serif"/>
          <w:spacing w:val="-15"/>
          <w:sz w:val="28"/>
        </w:rPr>
        <w:t xml:space="preserve"> </w:t>
      </w:r>
      <w:r>
        <w:rPr>
          <w:rFonts w:ascii="Microsoft Sans Serif"/>
          <w:spacing w:val="-4"/>
          <w:sz w:val="28"/>
        </w:rPr>
        <w:t>a.m.</w:t>
      </w:r>
      <w:r>
        <w:rPr>
          <w:rFonts w:ascii="Microsoft Sans Serif"/>
          <w:spacing w:val="-14"/>
          <w:sz w:val="28"/>
        </w:rPr>
        <w:t xml:space="preserve"> </w:t>
      </w:r>
      <w:r>
        <w:rPr>
          <w:rFonts w:ascii="Microsoft Sans Serif"/>
          <w:spacing w:val="-4"/>
          <w:sz w:val="28"/>
        </w:rPr>
        <w:t>-</w:t>
      </w:r>
      <w:r>
        <w:rPr>
          <w:rFonts w:ascii="Microsoft Sans Serif"/>
          <w:spacing w:val="-15"/>
          <w:sz w:val="28"/>
        </w:rPr>
        <w:t xml:space="preserve"> </w:t>
      </w:r>
      <w:r>
        <w:rPr>
          <w:rFonts w:ascii="Microsoft Sans Serif"/>
          <w:spacing w:val="-4"/>
          <w:sz w:val="28"/>
        </w:rPr>
        <w:t>12</w:t>
      </w:r>
      <w:r>
        <w:rPr>
          <w:rFonts w:ascii="Microsoft Sans Serif"/>
          <w:spacing w:val="-14"/>
          <w:sz w:val="28"/>
        </w:rPr>
        <w:t xml:space="preserve"> </w:t>
      </w:r>
      <w:r>
        <w:rPr>
          <w:rFonts w:ascii="Microsoft Sans Serif"/>
          <w:spacing w:val="-4"/>
          <w:sz w:val="28"/>
        </w:rPr>
        <w:t xml:space="preserve">p.m. </w:t>
      </w:r>
    </w:p>
    <w:p w14:paraId="1785C6DD" w14:textId="77777777" w:rsidR="00620385" w:rsidRDefault="00000000" w:rsidP="00A25E67">
      <w:pPr>
        <w:spacing w:line="242" w:lineRule="auto"/>
        <w:ind w:right="111"/>
        <w:jc w:val="right"/>
        <w:rPr>
          <w:rFonts w:ascii="Microsoft Sans Serif"/>
          <w:w w:val="105"/>
          <w:sz w:val="28"/>
        </w:rPr>
      </w:pPr>
      <w:r>
        <w:rPr>
          <w:rFonts w:ascii="Microsoft Sans Serif"/>
          <w:w w:val="105"/>
          <w:sz w:val="28"/>
        </w:rPr>
        <w:t xml:space="preserve">Location by Appointment </w:t>
      </w:r>
    </w:p>
    <w:p w14:paraId="137D470B" w14:textId="396FF7E4" w:rsidR="00C90729" w:rsidRDefault="00C90729" w:rsidP="00A25E67">
      <w:pPr>
        <w:spacing w:line="242" w:lineRule="auto"/>
        <w:ind w:right="111"/>
        <w:jc w:val="right"/>
        <w:rPr>
          <w:rFonts w:ascii="Arial"/>
          <w:b/>
          <w:color w:val="1A74BB"/>
          <w:w w:val="105"/>
          <w:sz w:val="28"/>
        </w:rPr>
      </w:pPr>
      <w:hyperlink r:id="rId12">
        <w:r>
          <w:rPr>
            <w:rFonts w:ascii="Arial"/>
            <w:b/>
            <w:color w:val="1A74BB"/>
            <w:w w:val="105"/>
            <w:sz w:val="28"/>
          </w:rPr>
          <w:t>Virtual Meeting Link</w:t>
        </w:r>
      </w:hyperlink>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3"/>
          <w:type w:val="continuous"/>
          <w:pgSz w:w="12240" w:h="15840"/>
          <w:pgMar w:top="1220" w:right="1020" w:bottom="1360" w:left="1020" w:header="0" w:footer="1172" w:gutter="0"/>
          <w:pgNumType w:start="1"/>
          <w:cols w:space="720"/>
        </w:sectPr>
      </w:pPr>
    </w:p>
    <w:p w14:paraId="6BDD4181" w14:textId="77777777" w:rsidR="00C90729" w:rsidRDefault="00000000">
      <w:pPr>
        <w:pStyle w:val="Heading1"/>
        <w:spacing w:before="86"/>
      </w:pPr>
      <w:bookmarkStart w:id="0" w:name="_bookmark0"/>
      <w:bookmarkStart w:id="1" w:name="_bookmark1"/>
      <w:bookmarkEnd w:id="0"/>
      <w:bookmarkEnd w:id="1"/>
      <w:r>
        <w:rPr>
          <w:spacing w:val="-6"/>
        </w:rPr>
        <w:lastRenderedPageBreak/>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20D6C4B4" w14:textId="77777777" w:rsidR="00C90729" w:rsidRDefault="00000000">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r>
        <w:t>For</w:t>
      </w:r>
      <w:r>
        <w:rPr>
          <w:spacing w:val="-4"/>
        </w:rPr>
        <w:t xml:space="preserve"> </w:t>
      </w:r>
      <w:r>
        <w:t>a</w:t>
      </w:r>
      <w:r>
        <w:rPr>
          <w:spacing w:val="-5"/>
        </w:rPr>
        <w:t xml:space="preserve"> </w:t>
      </w:r>
      <w:r>
        <w:t>more</w:t>
      </w:r>
    </w:p>
    <w:p w14:paraId="6A4503EE" w14:textId="77777777" w:rsidR="00C90729" w:rsidRDefault="00000000">
      <w:pPr>
        <w:pStyle w:val="BodyText"/>
        <w:spacing w:before="2" w:line="249" w:lineRule="auto"/>
        <w:ind w:left="115" w:right="220"/>
      </w:pPr>
      <w:r>
        <w:t>comprehensive</w:t>
      </w:r>
      <w:r>
        <w:rPr>
          <w:spacing w:val="-5"/>
        </w:rPr>
        <w:t xml:space="preserve"> </w:t>
      </w:r>
      <w:r>
        <w:t>understanding</w:t>
      </w:r>
      <w:r>
        <w:rPr>
          <w:spacing w:val="-3"/>
        </w:rPr>
        <w:t xml:space="preserve"> </w:t>
      </w:r>
      <w:r>
        <w:t>of</w:t>
      </w:r>
      <w:r>
        <w:rPr>
          <w:spacing w:val="-4"/>
        </w:rPr>
        <w:t xml:space="preserve"> </w:t>
      </w:r>
      <w:r>
        <w:t>the</w:t>
      </w:r>
      <w:r>
        <w:rPr>
          <w:spacing w:val="-3"/>
        </w:rPr>
        <w:t xml:space="preserve"> </w:t>
      </w:r>
      <w:r>
        <w:t>course</w:t>
      </w:r>
      <w:r>
        <w:rPr>
          <w:spacing w:val="-3"/>
        </w:rPr>
        <w:t xml:space="preserve"> </w:t>
      </w:r>
      <w:r>
        <w:t>schedule</w:t>
      </w:r>
      <w:r>
        <w:rPr>
          <w:spacing w:val="-5"/>
        </w:rPr>
        <w:t xml:space="preserve"> </w:t>
      </w:r>
      <w:r>
        <w:t>and</w:t>
      </w:r>
      <w:r>
        <w:rPr>
          <w:spacing w:val="-3"/>
        </w:rPr>
        <w:t xml:space="preserve"> </w:t>
      </w:r>
      <w:r>
        <w:t>what</w:t>
      </w:r>
      <w:r>
        <w:rPr>
          <w:spacing w:val="-4"/>
        </w:rPr>
        <w:t xml:space="preserve"> </w:t>
      </w:r>
      <w:r>
        <w:t>is</w:t>
      </w:r>
      <w:r>
        <w:rPr>
          <w:spacing w:val="-4"/>
        </w:rPr>
        <w:t xml:space="preserve"> </w:t>
      </w:r>
      <w:r>
        <w:t>expected</w:t>
      </w:r>
      <w:r>
        <w:rPr>
          <w:spacing w:val="-4"/>
        </w:rPr>
        <w:t xml:space="preserve"> </w:t>
      </w:r>
      <w:r>
        <w:t>of</w:t>
      </w:r>
      <w:r>
        <w:rPr>
          <w:spacing w:val="-4"/>
        </w:rPr>
        <w:t xml:space="preserve"> </w:t>
      </w:r>
      <w:r>
        <w:t>students,</w:t>
      </w:r>
      <w:r>
        <w:rPr>
          <w:spacing w:val="-3"/>
        </w:rPr>
        <w:t xml:space="preserve"> </w:t>
      </w:r>
      <w:r>
        <w:t>please</w:t>
      </w:r>
      <w:r>
        <w:rPr>
          <w:spacing w:val="-5"/>
        </w:rPr>
        <w:t xml:space="preserve"> </w:t>
      </w:r>
      <w:r>
        <w:t xml:space="preserve">continue to </w:t>
      </w:r>
      <w:hyperlink w:anchor="_bookmark8" w:history="1">
        <w:r w:rsidR="00C90729">
          <w:rPr>
            <w:rFonts w:ascii="Arial"/>
            <w:b/>
            <w:color w:val="1A74BB"/>
          </w:rPr>
          <w:t>Section</w:t>
        </w:r>
      </w:hyperlink>
      <w:r>
        <w:rPr>
          <w:rFonts w:ascii="Arial"/>
          <w:b/>
          <w:color w:val="1A74BB"/>
        </w:rPr>
        <w:t xml:space="preserve"> </w:t>
      </w:r>
      <w:hyperlink w:anchor="_bookmark8" w:history="1">
        <w:r w:rsidR="00C90729">
          <w:rPr>
            <w:rFonts w:ascii="Arial"/>
            <w:b/>
            <w:color w:val="1A74BB"/>
          </w:rPr>
          <w:t>8</w:t>
        </w:r>
      </w:hyperlink>
      <w:r>
        <w:t>.</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proofErr w:type="gramStart"/>
      <w:r>
        <w:rPr>
          <w:spacing w:val="-2"/>
          <w:sz w:val="24"/>
        </w:rPr>
        <w:t>geodatabases;</w:t>
      </w:r>
      <w:proofErr w:type="gramEnd"/>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w:t>
      </w:r>
      <w:proofErr w:type="gramStart"/>
      <w:r>
        <w:rPr>
          <w:spacing w:val="-4"/>
          <w:sz w:val="24"/>
        </w:rPr>
        <w:t>SQL;</w:t>
      </w:r>
      <w:proofErr w:type="gramEnd"/>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proofErr w:type="gramStart"/>
      <w:r>
        <w:rPr>
          <w:spacing w:val="-2"/>
          <w:sz w:val="24"/>
        </w:rPr>
        <w:t>requirements;</w:t>
      </w:r>
      <w:proofErr w:type="gramEnd"/>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proofErr w:type="gramStart"/>
      <w:r>
        <w:rPr>
          <w:sz w:val="24"/>
        </w:rPr>
        <w:t>up-to-date</w:t>
      </w:r>
      <w:proofErr w:type="gramEnd"/>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 xml:space="preserve">Canvas and Course </w:t>
      </w:r>
      <w:proofErr w:type="gramStart"/>
      <w:r w:rsidR="00620385">
        <w:rPr>
          <w:spacing w:val="-2"/>
          <w:sz w:val="24"/>
        </w:rPr>
        <w:t>Website</w:t>
      </w:r>
      <w:r>
        <w:rPr>
          <w:spacing w:val="-2"/>
          <w:sz w:val="24"/>
        </w:rPr>
        <w:t>;</w:t>
      </w:r>
      <w:proofErr w:type="gramEnd"/>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 xml:space="preserve">class, </w:t>
      </w:r>
      <w:proofErr w:type="gramStart"/>
      <w:r>
        <w:t>with the exception of</w:t>
      </w:r>
      <w:proofErr w:type="gramEnd"/>
      <w:r>
        <w:t xml:space="preserve">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2CAE53F6" w14:textId="4C16E789" w:rsidR="00C90729" w:rsidRDefault="00C90729">
      <w:pPr>
        <w:pStyle w:val="BodyText"/>
        <w:spacing w:before="1" w:line="249" w:lineRule="auto"/>
        <w:ind w:left="115"/>
      </w:pPr>
    </w:p>
    <w:p w14:paraId="36D7C0FC" w14:textId="77777777" w:rsidR="00C90729" w:rsidRDefault="00C90729">
      <w:pPr>
        <w:pStyle w:val="BodyText"/>
        <w:spacing w:before="12"/>
      </w:pPr>
    </w:p>
    <w:p w14:paraId="0E135B5E" w14:textId="506C472B"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proofErr w:type="gramStart"/>
      <w:r>
        <w:t>rubric,</w:t>
      </w:r>
      <w:r>
        <w:rPr>
          <w:spacing w:val="-3"/>
        </w:rPr>
        <w:t xml:space="preserve"> </w:t>
      </w:r>
      <w:r>
        <w:t>and</w:t>
      </w:r>
      <w:proofErr w:type="gramEnd"/>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More on grading in </w:t>
      </w:r>
      <w:hyperlink w:anchor="_bookmark9" w:history="1">
        <w:r>
          <w:rPr>
            <w:rFonts w:ascii="Arial"/>
            <w:b/>
            <w:color w:val="1A74BB"/>
          </w:rPr>
          <w:t>Section</w:t>
        </w:r>
      </w:hyperlink>
      <w:r>
        <w:rPr>
          <w:rFonts w:ascii="Arial"/>
          <w:b/>
          <w:color w:val="1A74BB"/>
        </w:rPr>
        <w:t xml:space="preserve"> 9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Pr>
          <w:color w:val="000000"/>
          <w:spacing w:val="-7"/>
          <w:highlight w:val="yellow"/>
        </w:rPr>
        <w:t>Technical</w:t>
      </w:r>
      <w:r>
        <w:rPr>
          <w:color w:val="000000"/>
          <w:spacing w:val="-10"/>
          <w:highlight w:val="yellow"/>
        </w:rPr>
        <w:t xml:space="preserve"> </w:t>
      </w:r>
      <w:r>
        <w:rPr>
          <w:color w:val="000000"/>
          <w:spacing w:val="-2"/>
          <w:highlight w:val="yellow"/>
        </w:rPr>
        <w:t>Requirements</w:t>
      </w:r>
    </w:p>
    <w:p w14:paraId="377B45E8" w14:textId="77777777" w:rsidR="00C90729" w:rsidRDefault="00000000">
      <w:pPr>
        <w:pStyle w:val="BodyText"/>
        <w:spacing w:before="125" w:line="249" w:lineRule="auto"/>
        <w:ind w:left="115" w:right="121"/>
      </w:pPr>
      <w:r>
        <w:t xml:space="preserve">This course will incorporate the free and </w:t>
      </w:r>
      <w:proofErr w:type="gramStart"/>
      <w:r>
        <w:t>open source</w:t>
      </w:r>
      <w:proofErr w:type="gramEnd"/>
      <w:r>
        <w:t xml:space="preserve"> Quantum GIS (QGIS)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4720E5B2" w14:textId="77777777" w:rsidR="00C90729" w:rsidRDefault="00C90729">
      <w:pPr>
        <w:spacing w:before="8"/>
        <w:ind w:left="1196"/>
        <w:rPr>
          <w:rFonts w:ascii="Arial"/>
          <w:b/>
          <w:sz w:val="24"/>
        </w:rPr>
      </w:pPr>
      <w:hyperlink r:id="rId14">
        <w:r>
          <w:rPr>
            <w:rFonts w:ascii="Arial"/>
            <w:b/>
            <w:color w:val="1A74BB"/>
            <w:spacing w:val="-2"/>
            <w:sz w:val="24"/>
          </w:rPr>
          <w:t>Download</w:t>
        </w:r>
        <w:r>
          <w:rPr>
            <w:rFonts w:ascii="Arial"/>
            <w:b/>
            <w:color w:val="1A74BB"/>
            <w:spacing w:val="-7"/>
            <w:sz w:val="24"/>
          </w:rPr>
          <w:t xml:space="preserve"> </w:t>
        </w:r>
        <w:r>
          <w:rPr>
            <w:rFonts w:ascii="Arial"/>
            <w:b/>
            <w:color w:val="1A74BB"/>
            <w:spacing w:val="-2"/>
            <w:sz w:val="24"/>
          </w:rPr>
          <w:t>and</w:t>
        </w:r>
        <w:r>
          <w:rPr>
            <w:rFonts w:ascii="Arial"/>
            <w:b/>
            <w:color w:val="1A74BB"/>
            <w:spacing w:val="-8"/>
            <w:sz w:val="24"/>
          </w:rPr>
          <w:t xml:space="preserve"> </w:t>
        </w:r>
        <w:r>
          <w:rPr>
            <w:rFonts w:ascii="Arial"/>
            <w:b/>
            <w:color w:val="1A74BB"/>
            <w:spacing w:val="-2"/>
            <w:sz w:val="24"/>
          </w:rPr>
          <w:t>Installation</w:t>
        </w:r>
      </w:hyperlink>
    </w:p>
    <w:p w14:paraId="5418ABD0" w14:textId="77777777" w:rsidR="00C90729" w:rsidRDefault="00000000">
      <w:pPr>
        <w:pStyle w:val="ListParagraph"/>
        <w:numPr>
          <w:ilvl w:val="0"/>
          <w:numId w:val="7"/>
        </w:numPr>
        <w:tabs>
          <w:tab w:val="left" w:pos="835"/>
        </w:tabs>
        <w:ind w:left="835"/>
        <w:rPr>
          <w:rFonts w:ascii="Arial" w:hAnsi="Arial"/>
          <w:sz w:val="24"/>
        </w:rPr>
      </w:pPr>
      <w:r>
        <w:rPr>
          <w:rFonts w:ascii="Arial" w:hAnsi="Arial"/>
          <w:b/>
          <w:color w:val="000000"/>
          <w:spacing w:val="-5"/>
          <w:sz w:val="24"/>
          <w:highlight w:val="yellow"/>
        </w:rPr>
        <w:t>TBD</w:t>
      </w: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3488B7A2" w:rsidR="00C90729" w:rsidRDefault="00000000">
      <w:pPr>
        <w:pStyle w:val="BodyText"/>
        <w:spacing w:before="124" w:line="249" w:lineRule="auto"/>
        <w:ind w:left="115"/>
      </w:pPr>
      <w:r w:rsidRPr="00620385">
        <w:rPr>
          <w:highlight w:val="yellow"/>
        </w:rPr>
        <w:t>The</w:t>
      </w:r>
      <w:r w:rsidRPr="00620385">
        <w:rPr>
          <w:spacing w:val="-2"/>
          <w:highlight w:val="yellow"/>
        </w:rPr>
        <w:t xml:space="preserve"> </w:t>
      </w:r>
      <w:r w:rsidRPr="00620385">
        <w:rPr>
          <w:highlight w:val="yellow"/>
        </w:rPr>
        <w:t>instructor</w:t>
      </w:r>
      <w:r w:rsidRPr="00620385">
        <w:rPr>
          <w:spacing w:val="-2"/>
          <w:highlight w:val="yellow"/>
        </w:rPr>
        <w:t xml:space="preserve"> </w:t>
      </w:r>
      <w:r w:rsidRPr="00620385">
        <w:rPr>
          <w:highlight w:val="yellow"/>
        </w:rPr>
        <w:t>holds</w:t>
      </w:r>
      <w:r w:rsidRPr="00620385">
        <w:rPr>
          <w:spacing w:val="-1"/>
          <w:highlight w:val="yellow"/>
        </w:rPr>
        <w:t xml:space="preserve"> </w:t>
      </w:r>
      <w:r w:rsidRPr="00620385">
        <w:rPr>
          <w:highlight w:val="yellow"/>
        </w:rPr>
        <w:t>student</w:t>
      </w:r>
      <w:r w:rsidRPr="00620385">
        <w:rPr>
          <w:spacing w:val="-1"/>
          <w:highlight w:val="yellow"/>
        </w:rPr>
        <w:t xml:space="preserve"> </w:t>
      </w:r>
      <w:r w:rsidRPr="00620385">
        <w:rPr>
          <w:highlight w:val="yellow"/>
        </w:rPr>
        <w:t xml:space="preserve">office hours </w:t>
      </w:r>
      <w:r w:rsidRPr="00620385">
        <w:rPr>
          <w:highlight w:val="yellow"/>
          <w:u w:val="single"/>
        </w:rPr>
        <w:t>on</w:t>
      </w:r>
      <w:r w:rsidRPr="00620385">
        <w:rPr>
          <w:spacing w:val="-1"/>
          <w:highlight w:val="yellow"/>
          <w:u w:val="single"/>
        </w:rPr>
        <w:t xml:space="preserve"> </w:t>
      </w:r>
      <w:r w:rsidRPr="00620385">
        <w:rPr>
          <w:highlight w:val="yellow"/>
          <w:u w:val="single"/>
        </w:rPr>
        <w:t>Mondays</w:t>
      </w:r>
      <w:r w:rsidRPr="00620385">
        <w:rPr>
          <w:spacing w:val="-1"/>
          <w:highlight w:val="yellow"/>
          <w:u w:val="single"/>
        </w:rPr>
        <w:t xml:space="preserve"> </w:t>
      </w:r>
      <w:r w:rsidRPr="00620385">
        <w:rPr>
          <w:highlight w:val="yellow"/>
          <w:u w:val="single"/>
        </w:rPr>
        <w:t>&amp;</w:t>
      </w:r>
      <w:r w:rsidRPr="00620385">
        <w:rPr>
          <w:spacing w:val="-2"/>
          <w:highlight w:val="yellow"/>
          <w:u w:val="single"/>
        </w:rPr>
        <w:t xml:space="preserve"> </w:t>
      </w:r>
      <w:r w:rsidRPr="00620385">
        <w:rPr>
          <w:highlight w:val="yellow"/>
          <w:u w:val="single"/>
        </w:rPr>
        <w:t>Thursdays</w:t>
      </w:r>
      <w:r w:rsidRPr="00620385">
        <w:rPr>
          <w:spacing w:val="-1"/>
          <w:highlight w:val="yellow"/>
          <w:u w:val="single"/>
        </w:rPr>
        <w:t xml:space="preserve"> </w:t>
      </w:r>
      <w:r w:rsidRPr="00620385">
        <w:rPr>
          <w:highlight w:val="yellow"/>
          <w:u w:val="single"/>
        </w:rPr>
        <w:t>(see below)</w:t>
      </w:r>
      <w:r w:rsidRPr="00620385">
        <w:rPr>
          <w:highlight w:val="yellow"/>
        </w:rPr>
        <w:t xml:space="preserve">. Students are guaranteed up to 15 minutes each, one-on-one per week – though, the student can likely </w:t>
      </w:r>
      <w:proofErr w:type="gramStart"/>
      <w:r w:rsidRPr="00620385">
        <w:rPr>
          <w:highlight w:val="yellow"/>
        </w:rPr>
        <w:t>requested</w:t>
      </w:r>
      <w:proofErr w:type="gramEnd"/>
      <w:r w:rsidRPr="00620385">
        <w:rPr>
          <w:highlight w:val="yellow"/>
        </w:rPr>
        <w:t xml:space="preserve"> more depending on the instructor’s availability. Appointments will be made for </w:t>
      </w:r>
      <w:proofErr w:type="gramStart"/>
      <w:r w:rsidRPr="00620385">
        <w:rPr>
          <w:highlight w:val="yellow"/>
        </w:rPr>
        <w:t>15 minute</w:t>
      </w:r>
      <w:proofErr w:type="gramEnd"/>
      <w:r w:rsidRPr="00620385">
        <w:rPr>
          <w:highlight w:val="yellow"/>
        </w:rPr>
        <w:t xml:space="preserve"> sessions, and the instructor will confirm via email whether the meeting will be held in person or via Zoom. If multiple students reach out with a similar issue, the instructor will instead schedule a small group meeting instead of </w:t>
      </w:r>
      <w:proofErr w:type="gramStart"/>
      <w:r w:rsidRPr="00620385">
        <w:rPr>
          <w:highlight w:val="yellow"/>
        </w:rPr>
        <w:t>one-on-one’s</w:t>
      </w:r>
      <w:proofErr w:type="gramEnd"/>
      <w:r w:rsidRPr="00620385">
        <w:rPr>
          <w:highlight w:val="yellow"/>
        </w:rPr>
        <w: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lastRenderedPageBreak/>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 xml:space="preserve">to the suggested schedule provided in the syllabus, show up to Office Hours, and schedule </w:t>
      </w:r>
      <w:proofErr w:type="gramStart"/>
      <w:r>
        <w:t>any one</w:t>
      </w:r>
      <w:proofErr w:type="gramEnd"/>
      <w:r>
        <w:t>-on-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416" w:type="dxa"/>
        <w:jc w:val="center"/>
        <w:tblLook w:val="04A0" w:firstRow="1" w:lastRow="0" w:firstColumn="1" w:lastColumn="0" w:noHBand="0" w:noVBand="1"/>
      </w:tblPr>
      <w:tblGrid>
        <w:gridCol w:w="876"/>
        <w:gridCol w:w="693"/>
        <w:gridCol w:w="620"/>
        <w:gridCol w:w="2598"/>
        <w:gridCol w:w="3804"/>
        <w:gridCol w:w="1825"/>
      </w:tblGrid>
      <w:tr w:rsidR="00BF7EC8" w:rsidRPr="0043609E" w14:paraId="4D0FDE67" w14:textId="6EDB28A0" w:rsidTr="00D54C9D">
        <w:trPr>
          <w:trHeight w:val="725"/>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259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3804" w:type="dxa"/>
            <w:tcBorders>
              <w:top w:val="single" w:sz="4" w:space="0" w:color="auto"/>
              <w:left w:val="single" w:sz="4" w:space="0" w:color="auto"/>
              <w:bottom w:val="single" w:sz="4" w:space="0" w:color="auto"/>
              <w:right w:val="single" w:sz="4" w:space="0" w:color="auto"/>
            </w:tcBorders>
            <w:shd w:val="clear" w:color="000000" w:fill="BFBFBF"/>
            <w:vAlign w:val="center"/>
          </w:tcPr>
          <w:p w14:paraId="63B25FBE" w14:textId="791B0CCB" w:rsidR="00BF7EC8" w:rsidRPr="00BF7EC8" w:rsidRDefault="00BF7EC8" w:rsidP="00BF7EC8">
            <w:pPr>
              <w:jc w:val="center"/>
              <w:rPr>
                <w:rFonts w:asciiTheme="minorHAnsi" w:eastAsiaTheme="minorEastAsia" w:hAnsiTheme="minorHAnsi" w:cstheme="minorHAnsi" w:hint="eastAsia"/>
                <w:b/>
                <w:bCs/>
                <w:color w:val="000000"/>
                <w:lang w:eastAsia="zh-CN"/>
              </w:rPr>
            </w:pPr>
            <w:r>
              <w:rPr>
                <w:rFonts w:asciiTheme="minorHAnsi" w:eastAsiaTheme="minorEastAsia" w:hAnsiTheme="minorHAnsi" w:cstheme="minorHAnsi" w:hint="eastAsia"/>
                <w:b/>
                <w:bCs/>
                <w:color w:val="000000"/>
                <w:lang w:eastAsia="zh-CN"/>
              </w:rPr>
              <w:t>Reading</w:t>
            </w:r>
          </w:p>
        </w:tc>
        <w:tc>
          <w:tcPr>
            <w:tcW w:w="1825" w:type="dxa"/>
            <w:tcBorders>
              <w:top w:val="single" w:sz="4" w:space="0" w:color="auto"/>
              <w:left w:val="single" w:sz="4" w:space="0" w:color="auto"/>
              <w:bottom w:val="single" w:sz="4" w:space="0" w:color="auto"/>
              <w:right w:val="single" w:sz="4" w:space="0" w:color="auto"/>
            </w:tcBorders>
            <w:shd w:val="clear" w:color="000000" w:fill="BFBFBF"/>
            <w:vAlign w:val="center"/>
          </w:tcPr>
          <w:p w14:paraId="5D519FAA"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8B2658D" w14:textId="1F673432" w:rsidR="00BF7EC8" w:rsidRPr="0043609E" w:rsidRDefault="00BF7EC8" w:rsidP="00BF7EC8">
            <w:pPr>
              <w:jc w:val="center"/>
              <w:rPr>
                <w:rFonts w:asciiTheme="minorHAnsi" w:hAnsiTheme="minorHAnsi" w:cstheme="minorHAnsi"/>
                <w:b/>
                <w:bCs/>
                <w:color w:val="000000" w:themeColor="text1"/>
              </w:rPr>
            </w:pPr>
            <w:r w:rsidRPr="0043609E">
              <w:rPr>
                <w:rFonts w:asciiTheme="minorHAnsi" w:hAnsiTheme="minorHAnsi" w:cstheme="minorHAnsi"/>
                <w:b/>
                <w:bCs/>
                <w:color w:val="000000"/>
              </w:rPr>
              <w:t>Deadlines</w:t>
            </w:r>
          </w:p>
        </w:tc>
      </w:tr>
      <w:tr w:rsidR="00BF7EC8" w:rsidRPr="0043609E" w14:paraId="000C5447" w14:textId="1EEED3ED" w:rsidTr="00D54C9D">
        <w:trPr>
          <w:trHeight w:val="360"/>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single" w:sz="4" w:space="0" w:color="auto"/>
              <w:left w:val="nil"/>
              <w:bottom w:val="single" w:sz="8" w:space="0" w:color="auto"/>
              <w:right w:val="single" w:sz="8" w:space="0" w:color="auto"/>
            </w:tcBorders>
            <w:shd w:val="clear" w:color="auto" w:fill="auto"/>
            <w:vAlign w:val="center"/>
            <w:hideMark/>
          </w:tcPr>
          <w:p w14:paraId="3F109B0F"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single" w:sz="4" w:space="0" w:color="auto"/>
              <w:left w:val="nil"/>
              <w:bottom w:val="single" w:sz="8" w:space="0" w:color="auto"/>
              <w:right w:val="single" w:sz="8" w:space="0" w:color="auto"/>
            </w:tcBorders>
            <w:shd w:val="clear" w:color="auto" w:fill="auto"/>
            <w:noWrap/>
            <w:vAlign w:val="center"/>
          </w:tcPr>
          <w:p w14:paraId="5657C423" w14:textId="14E28DF5" w:rsidR="00BF7EC8" w:rsidRPr="0043609E" w:rsidRDefault="00BF7EC8" w:rsidP="00BF7EC8">
            <w:pPr>
              <w:jc w:val="center"/>
              <w:rPr>
                <w:rFonts w:asciiTheme="minorHAnsi" w:hAnsiTheme="minorHAnsi" w:cstheme="minorHAnsi"/>
                <w:color w:val="000000"/>
              </w:rPr>
            </w:pPr>
          </w:p>
        </w:tc>
        <w:tc>
          <w:tcPr>
            <w:tcW w:w="1825" w:type="dxa"/>
            <w:tcBorders>
              <w:top w:val="single" w:sz="4" w:space="0" w:color="auto"/>
              <w:left w:val="nil"/>
              <w:bottom w:val="single" w:sz="8" w:space="0" w:color="auto"/>
              <w:right w:val="single" w:sz="8" w:space="0" w:color="auto"/>
            </w:tcBorders>
            <w:vAlign w:val="center"/>
          </w:tcPr>
          <w:p w14:paraId="4B44EEAF" w14:textId="554A2A2B"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 </w:t>
            </w:r>
          </w:p>
        </w:tc>
      </w:tr>
      <w:tr w:rsidR="00BF7EC8" w:rsidRPr="0043609E" w14:paraId="6AE68F86" w14:textId="2E858345" w:rsidTr="00D54C9D">
        <w:trPr>
          <w:trHeight w:val="338"/>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B37FD6" w14:textId="1FBC740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3804" w:type="dxa"/>
            <w:tcBorders>
              <w:top w:val="nil"/>
              <w:left w:val="nil"/>
              <w:bottom w:val="single" w:sz="8" w:space="0" w:color="auto"/>
              <w:right w:val="single" w:sz="8" w:space="0" w:color="auto"/>
            </w:tcBorders>
            <w:shd w:val="clear" w:color="auto" w:fill="auto"/>
            <w:noWrap/>
            <w:vAlign w:val="center"/>
          </w:tcPr>
          <w:p w14:paraId="227E85FA"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5309C3C9" w14:textId="77777777" w:rsidR="00BF7EC8" w:rsidRPr="0043609E" w:rsidRDefault="00BF7EC8" w:rsidP="00BF7EC8">
            <w:pPr>
              <w:jc w:val="center"/>
              <w:rPr>
                <w:rFonts w:asciiTheme="minorHAnsi" w:hAnsiTheme="minorHAnsi" w:cstheme="minorHAnsi"/>
                <w:color w:val="000000"/>
              </w:rPr>
            </w:pPr>
          </w:p>
        </w:tc>
      </w:tr>
      <w:tr w:rsidR="00BF7EC8" w:rsidRPr="0043609E" w14:paraId="5006F6AD" w14:textId="38A8C811" w:rsidTr="00D54C9D">
        <w:trPr>
          <w:trHeight w:val="257"/>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20AA0C2" w14:textId="4AA00805" w:rsidR="00BF7EC8" w:rsidRPr="0043609E" w:rsidRDefault="00BF7EC8" w:rsidP="00BF7EC8">
            <w:pPr>
              <w:rPr>
                <w:rFonts w:asciiTheme="minorHAnsi" w:hAnsiTheme="minorHAnsi" w:cstheme="minorHAnsi"/>
                <w:color w:val="000000"/>
              </w:rPr>
            </w:pPr>
            <w:r>
              <w:rPr>
                <w:rFonts w:asciiTheme="minorHAnsi" w:hAnsiTheme="minorHAnsi" w:cstheme="minorHAnsi"/>
                <w:color w:val="000000"/>
              </w:rPr>
              <w:t>No Lab</w:t>
            </w:r>
          </w:p>
        </w:tc>
        <w:tc>
          <w:tcPr>
            <w:tcW w:w="3804" w:type="dxa"/>
            <w:tcBorders>
              <w:top w:val="nil"/>
              <w:left w:val="nil"/>
              <w:bottom w:val="single" w:sz="8" w:space="0" w:color="auto"/>
              <w:right w:val="single" w:sz="8" w:space="0" w:color="auto"/>
            </w:tcBorders>
            <w:shd w:val="clear" w:color="auto" w:fill="auto"/>
            <w:noWrap/>
            <w:vAlign w:val="center"/>
          </w:tcPr>
          <w:p w14:paraId="7302DDE1"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3E100A0B" w14:textId="77777777" w:rsidR="00BF7EC8" w:rsidRPr="0043609E" w:rsidRDefault="00BF7EC8" w:rsidP="00BF7EC8">
            <w:pPr>
              <w:jc w:val="center"/>
              <w:rPr>
                <w:rFonts w:asciiTheme="minorHAnsi" w:hAnsiTheme="minorHAnsi" w:cstheme="minorHAnsi"/>
                <w:color w:val="000000"/>
              </w:rPr>
            </w:pPr>
          </w:p>
        </w:tc>
      </w:tr>
      <w:tr w:rsidR="00BF7EC8" w:rsidRPr="0043609E" w14:paraId="646CCCA2" w14:textId="085E27FC" w:rsidTr="00D54C9D">
        <w:trPr>
          <w:trHeight w:val="239"/>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F3DB15F"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B6D1FE1" w14:textId="526CAE45"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vAlign w:val="center"/>
          </w:tcPr>
          <w:p w14:paraId="1F3095D0" w14:textId="1940A2D1"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 </w:t>
            </w:r>
          </w:p>
        </w:tc>
      </w:tr>
      <w:tr w:rsidR="00BF7EC8" w:rsidRPr="0043609E" w14:paraId="26D62EEF" w14:textId="25F006EF"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49C3A69" w14:textId="6F7D2EB6" w:rsidR="00BF7EC8" w:rsidRPr="0043609E" w:rsidRDefault="00BF7EC8" w:rsidP="00BF7EC8">
            <w:pPr>
              <w:rPr>
                <w:rFonts w:asciiTheme="minorHAnsi" w:hAnsiTheme="minorHAnsi" w:cstheme="minorHAnsi"/>
                <w:color w:val="000000"/>
              </w:rPr>
            </w:pPr>
            <w:r>
              <w:rPr>
                <w:rFonts w:asciiTheme="minorHAnsi" w:hAnsiTheme="minorHAnsi" w:cstheme="minorHAnsi"/>
                <w:color w:val="000000"/>
              </w:rPr>
              <w:t>Software Installation &amp; Intro to Database</w:t>
            </w:r>
          </w:p>
        </w:tc>
        <w:tc>
          <w:tcPr>
            <w:tcW w:w="3804" w:type="dxa"/>
            <w:tcBorders>
              <w:top w:val="nil"/>
              <w:left w:val="nil"/>
              <w:bottom w:val="single" w:sz="8" w:space="0" w:color="auto"/>
              <w:right w:val="single" w:sz="8" w:space="0" w:color="auto"/>
            </w:tcBorders>
            <w:shd w:val="clear" w:color="auto" w:fill="auto"/>
            <w:noWrap/>
            <w:vAlign w:val="center"/>
          </w:tcPr>
          <w:p w14:paraId="15F9AFB3" w14:textId="2E6664BC"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0446C569" w14:textId="5FB2F4AE"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 </w:t>
            </w:r>
          </w:p>
        </w:tc>
      </w:tr>
      <w:tr w:rsidR="00BF7EC8" w:rsidRPr="0043609E" w14:paraId="2B38AC40" w14:textId="2A1004AB"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25936387" w14:textId="28DAE94E" w:rsidR="00BF7EC8" w:rsidRPr="0043609E" w:rsidRDefault="00BF7EC8" w:rsidP="00BF7EC8">
            <w:pPr>
              <w:rPr>
                <w:rFonts w:asciiTheme="minorHAnsi" w:hAnsiTheme="minorHAnsi" w:cstheme="minorHAnsi"/>
                <w:color w:val="000000"/>
              </w:rPr>
            </w:pPr>
            <w:r>
              <w:rPr>
                <w:rFonts w:asciiTheme="minorHAnsi" w:hAnsiTheme="minorHAnsi" w:cstheme="minorHAnsi"/>
                <w:color w:val="000000"/>
              </w:rPr>
              <w:t>No Lab</w:t>
            </w:r>
          </w:p>
        </w:tc>
        <w:tc>
          <w:tcPr>
            <w:tcW w:w="3804" w:type="dxa"/>
            <w:tcBorders>
              <w:top w:val="nil"/>
              <w:left w:val="nil"/>
              <w:bottom w:val="single" w:sz="8" w:space="0" w:color="auto"/>
              <w:right w:val="single" w:sz="8" w:space="0" w:color="auto"/>
            </w:tcBorders>
            <w:shd w:val="clear" w:color="auto" w:fill="auto"/>
            <w:noWrap/>
            <w:vAlign w:val="center"/>
          </w:tcPr>
          <w:p w14:paraId="2BC121C1"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vAlign w:val="center"/>
          </w:tcPr>
          <w:p w14:paraId="438FDE73" w14:textId="77777777" w:rsidR="00BF7EC8" w:rsidRPr="0043609E" w:rsidRDefault="00BF7EC8" w:rsidP="00BF7EC8">
            <w:pPr>
              <w:jc w:val="center"/>
              <w:rPr>
                <w:rFonts w:asciiTheme="minorHAnsi" w:hAnsiTheme="minorHAnsi" w:cstheme="minorHAnsi"/>
                <w:color w:val="000000"/>
              </w:rPr>
            </w:pPr>
          </w:p>
        </w:tc>
      </w:tr>
      <w:tr w:rsidR="00BF7EC8" w:rsidRPr="0043609E" w14:paraId="27B9A704" w14:textId="0155C2D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9B2BA8C" w14:textId="4D372EA7" w:rsidR="00BF7EC8" w:rsidRPr="008B696F"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Spatial data and geodatabases</w:t>
            </w:r>
            <w:r>
              <w:rPr>
                <w:rFonts w:asciiTheme="minorHAnsi" w:eastAsiaTheme="minorEastAsia" w:hAnsiTheme="minorHAnsi" w:cstheme="minorHAnsi" w:hint="eastAsia"/>
                <w:color w:val="000000"/>
                <w:lang w:eastAsia="zh-CN"/>
              </w:rPr>
              <w:t xml:space="preserve"> </w:t>
            </w:r>
          </w:p>
        </w:tc>
        <w:tc>
          <w:tcPr>
            <w:tcW w:w="3804" w:type="dxa"/>
            <w:tcBorders>
              <w:top w:val="nil"/>
              <w:left w:val="nil"/>
              <w:bottom w:val="single" w:sz="8" w:space="0" w:color="auto"/>
              <w:right w:val="single" w:sz="8" w:space="0" w:color="auto"/>
            </w:tcBorders>
            <w:shd w:val="clear" w:color="auto" w:fill="auto"/>
            <w:noWrap/>
            <w:vAlign w:val="center"/>
          </w:tcPr>
          <w:p w14:paraId="320C9E3A" w14:textId="77777777" w:rsidR="00BF7EC8" w:rsidRDefault="00BF7EC8"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C434C49" w14:textId="77777777" w:rsidR="00BF7EC8" w:rsidRDefault="00BF7EC8"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54E6723E" w14:textId="0B1FD691" w:rsidR="00BF7EC8" w:rsidRPr="00BF7EC8" w:rsidRDefault="00BF7EC8"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521F61A7" w14:textId="77777777" w:rsidR="00BF7EC8" w:rsidRPr="0043609E" w:rsidRDefault="00BF7EC8" w:rsidP="00BF7EC8">
            <w:pPr>
              <w:jc w:val="center"/>
              <w:rPr>
                <w:rFonts w:asciiTheme="minorHAnsi" w:hAnsiTheme="minorHAnsi" w:cstheme="minorHAnsi"/>
                <w:color w:val="000000"/>
              </w:rPr>
            </w:pPr>
          </w:p>
        </w:tc>
      </w:tr>
      <w:tr w:rsidR="00BF7EC8" w:rsidRPr="0043609E" w14:paraId="78DA8249" w14:textId="18F23770"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EDBC05" w14:textId="0EB6D2DE" w:rsidR="00BF7EC8" w:rsidRPr="0043609E"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3804" w:type="dxa"/>
            <w:tcBorders>
              <w:top w:val="nil"/>
              <w:left w:val="nil"/>
              <w:bottom w:val="single" w:sz="8" w:space="0" w:color="auto"/>
              <w:right w:val="single" w:sz="8" w:space="0" w:color="auto"/>
            </w:tcBorders>
            <w:shd w:val="clear" w:color="auto" w:fill="auto"/>
            <w:noWrap/>
            <w:vAlign w:val="center"/>
          </w:tcPr>
          <w:p w14:paraId="698AF5B0" w14:textId="77777777" w:rsidR="00BF7EC8" w:rsidRDefault="00BF7EC8"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13004D96" w14:textId="77777777" w:rsidR="00BF7EC8" w:rsidRDefault="00BF7EC8"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2 spatial data types</w:t>
            </w:r>
          </w:p>
          <w:p w14:paraId="69BFA99B" w14:textId="0DAD3582" w:rsidR="00BF7EC8" w:rsidRPr="0043609E" w:rsidRDefault="00BF7EC8" w:rsidP="00BF7EC8">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3 spatial reference systems</w:t>
            </w:r>
          </w:p>
        </w:tc>
        <w:tc>
          <w:tcPr>
            <w:tcW w:w="1825" w:type="dxa"/>
            <w:tcBorders>
              <w:top w:val="nil"/>
              <w:left w:val="nil"/>
              <w:bottom w:val="single" w:sz="8" w:space="0" w:color="auto"/>
              <w:right w:val="single" w:sz="8" w:space="0" w:color="auto"/>
            </w:tcBorders>
            <w:vAlign w:val="center"/>
          </w:tcPr>
          <w:p w14:paraId="1F45749E" w14:textId="77777777" w:rsidR="00BF7EC8" w:rsidRPr="0043609E" w:rsidRDefault="00BF7EC8" w:rsidP="00BF7EC8">
            <w:pPr>
              <w:jc w:val="center"/>
              <w:rPr>
                <w:rFonts w:asciiTheme="minorHAnsi" w:hAnsiTheme="minorHAnsi" w:cstheme="minorHAnsi"/>
                <w:color w:val="000000"/>
              </w:rPr>
            </w:pPr>
          </w:p>
        </w:tc>
      </w:tr>
      <w:tr w:rsidR="00BF7EC8" w:rsidRPr="0043609E" w14:paraId="08574AF9" w14:textId="46979C54" w:rsidTr="00D54C9D">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BF7EC8" w:rsidRPr="00BF7EC8" w:rsidRDefault="00BF7EC8" w:rsidP="00BF7EC8">
            <w:pPr>
              <w:jc w:val="right"/>
              <w:rPr>
                <w:rFonts w:asciiTheme="minorHAnsi" w:hAnsiTheme="minorHAnsi" w:cstheme="minorHAnsi"/>
                <w:b/>
                <w:bCs/>
                <w:color w:val="000000"/>
              </w:rPr>
            </w:pPr>
            <w:r w:rsidRPr="00BF7EC8">
              <w:rPr>
                <w:rFonts w:asciiTheme="minorHAnsi" w:hAnsiTheme="minorHAnsi" w:cstheme="minorHAnsi"/>
                <w:b/>
                <w:bCs/>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BF7EC8" w:rsidRPr="00BF7EC8" w:rsidRDefault="00BF7EC8" w:rsidP="00BF7EC8">
            <w:pPr>
              <w:jc w:val="center"/>
              <w:rPr>
                <w:rFonts w:asciiTheme="minorHAnsi" w:hAnsiTheme="minorHAnsi" w:cstheme="minorHAnsi"/>
                <w:b/>
                <w:bCs/>
                <w:color w:val="000000"/>
              </w:rPr>
            </w:pPr>
            <w:r w:rsidRPr="00BF7EC8">
              <w:rPr>
                <w:rFonts w:asciiTheme="minorHAnsi" w:hAnsiTheme="minorHAnsi" w:cstheme="minorHAnsi"/>
                <w:b/>
                <w:bCs/>
                <w:color w:val="000000"/>
              </w:rPr>
              <w:t>F</w:t>
            </w:r>
          </w:p>
        </w:tc>
        <w:tc>
          <w:tcPr>
            <w:tcW w:w="2598" w:type="dxa"/>
            <w:tcBorders>
              <w:top w:val="nil"/>
              <w:left w:val="nil"/>
              <w:bottom w:val="single" w:sz="8" w:space="0" w:color="auto"/>
              <w:right w:val="single" w:sz="8" w:space="0" w:color="auto"/>
            </w:tcBorders>
            <w:shd w:val="clear" w:color="auto" w:fill="auto"/>
            <w:vAlign w:val="center"/>
          </w:tcPr>
          <w:p w14:paraId="4463BD6E" w14:textId="0C8473D6" w:rsidR="00BF7EC8" w:rsidRPr="00BF7EC8" w:rsidRDefault="00BF7EC8" w:rsidP="00BF7EC8">
            <w:pPr>
              <w:rPr>
                <w:rFonts w:asciiTheme="minorHAnsi" w:eastAsiaTheme="minorEastAsia" w:hAnsiTheme="minorHAnsi" w:cstheme="minorHAnsi"/>
                <w:b/>
                <w:bCs/>
                <w:color w:val="000000"/>
                <w:lang w:eastAsia="zh-CN"/>
              </w:rPr>
            </w:pPr>
            <w:r w:rsidRPr="00BF7EC8">
              <w:rPr>
                <w:rFonts w:asciiTheme="minorHAnsi" w:hAnsiTheme="minorHAnsi" w:cstheme="minorHAnsi"/>
                <w:b/>
                <w:bCs/>
                <w:color w:val="000000"/>
              </w:rPr>
              <w:t>Lab 0</w:t>
            </w:r>
            <w:r w:rsidRPr="00BF7EC8">
              <w:rPr>
                <w:rFonts w:asciiTheme="minorHAnsi" w:eastAsiaTheme="minorEastAsia" w:hAnsiTheme="minorHAnsi" w:cstheme="minorHAnsi" w:hint="eastAsia"/>
                <w:b/>
                <w:bCs/>
                <w:color w:val="000000"/>
                <w:lang w:eastAsia="zh-CN"/>
              </w:rPr>
              <w:t>1</w:t>
            </w:r>
          </w:p>
        </w:tc>
        <w:tc>
          <w:tcPr>
            <w:tcW w:w="3804" w:type="dxa"/>
            <w:tcBorders>
              <w:top w:val="nil"/>
              <w:left w:val="nil"/>
              <w:bottom w:val="single" w:sz="8" w:space="0" w:color="auto"/>
              <w:right w:val="single" w:sz="8" w:space="0" w:color="auto"/>
            </w:tcBorders>
            <w:shd w:val="clear" w:color="auto" w:fill="auto"/>
            <w:noWrap/>
            <w:vAlign w:val="center"/>
          </w:tcPr>
          <w:p w14:paraId="3C2F9441" w14:textId="293347B5" w:rsidR="00BF7EC8" w:rsidRPr="00BF7EC8" w:rsidRDefault="00BF7EC8" w:rsidP="00BF7EC8">
            <w:pPr>
              <w:jc w:val="center"/>
              <w:rPr>
                <w:rFonts w:asciiTheme="minorHAnsi" w:eastAsiaTheme="minorEastAsia" w:hAnsiTheme="minorHAnsi" w:cstheme="minorHAnsi" w:hint="eastAsia"/>
                <w:color w:val="000000"/>
                <w:lang w:eastAsia="zh-CN"/>
              </w:rPr>
            </w:pPr>
          </w:p>
        </w:tc>
        <w:tc>
          <w:tcPr>
            <w:tcW w:w="1825" w:type="dxa"/>
            <w:tcBorders>
              <w:top w:val="nil"/>
              <w:left w:val="nil"/>
              <w:bottom w:val="single" w:sz="8" w:space="0" w:color="auto"/>
              <w:right w:val="single" w:sz="8" w:space="0" w:color="auto"/>
            </w:tcBorders>
            <w:vAlign w:val="center"/>
          </w:tcPr>
          <w:p w14:paraId="41550E91" w14:textId="6F619F5C" w:rsidR="00BF7EC8" w:rsidRDefault="00BF7EC8"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 xml:space="preserve">Due by </w:t>
            </w:r>
          </w:p>
        </w:tc>
      </w:tr>
      <w:tr w:rsidR="00BF7EC8" w:rsidRPr="0043609E" w14:paraId="628ACB90" w14:textId="771CB886"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1D9039D" w14:textId="5905A80A" w:rsidR="00BF7EC8" w:rsidRPr="008B696F"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hideMark/>
          </w:tcPr>
          <w:p w14:paraId="2B6FB6A3" w14:textId="77777777" w:rsidR="00BF7EC8" w:rsidRDefault="00BF7EC8"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6643BCE0" w14:textId="0B863507" w:rsidR="00BF7EC8" w:rsidRDefault="00BF7EC8"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lastRenderedPageBreak/>
              <w:t>4</w:t>
            </w:r>
            <w:r w:rsidR="00DF1252">
              <w:rPr>
                <w:rFonts w:asciiTheme="minorHAnsi" w:eastAsiaTheme="minorEastAsia" w:hAnsiTheme="minorHAnsi" w:cstheme="minorHAnsi" w:hint="eastAsia"/>
                <w:color w:val="000000"/>
                <w:lang w:eastAsia="zh-CN"/>
              </w:rPr>
              <w:t>.1; 4.2; 4.3</w:t>
            </w:r>
          </w:p>
          <w:p w14:paraId="24581783" w14:textId="744C8F44" w:rsidR="00BF7EC8" w:rsidRPr="00BF7EC8" w:rsidRDefault="00BF7EC8" w:rsidP="00BF7EC8">
            <w:pPr>
              <w:jc w:val="center"/>
              <w:rPr>
                <w:rFonts w:asciiTheme="minorHAnsi" w:eastAsiaTheme="minorEastAsia" w:hAnsiTheme="minorHAnsi" w:cstheme="minorHAnsi" w:hint="eastAsia"/>
                <w:color w:val="000000"/>
                <w:lang w:eastAsia="zh-CN"/>
              </w:rPr>
            </w:pPr>
          </w:p>
        </w:tc>
        <w:tc>
          <w:tcPr>
            <w:tcW w:w="1825" w:type="dxa"/>
            <w:tcBorders>
              <w:top w:val="nil"/>
              <w:left w:val="nil"/>
              <w:bottom w:val="single" w:sz="8" w:space="0" w:color="auto"/>
              <w:right w:val="single" w:sz="8" w:space="0" w:color="auto"/>
            </w:tcBorders>
          </w:tcPr>
          <w:p w14:paraId="23DFE371" w14:textId="77777777" w:rsidR="00BF7EC8" w:rsidRPr="0043609E" w:rsidRDefault="00BF7EC8" w:rsidP="00BF7EC8">
            <w:pPr>
              <w:jc w:val="center"/>
              <w:rPr>
                <w:rFonts w:asciiTheme="minorHAnsi" w:hAnsiTheme="minorHAnsi" w:cstheme="minorHAnsi"/>
                <w:color w:val="000000"/>
              </w:rPr>
            </w:pPr>
          </w:p>
        </w:tc>
      </w:tr>
      <w:tr w:rsidR="00BF7EC8" w:rsidRPr="0043609E" w14:paraId="10CA8D34" w14:textId="5F253C24"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99BB01" w14:textId="7CB07D5B" w:rsidR="00BF7EC8" w:rsidRPr="0043609E"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3804" w:type="dxa"/>
            <w:tcBorders>
              <w:top w:val="nil"/>
              <w:left w:val="nil"/>
              <w:bottom w:val="single" w:sz="8" w:space="0" w:color="auto"/>
              <w:right w:val="single" w:sz="8" w:space="0" w:color="auto"/>
            </w:tcBorders>
            <w:shd w:val="clear" w:color="auto" w:fill="auto"/>
            <w:noWrap/>
            <w:vAlign w:val="center"/>
          </w:tcPr>
          <w:p w14:paraId="6BBD135C" w14:textId="77777777" w:rsidR="00DF1252" w:rsidRDefault="00DF1252" w:rsidP="00DF1252">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22F2D5" w14:textId="583E2BF1" w:rsidR="00BF7EC8" w:rsidRPr="00DF1252" w:rsidRDefault="00DF1252" w:rsidP="00DF1252">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4.1; 4.2; 4.3</w:t>
            </w:r>
          </w:p>
        </w:tc>
        <w:tc>
          <w:tcPr>
            <w:tcW w:w="1825" w:type="dxa"/>
            <w:tcBorders>
              <w:top w:val="nil"/>
              <w:left w:val="nil"/>
              <w:bottom w:val="single" w:sz="8" w:space="0" w:color="auto"/>
              <w:right w:val="single" w:sz="8" w:space="0" w:color="auto"/>
            </w:tcBorders>
          </w:tcPr>
          <w:p w14:paraId="328125F8" w14:textId="77777777" w:rsidR="00BF7EC8" w:rsidRPr="0043609E" w:rsidRDefault="00BF7EC8" w:rsidP="00BF7EC8">
            <w:pPr>
              <w:jc w:val="center"/>
              <w:rPr>
                <w:rFonts w:asciiTheme="minorHAnsi" w:hAnsiTheme="minorHAnsi" w:cstheme="minorHAnsi"/>
                <w:color w:val="000000"/>
              </w:rPr>
            </w:pPr>
          </w:p>
        </w:tc>
      </w:tr>
      <w:tr w:rsidR="00BF7EC8" w:rsidRPr="0043609E" w14:paraId="07C992AB" w14:textId="1F9A5C5C"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4B390B21" w14:textId="471FCF7F" w:rsidR="00BF7EC8" w:rsidRPr="00200121"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2</w:t>
            </w:r>
          </w:p>
        </w:tc>
        <w:tc>
          <w:tcPr>
            <w:tcW w:w="3804" w:type="dxa"/>
            <w:tcBorders>
              <w:top w:val="nil"/>
              <w:left w:val="nil"/>
              <w:bottom w:val="single" w:sz="8" w:space="0" w:color="auto"/>
              <w:right w:val="single" w:sz="8" w:space="0" w:color="auto"/>
            </w:tcBorders>
            <w:shd w:val="clear" w:color="auto" w:fill="auto"/>
            <w:noWrap/>
            <w:vAlign w:val="center"/>
          </w:tcPr>
          <w:p w14:paraId="53B9539D"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7FD5F0E9" w14:textId="77777777" w:rsidR="00BF7EC8" w:rsidRPr="0043609E" w:rsidRDefault="00BF7EC8" w:rsidP="00BF7EC8">
            <w:pPr>
              <w:jc w:val="center"/>
              <w:rPr>
                <w:rFonts w:asciiTheme="minorHAnsi" w:hAnsiTheme="minorHAnsi" w:cstheme="minorHAnsi"/>
                <w:color w:val="000000"/>
              </w:rPr>
            </w:pPr>
          </w:p>
        </w:tc>
      </w:tr>
      <w:tr w:rsidR="00BF7EC8" w:rsidRPr="0043609E" w14:paraId="0ABA8330" w14:textId="4D882363"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640EF1E4" w14:textId="6EEC24D0" w:rsidR="00BF7EC8" w:rsidRPr="008B696F"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6ED21D26" w14:textId="77777777" w:rsidR="00BF7EC8" w:rsidRDefault="00DF1252"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2929EF36" w14:textId="781DF339" w:rsidR="00DF1252" w:rsidRDefault="00DF1252"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7F12AE6D" w14:textId="7630EC75" w:rsidR="00DF1252" w:rsidRPr="00DF1252" w:rsidRDefault="00DF1252"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tcPr>
          <w:p w14:paraId="7AC279D5" w14:textId="77777777" w:rsidR="00BF7EC8" w:rsidRPr="0043609E" w:rsidRDefault="00BF7EC8" w:rsidP="00BF7EC8">
            <w:pPr>
              <w:jc w:val="center"/>
              <w:rPr>
                <w:rFonts w:asciiTheme="minorHAnsi" w:hAnsiTheme="minorHAnsi" w:cstheme="minorHAnsi"/>
                <w:color w:val="000000"/>
              </w:rPr>
            </w:pPr>
          </w:p>
        </w:tc>
      </w:tr>
      <w:tr w:rsidR="00BF7EC8" w:rsidRPr="0043609E" w14:paraId="0EDB6DAE" w14:textId="11C8DDAA"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EBF2CA1" w14:textId="322D1C7C" w:rsidR="00BF7EC8" w:rsidRPr="0043609E"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3804" w:type="dxa"/>
            <w:tcBorders>
              <w:top w:val="nil"/>
              <w:left w:val="nil"/>
              <w:bottom w:val="single" w:sz="8" w:space="0" w:color="auto"/>
              <w:right w:val="single" w:sz="8" w:space="0" w:color="auto"/>
            </w:tcBorders>
            <w:shd w:val="clear" w:color="auto" w:fill="auto"/>
            <w:noWrap/>
            <w:vAlign w:val="center"/>
          </w:tcPr>
          <w:p w14:paraId="405EBD1E" w14:textId="77777777" w:rsidR="00DF1252" w:rsidRDefault="00DF1252" w:rsidP="00DF1252">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1</w:t>
            </w:r>
          </w:p>
          <w:p w14:paraId="0D89FD9F" w14:textId="77777777" w:rsidR="00DF1252" w:rsidRDefault="00DF1252" w:rsidP="00DF1252">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4.4; 4.7; 4.8 or </w:t>
            </w:r>
          </w:p>
          <w:p w14:paraId="4FD73A11" w14:textId="01D36873" w:rsidR="00BF7EC8" w:rsidRPr="0043609E" w:rsidRDefault="00DF1252" w:rsidP="00DF1252">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4.5; 4.7; 4.8</w:t>
            </w:r>
          </w:p>
        </w:tc>
        <w:tc>
          <w:tcPr>
            <w:tcW w:w="1825" w:type="dxa"/>
            <w:tcBorders>
              <w:top w:val="nil"/>
              <w:left w:val="nil"/>
              <w:bottom w:val="single" w:sz="8" w:space="0" w:color="auto"/>
              <w:right w:val="single" w:sz="8" w:space="0" w:color="auto"/>
            </w:tcBorders>
          </w:tcPr>
          <w:p w14:paraId="61EC6AD8" w14:textId="77777777" w:rsidR="00BF7EC8" w:rsidRPr="0043609E" w:rsidRDefault="00BF7EC8" w:rsidP="00BF7EC8">
            <w:pPr>
              <w:jc w:val="center"/>
              <w:rPr>
                <w:rFonts w:asciiTheme="minorHAnsi" w:hAnsiTheme="minorHAnsi" w:cstheme="minorHAnsi"/>
                <w:color w:val="000000"/>
              </w:rPr>
            </w:pPr>
          </w:p>
        </w:tc>
      </w:tr>
      <w:tr w:rsidR="00BF7EC8" w:rsidRPr="0043609E" w14:paraId="2B0D4813" w14:textId="45CBC120"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29A943A" w14:textId="484086F4" w:rsidR="00BF7EC8" w:rsidRPr="00785934"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03</w:t>
            </w:r>
          </w:p>
        </w:tc>
        <w:tc>
          <w:tcPr>
            <w:tcW w:w="3804" w:type="dxa"/>
            <w:tcBorders>
              <w:top w:val="nil"/>
              <w:left w:val="nil"/>
              <w:bottom w:val="single" w:sz="8" w:space="0" w:color="auto"/>
              <w:right w:val="single" w:sz="8" w:space="0" w:color="auto"/>
            </w:tcBorders>
            <w:shd w:val="clear" w:color="auto" w:fill="auto"/>
            <w:noWrap/>
            <w:vAlign w:val="center"/>
          </w:tcPr>
          <w:p w14:paraId="323EB75D"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34BCCE9A" w14:textId="77777777" w:rsidR="00BF7EC8" w:rsidRPr="0043609E" w:rsidRDefault="00BF7EC8" w:rsidP="00BF7EC8">
            <w:pPr>
              <w:jc w:val="center"/>
              <w:rPr>
                <w:rFonts w:asciiTheme="minorHAnsi" w:hAnsiTheme="minorHAnsi" w:cstheme="minorHAnsi"/>
                <w:color w:val="000000"/>
              </w:rPr>
            </w:pPr>
          </w:p>
        </w:tc>
      </w:tr>
      <w:tr w:rsidR="00BF7EC8" w:rsidRPr="0043609E" w14:paraId="06A4BED8" w14:textId="4A4ECBF4"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5E96CD0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tcPr>
          <w:p w14:paraId="4BF31998" w14:textId="77777777" w:rsidR="00BF7EC8" w:rsidRPr="0043609E" w:rsidRDefault="00BF7EC8" w:rsidP="00BF7EC8">
            <w:pPr>
              <w:jc w:val="center"/>
              <w:rPr>
                <w:rFonts w:asciiTheme="minorHAnsi" w:hAnsiTheme="minorHAnsi" w:cstheme="minorHAnsi"/>
                <w:color w:val="000000"/>
              </w:rPr>
            </w:pPr>
          </w:p>
        </w:tc>
      </w:tr>
      <w:tr w:rsidR="00BF7EC8" w:rsidRPr="0043609E" w14:paraId="4FC4272E" w14:textId="4829C0C6"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2E26DB9F" w14:textId="63F39C98" w:rsidR="00BF7EC8" w:rsidRPr="008B696F"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14AAE424" w14:textId="77777777" w:rsidR="00BF7EC8" w:rsidRDefault="00DF1252"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9997902" w14:textId="4CF3D6B2" w:rsidR="00DF1252" w:rsidRPr="00DF1252" w:rsidRDefault="00DF1252"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tcPr>
          <w:p w14:paraId="04D53CA2" w14:textId="77777777" w:rsidR="00BF7EC8" w:rsidRPr="0043609E" w:rsidRDefault="00BF7EC8" w:rsidP="00BF7EC8">
            <w:pPr>
              <w:jc w:val="center"/>
              <w:rPr>
                <w:rFonts w:asciiTheme="minorHAnsi" w:hAnsiTheme="minorHAnsi" w:cstheme="minorHAnsi"/>
                <w:color w:val="000000"/>
              </w:rPr>
            </w:pPr>
          </w:p>
        </w:tc>
      </w:tr>
      <w:tr w:rsidR="00BF7EC8" w:rsidRPr="0043609E" w14:paraId="6A6DDEA2" w14:textId="0383B805"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DDC5B7B" w14:textId="29B394DE" w:rsidR="00BF7EC8" w:rsidRPr="00785934"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782CD17F"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6F374EE3" w14:textId="77777777" w:rsidR="00BF7EC8" w:rsidRPr="0043609E" w:rsidRDefault="00BF7EC8" w:rsidP="00BF7EC8">
            <w:pPr>
              <w:jc w:val="center"/>
              <w:rPr>
                <w:rFonts w:asciiTheme="minorHAnsi" w:hAnsiTheme="minorHAnsi" w:cstheme="minorHAnsi"/>
                <w:color w:val="000000"/>
              </w:rPr>
            </w:pPr>
          </w:p>
        </w:tc>
      </w:tr>
      <w:tr w:rsidR="00BF7EC8" w:rsidRPr="0043609E" w14:paraId="6290FF2B" w14:textId="37DA47B6"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C888D45" w14:textId="793B4B69" w:rsidR="00BF7EC8" w:rsidRPr="00101929"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1914EA49" w14:textId="77777777" w:rsidR="00DF1252" w:rsidRDefault="00DF1252" w:rsidP="00DF1252">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5D88C240" w14:textId="526CAF5C" w:rsidR="00BF7EC8" w:rsidRPr="0043609E" w:rsidRDefault="00DF1252" w:rsidP="00DF1252">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tcPr>
          <w:p w14:paraId="4BFDE4A9" w14:textId="77777777" w:rsidR="00BF7EC8" w:rsidRPr="0043609E" w:rsidRDefault="00BF7EC8" w:rsidP="00BF7EC8">
            <w:pPr>
              <w:jc w:val="center"/>
              <w:rPr>
                <w:rFonts w:asciiTheme="minorHAnsi" w:hAnsiTheme="minorHAnsi" w:cstheme="minorHAnsi"/>
                <w:color w:val="000000"/>
              </w:rPr>
            </w:pPr>
          </w:p>
        </w:tc>
      </w:tr>
      <w:tr w:rsidR="00BF7EC8" w:rsidRPr="0043609E" w14:paraId="5040DCA5" w14:textId="663A158A"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DFED43D" w14:textId="72C8FDBE" w:rsidR="00BF7EC8" w:rsidRPr="00101929"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3804" w:type="dxa"/>
            <w:tcBorders>
              <w:top w:val="nil"/>
              <w:left w:val="nil"/>
              <w:bottom w:val="single" w:sz="8" w:space="0" w:color="auto"/>
              <w:right w:val="single" w:sz="8" w:space="0" w:color="auto"/>
            </w:tcBorders>
            <w:shd w:val="clear" w:color="auto" w:fill="auto"/>
            <w:noWrap/>
            <w:vAlign w:val="center"/>
          </w:tcPr>
          <w:p w14:paraId="7052D96B" w14:textId="77777777" w:rsidR="00DF1252" w:rsidRDefault="00DF1252" w:rsidP="00DF1252">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C602A3B" w14:textId="356BDAED" w:rsidR="00BF7EC8" w:rsidRPr="0043609E" w:rsidRDefault="00DF1252" w:rsidP="00DF1252">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9 Proximity Analysis</w:t>
            </w:r>
          </w:p>
        </w:tc>
        <w:tc>
          <w:tcPr>
            <w:tcW w:w="1825" w:type="dxa"/>
            <w:tcBorders>
              <w:top w:val="nil"/>
              <w:left w:val="nil"/>
              <w:bottom w:val="single" w:sz="8" w:space="0" w:color="auto"/>
              <w:right w:val="single" w:sz="8" w:space="0" w:color="auto"/>
            </w:tcBorders>
          </w:tcPr>
          <w:p w14:paraId="5D59296C" w14:textId="77777777" w:rsidR="00BF7EC8" w:rsidRPr="0043609E" w:rsidRDefault="00BF7EC8" w:rsidP="00BF7EC8">
            <w:pPr>
              <w:jc w:val="center"/>
              <w:rPr>
                <w:rFonts w:asciiTheme="minorHAnsi" w:hAnsiTheme="minorHAnsi" w:cstheme="minorHAnsi"/>
                <w:color w:val="000000"/>
              </w:rPr>
            </w:pPr>
          </w:p>
        </w:tc>
      </w:tr>
      <w:tr w:rsidR="00BF7EC8" w:rsidRPr="0043609E" w14:paraId="6B57C3B5" w14:textId="4096E95A"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BF7EC8" w:rsidRDefault="00BF7EC8" w:rsidP="00BF7EC8">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309BB00" w14:textId="45C4E8F8" w:rsidR="00BF7EC8" w:rsidRPr="0043609E" w:rsidRDefault="00BF7EC8" w:rsidP="00BF7EC8">
            <w:pPr>
              <w:rPr>
                <w:rFonts w:asciiTheme="minorHAnsi" w:hAnsiTheme="minorHAnsi" w:cstheme="minorHAnsi"/>
                <w:color w:val="000000"/>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3804" w:type="dxa"/>
            <w:tcBorders>
              <w:top w:val="nil"/>
              <w:left w:val="nil"/>
              <w:bottom w:val="single" w:sz="8" w:space="0" w:color="auto"/>
              <w:right w:val="single" w:sz="8" w:space="0" w:color="auto"/>
            </w:tcBorders>
            <w:shd w:val="clear" w:color="auto" w:fill="auto"/>
            <w:noWrap/>
            <w:vAlign w:val="center"/>
          </w:tcPr>
          <w:p w14:paraId="528FA272"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788308B8" w14:textId="77777777" w:rsidR="00BF7EC8" w:rsidRPr="0043609E" w:rsidRDefault="00BF7EC8" w:rsidP="00BF7EC8">
            <w:pPr>
              <w:jc w:val="center"/>
              <w:rPr>
                <w:rFonts w:asciiTheme="minorHAnsi" w:hAnsiTheme="minorHAnsi" w:cstheme="minorHAnsi"/>
                <w:color w:val="000000"/>
              </w:rPr>
            </w:pPr>
          </w:p>
        </w:tc>
      </w:tr>
      <w:tr w:rsidR="00BF7EC8" w:rsidRPr="0043609E" w14:paraId="03E5BC82" w14:textId="55F271AE"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13E036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tcPr>
          <w:p w14:paraId="50FFFD59" w14:textId="77777777" w:rsidR="00BF7EC8" w:rsidRPr="0043609E" w:rsidRDefault="00BF7EC8" w:rsidP="00BF7EC8">
            <w:pPr>
              <w:jc w:val="center"/>
              <w:rPr>
                <w:rFonts w:asciiTheme="minorHAnsi" w:hAnsiTheme="minorHAnsi" w:cstheme="minorHAnsi"/>
                <w:color w:val="000000"/>
              </w:rPr>
            </w:pPr>
          </w:p>
        </w:tc>
      </w:tr>
      <w:tr w:rsidR="00BF7EC8" w:rsidRPr="0043609E" w14:paraId="097BEFB6" w14:textId="07A710B5"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4B42C527" w14:textId="77777777" w:rsidR="00BF7EC8" w:rsidRPr="0043609E" w:rsidRDefault="00BF7EC8" w:rsidP="00BF7EC8">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B8CCE4" w:themeFill="accent1" w:themeFillTint="66"/>
          </w:tcPr>
          <w:p w14:paraId="2F38AD45" w14:textId="77777777" w:rsidR="00BF7EC8" w:rsidRPr="0043609E" w:rsidRDefault="00BF7EC8" w:rsidP="00BF7EC8">
            <w:pPr>
              <w:jc w:val="center"/>
              <w:rPr>
                <w:rFonts w:asciiTheme="minorHAnsi" w:hAnsiTheme="minorHAnsi" w:cstheme="minorHAnsi"/>
                <w:color w:val="000000"/>
              </w:rPr>
            </w:pPr>
          </w:p>
        </w:tc>
      </w:tr>
      <w:tr w:rsidR="00BF7EC8" w:rsidRPr="0043609E" w14:paraId="32084768" w14:textId="2C5C0EC7"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17E4ECC" w14:textId="0FD5AED3" w:rsidR="00BF7EC8" w:rsidRPr="0043609E" w:rsidRDefault="00BF7EC8" w:rsidP="00BF7EC8">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tcPr>
          <w:p w14:paraId="62AFB28C" w14:textId="77777777" w:rsidR="00BF7EC8" w:rsidRPr="0043609E" w:rsidRDefault="00BF7EC8" w:rsidP="00BF7EC8">
            <w:pPr>
              <w:jc w:val="center"/>
              <w:rPr>
                <w:rFonts w:asciiTheme="minorHAnsi" w:hAnsiTheme="minorHAnsi" w:cstheme="minorHAnsi"/>
                <w:color w:val="000000"/>
              </w:rPr>
            </w:pPr>
          </w:p>
        </w:tc>
      </w:tr>
      <w:tr w:rsidR="00BF7EC8" w:rsidRPr="0043609E" w14:paraId="18E6BB33" w14:textId="09617EED"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7280D85" w14:textId="7243CA0D" w:rsidR="00BF7EC8" w:rsidRPr="0043609E" w:rsidRDefault="00DF1252" w:rsidP="00BF7EC8">
            <w:pPr>
              <w:rPr>
                <w:rFonts w:asciiTheme="minorHAnsi" w:hAnsiTheme="minorHAnsi" w:cstheme="minorHAnsi" w:hint="eastAsia"/>
                <w:b/>
                <w:bCs/>
                <w:i/>
                <w:iCs/>
                <w:color w:val="000000"/>
              </w:rPr>
            </w:pPr>
            <w:r>
              <w:rPr>
                <w:rFonts w:asciiTheme="minorHAnsi" w:eastAsiaTheme="minorEastAsia" w:hAnsiTheme="minorHAnsi" w:cstheme="minorHAnsi" w:hint="eastAsia"/>
                <w:color w:val="000000"/>
                <w:lang w:eastAsia="zh-CN"/>
              </w:rPr>
              <w:t xml:space="preserve">Raster Processing </w:t>
            </w:r>
          </w:p>
        </w:tc>
        <w:tc>
          <w:tcPr>
            <w:tcW w:w="3804" w:type="dxa"/>
            <w:tcBorders>
              <w:top w:val="nil"/>
              <w:left w:val="nil"/>
              <w:bottom w:val="single" w:sz="8" w:space="0" w:color="auto"/>
              <w:right w:val="single" w:sz="8" w:space="0" w:color="auto"/>
            </w:tcBorders>
            <w:shd w:val="clear" w:color="auto" w:fill="auto"/>
            <w:noWrap/>
            <w:vAlign w:val="center"/>
          </w:tcPr>
          <w:p w14:paraId="0798972F" w14:textId="77777777" w:rsidR="00BF7EC8" w:rsidRDefault="00A32D8C"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2FD4FC7B" w14:textId="3AB497F6" w:rsidR="00A32D8C" w:rsidRPr="00A32D8C" w:rsidRDefault="00A32D8C"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tcPr>
          <w:p w14:paraId="7C4F0A4F" w14:textId="77777777" w:rsidR="00BF7EC8" w:rsidRPr="0043609E" w:rsidRDefault="00BF7EC8" w:rsidP="00BF7EC8">
            <w:pPr>
              <w:jc w:val="center"/>
              <w:rPr>
                <w:rFonts w:asciiTheme="minorHAnsi" w:hAnsiTheme="minorHAnsi" w:cstheme="minorHAnsi"/>
                <w:color w:val="000000"/>
              </w:rPr>
            </w:pPr>
          </w:p>
        </w:tc>
      </w:tr>
      <w:tr w:rsidR="00BF7EC8" w:rsidRPr="0043609E" w14:paraId="4C761508" w14:textId="7F4B6C16" w:rsidTr="00BF7EC8">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7AD5F5F" w14:textId="2414D044" w:rsidR="00BF7EC8" w:rsidRPr="0043609E" w:rsidRDefault="00A32D8C"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Raster Processing</w:t>
            </w:r>
          </w:p>
        </w:tc>
        <w:tc>
          <w:tcPr>
            <w:tcW w:w="3804" w:type="dxa"/>
            <w:tcBorders>
              <w:top w:val="nil"/>
              <w:left w:val="nil"/>
              <w:bottom w:val="single" w:sz="8" w:space="0" w:color="auto"/>
              <w:right w:val="single" w:sz="8" w:space="0" w:color="auto"/>
            </w:tcBorders>
            <w:shd w:val="clear" w:color="auto" w:fill="auto"/>
            <w:noWrap/>
            <w:vAlign w:val="center"/>
          </w:tcPr>
          <w:p w14:paraId="2DF3AE9F" w14:textId="77777777" w:rsidR="00A32D8C" w:rsidRDefault="00A32D8C" w:rsidP="00A32D8C">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2</w:t>
            </w:r>
          </w:p>
          <w:p w14:paraId="3EC2A664" w14:textId="787ED3B6" w:rsidR="00BF7EC8" w:rsidRPr="0043609E" w:rsidRDefault="00A32D8C" w:rsidP="00A32D8C">
            <w:pPr>
              <w:jc w:val="center"/>
              <w:rPr>
                <w:rFonts w:asciiTheme="minorHAnsi" w:hAnsiTheme="minorHAnsi" w:cstheme="minorHAnsi"/>
                <w:color w:val="000000"/>
              </w:rPr>
            </w:pPr>
            <w:r>
              <w:rPr>
                <w:rFonts w:asciiTheme="minorHAnsi" w:eastAsiaTheme="minorEastAsia" w:hAnsiTheme="minorHAnsi" w:cstheme="minorHAnsi" w:hint="eastAsia"/>
                <w:color w:val="000000"/>
                <w:lang w:eastAsia="zh-CN"/>
              </w:rPr>
              <w:t>12 Raster Processing</w:t>
            </w:r>
          </w:p>
        </w:tc>
        <w:tc>
          <w:tcPr>
            <w:tcW w:w="1825" w:type="dxa"/>
            <w:tcBorders>
              <w:top w:val="nil"/>
              <w:left w:val="nil"/>
              <w:bottom w:val="single" w:sz="8" w:space="0" w:color="auto"/>
              <w:right w:val="single" w:sz="8" w:space="0" w:color="auto"/>
            </w:tcBorders>
          </w:tcPr>
          <w:p w14:paraId="0B7E7DB5" w14:textId="77777777" w:rsidR="00BF7EC8" w:rsidRPr="0043609E" w:rsidRDefault="00BF7EC8" w:rsidP="00BF7EC8">
            <w:pPr>
              <w:jc w:val="center"/>
              <w:rPr>
                <w:rFonts w:asciiTheme="minorHAnsi" w:hAnsiTheme="minorHAnsi" w:cstheme="minorHAnsi"/>
                <w:color w:val="000000"/>
              </w:rPr>
            </w:pPr>
          </w:p>
        </w:tc>
      </w:tr>
      <w:tr w:rsidR="00BF7EC8" w:rsidRPr="0043609E" w14:paraId="529B7367" w14:textId="0EA94A05" w:rsidTr="00BF7EC8">
        <w:trPr>
          <w:trHeight w:val="6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7B986922" w14:textId="288777CC" w:rsidR="00BF7EC8" w:rsidRPr="00785934"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1BE245C6"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0F895D50" w14:textId="77777777" w:rsidR="00BF7EC8" w:rsidRPr="0043609E" w:rsidRDefault="00BF7EC8" w:rsidP="00BF7EC8">
            <w:pPr>
              <w:jc w:val="center"/>
              <w:rPr>
                <w:rFonts w:asciiTheme="minorHAnsi" w:hAnsiTheme="minorHAnsi" w:cstheme="minorHAnsi"/>
                <w:color w:val="000000"/>
              </w:rPr>
            </w:pPr>
          </w:p>
        </w:tc>
      </w:tr>
      <w:tr w:rsidR="00BF7EC8" w:rsidRPr="0043609E" w14:paraId="1EF12DA4" w14:textId="23CD8215"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D4B3243" w14:textId="218A1C7F" w:rsidR="00BF7EC8" w:rsidRPr="0043609E" w:rsidRDefault="00BF7EC8" w:rsidP="00BF7EC8">
            <w:pPr>
              <w:rPr>
                <w:rFonts w:asciiTheme="minorHAnsi" w:hAnsiTheme="minorHAnsi" w:cstheme="minorHAnsi" w:hint="eastAsia"/>
                <w:color w:val="000000"/>
              </w:rPr>
            </w:pPr>
            <w:r>
              <w:rPr>
                <w:rFonts w:asciiTheme="minorHAnsi" w:eastAsiaTheme="minorEastAsia" w:hAnsiTheme="minorHAnsi" w:cstheme="minorHAnsi" w:hint="eastAsia"/>
                <w:color w:val="000000"/>
                <w:lang w:eastAsia="zh-CN"/>
              </w:rPr>
              <w:t>PostgreSQL and ArcGIS Integratio</w:t>
            </w:r>
            <w:r w:rsidR="00A32D8C">
              <w:rPr>
                <w:rFonts w:asciiTheme="minorHAnsi" w:eastAsiaTheme="minorEastAsia" w:hAnsiTheme="minorHAnsi" w:cstheme="minorHAnsi" w:hint="eastAsia"/>
                <w:color w:val="000000"/>
                <w:lang w:eastAsia="zh-CN"/>
              </w:rPr>
              <w:t>n Part 1</w:t>
            </w:r>
          </w:p>
        </w:tc>
        <w:tc>
          <w:tcPr>
            <w:tcW w:w="3804" w:type="dxa"/>
            <w:tcBorders>
              <w:top w:val="nil"/>
              <w:left w:val="nil"/>
              <w:bottom w:val="single" w:sz="8" w:space="0" w:color="auto"/>
              <w:right w:val="single" w:sz="8" w:space="0" w:color="auto"/>
            </w:tcBorders>
            <w:shd w:val="clear" w:color="auto" w:fill="auto"/>
            <w:noWrap/>
            <w:vAlign w:val="center"/>
          </w:tcPr>
          <w:p w14:paraId="4181784E"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1E042610" w14:textId="77777777" w:rsidR="00BF7EC8" w:rsidRPr="0043609E" w:rsidRDefault="00BF7EC8" w:rsidP="00BF7EC8">
            <w:pPr>
              <w:jc w:val="center"/>
              <w:rPr>
                <w:rFonts w:asciiTheme="minorHAnsi" w:hAnsiTheme="minorHAnsi" w:cstheme="minorHAnsi"/>
                <w:color w:val="000000"/>
              </w:rPr>
            </w:pPr>
          </w:p>
        </w:tc>
      </w:tr>
      <w:tr w:rsidR="00BF7EC8" w:rsidRPr="0043609E" w14:paraId="43526929" w14:textId="203503C3" w:rsidTr="00BF7EC8">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723207F7" w14:textId="08F66754" w:rsidR="00BF7EC8" w:rsidRPr="0043609E" w:rsidRDefault="00BF7EC8" w:rsidP="00BF7EC8">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PostgreSQL and ArcGIS Integration</w:t>
            </w:r>
            <w:r w:rsidR="00A32D8C">
              <w:rPr>
                <w:rFonts w:asciiTheme="minorHAnsi" w:eastAsiaTheme="minorEastAsia" w:hAnsiTheme="minorHAnsi" w:cstheme="minorHAnsi" w:hint="eastAsia"/>
                <w:color w:val="000000"/>
                <w:lang w:eastAsia="zh-CN"/>
              </w:rPr>
              <w:t xml:space="preserve"> </w:t>
            </w:r>
            <w:r w:rsidR="00A32D8C">
              <w:rPr>
                <w:rFonts w:asciiTheme="minorHAnsi" w:eastAsiaTheme="minorEastAsia" w:hAnsiTheme="minorHAnsi" w:cstheme="minorHAnsi" w:hint="eastAsia"/>
                <w:color w:val="000000"/>
                <w:lang w:eastAsia="zh-CN"/>
              </w:rPr>
              <w:t>Part 1</w:t>
            </w:r>
          </w:p>
        </w:tc>
        <w:tc>
          <w:tcPr>
            <w:tcW w:w="3804" w:type="dxa"/>
            <w:tcBorders>
              <w:top w:val="nil"/>
              <w:left w:val="nil"/>
              <w:bottom w:val="single" w:sz="8" w:space="0" w:color="auto"/>
              <w:right w:val="single" w:sz="8" w:space="0" w:color="auto"/>
            </w:tcBorders>
            <w:shd w:val="clear" w:color="auto" w:fill="auto"/>
            <w:noWrap/>
            <w:vAlign w:val="center"/>
          </w:tcPr>
          <w:p w14:paraId="786E8788" w14:textId="70F27C59"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2CDE226A" w14:textId="77777777" w:rsidR="00BF7EC8" w:rsidRPr="0043609E" w:rsidRDefault="00BF7EC8" w:rsidP="00BF7EC8">
            <w:pPr>
              <w:jc w:val="center"/>
              <w:rPr>
                <w:rFonts w:asciiTheme="minorHAnsi" w:hAnsiTheme="minorHAnsi" w:cstheme="minorHAnsi"/>
                <w:color w:val="000000"/>
              </w:rPr>
            </w:pPr>
          </w:p>
        </w:tc>
      </w:tr>
      <w:tr w:rsidR="00BF7EC8" w:rsidRPr="0043609E" w14:paraId="7587C7F3" w14:textId="60DAF66D" w:rsidTr="00BF7EC8">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5846BF3A" w14:textId="09ABEE7B" w:rsidR="00BF7EC8" w:rsidRPr="00785934"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3804" w:type="dxa"/>
            <w:tcBorders>
              <w:top w:val="nil"/>
              <w:left w:val="nil"/>
              <w:bottom w:val="single" w:sz="8" w:space="0" w:color="auto"/>
              <w:right w:val="single" w:sz="8" w:space="0" w:color="auto"/>
            </w:tcBorders>
            <w:shd w:val="clear" w:color="auto" w:fill="auto"/>
            <w:noWrap/>
            <w:vAlign w:val="center"/>
          </w:tcPr>
          <w:p w14:paraId="0FD18FD6"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4B2C9D19" w14:textId="77777777" w:rsidR="00BF7EC8" w:rsidRPr="0043609E" w:rsidRDefault="00BF7EC8" w:rsidP="00BF7EC8">
            <w:pPr>
              <w:jc w:val="center"/>
              <w:rPr>
                <w:rFonts w:asciiTheme="minorHAnsi" w:hAnsiTheme="minorHAnsi" w:cstheme="minorHAnsi"/>
                <w:color w:val="000000"/>
              </w:rPr>
            </w:pPr>
          </w:p>
        </w:tc>
      </w:tr>
      <w:tr w:rsidR="00BF7EC8" w:rsidRPr="0043609E" w14:paraId="611F14C1" w14:textId="09939855"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14375B4A" w14:textId="31E100FB" w:rsidR="00BF7EC8" w:rsidRPr="008B696F"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tcPr>
          <w:p w14:paraId="7E47BCF5" w14:textId="77777777" w:rsidR="00BF7EC8" w:rsidRPr="0043609E" w:rsidRDefault="00BF7EC8" w:rsidP="00BF7EC8">
            <w:pPr>
              <w:jc w:val="center"/>
              <w:rPr>
                <w:rFonts w:asciiTheme="minorHAnsi" w:hAnsiTheme="minorHAnsi" w:cstheme="minorHAnsi"/>
                <w:color w:val="000000"/>
              </w:rPr>
            </w:pPr>
          </w:p>
        </w:tc>
      </w:tr>
      <w:tr w:rsidR="00BF7EC8" w:rsidRPr="0043609E" w14:paraId="37A3A0A3" w14:textId="2128F92B"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00E4416D" w14:textId="0C83F0EF" w:rsidR="00BF7EC8" w:rsidRPr="0043609E" w:rsidRDefault="00BF7EC8" w:rsidP="00BF7EC8">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tcPr>
          <w:p w14:paraId="3BEBAB55" w14:textId="77777777" w:rsidR="00BF7EC8" w:rsidRPr="0043609E" w:rsidRDefault="00BF7EC8" w:rsidP="00BF7EC8">
            <w:pPr>
              <w:jc w:val="center"/>
              <w:rPr>
                <w:rFonts w:asciiTheme="minorHAnsi" w:hAnsiTheme="minorHAnsi" w:cstheme="minorHAnsi"/>
                <w:color w:val="000000"/>
              </w:rPr>
            </w:pPr>
          </w:p>
        </w:tc>
      </w:tr>
      <w:tr w:rsidR="00BF7EC8" w:rsidRPr="0043609E" w14:paraId="020FEAF9" w14:textId="5B18A502"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B8CCE4" w:themeFill="accent1" w:themeFillTint="66"/>
            <w:vAlign w:val="center"/>
          </w:tcPr>
          <w:p w14:paraId="33317C27" w14:textId="250AB25B" w:rsidR="00BF7EC8" w:rsidRPr="0043609E" w:rsidRDefault="00BF7EC8" w:rsidP="00BF7EC8">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3804"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B8CCE4" w:themeFill="accent1" w:themeFillTint="66"/>
          </w:tcPr>
          <w:p w14:paraId="5B7F225B" w14:textId="77777777" w:rsidR="00BF7EC8" w:rsidRPr="0043609E" w:rsidRDefault="00BF7EC8" w:rsidP="00BF7EC8">
            <w:pPr>
              <w:jc w:val="center"/>
              <w:rPr>
                <w:rFonts w:asciiTheme="minorHAnsi" w:hAnsiTheme="minorHAnsi" w:cstheme="minorHAnsi"/>
                <w:color w:val="000000"/>
              </w:rPr>
            </w:pPr>
          </w:p>
        </w:tc>
      </w:tr>
      <w:tr w:rsidR="00BF7EC8" w:rsidRPr="0043609E" w14:paraId="02DE6F40" w14:textId="3755D4BA"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2FFB8252" w14:textId="3F4570B8" w:rsidR="00BF7EC8" w:rsidRPr="0043609E" w:rsidRDefault="00A32D8C" w:rsidP="00BF7EC8">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 xml:space="preserve">PostgreSQL and ArcGIS Integration Part </w:t>
            </w:r>
            <w:r>
              <w:rPr>
                <w:rFonts w:asciiTheme="minorHAnsi" w:eastAsiaTheme="minorEastAsia" w:hAnsiTheme="minorHAnsi" w:cstheme="minorHAnsi" w:hint="eastAsia"/>
                <w:color w:val="000000"/>
                <w:lang w:eastAsia="zh-CN"/>
              </w:rPr>
              <w:t>2</w:t>
            </w:r>
          </w:p>
        </w:tc>
        <w:tc>
          <w:tcPr>
            <w:tcW w:w="3804" w:type="dxa"/>
            <w:tcBorders>
              <w:top w:val="nil"/>
              <w:left w:val="nil"/>
              <w:bottom w:val="single" w:sz="8" w:space="0" w:color="auto"/>
              <w:right w:val="single" w:sz="8" w:space="0" w:color="auto"/>
            </w:tcBorders>
            <w:shd w:val="clear" w:color="auto" w:fill="auto"/>
            <w:noWrap/>
            <w:vAlign w:val="center"/>
          </w:tcPr>
          <w:p w14:paraId="69A53B3C" w14:textId="21995A72" w:rsidR="00BF7EC8" w:rsidRPr="0043609E" w:rsidRDefault="00BF7EC8" w:rsidP="00BF7EC8">
            <w:pPr>
              <w:jc w:val="center"/>
              <w:rPr>
                <w:rFonts w:asciiTheme="minorHAnsi" w:hAnsiTheme="minorHAnsi" w:cstheme="minorHAnsi"/>
                <w:b/>
                <w:bCs/>
                <w:i/>
                <w:iCs/>
                <w:color w:val="000000"/>
              </w:rPr>
            </w:pPr>
          </w:p>
        </w:tc>
        <w:tc>
          <w:tcPr>
            <w:tcW w:w="1825" w:type="dxa"/>
            <w:tcBorders>
              <w:top w:val="nil"/>
              <w:left w:val="nil"/>
              <w:bottom w:val="single" w:sz="8" w:space="0" w:color="auto"/>
              <w:right w:val="single" w:sz="8" w:space="0" w:color="auto"/>
            </w:tcBorders>
          </w:tcPr>
          <w:p w14:paraId="72CEAAF9" w14:textId="77777777" w:rsidR="00BF7EC8" w:rsidRPr="0043609E" w:rsidRDefault="00BF7EC8" w:rsidP="00BF7EC8">
            <w:pPr>
              <w:jc w:val="center"/>
              <w:rPr>
                <w:rFonts w:asciiTheme="minorHAnsi" w:hAnsiTheme="minorHAnsi" w:cstheme="minorHAnsi"/>
                <w:b/>
                <w:bCs/>
                <w:i/>
                <w:iCs/>
                <w:color w:val="000000"/>
              </w:rPr>
            </w:pPr>
          </w:p>
        </w:tc>
      </w:tr>
      <w:tr w:rsidR="00BF7EC8" w:rsidRPr="0043609E" w14:paraId="7A6A7BA2" w14:textId="7D8216A1"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0120110" w14:textId="7A35B5B1" w:rsidR="00BF7EC8" w:rsidRPr="0043609E" w:rsidRDefault="00A32D8C"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PostgreSQL and ArcGIS Integration Part </w:t>
            </w:r>
            <w:r>
              <w:rPr>
                <w:rFonts w:asciiTheme="minorHAnsi" w:eastAsiaTheme="minorEastAsia" w:hAnsiTheme="minorHAnsi" w:cstheme="minorHAnsi" w:hint="eastAsia"/>
                <w:color w:val="000000"/>
                <w:lang w:eastAsia="zh-CN"/>
              </w:rPr>
              <w:t>2</w:t>
            </w:r>
          </w:p>
        </w:tc>
        <w:tc>
          <w:tcPr>
            <w:tcW w:w="3804" w:type="dxa"/>
            <w:tcBorders>
              <w:top w:val="nil"/>
              <w:left w:val="nil"/>
              <w:bottom w:val="single" w:sz="8" w:space="0" w:color="auto"/>
              <w:right w:val="single" w:sz="8" w:space="0" w:color="auto"/>
            </w:tcBorders>
            <w:shd w:val="clear" w:color="auto" w:fill="auto"/>
            <w:noWrap/>
            <w:vAlign w:val="center"/>
          </w:tcPr>
          <w:p w14:paraId="788AA861" w14:textId="0026C446"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02AB0837" w14:textId="77777777" w:rsidR="00BF7EC8" w:rsidRPr="0043609E" w:rsidRDefault="00BF7EC8" w:rsidP="00BF7EC8">
            <w:pPr>
              <w:jc w:val="center"/>
              <w:rPr>
                <w:rFonts w:asciiTheme="minorHAnsi" w:hAnsiTheme="minorHAnsi" w:cstheme="minorHAnsi"/>
                <w:color w:val="000000"/>
              </w:rPr>
            </w:pPr>
          </w:p>
        </w:tc>
      </w:tr>
      <w:tr w:rsidR="00BF7EC8" w:rsidRPr="0043609E" w14:paraId="13E9E9AC" w14:textId="7666E4D8" w:rsidTr="00A32D8C">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0CABB853" w14:textId="6DF19132" w:rsidR="00BF7EC8" w:rsidRPr="00200121"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3804" w:type="dxa"/>
            <w:tcBorders>
              <w:top w:val="nil"/>
              <w:left w:val="nil"/>
              <w:bottom w:val="single" w:sz="8" w:space="0" w:color="auto"/>
              <w:right w:val="single" w:sz="8" w:space="0" w:color="auto"/>
            </w:tcBorders>
            <w:shd w:val="clear" w:color="auto" w:fill="auto"/>
            <w:noWrap/>
            <w:vAlign w:val="center"/>
          </w:tcPr>
          <w:p w14:paraId="4FDE081C"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tcPr>
          <w:p w14:paraId="64661B85" w14:textId="77777777" w:rsidR="00BF7EC8" w:rsidRPr="0043609E" w:rsidRDefault="00BF7EC8" w:rsidP="00BF7EC8">
            <w:pPr>
              <w:jc w:val="center"/>
              <w:rPr>
                <w:rFonts w:asciiTheme="minorHAnsi" w:hAnsiTheme="minorHAnsi" w:cstheme="minorHAnsi"/>
                <w:color w:val="000000"/>
              </w:rPr>
            </w:pPr>
          </w:p>
        </w:tc>
      </w:tr>
      <w:tr w:rsidR="00A32D8C" w:rsidRPr="0043609E" w14:paraId="3D971656" w14:textId="3C3AA132" w:rsidTr="006C4742">
        <w:trPr>
          <w:trHeight w:val="680"/>
          <w:jc w:val="center"/>
        </w:trPr>
        <w:tc>
          <w:tcPr>
            <w:tcW w:w="876" w:type="dxa"/>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A32D8C" w:rsidRPr="0043609E" w:rsidRDefault="00A32D8C"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A32D8C" w:rsidRPr="0043609E" w:rsidRDefault="00A32D8C" w:rsidP="00BF7EC8">
            <w:pPr>
              <w:jc w:val="right"/>
              <w:rPr>
                <w:rFonts w:asciiTheme="minorHAnsi" w:hAnsiTheme="minorHAnsi" w:cstheme="minorHAnsi"/>
                <w:color w:val="000000"/>
              </w:rPr>
            </w:pPr>
            <w:r w:rsidRPr="0043609E">
              <w:rPr>
                <w:rFonts w:asciiTheme="minorHAnsi" w:hAnsiTheme="minorHAnsi" w:cstheme="minorHAnsi"/>
                <w:color w:val="000000"/>
              </w:rPr>
              <w:t>7</w:t>
            </w:r>
          </w:p>
        </w:tc>
        <w:tc>
          <w:tcPr>
            <w:tcW w:w="620" w:type="dxa"/>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A32D8C" w:rsidRPr="0043609E" w:rsidRDefault="00A32D8C" w:rsidP="00BF7EC8">
            <w:pPr>
              <w:rPr>
                <w:rFonts w:asciiTheme="minorHAnsi" w:hAnsiTheme="minorHAnsi" w:cstheme="minorHAnsi"/>
                <w:color w:val="000000"/>
              </w:rPr>
            </w:pPr>
            <w:r>
              <w:rPr>
                <w:rFonts w:asciiTheme="minorHAnsi" w:hAnsiTheme="minorHAnsi" w:cstheme="minorHAnsi"/>
                <w:color w:val="000000"/>
              </w:rPr>
              <w:t xml:space="preserve">  </w:t>
            </w:r>
            <w:r w:rsidRPr="0043609E">
              <w:rPr>
                <w:rFonts w:asciiTheme="minorHAnsi" w:hAnsiTheme="minorHAnsi" w:cstheme="minorHAnsi"/>
                <w:color w:val="000000"/>
              </w:rPr>
              <w:t>M</w:t>
            </w:r>
          </w:p>
        </w:tc>
        <w:tc>
          <w:tcPr>
            <w:tcW w:w="2598" w:type="dxa"/>
            <w:tcBorders>
              <w:top w:val="nil"/>
              <w:left w:val="single" w:sz="8" w:space="0" w:color="auto"/>
              <w:bottom w:val="single" w:sz="8" w:space="0" w:color="000000"/>
              <w:right w:val="single" w:sz="8" w:space="0" w:color="auto"/>
            </w:tcBorders>
            <w:shd w:val="clear" w:color="auto" w:fill="auto"/>
            <w:vAlign w:val="center"/>
          </w:tcPr>
          <w:p w14:paraId="55EB1C9D" w14:textId="733CD0C9" w:rsidR="00A32D8C" w:rsidRPr="00A32D8C" w:rsidRDefault="00A32D8C" w:rsidP="00BF7EC8">
            <w:pPr>
              <w:rPr>
                <w:rFonts w:asciiTheme="minorHAnsi" w:eastAsiaTheme="minorEastAsia" w:hAnsiTheme="minorHAnsi" w:cstheme="minorHAnsi" w:hint="eastAsia"/>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other tools</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CA7C890" w14:textId="77777777" w:rsidR="00A32D8C" w:rsidRDefault="00A32D8C"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414CE26C" w14:textId="1161611B" w:rsidR="00A32D8C" w:rsidRPr="00A32D8C" w:rsidRDefault="00A32D8C"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 xml:space="preserve">16.3 </w:t>
            </w:r>
          </w:p>
        </w:tc>
        <w:tc>
          <w:tcPr>
            <w:tcW w:w="1825" w:type="dxa"/>
            <w:tcBorders>
              <w:top w:val="single" w:sz="8" w:space="0" w:color="auto"/>
              <w:left w:val="single" w:sz="8" w:space="0" w:color="auto"/>
              <w:right w:val="single" w:sz="8" w:space="0" w:color="auto"/>
            </w:tcBorders>
          </w:tcPr>
          <w:p w14:paraId="3046D9E0" w14:textId="77777777" w:rsidR="00A32D8C" w:rsidRPr="00A32D8C" w:rsidRDefault="00A32D8C" w:rsidP="00BF7EC8">
            <w:pPr>
              <w:jc w:val="center"/>
              <w:rPr>
                <w:rFonts w:asciiTheme="minorHAnsi" w:hAnsiTheme="minorHAnsi" w:cstheme="minorHAnsi"/>
                <w:color w:val="000000"/>
              </w:rPr>
            </w:pPr>
          </w:p>
        </w:tc>
      </w:tr>
      <w:tr w:rsidR="00BF7EC8" w:rsidRPr="0043609E" w14:paraId="4234B884" w14:textId="102B89CE" w:rsidTr="00A32D8C">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0312EDA5" w14:textId="24880CFB" w:rsidR="00BF7EC8" w:rsidRPr="0043609E" w:rsidRDefault="00A32D8C" w:rsidP="00BF7EC8">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other tools</w:t>
            </w:r>
          </w:p>
        </w:tc>
        <w:tc>
          <w:tcPr>
            <w:tcW w:w="380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559D46" w14:textId="77777777" w:rsidR="00A32D8C" w:rsidRDefault="00A32D8C" w:rsidP="00A32D8C">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3E2F935A" w14:textId="5D7F7253" w:rsidR="00BF7EC8" w:rsidRPr="0043609E" w:rsidRDefault="00A32D8C" w:rsidP="00A32D8C">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16.3</w:t>
            </w:r>
          </w:p>
        </w:tc>
        <w:tc>
          <w:tcPr>
            <w:tcW w:w="1825" w:type="dxa"/>
            <w:tcBorders>
              <w:top w:val="single" w:sz="8" w:space="0" w:color="auto"/>
              <w:left w:val="single" w:sz="8" w:space="0" w:color="auto"/>
              <w:bottom w:val="single" w:sz="8" w:space="0" w:color="auto"/>
              <w:right w:val="single" w:sz="8" w:space="0" w:color="auto"/>
            </w:tcBorders>
          </w:tcPr>
          <w:p w14:paraId="71524A92" w14:textId="77777777" w:rsidR="00BF7EC8" w:rsidRPr="0043609E" w:rsidRDefault="00BF7EC8" w:rsidP="00BF7EC8">
            <w:pPr>
              <w:jc w:val="center"/>
              <w:rPr>
                <w:rFonts w:asciiTheme="minorHAnsi" w:hAnsiTheme="minorHAnsi" w:cstheme="minorHAnsi"/>
                <w:i/>
                <w:iCs/>
                <w:color w:val="000000"/>
              </w:rPr>
            </w:pPr>
          </w:p>
        </w:tc>
      </w:tr>
      <w:tr w:rsidR="00BF7EC8" w:rsidRPr="0043609E" w14:paraId="04958CA4" w14:textId="7D03BFB7" w:rsidTr="00A32D8C">
        <w:trPr>
          <w:trHeight w:val="340"/>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65E46B06" w14:textId="2BB23F1F" w:rsidR="00BF7EC8" w:rsidRPr="00785934" w:rsidRDefault="00BF7EC8" w:rsidP="00BF7EC8">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3804" w:type="dxa"/>
            <w:tcBorders>
              <w:top w:val="single" w:sz="8" w:space="0" w:color="auto"/>
              <w:left w:val="nil"/>
              <w:bottom w:val="single" w:sz="8" w:space="0" w:color="auto"/>
              <w:right w:val="single" w:sz="8" w:space="0" w:color="auto"/>
            </w:tcBorders>
            <w:shd w:val="clear" w:color="auto" w:fill="auto"/>
            <w:noWrap/>
            <w:vAlign w:val="center"/>
          </w:tcPr>
          <w:p w14:paraId="22CBEED1" w14:textId="77777777" w:rsidR="00BF7EC8" w:rsidRPr="0043609E" w:rsidRDefault="00BF7EC8" w:rsidP="00BF7EC8">
            <w:pPr>
              <w:jc w:val="center"/>
              <w:rPr>
                <w:rFonts w:asciiTheme="minorHAnsi" w:hAnsiTheme="minorHAnsi" w:cstheme="minorHAnsi"/>
                <w:color w:val="000000"/>
              </w:rPr>
            </w:pPr>
          </w:p>
        </w:tc>
        <w:tc>
          <w:tcPr>
            <w:tcW w:w="1825" w:type="dxa"/>
            <w:tcBorders>
              <w:top w:val="single" w:sz="8" w:space="0" w:color="auto"/>
              <w:left w:val="nil"/>
              <w:bottom w:val="single" w:sz="8" w:space="0" w:color="auto"/>
              <w:right w:val="single" w:sz="8" w:space="0" w:color="auto"/>
            </w:tcBorders>
          </w:tcPr>
          <w:p w14:paraId="13DED947" w14:textId="77777777" w:rsidR="00BF7EC8" w:rsidRPr="0043609E" w:rsidRDefault="00BF7EC8" w:rsidP="00BF7EC8">
            <w:pPr>
              <w:jc w:val="center"/>
              <w:rPr>
                <w:rFonts w:asciiTheme="minorHAnsi" w:hAnsiTheme="minorHAnsi" w:cstheme="minorHAnsi"/>
                <w:color w:val="000000"/>
              </w:rPr>
            </w:pPr>
          </w:p>
        </w:tc>
      </w:tr>
      <w:tr w:rsidR="00BF7EC8" w:rsidRPr="0043609E" w14:paraId="688B905A" w14:textId="67422DC4" w:rsidTr="00BF7EC8">
        <w:trPr>
          <w:trHeight w:val="620"/>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auto"/>
            <w:vAlign w:val="center"/>
          </w:tcPr>
          <w:p w14:paraId="77328CA3" w14:textId="5856D6E9" w:rsidR="00BF7EC8" w:rsidRPr="00460244" w:rsidRDefault="00BF7EC8" w:rsidP="00BF7EC8">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079E62EA" w14:textId="77777777" w:rsidR="00BF7EC8" w:rsidRDefault="00A32D8C" w:rsidP="00BF7EC8">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01AD1858" w14:textId="17B16A77" w:rsidR="00A32D8C" w:rsidRPr="00A32D8C" w:rsidRDefault="00A32D8C" w:rsidP="00BF7EC8">
            <w:pPr>
              <w:jc w:val="center"/>
              <w:rPr>
                <w:rFonts w:asciiTheme="minorHAnsi" w:eastAsiaTheme="minorEastAsia" w:hAnsiTheme="minorHAnsi" w:cstheme="minorHAnsi" w:hint="eastAsia"/>
                <w:color w:val="000000"/>
                <w:lang w:eastAsia="zh-CN"/>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tcPr>
          <w:p w14:paraId="70E2A226" w14:textId="77777777" w:rsidR="00BF7EC8" w:rsidRPr="0043609E" w:rsidRDefault="00BF7EC8" w:rsidP="00BF7EC8">
            <w:pPr>
              <w:jc w:val="center"/>
              <w:rPr>
                <w:rFonts w:asciiTheme="minorHAnsi" w:hAnsiTheme="minorHAnsi" w:cstheme="minorHAnsi"/>
                <w:color w:val="000000"/>
              </w:rPr>
            </w:pPr>
          </w:p>
        </w:tc>
      </w:tr>
      <w:tr w:rsidR="00BF7EC8" w:rsidRPr="0043609E" w14:paraId="5C7023D4" w14:textId="417385DD" w:rsidTr="00BF7EC8">
        <w:trPr>
          <w:trHeight w:val="626"/>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auto"/>
            <w:vAlign w:val="center"/>
          </w:tcPr>
          <w:p w14:paraId="668D8EAA" w14:textId="509D9A8C" w:rsidR="00BF7EC8" w:rsidRPr="0043609E" w:rsidRDefault="00BF7EC8" w:rsidP="00BF7EC8">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3804" w:type="dxa"/>
            <w:tcBorders>
              <w:top w:val="nil"/>
              <w:left w:val="nil"/>
              <w:bottom w:val="single" w:sz="8" w:space="0" w:color="auto"/>
              <w:right w:val="single" w:sz="8" w:space="0" w:color="auto"/>
            </w:tcBorders>
            <w:shd w:val="clear" w:color="auto" w:fill="auto"/>
            <w:noWrap/>
            <w:vAlign w:val="center"/>
          </w:tcPr>
          <w:p w14:paraId="715F6151" w14:textId="77777777" w:rsidR="00A32D8C" w:rsidRDefault="00A32D8C" w:rsidP="00A32D8C">
            <w:pPr>
              <w:jc w:val="cente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Part 3</w:t>
            </w:r>
          </w:p>
          <w:p w14:paraId="6E3AAF9E" w14:textId="73255ED4" w:rsidR="00BF7EC8" w:rsidRPr="0043609E" w:rsidRDefault="00A32D8C" w:rsidP="00A32D8C">
            <w:pPr>
              <w:jc w:val="center"/>
              <w:rPr>
                <w:rFonts w:asciiTheme="minorHAnsi" w:hAnsiTheme="minorHAnsi" w:cstheme="minorHAnsi"/>
                <w:i/>
                <w:iCs/>
                <w:color w:val="000000"/>
              </w:rPr>
            </w:pPr>
            <w:r>
              <w:rPr>
                <w:rFonts w:asciiTheme="minorHAnsi" w:eastAsiaTheme="minorEastAsia" w:hAnsiTheme="minorHAnsi" w:cstheme="minorHAnsi" w:hint="eastAsia"/>
                <w:color w:val="000000"/>
                <w:lang w:eastAsia="zh-CN"/>
              </w:rPr>
              <w:t>17</w:t>
            </w:r>
          </w:p>
        </w:tc>
        <w:tc>
          <w:tcPr>
            <w:tcW w:w="1825" w:type="dxa"/>
            <w:tcBorders>
              <w:top w:val="nil"/>
              <w:left w:val="nil"/>
              <w:bottom w:val="single" w:sz="8" w:space="0" w:color="auto"/>
              <w:right w:val="single" w:sz="8" w:space="0" w:color="auto"/>
            </w:tcBorders>
          </w:tcPr>
          <w:p w14:paraId="07E34515" w14:textId="77777777" w:rsidR="00BF7EC8" w:rsidRPr="0043609E" w:rsidRDefault="00BF7EC8" w:rsidP="00BF7EC8">
            <w:pPr>
              <w:jc w:val="center"/>
              <w:rPr>
                <w:rFonts w:asciiTheme="minorHAnsi" w:hAnsiTheme="minorHAnsi" w:cstheme="minorHAnsi"/>
                <w:i/>
                <w:iCs/>
                <w:color w:val="000000"/>
              </w:rPr>
            </w:pPr>
          </w:p>
        </w:tc>
      </w:tr>
      <w:tr w:rsidR="00BF7EC8" w:rsidRPr="0043609E" w14:paraId="7AD25810" w14:textId="34DDE948" w:rsidTr="00BF7EC8">
        <w:trPr>
          <w:trHeight w:val="491"/>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auto"/>
            <w:vAlign w:val="center"/>
          </w:tcPr>
          <w:p w14:paraId="13A316F0" w14:textId="03CD8EDA" w:rsidR="00BF7EC8" w:rsidRPr="00200121"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3804" w:type="dxa"/>
            <w:tcBorders>
              <w:top w:val="nil"/>
              <w:left w:val="nil"/>
              <w:bottom w:val="single" w:sz="8" w:space="0" w:color="auto"/>
              <w:right w:val="single" w:sz="8" w:space="0" w:color="auto"/>
            </w:tcBorders>
            <w:shd w:val="clear" w:color="auto" w:fill="auto"/>
            <w:noWrap/>
            <w:vAlign w:val="center"/>
          </w:tcPr>
          <w:p w14:paraId="3F2B4A68" w14:textId="77777777" w:rsidR="00BF7EC8" w:rsidRPr="0043609E" w:rsidRDefault="00BF7EC8" w:rsidP="00BF7EC8">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tcPr>
          <w:p w14:paraId="404B40E7" w14:textId="77777777" w:rsidR="00BF7EC8" w:rsidRPr="0043609E" w:rsidRDefault="00BF7EC8" w:rsidP="00BF7EC8">
            <w:pPr>
              <w:jc w:val="center"/>
              <w:rPr>
                <w:rFonts w:asciiTheme="minorHAnsi" w:hAnsiTheme="minorHAnsi" w:cstheme="minorHAnsi"/>
                <w:i/>
                <w:iCs/>
                <w:color w:val="000000"/>
              </w:rPr>
            </w:pPr>
          </w:p>
        </w:tc>
      </w:tr>
      <w:tr w:rsidR="00BF7EC8" w:rsidRPr="0043609E" w14:paraId="22664FD6" w14:textId="2205BE47" w:rsidTr="00BF7EC8">
        <w:trPr>
          <w:trHeight w:val="62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FBD4B4" w:themeFill="accent6" w:themeFillTint="66"/>
          </w:tcPr>
          <w:p w14:paraId="244044EF" w14:textId="409C05CD" w:rsidR="00BF7EC8" w:rsidRPr="008B696F" w:rsidRDefault="00BF7EC8" w:rsidP="00BF7EC8">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FBD4B4" w:themeFill="accent6" w:themeFillTint="66"/>
          </w:tcPr>
          <w:p w14:paraId="516173E5" w14:textId="77777777" w:rsidR="00BF7EC8" w:rsidRPr="0043609E" w:rsidRDefault="00BF7EC8" w:rsidP="00BF7EC8">
            <w:pPr>
              <w:jc w:val="center"/>
              <w:rPr>
                <w:rFonts w:asciiTheme="minorHAnsi" w:hAnsiTheme="minorHAnsi" w:cstheme="minorHAnsi"/>
                <w:color w:val="000000"/>
              </w:rPr>
            </w:pPr>
          </w:p>
        </w:tc>
      </w:tr>
      <w:tr w:rsidR="00BF7EC8" w:rsidRPr="0043609E" w14:paraId="5F1A76EC" w14:textId="22A80AAF" w:rsidTr="00BF7EC8">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54052759" w14:textId="6AD5A416" w:rsidR="00BF7EC8" w:rsidRPr="0043609E"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BF7EC8" w:rsidRPr="0043609E" w:rsidRDefault="00BF7EC8" w:rsidP="00BF7EC8">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tcPr>
          <w:p w14:paraId="23AEA408" w14:textId="77777777" w:rsidR="00BF7EC8" w:rsidRPr="0043609E" w:rsidRDefault="00BF7EC8" w:rsidP="00BF7EC8">
            <w:pPr>
              <w:jc w:val="center"/>
              <w:rPr>
                <w:rFonts w:asciiTheme="minorHAnsi" w:hAnsiTheme="minorHAnsi" w:cstheme="minorHAnsi"/>
                <w:i/>
                <w:iCs/>
                <w:color w:val="000000"/>
              </w:rPr>
            </w:pPr>
          </w:p>
        </w:tc>
      </w:tr>
      <w:tr w:rsidR="00BF7EC8" w:rsidRPr="0043609E" w14:paraId="1A4B1457" w14:textId="7DD7932E" w:rsidTr="00BF7EC8">
        <w:trPr>
          <w:trHeight w:val="360"/>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BF7EC8" w:rsidRPr="0043609E" w:rsidRDefault="00BF7EC8" w:rsidP="00BF7EC8">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FBD4B4" w:themeFill="accent6" w:themeFillTint="66"/>
            <w:vAlign w:val="center"/>
          </w:tcPr>
          <w:p w14:paraId="1C2F336B" w14:textId="51F47D1A" w:rsidR="00BF7EC8" w:rsidRPr="0043609E" w:rsidRDefault="00BF7EC8" w:rsidP="00BF7EC8">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3804"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BF7EC8" w:rsidRPr="0043609E" w:rsidRDefault="00BF7EC8" w:rsidP="00BF7EC8">
            <w:pPr>
              <w:jc w:val="center"/>
              <w:rPr>
                <w:rFonts w:asciiTheme="minorHAnsi" w:hAnsiTheme="minorHAnsi" w:cstheme="minorHAnsi"/>
                <w:i/>
                <w:iCs/>
                <w:color w:val="000000"/>
              </w:rPr>
            </w:pPr>
          </w:p>
        </w:tc>
        <w:tc>
          <w:tcPr>
            <w:tcW w:w="1825" w:type="dxa"/>
            <w:tcBorders>
              <w:top w:val="nil"/>
              <w:left w:val="nil"/>
              <w:bottom w:val="single" w:sz="8" w:space="0" w:color="auto"/>
              <w:right w:val="single" w:sz="8" w:space="0" w:color="auto"/>
            </w:tcBorders>
            <w:shd w:val="clear" w:color="auto" w:fill="FBD4B4" w:themeFill="accent6" w:themeFillTint="66"/>
          </w:tcPr>
          <w:p w14:paraId="52364877" w14:textId="77777777" w:rsidR="00BF7EC8" w:rsidRPr="0043609E" w:rsidRDefault="00BF7EC8" w:rsidP="00BF7EC8">
            <w:pPr>
              <w:jc w:val="center"/>
              <w:rPr>
                <w:rFonts w:asciiTheme="minorHAnsi" w:hAnsiTheme="minorHAnsi" w:cstheme="minorHAnsi"/>
                <w:i/>
                <w:iCs/>
                <w:color w:val="000000"/>
              </w:rPr>
            </w:pPr>
          </w:p>
        </w:tc>
      </w:tr>
      <w:tr w:rsidR="00BF7EC8" w:rsidRPr="0043609E" w14:paraId="1977032C" w14:textId="0786E7B5" w:rsidTr="00BF7EC8">
        <w:trPr>
          <w:trHeight w:val="34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BF7EC8" w:rsidRPr="0043609E" w:rsidRDefault="00BF7EC8" w:rsidP="00BF7EC8">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BF7EC8" w:rsidRPr="0043609E" w:rsidRDefault="00BF7EC8" w:rsidP="00BF7EC8">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2EFA14A2"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tcPr>
          <w:p w14:paraId="5D73C280" w14:textId="77777777" w:rsidR="00BF7EC8" w:rsidRPr="0043609E" w:rsidRDefault="00BF7EC8" w:rsidP="00BF7EC8">
            <w:pPr>
              <w:rPr>
                <w:rFonts w:asciiTheme="minorHAnsi" w:hAnsiTheme="minorHAnsi" w:cstheme="minorHAnsi"/>
                <w:color w:val="000000"/>
              </w:rPr>
            </w:pPr>
          </w:p>
        </w:tc>
      </w:tr>
      <w:tr w:rsidR="00BF7EC8" w:rsidRPr="0043609E" w14:paraId="323C92AA" w14:textId="3CF987BC" w:rsidTr="00BF7EC8">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BF7EC8" w:rsidRPr="0043609E" w:rsidRDefault="00BF7EC8" w:rsidP="00BF7EC8">
            <w:pPr>
              <w:jc w:val="center"/>
              <w:rPr>
                <w:rFonts w:asciiTheme="minorHAnsi" w:hAnsiTheme="minorHAnsi" w:cstheme="minorHAnsi"/>
                <w:color w:val="000000"/>
              </w:rPr>
            </w:pPr>
            <w:r>
              <w:rPr>
                <w:rFonts w:asciiTheme="minorHAnsi" w:hAnsiTheme="minorHAnsi" w:cstheme="minorHAnsi"/>
                <w:color w:val="000000"/>
              </w:rPr>
              <w:t>T</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752C13D9" w14:textId="77777777" w:rsidR="00BF7EC8" w:rsidRPr="0043609E" w:rsidRDefault="00BF7EC8" w:rsidP="00BF7EC8">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 </w:t>
            </w:r>
          </w:p>
        </w:tc>
        <w:tc>
          <w:tcPr>
            <w:tcW w:w="1825" w:type="dxa"/>
            <w:tcBorders>
              <w:top w:val="nil"/>
              <w:left w:val="nil"/>
              <w:bottom w:val="single" w:sz="8" w:space="0" w:color="auto"/>
              <w:right w:val="single" w:sz="8" w:space="0" w:color="auto"/>
            </w:tcBorders>
            <w:shd w:val="clear" w:color="auto" w:fill="E5B8B7" w:themeFill="accent2" w:themeFillTint="66"/>
          </w:tcPr>
          <w:p w14:paraId="4BD90BF7" w14:textId="77777777" w:rsidR="00BF7EC8" w:rsidRPr="0043609E" w:rsidRDefault="00BF7EC8" w:rsidP="00BF7EC8">
            <w:pPr>
              <w:jc w:val="center"/>
              <w:rPr>
                <w:rFonts w:asciiTheme="minorHAnsi" w:hAnsiTheme="minorHAnsi" w:cstheme="minorHAnsi"/>
                <w:color w:val="000000"/>
              </w:rPr>
            </w:pPr>
          </w:p>
        </w:tc>
      </w:tr>
      <w:tr w:rsidR="00BF7EC8" w:rsidRPr="0043609E" w14:paraId="68E68BD6" w14:textId="60ACE64F" w:rsidTr="00BF7EC8">
        <w:trPr>
          <w:trHeight w:val="620"/>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BF7EC8" w:rsidRPr="0043609E" w:rsidRDefault="00BF7EC8" w:rsidP="00BF7EC8">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BF7EC8" w:rsidRPr="0043609E" w:rsidRDefault="00BF7EC8" w:rsidP="00BF7EC8">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BF7EC8" w:rsidRDefault="00BF7EC8" w:rsidP="00BF7EC8">
            <w:pPr>
              <w:jc w:val="center"/>
              <w:rPr>
                <w:rFonts w:asciiTheme="minorHAnsi" w:hAnsiTheme="minorHAnsi" w:cstheme="minorHAnsi"/>
                <w:color w:val="000000"/>
              </w:rPr>
            </w:pPr>
            <w:r>
              <w:rPr>
                <w:rFonts w:asciiTheme="minorHAnsi" w:hAnsiTheme="minorHAnsi" w:cstheme="minorHAnsi"/>
                <w:color w:val="000000"/>
              </w:rPr>
              <w:t>F</w:t>
            </w:r>
          </w:p>
        </w:tc>
        <w:tc>
          <w:tcPr>
            <w:tcW w:w="2598" w:type="dxa"/>
            <w:tcBorders>
              <w:top w:val="nil"/>
              <w:left w:val="nil"/>
              <w:bottom w:val="single" w:sz="8" w:space="0" w:color="auto"/>
              <w:right w:val="single" w:sz="8" w:space="0" w:color="auto"/>
            </w:tcBorders>
            <w:shd w:val="clear" w:color="auto" w:fill="E5B8B7" w:themeFill="accent2" w:themeFillTint="66"/>
            <w:vAlign w:val="center"/>
          </w:tcPr>
          <w:p w14:paraId="63375170" w14:textId="2C26D0AD" w:rsidR="00BF7EC8" w:rsidRPr="0043609E" w:rsidRDefault="00BF7EC8" w:rsidP="00BF7EC8">
            <w:pPr>
              <w:rPr>
                <w:rFonts w:asciiTheme="minorHAnsi" w:hAnsiTheme="minorHAnsi" w:cstheme="minorHAnsi"/>
                <w:color w:val="000000"/>
              </w:rPr>
            </w:pPr>
            <w:r>
              <w:rPr>
                <w:rFonts w:asciiTheme="minorHAnsi" w:hAnsiTheme="minorHAnsi" w:cstheme="minorHAnsi"/>
                <w:color w:val="000000"/>
              </w:rPr>
              <w:t>Final presentations</w:t>
            </w:r>
          </w:p>
        </w:tc>
        <w:tc>
          <w:tcPr>
            <w:tcW w:w="3804"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BF7EC8" w:rsidRPr="0043609E" w:rsidRDefault="00BF7EC8" w:rsidP="00BF7EC8">
            <w:pPr>
              <w:jc w:val="center"/>
              <w:rPr>
                <w:rFonts w:asciiTheme="minorHAnsi" w:hAnsiTheme="minorHAnsi" w:cstheme="minorHAnsi"/>
                <w:color w:val="000000"/>
              </w:rPr>
            </w:pPr>
          </w:p>
        </w:tc>
        <w:tc>
          <w:tcPr>
            <w:tcW w:w="1825" w:type="dxa"/>
            <w:tcBorders>
              <w:top w:val="nil"/>
              <w:left w:val="nil"/>
              <w:bottom w:val="single" w:sz="8" w:space="0" w:color="auto"/>
              <w:right w:val="single" w:sz="8" w:space="0" w:color="auto"/>
            </w:tcBorders>
            <w:shd w:val="clear" w:color="auto" w:fill="E5B8B7" w:themeFill="accent2" w:themeFillTint="66"/>
          </w:tcPr>
          <w:p w14:paraId="640C4DE6" w14:textId="77777777" w:rsidR="00BF7EC8" w:rsidRPr="0043609E" w:rsidRDefault="00BF7EC8" w:rsidP="00BF7EC8">
            <w:pPr>
              <w:jc w:val="center"/>
              <w:rPr>
                <w:rFonts w:asciiTheme="minorHAnsi" w:hAnsiTheme="minorHAnsi" w:cstheme="minorHAnsi"/>
                <w:color w:val="000000"/>
              </w:rPr>
            </w:pPr>
          </w:p>
        </w:tc>
      </w:tr>
      <w:tr w:rsidR="00BF7EC8" w:rsidRPr="0043609E" w14:paraId="25ECF6E2" w14:textId="47154B4B" w:rsidTr="00BF7EC8">
        <w:trPr>
          <w:trHeight w:val="340"/>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BF7EC8" w:rsidRPr="0043609E" w:rsidRDefault="00BF7EC8" w:rsidP="00BF7EC8">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BF7EC8" w:rsidRPr="0043609E" w:rsidRDefault="00BF7EC8" w:rsidP="00BF7EC8">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BF7EC8" w:rsidRPr="0043609E" w:rsidRDefault="00BF7EC8" w:rsidP="00BF7EC8">
            <w:pPr>
              <w:jc w:val="center"/>
              <w:rPr>
                <w:rFonts w:asciiTheme="minorHAnsi" w:hAnsiTheme="minorHAnsi" w:cstheme="minorHAnsi"/>
                <w:color w:val="000000"/>
              </w:rPr>
            </w:pPr>
            <w:r w:rsidRPr="0043609E">
              <w:rPr>
                <w:rFonts w:asciiTheme="minorHAnsi" w:hAnsiTheme="minorHAnsi" w:cstheme="minorHAnsi"/>
                <w:color w:val="000000"/>
              </w:rPr>
              <w:t>M</w:t>
            </w:r>
          </w:p>
        </w:tc>
        <w:tc>
          <w:tcPr>
            <w:tcW w:w="2598"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77777777" w:rsidR="00BF7EC8" w:rsidRPr="0043609E" w:rsidRDefault="00BF7EC8" w:rsidP="00BF7EC8">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3804"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BF7EC8" w:rsidRPr="0043609E" w:rsidRDefault="00BF7EC8" w:rsidP="00BF7EC8">
            <w:pPr>
              <w:jc w:val="center"/>
              <w:rPr>
                <w:rFonts w:asciiTheme="minorHAnsi" w:hAnsiTheme="minorHAnsi" w:cstheme="minorHAnsi"/>
                <w:b/>
                <w:bCs/>
                <w:color w:val="000000"/>
              </w:rPr>
            </w:pPr>
            <w:r w:rsidRPr="0043609E">
              <w:rPr>
                <w:rFonts w:asciiTheme="minorHAnsi" w:hAnsiTheme="minorHAnsi" w:cstheme="minorHAnsi"/>
                <w:b/>
                <w:bCs/>
                <w:color w:val="000000"/>
              </w:rPr>
              <w:t> </w:t>
            </w:r>
          </w:p>
        </w:tc>
        <w:tc>
          <w:tcPr>
            <w:tcW w:w="1825" w:type="dxa"/>
            <w:tcBorders>
              <w:top w:val="nil"/>
              <w:left w:val="nil"/>
              <w:bottom w:val="single" w:sz="12" w:space="0" w:color="auto"/>
              <w:right w:val="single" w:sz="8" w:space="0" w:color="auto"/>
            </w:tcBorders>
            <w:shd w:val="clear" w:color="auto" w:fill="E5B8B7" w:themeFill="accent2" w:themeFillTint="66"/>
          </w:tcPr>
          <w:p w14:paraId="16F654D0" w14:textId="77777777" w:rsidR="00BF7EC8" w:rsidRPr="0043609E" w:rsidRDefault="00BF7EC8" w:rsidP="00BF7EC8">
            <w:pPr>
              <w:jc w:val="center"/>
              <w:rPr>
                <w:rFonts w:asciiTheme="minorHAnsi" w:hAnsiTheme="minorHAnsi" w:cstheme="minorHAnsi"/>
                <w:b/>
                <w:bCs/>
                <w:color w:val="000000"/>
              </w:rPr>
            </w:pP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proofErr w:type="gramStart"/>
      <w:r>
        <w:t>in</w:t>
      </w:r>
      <w:r>
        <w:rPr>
          <w:spacing w:val="-4"/>
        </w:rPr>
        <w:t xml:space="preserve"> </w:t>
      </w:r>
      <w:r>
        <w:t>order</w:t>
      </w:r>
      <w:r>
        <w:rPr>
          <w:spacing w:val="-4"/>
        </w:rPr>
        <w:t xml:space="preserve"> </w:t>
      </w:r>
      <w:r>
        <w:t>to</w:t>
      </w:r>
      <w:proofErr w:type="gramEnd"/>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181BF6"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4FE1C2"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6F2552"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77777777"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(75%):</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from all assignments will be weighted to 75% of the student’s grade.</w:t>
      </w:r>
    </w:p>
    <w:p w14:paraId="61B7E6B7" w14:textId="77777777" w:rsidR="00C90729" w:rsidRDefault="00C90729">
      <w:pPr>
        <w:pStyle w:val="BodyText"/>
        <w:spacing w:before="8"/>
      </w:pPr>
    </w:p>
    <w:p w14:paraId="671AF1B0" w14:textId="77777777"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 xml:space="preserve">(10%):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Pr>
          <w:spacing w:val="-9"/>
        </w:rPr>
        <w:t xml:space="preserve"> </w:t>
      </w:r>
      <w:r>
        <w:t>some</w:t>
      </w:r>
      <w:r>
        <w:rPr>
          <w:spacing w:val="-10"/>
        </w:rPr>
        <w:t xml:space="preserve"> </w:t>
      </w:r>
      <w:r>
        <w:t>predetermined</w:t>
      </w:r>
      <w:r>
        <w:rPr>
          <w:spacing w:val="-9"/>
        </w:rPr>
        <w:t xml:space="preserve"> </w:t>
      </w:r>
      <w:r>
        <w:t>assignment connected</w:t>
      </w:r>
      <w:r>
        <w:rPr>
          <w:spacing w:val="-3"/>
        </w:rPr>
        <w:t xml:space="preserve"> </w:t>
      </w:r>
      <w:r>
        <w:t>to</w:t>
      </w:r>
      <w:r>
        <w:rPr>
          <w:spacing w:val="-3"/>
        </w:rPr>
        <w:t xml:space="preserve"> </w:t>
      </w:r>
      <w:r>
        <w:t>a</w:t>
      </w:r>
      <w:r>
        <w:rPr>
          <w:spacing w:val="-2"/>
        </w:rPr>
        <w:t xml:space="preserve"> </w:t>
      </w:r>
      <w:r>
        <w:t>topic</w:t>
      </w:r>
      <w:r>
        <w:rPr>
          <w:spacing w:val="-2"/>
        </w:rPr>
        <w:t xml:space="preserve"> </w:t>
      </w:r>
      <w:r>
        <w:t>of</w:t>
      </w:r>
      <w:r>
        <w:rPr>
          <w:spacing w:val="-3"/>
        </w:rPr>
        <w:t xml:space="preserve"> </w:t>
      </w:r>
      <w:r>
        <w:t>the</w:t>
      </w:r>
      <w:r>
        <w:rPr>
          <w:spacing w:val="-4"/>
        </w:rPr>
        <w:t xml:space="preserve"> </w:t>
      </w:r>
      <w:r>
        <w:t>student’s</w:t>
      </w:r>
      <w:r>
        <w:rPr>
          <w:spacing w:val="-3"/>
        </w:rPr>
        <w:t xml:space="preserve"> </w:t>
      </w:r>
      <w:r>
        <w:t>choice</w:t>
      </w:r>
      <w:r>
        <w:rPr>
          <w:spacing w:val="-2"/>
        </w:rPr>
        <w:t xml:space="preserve"> </w:t>
      </w:r>
      <w:r>
        <w:t>that</w:t>
      </w:r>
      <w:r>
        <w:rPr>
          <w:spacing w:val="-4"/>
        </w:rPr>
        <w:t xml:space="preserve"> </w:t>
      </w:r>
      <w:r>
        <w:t>has</w:t>
      </w:r>
      <w:r>
        <w:rPr>
          <w:spacing w:val="-3"/>
        </w:rPr>
        <w:t xml:space="preserve"> </w:t>
      </w:r>
      <w:r>
        <w:t>been</w:t>
      </w:r>
      <w:r>
        <w:rPr>
          <w:spacing w:val="-2"/>
        </w:rPr>
        <w:t xml:space="preserve"> </w:t>
      </w:r>
      <w:r>
        <w:t>signed</w:t>
      </w:r>
      <w:r>
        <w:rPr>
          <w:spacing w:val="-3"/>
        </w:rPr>
        <w:t xml:space="preserve"> </w:t>
      </w:r>
      <w:r>
        <w:t>off</w:t>
      </w:r>
      <w:r>
        <w:rPr>
          <w:spacing w:val="-3"/>
        </w:rPr>
        <w:t xml:space="preserve"> </w:t>
      </w:r>
      <w:r>
        <w:t>by</w:t>
      </w:r>
      <w:r>
        <w:rPr>
          <w:spacing w:val="-3"/>
        </w:rPr>
        <w:t xml:space="preserve"> </w:t>
      </w:r>
      <w:r>
        <w:t>the</w:t>
      </w:r>
      <w:r>
        <w:rPr>
          <w:spacing w:val="-2"/>
        </w:rPr>
        <w:t xml:space="preserve"> </w:t>
      </w:r>
      <w:r>
        <w:t>instructor.</w:t>
      </w:r>
      <w:r>
        <w:rPr>
          <w:spacing w:val="-2"/>
        </w:rPr>
        <w:t xml:space="preserve"> </w:t>
      </w:r>
      <w:r>
        <w:t>The</w:t>
      </w:r>
      <w:r>
        <w:rPr>
          <w:spacing w:val="-4"/>
        </w:rPr>
        <w:t xml:space="preserve"> </w:t>
      </w:r>
      <w:r>
        <w:t>final</w:t>
      </w:r>
      <w:r>
        <w:rPr>
          <w:spacing w:val="-4"/>
        </w:rPr>
        <w:t xml:space="preserve"> </w:t>
      </w:r>
      <w:r>
        <w:t>grade earned on the project will be weighted to 10% of the student’s grade.</w:t>
      </w:r>
    </w:p>
    <w:p w14:paraId="0FB6ECC5" w14:textId="77777777" w:rsidR="00C90729" w:rsidRDefault="00C90729">
      <w:pPr>
        <w:pStyle w:val="BodyText"/>
        <w:spacing w:before="9"/>
      </w:pPr>
    </w:p>
    <w:p w14:paraId="77A5F065" w14:textId="77777777" w:rsidR="00C90729" w:rsidRDefault="00000000">
      <w:pPr>
        <w:pStyle w:val="BodyText"/>
        <w:spacing w:line="249" w:lineRule="auto"/>
        <w:ind w:left="115" w:right="220"/>
      </w:pPr>
      <w:r>
        <w:rPr>
          <w:rFonts w:ascii="Cambria" w:hAnsi="Cambria"/>
        </w:rPr>
        <w:t xml:space="preserve">Participation (10%): </w:t>
      </w:r>
      <w:r>
        <w:t>Every</w:t>
      </w:r>
      <w:r>
        <w:rPr>
          <w:spacing w:val="-2"/>
        </w:rPr>
        <w:t xml:space="preserve"> </w:t>
      </w:r>
      <w:r>
        <w:t>student</w:t>
      </w:r>
      <w:r>
        <w:rPr>
          <w:spacing w:val="-1"/>
        </w:rPr>
        <w:t xml:space="preserve"> </w:t>
      </w:r>
      <w:r>
        <w:t>is</w:t>
      </w:r>
      <w:r>
        <w:rPr>
          <w:spacing w:val="-1"/>
        </w:rPr>
        <w:t xml:space="preserve"> </w:t>
      </w:r>
      <w:r>
        <w:t>expected</w:t>
      </w:r>
      <w:r>
        <w:rPr>
          <w:spacing w:val="-1"/>
        </w:rPr>
        <w:t xml:space="preserve"> </w:t>
      </w:r>
      <w:r>
        <w:t>to participate in</w:t>
      </w:r>
      <w:r>
        <w:rPr>
          <w:spacing w:val="-1"/>
        </w:rPr>
        <w:t xml:space="preserve"> </w:t>
      </w:r>
      <w:r>
        <w:t>class</w:t>
      </w:r>
      <w:r>
        <w:rPr>
          <w:spacing w:val="-1"/>
        </w:rPr>
        <w:t xml:space="preserve"> </w:t>
      </w:r>
      <w:r>
        <w:t>discussions,</w:t>
      </w:r>
      <w:r>
        <w:rPr>
          <w:spacing w:val="-1"/>
        </w:rPr>
        <w:t xml:space="preserve"> </w:t>
      </w:r>
      <w:r>
        <w:t>help answer questions on Slack, and attend lectures, labs, and office hours. Although attendance is not taken, if a student</w:t>
      </w:r>
      <w:r>
        <w:rPr>
          <w:spacing w:val="-4"/>
        </w:rPr>
        <w:t xml:space="preserve"> </w:t>
      </w:r>
      <w:r>
        <w:t>consistently</w:t>
      </w:r>
      <w:r>
        <w:rPr>
          <w:spacing w:val="-2"/>
        </w:rPr>
        <w:t xml:space="preserve"> </w:t>
      </w:r>
      <w:r>
        <w:t>arrives</w:t>
      </w:r>
      <w:r>
        <w:rPr>
          <w:spacing w:val="-3"/>
        </w:rPr>
        <w:t xml:space="preserve"> </w:t>
      </w:r>
      <w:r>
        <w:t>late</w:t>
      </w:r>
      <w:r>
        <w:rPr>
          <w:spacing w:val="-4"/>
        </w:rPr>
        <w:t xml:space="preserve"> </w:t>
      </w:r>
      <w:r>
        <w:t>to</w:t>
      </w:r>
      <w:r>
        <w:rPr>
          <w:spacing w:val="-2"/>
        </w:rPr>
        <w:t xml:space="preserve"> </w:t>
      </w:r>
      <w:r>
        <w:t>class,</w:t>
      </w:r>
      <w:r>
        <w:rPr>
          <w:spacing w:val="-3"/>
        </w:rPr>
        <w:t xml:space="preserve"> </w:t>
      </w:r>
      <w:r>
        <w:t>misses</w:t>
      </w:r>
      <w:r>
        <w:rPr>
          <w:spacing w:val="-3"/>
        </w:rPr>
        <w:t xml:space="preserve"> </w:t>
      </w:r>
      <w:r>
        <w:t>labs</w:t>
      </w:r>
      <w:r>
        <w:rPr>
          <w:spacing w:val="-3"/>
        </w:rPr>
        <w:t xml:space="preserve"> </w:t>
      </w:r>
      <w:r>
        <w:t>and</w:t>
      </w:r>
      <w:r>
        <w:rPr>
          <w:spacing w:val="-3"/>
        </w:rPr>
        <w:t xml:space="preserve"> </w:t>
      </w:r>
      <w:r>
        <w:t>lectures,</w:t>
      </w:r>
      <w:r>
        <w:rPr>
          <w:spacing w:val="-3"/>
        </w:rPr>
        <w:t xml:space="preserve"> </w:t>
      </w:r>
      <w:r>
        <w:t>or</w:t>
      </w:r>
      <w:r>
        <w:rPr>
          <w:spacing w:val="-3"/>
        </w:rPr>
        <w:t xml:space="preserve"> </w:t>
      </w:r>
      <w:r>
        <w:t>never</w:t>
      </w:r>
      <w:r>
        <w:rPr>
          <w:spacing w:val="-3"/>
        </w:rPr>
        <w:t xml:space="preserve"> </w:t>
      </w:r>
      <w:r>
        <w:t>attends</w:t>
      </w:r>
      <w:r>
        <w:rPr>
          <w:spacing w:val="-2"/>
        </w:rPr>
        <w:t xml:space="preserve"> </w:t>
      </w:r>
      <w:r>
        <w:t>either</w:t>
      </w:r>
      <w:r>
        <w:rPr>
          <w:spacing w:val="-3"/>
        </w:rPr>
        <w:t xml:space="preserve"> </w:t>
      </w:r>
      <w:r>
        <w:t>the</w:t>
      </w:r>
      <w:r>
        <w:rPr>
          <w:spacing w:val="-4"/>
        </w:rPr>
        <w:t xml:space="preserve"> </w:t>
      </w:r>
      <w:r>
        <w:t>instructor or TA’s office hours, participatory points will be deducted.</w:t>
      </w:r>
    </w:p>
    <w:p w14:paraId="340440B0" w14:textId="77777777" w:rsidR="00C90729" w:rsidRDefault="00C90729">
      <w:pPr>
        <w:pStyle w:val="BodyText"/>
        <w:spacing w:before="11"/>
      </w:pPr>
    </w:p>
    <w:p w14:paraId="22326C4B" w14:textId="77777777" w:rsidR="00C90729" w:rsidRDefault="00000000">
      <w:pPr>
        <w:pStyle w:val="BodyText"/>
        <w:spacing w:line="249" w:lineRule="auto"/>
        <w:ind w:left="115"/>
      </w:pPr>
      <w:r>
        <w:rPr>
          <w:rFonts w:ascii="Cambria"/>
        </w:rPr>
        <w:t xml:space="preserve">Syllabus Quiz (5%): </w:t>
      </w:r>
      <w:r>
        <w:t>Students</w:t>
      </w:r>
      <w:r>
        <w:rPr>
          <w:spacing w:val="-5"/>
        </w:rPr>
        <w:t xml:space="preserve"> </w:t>
      </w:r>
      <w:r>
        <w:t>will</w:t>
      </w:r>
      <w:r>
        <w:rPr>
          <w:spacing w:val="-5"/>
        </w:rPr>
        <w:t xml:space="preserve"> </w:t>
      </w:r>
      <w:r>
        <w:t>need</w:t>
      </w:r>
      <w:r>
        <w:rPr>
          <w:spacing w:val="-5"/>
        </w:rPr>
        <w:t xml:space="preserve"> </w:t>
      </w:r>
      <w:r>
        <w:t>to</w:t>
      </w:r>
      <w:r>
        <w:rPr>
          <w:spacing w:val="-4"/>
        </w:rPr>
        <w:t xml:space="preserve"> </w:t>
      </w:r>
      <w:r>
        <w:t>score</w:t>
      </w:r>
      <w:r>
        <w:rPr>
          <w:spacing w:val="-6"/>
        </w:rPr>
        <w:t xml:space="preserve"> </w:t>
      </w:r>
      <w:r>
        <w:t>80%</w:t>
      </w:r>
      <w:r>
        <w:rPr>
          <w:spacing w:val="-5"/>
        </w:rPr>
        <w:t xml:space="preserve"> </w:t>
      </w:r>
      <w:r>
        <w:t>or</w:t>
      </w:r>
      <w:r>
        <w:rPr>
          <w:spacing w:val="-5"/>
        </w:rPr>
        <w:t xml:space="preserve"> </w:t>
      </w:r>
      <w:r>
        <w:t>better</w:t>
      </w:r>
      <w:r>
        <w:rPr>
          <w:spacing w:val="-4"/>
        </w:rPr>
        <w:t xml:space="preserve"> </w:t>
      </w:r>
      <w:r>
        <w:t>on</w:t>
      </w:r>
      <w:r>
        <w:rPr>
          <w:spacing w:val="-5"/>
        </w:rPr>
        <w:t xml:space="preserve"> </w:t>
      </w:r>
      <w:r>
        <w:t>their</w:t>
      </w:r>
      <w:r>
        <w:rPr>
          <w:spacing w:val="-4"/>
        </w:rPr>
        <w:t xml:space="preserve"> </w:t>
      </w:r>
      <w:r>
        <w:t>first</w:t>
      </w:r>
      <w:r>
        <w:rPr>
          <w:spacing w:val="-6"/>
        </w:rPr>
        <w:t xml:space="preserve"> </w:t>
      </w:r>
      <w:r>
        <w:t>attempt</w:t>
      </w:r>
      <w:r>
        <w:rPr>
          <w:spacing w:val="-6"/>
        </w:rPr>
        <w:t xml:space="preserve"> </w:t>
      </w:r>
      <w:r>
        <w:t>to</w:t>
      </w:r>
      <w:r>
        <w:rPr>
          <w:spacing w:val="-5"/>
        </w:rPr>
        <w:t xml:space="preserve"> </w:t>
      </w:r>
      <w:r>
        <w:t>earn</w:t>
      </w:r>
      <w:r>
        <w:rPr>
          <w:spacing w:val="-4"/>
        </w:rPr>
        <w:t xml:space="preserve"> </w:t>
      </w:r>
      <w:r>
        <w:t>the</w:t>
      </w:r>
      <w:r>
        <w:rPr>
          <w:spacing w:val="-6"/>
        </w:rPr>
        <w:t xml:space="preserve"> </w:t>
      </w:r>
      <w:r>
        <w:t>full</w:t>
      </w:r>
      <w:r>
        <w:rPr>
          <w:spacing w:val="-6"/>
        </w:rPr>
        <w:t xml:space="preserve"> </w:t>
      </w:r>
      <w:r>
        <w:t>5%. Failure to earn 80% or better will result in the student needing to take the quiz a second time and score 100% to earn 2.5/5%. Failure to score satisfactory scores on either attempt will result in 0% and strong encouragement from the instructor to not take the course.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 xml:space="preserve">At the end of the semester, students can choose their worst performing assignments, take the </w:t>
      </w:r>
      <w:r>
        <w:lastRenderedPageBreak/>
        <w:t>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 xml:space="preserve">assignments with even more scrutiny than before (since students have their comments to go </w:t>
      </w:r>
      <w:proofErr w:type="gramStart"/>
      <w:r>
        <w:t>off of</w:t>
      </w:r>
      <w:proofErr w:type="gramEnd"/>
      <w:r>
        <w:t>),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every 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 xml:space="preserve">user-specified prompts, as well as the recent ability to query the internet to search for answers, the models may cherry-pick data for you based on the quality of your prompt. A </w:t>
      </w:r>
      <w:proofErr w:type="gramStart"/>
      <w:r>
        <w:rPr>
          <w:rFonts w:ascii="Arial"/>
          <w:b/>
          <w:sz w:val="20"/>
        </w:rPr>
        <w:t>low quality</w:t>
      </w:r>
      <w:proofErr w:type="gramEnd"/>
      <w:r>
        <w:rPr>
          <w:rFonts w:ascii="Arial"/>
          <w:b/>
          <w:sz w:val="20"/>
        </w:rPr>
        <w:t xml:space="preserve">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5">
        <w:r w:rsidR="00C90729">
          <w:rPr>
            <w:rFonts w:ascii="Arial"/>
            <w:b/>
            <w:color w:val="1A74BB"/>
          </w:rPr>
          <w:t>Student Accessibility</w:t>
        </w:r>
      </w:hyperlink>
      <w:r>
        <w:rPr>
          <w:rFonts w:ascii="Arial"/>
          <w:b/>
          <w:color w:val="1A74BB"/>
        </w:rPr>
        <w:t xml:space="preserve"> </w:t>
      </w:r>
      <w:hyperlink r:id="rId16">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7">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8">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9">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proofErr w:type="gramStart"/>
      <w:r>
        <w:lastRenderedPageBreak/>
        <w:t>aforementioned offenses</w:t>
      </w:r>
      <w:proofErr w:type="gramEnd"/>
      <w:r>
        <w:t>, the instructor must share that information with the Title IX Coordinator, Brittany Rende (</w:t>
      </w:r>
      <w:hyperlink r:id="rId20">
        <w:r w:rsidR="00C90729">
          <w:rPr>
            <w:rFonts w:ascii="Arial"/>
            <w:b/>
            <w:color w:val="1A74BB"/>
          </w:rPr>
          <w:t>titleix@clarku.edu</w:t>
        </w:r>
      </w:hyperlink>
      <w:r>
        <w:t xml:space="preserve">). Although, the instructor </w:t>
      </w:r>
      <w:proofErr w:type="gramStart"/>
      <w:r>
        <w:t>has to</w:t>
      </w:r>
      <w:proofErr w:type="gramEnd"/>
      <w:r>
        <w:t xml:space="preserve">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21">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2">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3">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4"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EAB13" w14:textId="77777777" w:rsidR="00CD37E5" w:rsidRDefault="00CD37E5">
      <w:r>
        <w:separator/>
      </w:r>
    </w:p>
  </w:endnote>
  <w:endnote w:type="continuationSeparator" w:id="0">
    <w:p w14:paraId="2B8CA9AC" w14:textId="77777777" w:rsidR="00CD37E5" w:rsidRDefault="00CD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proofErr w:type="gramStart"/>
                    <w:r>
                      <w:rPr>
                        <w:color w:val="B1B1B1"/>
                        <w:spacing w:val="-4"/>
                      </w:rPr>
                      <w:t>202</w:t>
                    </w:r>
                    <w:r w:rsidR="00620385">
                      <w:rPr>
                        <w:color w:val="B1B1B1"/>
                        <w:spacing w:val="-4"/>
                      </w:rPr>
                      <w:t>5</w:t>
                    </w:r>
                    <w:proofErr w:type="gramEnd"/>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D5AAC" w14:textId="77777777" w:rsidR="00CD37E5" w:rsidRDefault="00CD37E5">
      <w:r>
        <w:separator/>
      </w:r>
    </w:p>
  </w:footnote>
  <w:footnote w:type="continuationSeparator" w:id="0">
    <w:p w14:paraId="0CC6217F" w14:textId="77777777" w:rsidR="00CD37E5" w:rsidRDefault="00CD3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42C19"/>
    <w:rsid w:val="00101929"/>
    <w:rsid w:val="001F7520"/>
    <w:rsid w:val="00200121"/>
    <w:rsid w:val="0022647D"/>
    <w:rsid w:val="002752DA"/>
    <w:rsid w:val="002A14F9"/>
    <w:rsid w:val="002B1118"/>
    <w:rsid w:val="002C3705"/>
    <w:rsid w:val="002F31E4"/>
    <w:rsid w:val="003412E8"/>
    <w:rsid w:val="003A5E73"/>
    <w:rsid w:val="00460244"/>
    <w:rsid w:val="00501EBA"/>
    <w:rsid w:val="005246C8"/>
    <w:rsid w:val="005B14EA"/>
    <w:rsid w:val="005C6304"/>
    <w:rsid w:val="00620385"/>
    <w:rsid w:val="00665E08"/>
    <w:rsid w:val="00785934"/>
    <w:rsid w:val="007F1B5C"/>
    <w:rsid w:val="00802435"/>
    <w:rsid w:val="0081581F"/>
    <w:rsid w:val="00852F06"/>
    <w:rsid w:val="0088338C"/>
    <w:rsid w:val="008B696F"/>
    <w:rsid w:val="00926C8C"/>
    <w:rsid w:val="009332B8"/>
    <w:rsid w:val="009F1EB3"/>
    <w:rsid w:val="00A25E67"/>
    <w:rsid w:val="00A32D8C"/>
    <w:rsid w:val="00A611AA"/>
    <w:rsid w:val="00A76A36"/>
    <w:rsid w:val="00A850E6"/>
    <w:rsid w:val="00A92B54"/>
    <w:rsid w:val="00AC4150"/>
    <w:rsid w:val="00AC5BF4"/>
    <w:rsid w:val="00BA7898"/>
    <w:rsid w:val="00BF7EC8"/>
    <w:rsid w:val="00C90729"/>
    <w:rsid w:val="00CC0F81"/>
    <w:rsid w:val="00CD37E5"/>
    <w:rsid w:val="00D024E7"/>
    <w:rsid w:val="00DF1252"/>
    <w:rsid w:val="00F3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web.clarku.edu/policies/detailpolicy.cfm?pid=2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als.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hyperlink" Target="https://clarku.zoom.us/j/97584198136?pwd=eVJJbjVsejNlMnlwL1hDaU5QOXJTQT09" TargetMode="External"/><Relationship Id="rId17" Type="http://schemas.openxmlformats.org/officeDocument/2006/relationships/hyperlink" Target="mailto:accessibilityservices@clarku.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arku.edu/offices/student-accessibility-services/" TargetMode="External"/><Relationship Id="rId20" Type="http://schemas.openxmlformats.org/officeDocument/2006/relationships/hyperlink" Target="mailto:titleix@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2476352316"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clarku.edu/offices/student-accessibility-services/" TargetMode="External"/><Relationship Id="rId23" Type="http://schemas.openxmlformats.org/officeDocument/2006/relationships/hyperlink" Target="mailto:jvc.confidential@clarku.edu" TargetMode="External"/><Relationship Id="rId10" Type="http://schemas.openxmlformats.org/officeDocument/2006/relationships/hyperlink" Target="mailto:yanawu@clarku.edu" TargetMode="External"/><Relationship Id="rId19" Type="http://schemas.openxmlformats.org/officeDocument/2006/relationships/hyperlink" Target="mailto:titleix@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qgis.org/en/site/forusers/download.html" TargetMode="External"/><Relationship Id="rId22" Type="http://schemas.openxmlformats.org/officeDocument/2006/relationships/hyperlink" Target="mailto:kpr.confidential@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1848</TotalTime>
  <Pages>10</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24</cp:revision>
  <cp:lastPrinted>2024-12-30T15:27:00Z</cp:lastPrinted>
  <dcterms:created xsi:type="dcterms:W3CDTF">2024-12-11T17:01:00Z</dcterms:created>
  <dcterms:modified xsi:type="dcterms:W3CDTF">2024-12-30T16:03:00Z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