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68E" w:rsidRDefault="00E6068E" w:rsidP="00E6068E">
      <w:pPr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E6068E" w:rsidRDefault="00E6068E" w:rsidP="00E6068E">
      <w:pPr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/>
          <w:b/>
          <w:bCs/>
          <w:sz w:val="44"/>
          <w:szCs w:val="44"/>
        </w:rPr>
        <w:t>查封（扣押）通知书</w:t>
      </w:r>
    </w:p>
    <w:p w:rsidR="00E6068E" w:rsidRDefault="00E6068E" w:rsidP="00E6068E">
      <w:pPr>
        <w:autoSpaceDN w:val="0"/>
        <w:spacing w:line="560" w:lineRule="exact"/>
        <w:ind w:firstLine="560"/>
        <w:jc w:val="center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秀综</w:t>
      </w:r>
      <w:r>
        <w:rPr>
          <w:rFonts w:ascii="仿宋_GB2312" w:eastAsia="仿宋_GB2312" w:hAnsi="仿宋_GB2312"/>
          <w:sz w:val="28"/>
          <w:szCs w:val="28"/>
        </w:rPr>
        <w:t>查扣通字[    ]第  号</w:t>
      </w:r>
    </w:p>
    <w:p w:rsidR="00E6068E" w:rsidRDefault="00E6068E" w:rsidP="00E6068E">
      <w:pPr>
        <w:autoSpaceDN w:val="0"/>
        <w:spacing w:line="52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   　　           </w:t>
      </w:r>
      <w:r>
        <w:rPr>
          <w:rFonts w:ascii="仿宋" w:eastAsia="仿宋" w:hAnsi="仿宋"/>
          <w:sz w:val="28"/>
          <w:szCs w:val="28"/>
        </w:rPr>
        <w:t>：</w:t>
      </w:r>
    </w:p>
    <w:p w:rsidR="00E6068E" w:rsidRDefault="00E6068E" w:rsidP="00E6068E">
      <w:pPr>
        <w:autoSpaceDN w:val="0"/>
        <w:spacing w:after="156" w:line="480" w:lineRule="exact"/>
        <w:ind w:firstLineChars="200" w:firstLine="544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因你（单位）涉嫌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      </w:t>
      </w:r>
      <w:r>
        <w:rPr>
          <w:rFonts w:ascii="仿宋" w:eastAsia="仿宋" w:hAnsi="仿宋"/>
          <w:sz w:val="28"/>
          <w:szCs w:val="28"/>
        </w:rPr>
        <w:t>，依据</w:t>
      </w:r>
      <w:r>
        <w:rPr>
          <w:rFonts w:ascii="仿宋" w:eastAsia="仿宋" w:hAnsi="仿宋"/>
          <w:sz w:val="28"/>
          <w:szCs w:val="28"/>
          <w:u w:val="single"/>
        </w:rPr>
        <w:t xml:space="preserve">　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</w:t>
      </w:r>
      <w:r>
        <w:rPr>
          <w:rFonts w:ascii="仿宋" w:eastAsia="仿宋" w:hAnsi="仿宋"/>
          <w:sz w:val="28"/>
          <w:szCs w:val="28"/>
        </w:rPr>
        <w:t>之规定，本机关决定对你（单位）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</w:t>
      </w:r>
      <w:r>
        <w:rPr>
          <w:rFonts w:ascii="仿宋" w:eastAsia="仿宋" w:hAnsi="仿宋"/>
          <w:sz w:val="28"/>
          <w:szCs w:val="28"/>
          <w:u w:val="single"/>
        </w:rPr>
        <w:t xml:space="preserve"> （涉案物品场所）               </w:t>
      </w:r>
      <w:r>
        <w:rPr>
          <w:rFonts w:ascii="仿宋" w:eastAsia="仿宋" w:hAnsi="仿宋"/>
          <w:sz w:val="28"/>
          <w:szCs w:val="28"/>
        </w:rPr>
        <w:t xml:space="preserve">  下列物品予以查封（扣押）。查封（扣押）物品存放于</w:t>
      </w:r>
      <w:r>
        <w:rPr>
          <w:rFonts w:ascii="仿宋" w:eastAsia="仿宋" w:hAnsi="仿宋"/>
          <w:sz w:val="28"/>
          <w:szCs w:val="28"/>
          <w:u w:val="single"/>
        </w:rPr>
        <w:t xml:space="preserve">　　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</w:t>
      </w:r>
      <w:r>
        <w:rPr>
          <w:rFonts w:ascii="仿宋" w:eastAsia="仿宋" w:hAnsi="仿宋"/>
          <w:sz w:val="28"/>
          <w:szCs w:val="28"/>
          <w:u w:val="single"/>
        </w:rPr>
        <w:t xml:space="preserve">（地址）　　　　            </w:t>
      </w:r>
      <w:r>
        <w:rPr>
          <w:rFonts w:ascii="仿宋" w:eastAsia="仿宋" w:hAnsi="仿宋"/>
          <w:sz w:val="28"/>
          <w:szCs w:val="28"/>
        </w:rPr>
        <w:t>,在此期间，你（单位）不得使用、销售、转移、损毁、隐匿。如你（单位）对本行政强制措施不服，可以在收到本通知书之日起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60</w:t>
      </w:r>
      <w:r>
        <w:rPr>
          <w:rFonts w:ascii="仿宋" w:eastAsia="仿宋" w:hAnsi="仿宋"/>
          <w:sz w:val="28"/>
          <w:szCs w:val="28"/>
        </w:rPr>
        <w:t>日内向</w:t>
      </w:r>
      <w:r>
        <w:rPr>
          <w:rFonts w:ascii="仿宋" w:eastAsia="仿宋" w:hAnsi="仿宋" w:hint="eastAsia"/>
          <w:sz w:val="28"/>
          <w:szCs w:val="28"/>
        </w:rPr>
        <w:t>秀洲区</w:t>
      </w:r>
      <w:r>
        <w:rPr>
          <w:rFonts w:ascii="仿宋" w:eastAsia="仿宋" w:hAnsi="仿宋"/>
          <w:sz w:val="28"/>
          <w:szCs w:val="28"/>
        </w:rPr>
        <w:t>人民政府或者</w:t>
      </w:r>
      <w:r>
        <w:rPr>
          <w:rFonts w:ascii="仿宋" w:eastAsia="仿宋" w:hAnsi="仿宋" w:hint="eastAsia"/>
          <w:sz w:val="28"/>
          <w:szCs w:val="28"/>
        </w:rPr>
        <w:t>嘉兴市综合行政执法局</w:t>
      </w:r>
      <w:r>
        <w:rPr>
          <w:rFonts w:ascii="仿宋" w:eastAsia="仿宋" w:hAnsi="仿宋"/>
          <w:sz w:val="28"/>
          <w:szCs w:val="28"/>
        </w:rPr>
        <w:t>申请行政复议，也可以在收到本通知书之日起</w:t>
      </w:r>
      <w:r>
        <w:rPr>
          <w:rFonts w:ascii="仿宋" w:eastAsia="仿宋" w:hAnsi="仿宋" w:hint="eastAsia"/>
          <w:sz w:val="28"/>
          <w:szCs w:val="28"/>
        </w:rPr>
        <w:t>六</w:t>
      </w:r>
      <w:r>
        <w:rPr>
          <w:rFonts w:ascii="仿宋" w:eastAsia="仿宋" w:hAnsi="仿宋"/>
          <w:sz w:val="28"/>
          <w:szCs w:val="28"/>
        </w:rPr>
        <w:t>个月内直接向</w:t>
      </w:r>
      <w:r>
        <w:rPr>
          <w:rFonts w:ascii="仿宋" w:eastAsia="仿宋" w:hAnsi="仿宋" w:hint="eastAsia"/>
          <w:sz w:val="28"/>
          <w:szCs w:val="28"/>
        </w:rPr>
        <w:t>秀洲区</w:t>
      </w:r>
      <w:r>
        <w:rPr>
          <w:rFonts w:ascii="仿宋" w:eastAsia="仿宋" w:hAnsi="仿宋"/>
          <w:sz w:val="28"/>
          <w:szCs w:val="28"/>
        </w:rPr>
        <w:t>人民法院提起诉讼。</w:t>
      </w:r>
    </w:p>
    <w:p w:rsidR="00E6068E" w:rsidRDefault="00E6068E" w:rsidP="00E6068E">
      <w:pPr>
        <w:autoSpaceDN w:val="0"/>
        <w:spacing w:after="156" w:line="48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附：查封、扣押物品清单</w:t>
      </w:r>
    </w:p>
    <w:tbl>
      <w:tblPr>
        <w:tblW w:w="8645" w:type="dxa"/>
        <w:tblLayout w:type="fixed"/>
        <w:tblLook w:val="0000" w:firstRow="0" w:lastRow="0" w:firstColumn="0" w:lastColumn="0" w:noHBand="0" w:noVBand="0"/>
      </w:tblPr>
      <w:tblGrid>
        <w:gridCol w:w="818"/>
        <w:gridCol w:w="1957"/>
        <w:gridCol w:w="889"/>
        <w:gridCol w:w="1067"/>
        <w:gridCol w:w="1957"/>
        <w:gridCol w:w="1957"/>
      </w:tblGrid>
      <w:tr w:rsidR="00E6068E" w:rsidTr="00BC0A9D">
        <w:trPr>
          <w:trHeight w:val="535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序号</w:t>
            </w:r>
          </w:p>
        </w:tc>
        <w:tc>
          <w:tcPr>
            <w:tcW w:w="19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物品名称</w:t>
            </w:r>
          </w:p>
        </w:tc>
        <w:tc>
          <w:tcPr>
            <w:tcW w:w="8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规格</w:t>
            </w:r>
          </w:p>
        </w:tc>
        <w:tc>
          <w:tcPr>
            <w:tcW w:w="10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数量</w:t>
            </w:r>
          </w:p>
        </w:tc>
        <w:tc>
          <w:tcPr>
            <w:tcW w:w="19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068E" w:rsidRDefault="00E6068E" w:rsidP="00011F4F">
            <w:pPr>
              <w:autoSpaceDN w:val="0"/>
              <w:spacing w:line="520" w:lineRule="exact"/>
              <w:ind w:firstLine="48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pacing w:val="-20"/>
                <w:sz w:val="28"/>
                <w:szCs w:val="28"/>
              </w:rPr>
              <w:t>生产日期（批号）</w:t>
            </w:r>
          </w:p>
        </w:tc>
        <w:tc>
          <w:tcPr>
            <w:tcW w:w="19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生产单位</w:t>
            </w:r>
          </w:p>
        </w:tc>
      </w:tr>
      <w:tr w:rsidR="00E6068E" w:rsidTr="00BC0A9D">
        <w:trPr>
          <w:trHeight w:val="346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5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89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6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5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5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6068E" w:rsidTr="00BC0A9D">
        <w:trPr>
          <w:trHeight w:val="393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5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89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6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5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5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6068E" w:rsidTr="00BC0A9D">
        <w:trPr>
          <w:trHeight w:val="485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5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89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6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5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5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6068E" w:rsidTr="00BC0A9D">
        <w:trPr>
          <w:trHeight w:val="352"/>
        </w:trPr>
        <w:tc>
          <w:tcPr>
            <w:tcW w:w="8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68E" w:rsidRDefault="00E6068E" w:rsidP="00011F4F">
            <w:pPr>
              <w:autoSpaceDN w:val="0"/>
              <w:spacing w:line="52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E6068E" w:rsidRDefault="00E6068E" w:rsidP="00E6068E">
      <w:pPr>
        <w:autoSpaceDN w:val="0"/>
        <w:spacing w:before="312" w:line="28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当事人签名或盖章：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/>
          <w:sz w:val="28"/>
          <w:szCs w:val="28"/>
        </w:rPr>
        <w:t xml:space="preserve">年 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/>
          <w:sz w:val="28"/>
          <w:szCs w:val="28"/>
        </w:rPr>
        <w:t xml:space="preserve"> 月   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>日</w:t>
      </w:r>
    </w:p>
    <w:p w:rsidR="00E6068E" w:rsidRDefault="00E6068E" w:rsidP="00E6068E">
      <w:pPr>
        <w:autoSpaceDN w:val="0"/>
        <w:spacing w:before="312" w:line="28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执法人员：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>执法证件号：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</w:t>
      </w:r>
    </w:p>
    <w:p w:rsidR="00E6068E" w:rsidRDefault="00E6068E" w:rsidP="00E6068E">
      <w:pPr>
        <w:autoSpaceDN w:val="0"/>
        <w:spacing w:line="28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执法人员：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</w:t>
      </w:r>
      <w:r>
        <w:rPr>
          <w:rFonts w:ascii="仿宋" w:eastAsia="仿宋" w:hAnsi="仿宋"/>
          <w:sz w:val="28"/>
          <w:szCs w:val="28"/>
        </w:rPr>
        <w:t>执法证件号：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</w:t>
      </w:r>
    </w:p>
    <w:p w:rsidR="00E6068E" w:rsidRDefault="00E6068E" w:rsidP="00BC0A9D">
      <w:pPr>
        <w:autoSpaceDN w:val="0"/>
        <w:spacing w:line="400" w:lineRule="exact"/>
        <w:ind w:right="42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行政机关名称（印章） </w:t>
      </w:r>
      <w:r w:rsidR="00BC0A9D">
        <w:rPr>
          <w:rFonts w:ascii="仿宋" w:eastAsia="仿宋" w:hAnsi="仿宋" w:hint="eastAsia"/>
          <w:sz w:val="28"/>
          <w:szCs w:val="28"/>
        </w:rPr>
        <w:t xml:space="preserve">              </w:t>
      </w:r>
      <w:bookmarkStart w:id="0" w:name="_GoBack"/>
      <w:bookmarkEnd w:id="0"/>
      <w:r w:rsidR="00BC0A9D"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年 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/>
          <w:sz w:val="28"/>
          <w:szCs w:val="28"/>
        </w:rPr>
        <w:t xml:space="preserve"> 月  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/>
          <w:sz w:val="28"/>
          <w:szCs w:val="28"/>
        </w:rPr>
        <w:t>日</w:t>
      </w:r>
    </w:p>
    <w:p w:rsidR="00E6068E" w:rsidRDefault="00BC0A9D" w:rsidP="00E6068E">
      <w:pPr>
        <w:spacing w:line="400" w:lineRule="exact"/>
        <w:ind w:firstLine="560"/>
        <w:rPr>
          <w:rFonts w:ascii="仿宋" w:eastAsia="仿宋" w:hAnsi="仿宋"/>
          <w:sz w:val="28"/>
          <w:szCs w:val="28"/>
          <w:u w:val="thick"/>
        </w:rPr>
      </w:pPr>
      <w:r>
        <w:rPr>
          <w:rFonts w:ascii="仿宋" w:eastAsia="仿宋" w:hAnsi="仿宋" w:hint="eastAsia"/>
          <w:sz w:val="28"/>
          <w:szCs w:val="28"/>
          <w:u w:val="thick"/>
        </w:rPr>
        <w:t xml:space="preserve">　　　　　　　　　　　　　　　　　　　  </w:t>
      </w:r>
      <w:r w:rsidR="00E6068E">
        <w:rPr>
          <w:rFonts w:ascii="仿宋" w:eastAsia="仿宋" w:hAnsi="仿宋" w:hint="eastAsia"/>
          <w:sz w:val="28"/>
          <w:szCs w:val="28"/>
          <w:u w:val="thick"/>
        </w:rPr>
        <w:t xml:space="preserve">　　　　　  　</w:t>
      </w:r>
    </w:p>
    <w:p w:rsidR="00E6068E" w:rsidRDefault="00E6068E" w:rsidP="00E6068E">
      <w:pPr>
        <w:spacing w:line="40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本文书一式两份：一份由本机关备案，一份交当事人。</w:t>
      </w:r>
    </w:p>
    <w:p w:rsidR="00D26524" w:rsidRPr="00E6068E" w:rsidRDefault="00D26524">
      <w:pPr>
        <w:ind w:firstLine="480"/>
      </w:pPr>
    </w:p>
    <w:sectPr w:rsidR="00D26524" w:rsidRPr="00E60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487" w:rsidRDefault="00CB7487" w:rsidP="00BC0A9D">
      <w:r>
        <w:separator/>
      </w:r>
    </w:p>
  </w:endnote>
  <w:endnote w:type="continuationSeparator" w:id="0">
    <w:p w:rsidR="00CB7487" w:rsidRDefault="00CB7487" w:rsidP="00BC0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锟斤拷锟斤拷">
    <w:altName w:val="仿宋"/>
    <w:charset w:val="01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487" w:rsidRDefault="00CB7487" w:rsidP="00BC0A9D">
      <w:r>
        <w:separator/>
      </w:r>
    </w:p>
  </w:footnote>
  <w:footnote w:type="continuationSeparator" w:id="0">
    <w:p w:rsidR="00CB7487" w:rsidRDefault="00CB7487" w:rsidP="00BC0A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8E"/>
    <w:rsid w:val="0062662E"/>
    <w:rsid w:val="00BC0A9D"/>
    <w:rsid w:val="00CB7487"/>
    <w:rsid w:val="00D26524"/>
    <w:rsid w:val="00E6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B104ED-C598-43CF-AB67-9856309A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68E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E6068E"/>
  </w:style>
  <w:style w:type="paragraph" w:styleId="a3">
    <w:name w:val="header"/>
    <w:basedOn w:val="a"/>
    <w:link w:val="Char"/>
    <w:uiPriority w:val="99"/>
    <w:unhideWhenUsed/>
    <w:rsid w:val="00BC0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0A9D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0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0A9D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2017-01-19T02:58:00Z</dcterms:created>
  <dcterms:modified xsi:type="dcterms:W3CDTF">2017-01-19T07:50:00Z</dcterms:modified>
</cp:coreProperties>
</file>