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5C" w:rsidRDefault="00A5135C" w:rsidP="00A5135C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A5135C" w:rsidRDefault="00A5135C" w:rsidP="00A5135C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案件移送函</w:t>
      </w:r>
    </w:p>
    <w:p w:rsidR="00A5135C" w:rsidRDefault="003200DC" w:rsidP="00F45341">
      <w:pPr>
        <w:autoSpaceDN w:val="0"/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$文书编号</w:t>
      </w:r>
      <w:bookmarkStart w:id="0" w:name="_GoBack"/>
      <w:bookmarkEnd w:id="0"/>
      <w:r>
        <w:rPr>
          <w:rFonts w:ascii="仿宋" w:eastAsia="仿宋" w:hAnsi="仿宋"/>
          <w:sz w:val="28"/>
          <w:szCs w:val="28"/>
        </w:rPr>
        <w:t>$</w:t>
      </w:r>
    </w:p>
    <w:p w:rsidR="00A5135C" w:rsidRDefault="00C5166C" w:rsidP="00F45341">
      <w:pPr>
        <w:wordWrap w:val="0"/>
        <w:autoSpaceDN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>$当事人$</w:t>
      </w:r>
      <w:r w:rsidR="00A5135C">
        <w:rPr>
          <w:rFonts w:ascii="仿宋" w:eastAsia="仿宋" w:hAnsi="仿宋"/>
          <w:sz w:val="28"/>
          <w:szCs w:val="28"/>
          <w:u w:val="single"/>
        </w:rPr>
        <w:t xml:space="preserve">    </w:t>
      </w:r>
      <w:r w:rsidR="00A5135C">
        <w:rPr>
          <w:rFonts w:ascii="仿宋" w:eastAsia="仿宋" w:hAnsi="仿宋"/>
          <w:sz w:val="28"/>
          <w:szCs w:val="28"/>
        </w:rPr>
        <w:t>：</w:t>
      </w:r>
    </w:p>
    <w:p w:rsidR="00A5135C" w:rsidRDefault="00A5135C" w:rsidP="00F45341">
      <w:pPr>
        <w:wordWrap w:val="0"/>
        <w:autoSpaceDN w:val="0"/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本机关于</w:t>
      </w:r>
      <w:r w:rsidR="00C5166C">
        <w:rPr>
          <w:rFonts w:ascii="仿宋" w:eastAsia="仿宋" w:hAnsi="仿宋"/>
          <w:sz w:val="28"/>
          <w:szCs w:val="28"/>
          <w:u w:val="single"/>
        </w:rPr>
        <w:t>$立案时间$</w:t>
      </w:r>
      <w:r w:rsidR="00F45341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对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C5166C">
        <w:rPr>
          <w:rFonts w:ascii="仿宋" w:eastAsia="仿宋" w:hAnsi="仿宋"/>
          <w:sz w:val="28"/>
          <w:szCs w:val="28"/>
          <w:u w:val="single"/>
        </w:rPr>
        <w:t>$案由$</w:t>
      </w:r>
      <w:r w:rsidR="00F45341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一案立案调查，在调查中发现，</w:t>
      </w:r>
      <w:r w:rsidR="00C5166C">
        <w:rPr>
          <w:rFonts w:ascii="仿宋" w:eastAsia="仿宋" w:hAnsi="仿宋"/>
          <w:sz w:val="28"/>
          <w:szCs w:val="28"/>
          <w:u w:val="single"/>
        </w:rPr>
        <w:t>$移送理由$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，此案超出本机关管辖范围。</w:t>
      </w:r>
    </w:p>
    <w:p w:rsidR="00A5135C" w:rsidRDefault="00A5135C" w:rsidP="00F45341">
      <w:pPr>
        <w:wordWrap w:val="0"/>
        <w:autoSpaceDN w:val="0"/>
        <w:spacing w:line="360" w:lineRule="auto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依照</w:t>
      </w:r>
      <w:r w:rsidR="00C5166C">
        <w:rPr>
          <w:rFonts w:ascii="仿宋" w:eastAsia="仿宋" w:hAnsi="仿宋"/>
          <w:sz w:val="28"/>
          <w:szCs w:val="28"/>
          <w:u w:val="single"/>
        </w:rPr>
        <w:t>$依据的法律规定$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规定，现将该案移送</w:t>
      </w:r>
      <w:r>
        <w:rPr>
          <w:rFonts w:ascii="仿宋" w:eastAsia="仿宋" w:hAnsi="仿宋" w:hint="eastAsia"/>
          <w:sz w:val="28"/>
          <w:szCs w:val="28"/>
        </w:rPr>
        <w:t>（退回）</w:t>
      </w:r>
      <w:r>
        <w:rPr>
          <w:rFonts w:ascii="仿宋" w:eastAsia="仿宋" w:hAnsi="仿宋"/>
          <w:sz w:val="28"/>
          <w:szCs w:val="28"/>
        </w:rPr>
        <w:t>你单位处理。</w:t>
      </w:r>
    </w:p>
    <w:p w:rsidR="00A5135C" w:rsidRDefault="00A5135C" w:rsidP="00F45341">
      <w:pPr>
        <w:wordWrap w:val="0"/>
        <w:autoSpaceDN w:val="0"/>
        <w:spacing w:line="360" w:lineRule="auto"/>
        <w:ind w:firstLineChars="150" w:firstLine="40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附：</w:t>
      </w:r>
    </w:p>
    <w:p w:rsidR="00A5135C" w:rsidRDefault="00C5166C" w:rsidP="00F45341">
      <w:pPr>
        <w:wordWrap w:val="0"/>
        <w:autoSpaceDN w:val="0"/>
        <w:spacing w:line="360" w:lineRule="auto"/>
        <w:ind w:firstLineChars="150" w:firstLine="40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$案件相关资料$</w:t>
      </w:r>
    </w:p>
    <w:p w:rsidR="00A5135C" w:rsidRDefault="00A5135C" w:rsidP="00F45341">
      <w:pPr>
        <w:wordWrap w:val="0"/>
        <w:autoSpaceDN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F45341" w:rsidRDefault="00A5135C" w:rsidP="00F45341">
      <w:pPr>
        <w:wordWrap w:val="0"/>
        <w:autoSpaceDN w:val="0"/>
        <w:spacing w:line="360" w:lineRule="auto"/>
        <w:ind w:left="5576" w:hangingChars="2050" w:hanging="557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</w:t>
      </w:r>
      <w:r w:rsidR="00F45341">
        <w:rPr>
          <w:rFonts w:ascii="仿宋" w:eastAsia="仿宋" w:hAnsi="仿宋"/>
          <w:sz w:val="28"/>
          <w:szCs w:val="28"/>
        </w:rPr>
        <w:t xml:space="preserve">                              </w:t>
      </w:r>
      <w:r w:rsidR="00F45341" w:rsidRPr="00F45341">
        <w:rPr>
          <w:rFonts w:ascii="仿宋" w:eastAsia="仿宋" w:hAnsi="仿宋" w:hint="eastAsia"/>
          <w:sz w:val="28"/>
          <w:szCs w:val="28"/>
        </w:rPr>
        <w:t>嘉兴市秀洲区综合行政执法局</w:t>
      </w:r>
    </w:p>
    <w:p w:rsidR="00A5135C" w:rsidRDefault="00C5166C" w:rsidP="00F45341">
      <w:pPr>
        <w:wordWrap w:val="0"/>
        <w:autoSpaceDN w:val="0"/>
        <w:spacing w:line="360" w:lineRule="auto"/>
        <w:ind w:leftChars="2050" w:left="4141" w:firstLineChars="600" w:firstLine="163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</w:t>
      </w:r>
      <w:r>
        <w:rPr>
          <w:rFonts w:ascii="仿宋" w:eastAsia="仿宋" w:hAnsi="仿宋"/>
          <w:sz w:val="28"/>
          <w:szCs w:val="28"/>
        </w:rPr>
        <w:t>移送日期$</w:t>
      </w:r>
    </w:p>
    <w:p w:rsidR="00A5135C" w:rsidRDefault="00A5135C" w:rsidP="00F45341">
      <w:pPr>
        <w:wordWrap w:val="0"/>
        <w:autoSpaceDN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A5135C" w:rsidRDefault="00A5135C" w:rsidP="00F45341">
      <w:pPr>
        <w:wordWrap w:val="0"/>
        <w:autoSpaceDN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联系人：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</w:t>
      </w:r>
    </w:p>
    <w:p w:rsidR="00A5135C" w:rsidRDefault="00A5135C" w:rsidP="00F45341">
      <w:pPr>
        <w:wordWrap w:val="0"/>
        <w:autoSpaceDN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电  话：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D26524" w:rsidRDefault="00D26524" w:rsidP="00F45341">
      <w:pPr>
        <w:wordWrap w:val="0"/>
        <w:spacing w:line="360" w:lineRule="auto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5EF" w:rsidRDefault="00DB65EF" w:rsidP="00D40406">
      <w:r>
        <w:separator/>
      </w:r>
    </w:p>
  </w:endnote>
  <w:endnote w:type="continuationSeparator" w:id="0">
    <w:p w:rsidR="00DB65EF" w:rsidRDefault="00DB65EF" w:rsidP="00D4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5EF" w:rsidRDefault="00DB65EF" w:rsidP="00D40406">
      <w:r>
        <w:separator/>
      </w:r>
    </w:p>
  </w:footnote>
  <w:footnote w:type="continuationSeparator" w:id="0">
    <w:p w:rsidR="00DB65EF" w:rsidRDefault="00DB65EF" w:rsidP="00D40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5C"/>
    <w:rsid w:val="003200DC"/>
    <w:rsid w:val="0062662E"/>
    <w:rsid w:val="006B607D"/>
    <w:rsid w:val="007D42DB"/>
    <w:rsid w:val="00A5135C"/>
    <w:rsid w:val="00AE3546"/>
    <w:rsid w:val="00C5166C"/>
    <w:rsid w:val="00D26524"/>
    <w:rsid w:val="00D40406"/>
    <w:rsid w:val="00DB65EF"/>
    <w:rsid w:val="00F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A8490-9BAA-4515-8E2B-BA1D4D61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35C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A5135C"/>
  </w:style>
  <w:style w:type="paragraph" w:styleId="a3">
    <w:name w:val="header"/>
    <w:basedOn w:val="a"/>
    <w:link w:val="Char"/>
    <w:uiPriority w:val="99"/>
    <w:unhideWhenUsed/>
    <w:rsid w:val="00D40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406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406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5</cp:revision>
  <dcterms:created xsi:type="dcterms:W3CDTF">2017-01-19T03:07:00Z</dcterms:created>
  <dcterms:modified xsi:type="dcterms:W3CDTF">2017-06-05T01:56:00Z</dcterms:modified>
</cp:coreProperties>
</file>