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71C" w:rsidRDefault="0045671C" w:rsidP="0045671C">
      <w:pPr>
        <w:spacing w:line="560" w:lineRule="exact"/>
        <w:ind w:firstLine="883"/>
        <w:jc w:val="center"/>
        <w:rPr>
          <w:rFonts w:ascii="宋体" w:hAnsi="宋体" w:cs="宋体"/>
          <w:b/>
          <w:bCs/>
          <w:sz w:val="44"/>
          <w:szCs w:val="44"/>
        </w:rPr>
      </w:pPr>
      <w:r>
        <w:rPr>
          <w:rFonts w:ascii="宋体" w:hAnsi="宋体" w:cs="宋体" w:hint="eastAsia"/>
          <w:b/>
          <w:bCs/>
          <w:sz w:val="44"/>
          <w:szCs w:val="44"/>
        </w:rPr>
        <w:t>嘉兴市秀洲区综合行政执法局</w:t>
      </w:r>
    </w:p>
    <w:p w:rsidR="0045671C" w:rsidRDefault="0045671C" w:rsidP="0045671C">
      <w:pPr>
        <w:spacing w:line="560" w:lineRule="exact"/>
        <w:ind w:firstLine="883"/>
        <w:jc w:val="center"/>
        <w:rPr>
          <w:rFonts w:ascii="宋体" w:hAnsi="宋体" w:cs="宋体"/>
          <w:b/>
          <w:bCs/>
          <w:sz w:val="44"/>
          <w:szCs w:val="44"/>
        </w:rPr>
      </w:pPr>
      <w:r>
        <w:rPr>
          <w:rFonts w:ascii="宋体" w:hAnsi="宋体" w:cs="宋体" w:hint="eastAsia"/>
          <w:b/>
          <w:bCs/>
          <w:sz w:val="44"/>
          <w:szCs w:val="44"/>
        </w:rPr>
        <w:t>听证通知书</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hint="eastAsia"/>
          <w:sz w:val="28"/>
          <w:szCs w:val="28"/>
        </w:rPr>
        <w:t>秀综执</w:t>
      </w:r>
      <w:r>
        <w:rPr>
          <w:rFonts w:ascii="仿宋" w:eastAsia="仿宋" w:hAnsi="仿宋"/>
          <w:sz w:val="28"/>
          <w:szCs w:val="28"/>
        </w:rPr>
        <w:t>罚听通字[    ]第   号</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u w:val="single"/>
        </w:rPr>
        <w:t xml:space="preserve">                             </w:t>
      </w:r>
      <w:r>
        <w:rPr>
          <w:rFonts w:ascii="仿宋" w:eastAsia="仿宋" w:hAnsi="仿宋"/>
          <w:sz w:val="28"/>
          <w:szCs w:val="28"/>
        </w:rPr>
        <w:t>：</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根据你（单位）</w:t>
      </w:r>
      <w:r>
        <w:rPr>
          <w:rFonts w:ascii="仿宋" w:eastAsia="仿宋" w:hAnsi="仿宋"/>
          <w:sz w:val="28"/>
          <w:szCs w:val="28"/>
          <w:u w:val="single"/>
        </w:rPr>
        <w:t xml:space="preserve">     </w:t>
      </w:r>
      <w:r>
        <w:rPr>
          <w:rFonts w:ascii="仿宋" w:eastAsia="仿宋" w:hAnsi="仿宋"/>
          <w:sz w:val="28"/>
          <w:szCs w:val="28"/>
        </w:rPr>
        <w:t>年</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rPr>
        <w:t>月</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rPr>
        <w:t>日就</w:t>
      </w:r>
      <w:r>
        <w:rPr>
          <w:rFonts w:ascii="仿宋" w:eastAsia="仿宋" w:hAnsi="仿宋"/>
          <w:sz w:val="28"/>
          <w:szCs w:val="28"/>
          <w:u w:val="single"/>
        </w:rPr>
        <w:t xml:space="preserve">   （具体案由）                               </w:t>
      </w:r>
      <w:r>
        <w:rPr>
          <w:rFonts w:ascii="仿宋" w:eastAsia="仿宋" w:hAnsi="仿宋"/>
          <w:sz w:val="28"/>
          <w:szCs w:val="28"/>
        </w:rPr>
        <w:t>一案提出的听证要求，本机关决定于</w:t>
      </w:r>
      <w:r>
        <w:rPr>
          <w:rFonts w:ascii="仿宋" w:eastAsia="仿宋" w:hAnsi="仿宋"/>
          <w:sz w:val="28"/>
          <w:szCs w:val="28"/>
          <w:u w:val="single"/>
        </w:rPr>
        <w:t xml:space="preserve">     </w:t>
      </w:r>
      <w:r>
        <w:rPr>
          <w:rFonts w:ascii="仿宋" w:eastAsia="仿宋" w:hAnsi="仿宋"/>
          <w:sz w:val="28"/>
          <w:szCs w:val="28"/>
        </w:rPr>
        <w:t>年</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rPr>
        <w:t>月</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日</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rPr>
        <w:t>时</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rPr>
        <w:t>分在</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听证地点）              </w:t>
      </w:r>
      <w:r>
        <w:rPr>
          <w:rFonts w:ascii="仿宋" w:eastAsia="仿宋" w:hAnsi="仿宋"/>
          <w:sz w:val="28"/>
          <w:szCs w:val="28"/>
        </w:rPr>
        <w:t>举行公开听证。本次听证由</w:t>
      </w:r>
      <w:r>
        <w:rPr>
          <w:rFonts w:ascii="仿宋" w:eastAsia="仿宋" w:hAnsi="仿宋"/>
          <w:sz w:val="28"/>
          <w:szCs w:val="28"/>
          <w:u w:val="single"/>
        </w:rPr>
        <w:t xml:space="preserve">  （单位、职务、姓名） </w:t>
      </w:r>
      <w:r>
        <w:rPr>
          <w:rFonts w:ascii="仿宋" w:eastAsia="仿宋" w:hAnsi="仿宋"/>
          <w:sz w:val="28"/>
          <w:szCs w:val="28"/>
        </w:rPr>
        <w:t xml:space="preserve"> 为听证主持人，</w:t>
      </w:r>
      <w:r>
        <w:rPr>
          <w:rFonts w:ascii="仿宋" w:eastAsia="仿宋" w:hAnsi="仿宋"/>
          <w:sz w:val="28"/>
          <w:szCs w:val="28"/>
          <w:u w:val="single"/>
        </w:rPr>
        <w:t xml:space="preserve">         </w:t>
      </w:r>
      <w:r>
        <w:rPr>
          <w:rFonts w:ascii="仿宋" w:eastAsia="仿宋" w:hAnsi="仿宋"/>
          <w:sz w:val="28"/>
          <w:szCs w:val="28"/>
        </w:rPr>
        <w:t>为听证员，</w:t>
      </w:r>
      <w:r>
        <w:rPr>
          <w:rFonts w:ascii="仿宋" w:eastAsia="仿宋" w:hAnsi="仿宋"/>
          <w:sz w:val="28"/>
          <w:szCs w:val="28"/>
          <w:u w:val="single"/>
        </w:rPr>
        <w:t xml:space="preserve">        </w:t>
      </w:r>
      <w:r>
        <w:rPr>
          <w:rFonts w:ascii="仿宋" w:eastAsia="仿宋" w:hAnsi="仿宋"/>
          <w:sz w:val="28"/>
          <w:szCs w:val="28"/>
        </w:rPr>
        <w:t>为记录人。请你（单位）或者委托代理人持本通知准时出席。</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如你（单位）认为主持人或者听证员与本案有直接利害关系的，有权申请回避。申请主持人或者听证员回避，可在听证举行前（</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月</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日前）向本机关提出申请并说明理由。</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因特殊原因需申请延期举行的，应当在</w:t>
      </w:r>
      <w:r>
        <w:rPr>
          <w:rFonts w:ascii="仿宋" w:eastAsia="仿宋" w:hAnsi="仿宋"/>
          <w:sz w:val="28"/>
          <w:szCs w:val="28"/>
          <w:u w:val="single"/>
        </w:rPr>
        <w:t xml:space="preserve">      </w:t>
      </w:r>
      <w:r>
        <w:rPr>
          <w:rFonts w:ascii="仿宋" w:eastAsia="仿宋" w:hAnsi="仿宋"/>
          <w:sz w:val="28"/>
          <w:szCs w:val="28"/>
        </w:rPr>
        <w:t>年</w:t>
      </w:r>
      <w:r>
        <w:rPr>
          <w:rFonts w:ascii="仿宋" w:eastAsia="仿宋" w:hAnsi="仿宋"/>
          <w:sz w:val="28"/>
          <w:szCs w:val="28"/>
          <w:u w:val="single"/>
        </w:rPr>
        <w:t xml:space="preserve">    </w:t>
      </w:r>
      <w:r>
        <w:rPr>
          <w:rFonts w:ascii="仿宋" w:eastAsia="仿宋" w:hAnsi="仿宋"/>
          <w:sz w:val="28"/>
          <w:szCs w:val="28"/>
        </w:rPr>
        <w:t>月</w:t>
      </w:r>
      <w:r>
        <w:rPr>
          <w:rFonts w:ascii="仿宋" w:eastAsia="仿宋" w:hAnsi="仿宋"/>
          <w:sz w:val="28"/>
          <w:szCs w:val="28"/>
          <w:u w:val="single"/>
        </w:rPr>
        <w:t xml:space="preserve">     </w:t>
      </w:r>
      <w:r>
        <w:rPr>
          <w:rFonts w:ascii="仿宋" w:eastAsia="仿宋" w:hAnsi="仿宋"/>
          <w:sz w:val="28"/>
          <w:szCs w:val="28"/>
        </w:rPr>
        <w:t>日前向本机关提出，由本机关决定是否延期。若无正当理由不按时参加听证，又不事先说明理由的，视为放弃听证权利，本机关将终止听证。</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参加听证前，请你（单位）注意下列事项：</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1、当事人可亲自参加听证，也可以委托1-2名代理人参加听证。委托代理人参加听证的，应在听证举行前提交由当事人或当事人的法定代表人签署的授权委托书，载明委托的事项、权限和期限。</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2、参加听证时应携带当事人或委托代理人的身份证明原件及其复印件和有关证据材料。</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3、当事人有证人出席作证的，应通知有关证人出席作证，并事先告知本机关联系人。</w:t>
      </w:r>
    </w:p>
    <w:p w:rsidR="0045671C" w:rsidRDefault="0045671C" w:rsidP="0045671C">
      <w:pPr>
        <w:autoSpaceDN w:val="0"/>
        <w:spacing w:line="440" w:lineRule="exact"/>
        <w:ind w:firstLine="560"/>
        <w:rPr>
          <w:rFonts w:ascii="仿宋" w:eastAsia="仿宋" w:hAnsi="仿宋"/>
          <w:sz w:val="28"/>
          <w:szCs w:val="28"/>
        </w:rPr>
      </w:pP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联系人：</w:t>
      </w:r>
      <w:r>
        <w:rPr>
          <w:rFonts w:ascii="仿宋" w:eastAsia="仿宋" w:hAnsi="仿宋"/>
          <w:sz w:val="28"/>
          <w:szCs w:val="28"/>
          <w:u w:val="single"/>
        </w:rPr>
        <w:t xml:space="preserve">                         </w:t>
      </w:r>
      <w:r>
        <w:rPr>
          <w:rFonts w:ascii="仿宋" w:eastAsia="仿宋" w:hAnsi="仿宋"/>
          <w:sz w:val="28"/>
          <w:szCs w:val="28"/>
        </w:rPr>
        <w:t xml:space="preserve">  联系电话：</w:t>
      </w:r>
      <w:r>
        <w:rPr>
          <w:rFonts w:ascii="仿宋" w:eastAsia="仿宋" w:hAnsi="仿宋"/>
          <w:sz w:val="28"/>
          <w:szCs w:val="28"/>
          <w:u w:val="single"/>
        </w:rPr>
        <w:t xml:space="preserve">                </w:t>
      </w:r>
    </w:p>
    <w:p w:rsidR="0045671C" w:rsidRDefault="0045671C" w:rsidP="0045671C">
      <w:pPr>
        <w:autoSpaceDN w:val="0"/>
        <w:spacing w:line="440" w:lineRule="exact"/>
        <w:ind w:firstLine="560"/>
        <w:rPr>
          <w:rFonts w:ascii="仿宋" w:eastAsia="仿宋" w:hAnsi="仿宋"/>
          <w:sz w:val="28"/>
          <w:szCs w:val="28"/>
        </w:rPr>
      </w:pPr>
      <w:r>
        <w:rPr>
          <w:rFonts w:ascii="仿宋" w:eastAsia="仿宋" w:hAnsi="仿宋"/>
          <w:sz w:val="28"/>
          <w:szCs w:val="28"/>
        </w:rPr>
        <w:t>地  址：</w:t>
      </w:r>
      <w:r>
        <w:rPr>
          <w:rFonts w:ascii="仿宋" w:eastAsia="仿宋" w:hAnsi="仿宋"/>
          <w:sz w:val="28"/>
          <w:szCs w:val="28"/>
          <w:u w:val="single"/>
        </w:rPr>
        <w:t xml:space="preserve">                         </w:t>
      </w:r>
      <w:r>
        <w:rPr>
          <w:rFonts w:ascii="仿宋" w:eastAsia="仿宋" w:hAnsi="仿宋"/>
          <w:sz w:val="28"/>
          <w:szCs w:val="28"/>
        </w:rPr>
        <w:t xml:space="preserve">  邮政编码：</w:t>
      </w:r>
      <w:r>
        <w:rPr>
          <w:rFonts w:ascii="仿宋" w:eastAsia="仿宋" w:hAnsi="仿宋"/>
          <w:sz w:val="28"/>
          <w:szCs w:val="28"/>
          <w:u w:val="single"/>
        </w:rPr>
        <w:t xml:space="preserve">                </w:t>
      </w:r>
      <w:r>
        <w:rPr>
          <w:rFonts w:ascii="仿宋" w:eastAsia="仿宋" w:hAnsi="仿宋"/>
          <w:sz w:val="28"/>
          <w:szCs w:val="28"/>
        </w:rPr>
        <w:t xml:space="preserve">    </w:t>
      </w:r>
    </w:p>
    <w:p w:rsidR="0045671C" w:rsidRDefault="0045671C" w:rsidP="0045671C">
      <w:pPr>
        <w:autoSpaceDN w:val="0"/>
        <w:spacing w:line="440" w:lineRule="exact"/>
        <w:ind w:right="420" w:firstLineChars="2000" w:firstLine="5440"/>
        <w:rPr>
          <w:rFonts w:ascii="仿宋" w:eastAsia="仿宋" w:hAnsi="仿宋"/>
          <w:sz w:val="28"/>
          <w:szCs w:val="28"/>
        </w:rPr>
      </w:pPr>
      <w:r>
        <w:rPr>
          <w:rFonts w:ascii="仿宋" w:eastAsia="仿宋" w:hAnsi="仿宋"/>
          <w:sz w:val="28"/>
          <w:szCs w:val="28"/>
        </w:rPr>
        <w:t xml:space="preserve">行政机关名称（印章） </w:t>
      </w:r>
    </w:p>
    <w:p w:rsidR="0045671C" w:rsidRDefault="0045671C" w:rsidP="0045671C">
      <w:pPr>
        <w:autoSpaceDN w:val="0"/>
        <w:spacing w:line="440" w:lineRule="exact"/>
        <w:ind w:right="630" w:firstLine="560"/>
        <w:rPr>
          <w:rFonts w:ascii="仿宋" w:eastAsia="仿宋" w:hAnsi="仿宋"/>
          <w:sz w:val="28"/>
          <w:szCs w:val="28"/>
        </w:rPr>
      </w:pPr>
      <w:r>
        <w:rPr>
          <w:rFonts w:ascii="仿宋" w:eastAsia="仿宋" w:hAnsi="仿宋"/>
          <w:sz w:val="28"/>
          <w:szCs w:val="28"/>
        </w:rPr>
        <w:t xml:space="preserve">                                             年  </w:t>
      </w:r>
      <w:r>
        <w:rPr>
          <w:rFonts w:ascii="仿宋" w:eastAsia="仿宋" w:hAnsi="仿宋" w:hint="eastAsia"/>
          <w:sz w:val="28"/>
          <w:szCs w:val="28"/>
        </w:rPr>
        <w:t xml:space="preserve">  </w:t>
      </w:r>
      <w:r>
        <w:rPr>
          <w:rFonts w:ascii="仿宋" w:eastAsia="仿宋" w:hAnsi="仿宋"/>
          <w:sz w:val="28"/>
          <w:szCs w:val="28"/>
        </w:rPr>
        <w:t>月</w:t>
      </w:r>
      <w:r>
        <w:rPr>
          <w:rFonts w:ascii="仿宋" w:eastAsia="仿宋" w:hAnsi="仿宋" w:hint="eastAsia"/>
          <w:sz w:val="28"/>
          <w:szCs w:val="28"/>
        </w:rPr>
        <w:t xml:space="preserve">  </w:t>
      </w:r>
      <w:r>
        <w:rPr>
          <w:rFonts w:ascii="仿宋" w:eastAsia="仿宋" w:hAnsi="仿宋"/>
          <w:sz w:val="28"/>
          <w:szCs w:val="28"/>
        </w:rPr>
        <w:t xml:space="preserve">  日</w:t>
      </w:r>
    </w:p>
    <w:p w:rsidR="0045671C" w:rsidRDefault="0045671C" w:rsidP="0045671C">
      <w:pPr>
        <w:spacing w:line="440" w:lineRule="exact"/>
        <w:ind w:firstLine="560"/>
        <w:rPr>
          <w:rFonts w:ascii="仿宋" w:eastAsia="仿宋" w:hAnsi="仿宋"/>
          <w:sz w:val="28"/>
          <w:szCs w:val="28"/>
          <w:u w:val="thick"/>
        </w:rPr>
      </w:pPr>
      <w:r>
        <w:rPr>
          <w:rFonts w:ascii="仿宋" w:eastAsia="仿宋" w:hAnsi="仿宋" w:hint="eastAsia"/>
          <w:sz w:val="28"/>
          <w:szCs w:val="28"/>
          <w:u w:val="thick"/>
        </w:rPr>
        <w:t xml:space="preserve">　　　　　　　　　　　　　　　　　　　　　　　　　　　  　</w:t>
      </w:r>
    </w:p>
    <w:p w:rsidR="00D26524" w:rsidRPr="0022211B" w:rsidRDefault="0045671C" w:rsidP="0022211B">
      <w:pPr>
        <w:spacing w:line="440" w:lineRule="exact"/>
        <w:ind w:firstLine="560"/>
        <w:rPr>
          <w:rFonts w:ascii="仿宋" w:eastAsia="仿宋" w:hAnsi="仿宋" w:hint="eastAsia"/>
          <w:b/>
          <w:bCs/>
          <w:sz w:val="28"/>
          <w:szCs w:val="28"/>
        </w:rPr>
      </w:pPr>
      <w:r>
        <w:rPr>
          <w:rFonts w:ascii="仿宋" w:eastAsia="仿宋" w:hAnsi="仿宋" w:hint="eastAsia"/>
          <w:sz w:val="28"/>
          <w:szCs w:val="28"/>
        </w:rPr>
        <w:t>本文书一式两份：一份由本机关备案，一份交当事人。</w:t>
      </w:r>
      <w:bookmarkStart w:id="0" w:name="_GoBack"/>
      <w:bookmarkEnd w:id="0"/>
    </w:p>
    <w:sectPr w:rsidR="00D26524" w:rsidRPr="002221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F8C" w:rsidRDefault="002A0F8C" w:rsidP="0022211B">
      <w:r>
        <w:separator/>
      </w:r>
    </w:p>
  </w:endnote>
  <w:endnote w:type="continuationSeparator" w:id="0">
    <w:p w:rsidR="002A0F8C" w:rsidRDefault="002A0F8C" w:rsidP="00222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F8C" w:rsidRDefault="002A0F8C" w:rsidP="0022211B">
      <w:r>
        <w:separator/>
      </w:r>
    </w:p>
  </w:footnote>
  <w:footnote w:type="continuationSeparator" w:id="0">
    <w:p w:rsidR="002A0F8C" w:rsidRDefault="002A0F8C" w:rsidP="002221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1C"/>
    <w:rsid w:val="0022211B"/>
    <w:rsid w:val="002A0F8C"/>
    <w:rsid w:val="0045671C"/>
    <w:rsid w:val="0062662E"/>
    <w:rsid w:val="00D2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A1D623-A9AD-4745-8D5A-97FC6AFA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71C"/>
    <w:pPr>
      <w:widowControl w:val="0"/>
      <w:jc w:val="both"/>
    </w:pPr>
    <w:rPr>
      <w:rFonts w:ascii="Times New Roman" w:eastAsia="宋体" w:hAnsi="Times New Roman" w:cs="Times New Roman"/>
      <w:spacing w:val="-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45671C"/>
  </w:style>
  <w:style w:type="paragraph" w:styleId="a3">
    <w:name w:val="header"/>
    <w:basedOn w:val="a"/>
    <w:link w:val="Char"/>
    <w:uiPriority w:val="99"/>
    <w:unhideWhenUsed/>
    <w:rsid w:val="002221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11B"/>
    <w:rPr>
      <w:rFonts w:ascii="Times New Roman" w:eastAsia="宋体" w:hAnsi="Times New Roman" w:cs="Times New Roman"/>
      <w:spacing w:val="-4"/>
      <w:sz w:val="18"/>
      <w:szCs w:val="18"/>
    </w:rPr>
  </w:style>
  <w:style w:type="paragraph" w:styleId="a4">
    <w:name w:val="footer"/>
    <w:basedOn w:val="a"/>
    <w:link w:val="Char0"/>
    <w:uiPriority w:val="99"/>
    <w:unhideWhenUsed/>
    <w:rsid w:val="0022211B"/>
    <w:pPr>
      <w:tabs>
        <w:tab w:val="center" w:pos="4153"/>
        <w:tab w:val="right" w:pos="8306"/>
      </w:tabs>
      <w:snapToGrid w:val="0"/>
      <w:jc w:val="left"/>
    </w:pPr>
    <w:rPr>
      <w:sz w:val="18"/>
      <w:szCs w:val="18"/>
    </w:rPr>
  </w:style>
  <w:style w:type="character" w:customStyle="1" w:styleId="Char0">
    <w:name w:val="页脚 Char"/>
    <w:basedOn w:val="a0"/>
    <w:link w:val="a4"/>
    <w:uiPriority w:val="99"/>
    <w:rsid w:val="0022211B"/>
    <w:rPr>
      <w:rFonts w:ascii="Times New Roman" w:eastAsia="宋体" w:hAnsi="Times New Roman" w:cs="Times New Roman"/>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2017-01-19T05:20:00Z</dcterms:created>
  <dcterms:modified xsi:type="dcterms:W3CDTF">2017-01-19T08:00:00Z</dcterms:modified>
</cp:coreProperties>
</file>