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D7" w:rsidRDefault="000278D7" w:rsidP="000278D7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0278D7" w:rsidRDefault="000278D7" w:rsidP="000278D7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解除先行登记保存证据通知书</w:t>
      </w:r>
    </w:p>
    <w:p w:rsidR="000278D7" w:rsidRDefault="000278D7" w:rsidP="000278D7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</w:p>
    <w:p w:rsidR="000278D7" w:rsidRDefault="000278D7" w:rsidP="000278D7">
      <w:pPr>
        <w:tabs>
          <w:tab w:val="left" w:pos="420"/>
          <w:tab w:val="left" w:pos="8400"/>
        </w:tabs>
        <w:spacing w:line="560" w:lineRule="exact"/>
        <w:ind w:right="17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>
        <w:rPr>
          <w:rFonts w:ascii="仿宋_GB2312" w:eastAsia="仿宋_GB2312" w:hAnsi="宋体" w:hint="eastAsia"/>
          <w:sz w:val="28"/>
          <w:szCs w:val="28"/>
        </w:rPr>
        <w:t xml:space="preserve"> ：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本机关于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日依法对你（单位）作出《嘉兴市秀洲区综合行政执法局先行登记保存证据决定书》，</w:t>
      </w:r>
      <w:r>
        <w:rPr>
          <w:rFonts w:ascii="仿宋_GB2312" w:eastAsia="仿宋_GB2312" w:hint="eastAsia"/>
          <w:sz w:val="28"/>
          <w:szCs w:val="28"/>
        </w:rPr>
        <w:t>现因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　　　　　　      　　</w:t>
      </w:r>
      <w:r>
        <w:rPr>
          <w:rFonts w:ascii="仿宋_GB2312" w:eastAsia="仿宋_GB2312" w:hAnsi="宋体" w:hint="eastAsia"/>
          <w:sz w:val="28"/>
          <w:szCs w:val="28"/>
        </w:rPr>
        <w:t>，根据《中华人民共和国行政处罚法》第三十七条的有关规定</w:t>
      </w:r>
      <w:r>
        <w:rPr>
          <w:rFonts w:ascii="仿宋_GB2312" w:eastAsia="仿宋_GB2312" w:hint="eastAsia"/>
          <w:sz w:val="28"/>
          <w:szCs w:val="28"/>
        </w:rPr>
        <w:t>，决定对你（单位）被</w:t>
      </w:r>
      <w:r>
        <w:rPr>
          <w:rFonts w:ascii="仿宋_GB2312" w:eastAsia="仿宋_GB2312" w:hAnsi="宋体" w:hint="eastAsia"/>
          <w:sz w:val="28"/>
          <w:szCs w:val="28"/>
        </w:rPr>
        <w:t>先行登记保存</w:t>
      </w:r>
      <w:r>
        <w:rPr>
          <w:rFonts w:ascii="仿宋_GB2312" w:eastAsia="仿宋_GB2312" w:hAnsi="仿宋_GB2312" w:hint="eastAsia"/>
          <w:sz w:val="28"/>
          <w:szCs w:val="28"/>
        </w:rPr>
        <w:t>的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　　　　　　　　　　　　</w:t>
      </w:r>
      <w:r>
        <w:rPr>
          <w:rFonts w:ascii="仿宋_GB2312" w:eastAsia="仿宋_GB2312" w:hint="eastAsia"/>
          <w:sz w:val="28"/>
          <w:szCs w:val="28"/>
        </w:rPr>
        <w:t>，自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日起依法予以解除行政强制措施。其中对你（单位）的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　　　　　　　　　　　　　　</w:t>
      </w:r>
      <w:r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Ansi="宋体" w:hint="eastAsia"/>
          <w:sz w:val="28"/>
          <w:szCs w:val="28"/>
        </w:rPr>
        <w:t>详见《返还物品清单》）予以返还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0278D7" w:rsidRDefault="000278D7" w:rsidP="000278D7">
      <w:pPr>
        <w:spacing w:line="560" w:lineRule="exact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　　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联系人：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int="eastAsia"/>
          <w:sz w:val="28"/>
          <w:szCs w:val="28"/>
        </w:rPr>
        <w:t xml:space="preserve">        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电  话：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int="eastAsia"/>
          <w:sz w:val="28"/>
          <w:szCs w:val="28"/>
        </w:rPr>
        <w:t xml:space="preserve">    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地  址：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Chars="200" w:firstLine="544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附：返还物品清单。</w:t>
      </w:r>
    </w:p>
    <w:p w:rsidR="000278D7" w:rsidRDefault="000278D7" w:rsidP="000278D7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嘉兴市秀洲区综合行政执法局</w:t>
      </w:r>
    </w:p>
    <w:p w:rsidR="000278D7" w:rsidRPr="00B54F1C" w:rsidRDefault="000278D7" w:rsidP="00B54F1C">
      <w:pPr>
        <w:tabs>
          <w:tab w:val="left" w:pos="420"/>
          <w:tab w:val="left" w:pos="8295"/>
        </w:tabs>
        <w:spacing w:line="560" w:lineRule="exact"/>
        <w:ind w:right="17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           年    月    日</w:t>
      </w:r>
      <w:bookmarkStart w:id="0" w:name="_GoBack"/>
      <w:bookmarkEnd w:id="0"/>
    </w:p>
    <w:p w:rsidR="000278D7" w:rsidRDefault="000278D7" w:rsidP="000278D7">
      <w:pPr>
        <w:spacing w:line="5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被通知人或被通知单位负责人（签名）：</w:t>
      </w:r>
      <w:r>
        <w:rPr>
          <w:rFonts w:eastAsia="仿宋_GB2312"/>
          <w:sz w:val="28"/>
          <w:szCs w:val="28"/>
          <w:u w:val="single"/>
        </w:rPr>
        <w:t xml:space="preserve">               </w:t>
      </w:r>
    </w:p>
    <w:p w:rsidR="000278D7" w:rsidRDefault="000278D7" w:rsidP="000278D7">
      <w:pPr>
        <w:spacing w:line="560" w:lineRule="exact"/>
        <w:ind w:firstLineChars="100" w:firstLine="272"/>
        <w:rPr>
          <w:rFonts w:eastAsia="仿宋_GB2312"/>
          <w:sz w:val="28"/>
          <w:szCs w:val="28"/>
        </w:rPr>
      </w:pPr>
    </w:p>
    <w:p w:rsidR="000278D7" w:rsidRDefault="000278D7" w:rsidP="000278D7">
      <w:pPr>
        <w:spacing w:line="560" w:lineRule="exact"/>
        <w:ind w:firstLineChars="100" w:firstLine="280"/>
        <w:rPr>
          <w:rFonts w:eastAsia="仿宋_GB2312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5486400" cy="0"/>
                <wp:effectExtent l="17145" t="10795" r="11430" b="177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F120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6in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" strokeweight="1.5pt"/>
            </w:pict>
          </mc:Fallback>
        </mc:AlternateContent>
      </w:r>
    </w:p>
    <w:p w:rsidR="000278D7" w:rsidRDefault="000278D7" w:rsidP="000278D7">
      <w:pPr>
        <w:spacing w:line="560" w:lineRule="exact"/>
        <w:ind w:firstLineChars="100" w:firstLine="272"/>
        <w:rPr>
          <w:rFonts w:eastAsia="黑体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本文书一式两份：一份由本机关备案，一份交被取证人（单位）。</w:t>
      </w:r>
    </w:p>
    <w:p w:rsidR="00D26524" w:rsidRPr="000278D7" w:rsidRDefault="00D26524">
      <w:pPr>
        <w:ind w:firstLine="480"/>
      </w:pPr>
    </w:p>
    <w:sectPr w:rsidR="00D26524" w:rsidRPr="0002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50" w:rsidRDefault="00CD7650" w:rsidP="00B54F1C">
      <w:r>
        <w:separator/>
      </w:r>
    </w:p>
  </w:endnote>
  <w:endnote w:type="continuationSeparator" w:id="0">
    <w:p w:rsidR="00CD7650" w:rsidRDefault="00CD7650" w:rsidP="00B5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50" w:rsidRDefault="00CD7650" w:rsidP="00B54F1C">
      <w:r>
        <w:separator/>
      </w:r>
    </w:p>
  </w:footnote>
  <w:footnote w:type="continuationSeparator" w:id="0">
    <w:p w:rsidR="00CD7650" w:rsidRDefault="00CD7650" w:rsidP="00B54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7"/>
    <w:rsid w:val="000278D7"/>
    <w:rsid w:val="0062662E"/>
    <w:rsid w:val="00B54F1C"/>
    <w:rsid w:val="00CD7650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4C6A4-DE47-495B-96F2-B266567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8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0278D7"/>
  </w:style>
  <w:style w:type="paragraph" w:styleId="a3">
    <w:name w:val="header"/>
    <w:basedOn w:val="a"/>
    <w:link w:val="Char"/>
    <w:uiPriority w:val="99"/>
    <w:unhideWhenUsed/>
    <w:rsid w:val="00B5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F1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F1C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2017-01-19T02:44:00Z</dcterms:created>
  <dcterms:modified xsi:type="dcterms:W3CDTF">2017-01-19T07:45:00Z</dcterms:modified>
</cp:coreProperties>
</file>