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JEWELRY CATALOGUE &amp; ORDER APPLICATION</w:t>
      </w:r>
    </w:p>
    <w:p>
      <w:pPr>
        <w:jc w:val="center"/>
      </w:pPr>
      <w:r>
        <w:rPr>
          <w:b/>
          <w:sz w:val="34"/>
        </w:rPr>
        <w:t>Product Requirements Document (PRD)</w:t>
      </w:r>
    </w:p>
    <w:p>
      <w:pPr>
        <w:jc w:val="center"/>
      </w:pPr>
      <w:r>
        <w:rPr>
          <w:sz w:val="22"/>
        </w:rPr>
        <w:br/>
        <w:t>Detailed production specification for an iPad-first, mobile-compatible, offline-capable jewelry catalogue and manufacturer-order application.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Document Item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Primary device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iPad; mobile compatible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Primary users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Admin and Salesperson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Catalogue scale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≈10,000 products initially; catalogue grows over time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Offline requirement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Mandatory for catalogue browsing, search/filter, selection, history access and PDF generation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Cloud source of truth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Cloudflare D1 (metadata/history) + Cloudflare R2 (optimized images)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 storage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SQLite WASM + OPFS for metadata/state; local files for images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Cloud API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Cloudflare Worker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Backup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Dedicated Google Drive; high-resolution images + metadata/history/recovery data; no grid thumbnails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Final detailed PRD</w:t>
            </w:r>
          </w:p>
        </w:tc>
      </w:tr>
    </w:tbl>
    <w:p/>
    <w:p>
      <w:r>
        <w:br w:type="page"/>
      </w:r>
    </w:p>
    <w:p>
      <w:pPr>
        <w:pStyle w:val="Heading1"/>
      </w:pPr>
      <w:r>
        <w:t>1. Product Overview</w:t>
      </w:r>
    </w:p>
    <w:p>
      <w:r>
        <w:t>The application is a jewelry catalogue, sales presentation, and manufacturer-order tool used primarily on iPads during vendor/customer interactions. It is not an inventory-management system: selecting designs does not deduct stock and there is no inventory synchronization requirement. The application must remain highly usable offline after an authorized device has synchronized its catalogue.</w:t>
      </w:r>
    </w:p>
    <w:p>
      <w:r>
        <w:t>Core flow: select vendor → browse/search/filter catalogue → select designs → enter quantities and optional remarks → generate the actual manufacturer order PDF → save the PDF to the iPad Files app → open the native iPad Share Sheet.</w:t>
      </w:r>
    </w:p>
    <w:p>
      <w:pPr>
        <w:pStyle w:val="Heading2"/>
      </w:pPr>
      <w:r>
        <w:t>1.1 Goals</w:t>
      </w:r>
    </w:p>
    <w:p>
      <w:pPr>
        <w:pStyle w:val="ListBullet"/>
        <w:spacing w:after="40"/>
      </w:pPr>
      <w:r>
        <w:t>Make an approximately 10,000-item catalogue fast and practical in front of vendors/customers.</w:t>
      </w:r>
    </w:p>
    <w:p>
      <w:pPr>
        <w:pStyle w:val="ListBullet"/>
        <w:spacing w:after="40"/>
      </w:pPr>
      <w:r>
        <w:t>Make catalogue browsing, search, filtering, image viewing, selection and PDF generation work offline.</w:t>
      </w:r>
    </w:p>
    <w:p>
      <w:pPr>
        <w:pStyle w:val="ListBullet"/>
        <w:spacing w:after="40"/>
      </w:pPr>
      <w:r>
        <w:t>Make iPad the priority UX while remaining responsive and functional on phones.</w:t>
      </w:r>
    </w:p>
    <w:p>
      <w:pPr>
        <w:pStyle w:val="ListBullet"/>
        <w:spacing w:after="40"/>
      </w:pPr>
      <w:r>
        <w:t>Keep cloud data authoritative while maintaining an independent local replica on each device.</w:t>
      </w:r>
    </w:p>
    <w:p>
      <w:pPr>
        <w:pStyle w:val="ListBullet"/>
        <w:spacing w:after="40"/>
      </w:pPr>
      <w:r>
        <w:t>Allow multiple salespeople/devices to work concurrently without inventory conflicts.</w:t>
      </w:r>
    </w:p>
    <w:p>
      <w:pPr>
        <w:pStyle w:val="ListBullet"/>
        <w:spacing w:after="40"/>
      </w:pPr>
      <w:r>
        <w:t>Preserve historical order data even when current products, vendors, categories, subcategories or images change.</w:t>
      </w:r>
    </w:p>
    <w:p>
      <w:pPr>
        <w:pStyle w:val="ListBullet"/>
        <w:spacing w:after="40"/>
      </w:pPr>
      <w:r>
        <w:t>Make interrupted uploads/downloads, local loss and missing/corrupt images recoverable.</w:t>
      </w:r>
    </w:p>
    <w:p>
      <w:pPr>
        <w:pStyle w:val="Heading2"/>
      </w:pPr>
      <w:r>
        <w:t>1.2 Non-goals</w:t>
      </w:r>
    </w:p>
    <w:p>
      <w:pPr>
        <w:pStyle w:val="ListBullet"/>
        <w:spacing w:after="40"/>
      </w:pPr>
      <w:r>
        <w:t>Inventory deduction, stock reservation, stock counting or inventory synchronization.</w:t>
      </w:r>
    </w:p>
    <w:p>
      <w:pPr>
        <w:pStyle w:val="ListBullet"/>
        <w:spacing w:after="40"/>
      </w:pPr>
      <w:r>
        <w:t>Payments, invoicing or accounting.</w:t>
      </w:r>
    </w:p>
    <w:p>
      <w:pPr>
        <w:pStyle w:val="ListBullet"/>
        <w:spacing w:after="40"/>
      </w:pPr>
      <w:r>
        <w:t>A separate in-app PDF management section.</w:t>
      </w:r>
    </w:p>
    <w:p>
      <w:pPr>
        <w:pStyle w:val="ListBullet"/>
        <w:spacing w:after="40"/>
      </w:pPr>
      <w:r>
        <w:t>Google Drive as live database/image storage.</w:t>
      </w:r>
    </w:p>
    <w:p>
      <w:pPr>
        <w:pStyle w:val="ListBullet"/>
        <w:spacing w:after="40"/>
      </w:pPr>
      <w:r>
        <w:t>Product images stored as database BLOBs.</w:t>
      </w:r>
    </w:p>
    <w:p>
      <w:pPr>
        <w:pStyle w:val="ListBullet"/>
        <w:spacing w:after="40"/>
      </w:pPr>
      <w:r>
        <w:t>Bulk CSV/Excel catalogue import; product creation is manual through the app.</w:t>
      </w:r>
    </w:p>
    <w:p>
      <w:pPr>
        <w:pStyle w:val="Heading1"/>
      </w:pPr>
      <w:r>
        <w:t>2.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</w:tcPr>
          <w:p>
            <w:r>
              <w:rPr>
                <w:b/>
                <w:sz w:val="17"/>
              </w:rPr>
              <w:t>Capability</w:t>
            </w:r>
          </w:p>
        </w:tc>
        <w:tc>
          <w:tcPr>
            <w:tcW w:type="dxa" w:w="3408"/>
            <w:shd w:fill="D9E2F3"/>
          </w:tcPr>
          <w:p>
            <w:r>
              <w:rPr>
                <w:b/>
                <w:sz w:val="17"/>
              </w:rPr>
              <w:t>Admin</w:t>
            </w:r>
          </w:p>
        </w:tc>
        <w:tc>
          <w:tcPr>
            <w:tcW w:type="dxa" w:w="3408"/>
            <w:shd w:fill="D9E2F3"/>
          </w:tcPr>
          <w:p>
            <w:r>
              <w:rPr>
                <w:b/>
                <w:sz w:val="17"/>
              </w:rPr>
              <w:t>Salesperson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Login / normal catalogue use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Browse/search/filter/select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Create order and generate PDF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View all history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Add vendor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Edit/delete/archive vendor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Add category/subcategory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Edit/delete/archive category/subcategory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Add product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Edit product / replace image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Delete/archive product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Manage users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View devices/sessions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Force logout/revoke device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Admin URL access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No; redirect + server denial</w:t>
            </w:r>
          </w:p>
        </w:tc>
      </w:tr>
    </w:tbl>
    <w:p/>
    <w:p>
      <w:r>
        <w:t>Authorization is not implemented by hiding buttons or routes. Every Admin operation must be protected server-side. A salesperson manually entering an Admin URL must be denied and immediately routed to Salesperson Home.</w:t>
      </w:r>
    </w:p>
    <w:p>
      <w:pPr>
        <w:pStyle w:val="Heading1"/>
      </w:pPr>
      <w:r>
        <w:t>3. Platform &amp; UX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Primary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iPad-first; strongest optimization and testing effort goes to iPad.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Mobile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Responsive phone UI; all core business features remain usable.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Touch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Comfortable touch targets; natural swipe interactions.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Offline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Core sales workflow must operate without internet after authorization/sync.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Images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Grid images appear immediately after filtering; detail images open/swipe locally.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Feedback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Long operations show progress, completion and recoverable error states.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Data safety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Failed operations never silently discard user-entered work.</w:t>
            </w:r>
          </w:p>
        </w:tc>
      </w:tr>
    </w:tbl>
    <w:p/>
    <w:p>
      <w:pPr>
        <w:pStyle w:val="Heading1"/>
      </w:pPr>
      <w:r>
        <w:t>4. Product Catalogue</w:t>
      </w:r>
    </w:p>
    <w:p>
      <w:pPr>
        <w:pStyle w:val="Heading2"/>
      </w:pPr>
      <w:r>
        <w:t>4.1 Product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Rules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Design code / ID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Required; unique within organization; immutable after creation.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Image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Required; optimized into grid + high-resolution detail representations.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Required; active category.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Subcategory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Required; must belong to selected category.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Weight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Required; 0.001 g precision; store as integer milligrams.</w:t>
            </w:r>
          </w:p>
        </w:tc>
      </w:tr>
    </w:tbl>
    <w:p/>
    <w:p>
      <w:r>
        <w:t>Example: 12.345 g is stored as 12345 mg and displayed as 12.345 g. This avoids floating-point calculation errors.</w:t>
      </w:r>
    </w:p>
    <w:p>
      <w:pPr>
        <w:pStyle w:val="Heading2"/>
      </w:pPr>
      <w:r>
        <w:t>4.2 Single Product Creation</w:t>
      </w:r>
    </w:p>
    <w:p>
      <w:pPr>
        <w:pStyle w:val="ListNumber"/>
        <w:spacing w:after="40"/>
      </w:pPr>
      <w:r>
        <w:t>Select category.</w:t>
      </w:r>
    </w:p>
    <w:p>
      <w:pPr>
        <w:pStyle w:val="ListNumber"/>
        <w:spacing w:after="40"/>
      </w:pPr>
      <w:r>
        <w:t>Select subcategory; only subcategories under that category are offered.</w:t>
      </w:r>
    </w:p>
    <w:p>
      <w:pPr>
        <w:pStyle w:val="ListNumber"/>
        <w:spacing w:after="40"/>
      </w:pPr>
      <w:r>
        <w:t>Enter design code and weight.</w:t>
      </w:r>
    </w:p>
    <w:p>
      <w:pPr>
        <w:pStyle w:val="ListNumber"/>
        <w:spacing w:after="40"/>
      </w:pPr>
      <w:r>
        <w:t>Upload/select image.</w:t>
      </w:r>
    </w:p>
    <w:p>
      <w:pPr>
        <w:pStyle w:val="ListNumber"/>
        <w:spacing w:after="40"/>
      </w:pPr>
      <w:r>
        <w:t>Generate optimized grid and detail images.</w:t>
      </w:r>
    </w:p>
    <w:p>
      <w:pPr>
        <w:pStyle w:val="ListNumber"/>
        <w:spacing w:after="40"/>
      </w:pPr>
      <w:r>
        <w:t>Upload image assets to R2 and confirm successful upload.</w:t>
      </w:r>
    </w:p>
    <w:p>
      <w:pPr>
        <w:pStyle w:val="ListNumber"/>
        <w:spacing w:after="40"/>
      </w:pPr>
      <w:r>
        <w:t>Commit product metadata to D1 only when required image assets are confirmed.</w:t>
      </w:r>
    </w:p>
    <w:p>
      <w:pPr>
        <w:pStyle w:val="ListNumber"/>
        <w:spacing w:after="40"/>
      </w:pPr>
      <w:r>
        <w:t>Save local metadata/images and mark synchronization state appropriately.</w:t>
      </w:r>
    </w:p>
    <w:p>
      <w:pPr>
        <w:pStyle w:val="ListNumber"/>
        <w:spacing w:after="40"/>
      </w:pPr>
      <w:r>
        <w:t>If any step fails, preserve the work and expose a retryable error.</w:t>
      </w:r>
    </w:p>
    <w:p>
      <w:pPr>
        <w:pStyle w:val="Heading2"/>
      </w:pPr>
      <w:r>
        <w:t>4.3 Batch Image Entry</w:t>
      </w:r>
    </w:p>
    <w:p>
      <w:pPr>
        <w:pStyle w:val="ListNumber"/>
        <w:spacing w:after="40"/>
      </w:pPr>
      <w:r>
        <w:t>Select category first, then its subcategory.</w:t>
      </w:r>
    </w:p>
    <w:p>
      <w:pPr>
        <w:pStyle w:val="ListNumber"/>
        <w:spacing w:after="40"/>
      </w:pPr>
      <w:r>
        <w:t>Load multiple images (e.g. 20) into a temporary queue.</w:t>
      </w:r>
    </w:p>
    <w:p>
      <w:pPr>
        <w:pStyle w:val="ListNumber"/>
        <w:spacing w:after="40"/>
      </w:pPr>
      <w:r>
        <w:t>One image is highlighted in an outer active box.</w:t>
      </w:r>
    </w:p>
    <w:p>
      <w:pPr>
        <w:pStyle w:val="ListNumber"/>
        <w:spacing w:after="40"/>
      </w:pPr>
      <w:r>
        <w:t>Enter design ID and weight for the active image.</w:t>
      </w:r>
    </w:p>
    <w:p>
      <w:pPr>
        <w:pStyle w:val="ListNumber"/>
        <w:spacing w:after="40"/>
      </w:pPr>
      <w:r>
        <w:t>On successful save, remove that image from the queue and automatically activate the next image.</w:t>
      </w:r>
    </w:p>
    <w:p>
      <w:pPr>
        <w:pStyle w:val="ListNumber"/>
        <w:spacing w:after="40"/>
      </w:pPr>
      <w:r>
        <w:t>On failure, keep the image in the queue until successfully saved or explicitly discarded.</w:t>
      </w:r>
    </w:p>
    <w:p>
      <w:pPr>
        <w:pStyle w:val="ListNumber"/>
        <w:spacing w:after="40"/>
      </w:pPr>
      <w:r>
        <w:t>Category/subcategory are fixed for the batch by default but may be changed.</w:t>
      </w:r>
    </w:p>
    <w:p>
      <w:pPr>
        <w:pStyle w:val="ListNumber"/>
        <w:spacing w:after="40"/>
      </w:pPr>
      <w:r>
        <w:t>Changing category refreshes the subcategory list and invalidates incompatible selections.</w:t>
      </w:r>
    </w:p>
    <w:p>
      <w:pPr>
        <w:pStyle w:val="ListNumber"/>
        <w:spacing w:after="40"/>
      </w:pPr>
      <w:r>
        <w:t>Leaving the screen must not silently discard queued images; require explicit discard/continue handling.</w:t>
      </w:r>
    </w:p>
    <w:p>
      <w:pPr>
        <w:pStyle w:val="Heading2"/>
      </w:pPr>
      <w:r>
        <w:t>4.4 Product Editing</w:t>
      </w:r>
    </w:p>
    <w:p>
      <w:pPr>
        <w:pStyle w:val="ListBullet"/>
        <w:spacing w:after="40"/>
      </w:pPr>
      <w:r>
        <w:t>Only Admin can edit products.</w:t>
      </w:r>
    </w:p>
    <w:p>
      <w:pPr>
        <w:pStyle w:val="ListBullet"/>
        <w:spacing w:after="40"/>
      </w:pPr>
      <w:r>
        <w:t>Design code cannot change.</w:t>
      </w:r>
    </w:p>
    <w:p>
      <w:pPr>
        <w:pStyle w:val="ListBullet"/>
        <w:spacing w:after="40"/>
      </w:pPr>
      <w:r>
        <w:t>Category, subcategory, weight and image may change.</w:t>
      </w:r>
    </w:p>
    <w:p>
      <w:pPr>
        <w:pStyle w:val="ListBullet"/>
        <w:spacing w:after="40"/>
      </w:pPr>
      <w:r>
        <w:t>Replacing an image increments image version; future catalogue views use the new image.</w:t>
      </w:r>
    </w:p>
    <w:p>
      <w:pPr>
        <w:pStyle w:val="ListBullet"/>
        <w:spacing w:after="40"/>
      </w:pPr>
      <w:r>
        <w:t>Historical orders are unaffected by product edits.</w:t>
      </w:r>
    </w:p>
    <w:p>
      <w:pPr>
        <w:pStyle w:val="ListBullet"/>
        <w:spacing w:after="40"/>
      </w:pPr>
      <w:r>
        <w:t>Product deletion is soft deletion/archive/deactivation so history remains intact.</w:t>
      </w:r>
    </w:p>
    <w:p>
      <w:pPr>
        <w:pStyle w:val="Heading2"/>
      </w:pPr>
      <w:r>
        <w:t>4.5 Image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Representation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Grid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Target ≈30–60 KB where practical; not a hard byte limit if quality would suffer.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Grid layout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Optimized for grid/card rendering; preserve aspect ratio; never stretch/distort.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Detail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Higher-quality optimized image; variable dimensions/file size based on source/detail requirements.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Detail quality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Must remain suitable for jewelry inspection; no visible quality degradation from optimization.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Both representations downloaded to device for offline use.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RAM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Virtualize catalogue; decode only visible/near-visible images, never all 10,000.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Authoritative live image storage.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Drive backup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High-resolution optimized images only; no grid thumbnails.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Raw source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Not required as a live catalogue asset.</w:t>
            </w:r>
          </w:p>
        </w:tc>
      </w:tr>
    </w:tbl>
    <w:p/>
    <w:p>
      <w:pPr>
        <w:pStyle w:val="Heading1"/>
      </w:pPr>
      <w:r>
        <w:t>5. Categories &amp; Subcategories</w:t>
      </w:r>
    </w:p>
    <w:p>
      <w:pPr>
        <w:pStyle w:val="ListBullet"/>
        <w:spacing w:after="40"/>
      </w:pPr>
      <w:r>
        <w:t>Anyone may add categories and subcategories.</w:t>
      </w:r>
    </w:p>
    <w:p>
      <w:pPr>
        <w:pStyle w:val="ListBullet"/>
        <w:spacing w:after="40"/>
      </w:pPr>
      <w:r>
        <w:t>Admin may add, edit, archive/deactivate and delete when safe.</w:t>
      </w:r>
    </w:p>
    <w:p>
      <w:pPr>
        <w:pStyle w:val="ListBullet"/>
        <w:spacing w:after="40"/>
      </w:pPr>
      <w:r>
        <w:t>Salesperson may add but may not edit/delete/archive/deactivate.</w:t>
      </w:r>
    </w:p>
    <w:p>
      <w:pPr>
        <w:pStyle w:val="ListBullet"/>
        <w:spacing w:after="40"/>
      </w:pPr>
      <w:r>
        <w:t>Same subcategory name may exist under different categories.</w:t>
      </w:r>
    </w:p>
    <w:p>
      <w:pPr>
        <w:pStyle w:val="ListBullet"/>
        <w:spacing w:after="40"/>
      </w:pPr>
      <w:r>
        <w:t>Duplicate subcategory names within the same category are blocked.</w:t>
      </w:r>
    </w:p>
    <w:p>
      <w:pPr>
        <w:pStyle w:val="ListBullet"/>
        <w:spacing w:after="40"/>
      </w:pPr>
      <w:r>
        <w:t>Enforce unique (category_id, subcategory_name).</w:t>
      </w:r>
    </w:p>
    <w:p>
      <w:pPr>
        <w:pStyle w:val="ListBullet"/>
        <w:spacing w:after="40"/>
      </w:pPr>
      <w:r>
        <w:t>Category must be selected before subcategory; only matching active subcategories appear.</w:t>
      </w:r>
    </w:p>
    <w:p>
      <w:pPr>
        <w:pStyle w:val="ListBullet"/>
        <w:spacing w:after="40"/>
      </w:pPr>
      <w:r>
        <w:t>Once referenced by products, hard deletion is blocked; archive/deactivate/hide instead.</w:t>
      </w:r>
    </w:p>
    <w:p>
      <w:pPr>
        <w:pStyle w:val="ListBullet"/>
        <w:spacing w:after="40"/>
      </w:pPr>
      <w:r>
        <w:t>State changes and additions synchronize between devices.</w:t>
      </w:r>
    </w:p>
    <w:p>
      <w:pPr>
        <w:pStyle w:val="Heading1"/>
      </w:pPr>
      <w:r>
        <w:t>6. Vendor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Field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Rules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Vendor name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Required.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Address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Required business address; not part of uniqueness.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Required.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Type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Exactly one: Wholesale, Retail or Corporate.</w:t>
            </w:r>
          </w:p>
        </w:tc>
      </w:tr>
    </w:tbl>
    <w:p/>
    <w:p>
      <w:r>
        <w:t>Final uniqueness rule: vendor name + city within an organization. Address does not distinguish vendors with the same name and city.</w:t>
      </w:r>
    </w:p>
    <w:p>
      <w:pPr>
        <w:pStyle w:val="ListBullet"/>
        <w:spacing w:after="40"/>
      </w:pPr>
      <w:r>
        <w:t>All users can add vendors.</w:t>
      </w:r>
    </w:p>
    <w:p>
      <w:pPr>
        <w:pStyle w:val="ListBullet"/>
        <w:spacing w:after="40"/>
      </w:pPr>
      <w:r>
        <w:t>Only Admin can edit or archive/deactivate/delete vendors.</w:t>
      </w:r>
    </w:p>
    <w:p>
      <w:pPr>
        <w:pStyle w:val="ListBullet"/>
        <w:spacing w:after="40"/>
      </w:pPr>
      <w:r>
        <w:t>Vendor deletion is soft deletion so historical orders remain intact.</w:t>
      </w:r>
    </w:p>
    <w:p>
      <w:pPr>
        <w:pStyle w:val="ListBullet"/>
        <w:spacing w:after="40"/>
      </w:pPr>
      <w:r>
        <w:t>Duplicate comparison should trim surrounding whitespace and use consistent case-insensitive normalization, without adding a user-facing duplicate-detection column.</w:t>
      </w:r>
    </w:p>
    <w:p>
      <w:pPr>
        <w:pStyle w:val="ListBullet"/>
        <w:spacing w:after="40"/>
      </w:pPr>
      <w:r>
        <w:t>An existing active vendor with the same normalized name + city blocks creation.</w:t>
      </w:r>
    </w:p>
    <w:p>
      <w:pPr>
        <w:pStyle w:val="ListBullet"/>
        <w:spacing w:after="40"/>
      </w:pPr>
      <w:r>
        <w:t>Historical orders store vendor snapshots so later vendor edits do not rewrite old orders.</w:t>
      </w:r>
    </w:p>
    <w:p>
      <w:pPr>
        <w:pStyle w:val="Heading1"/>
      </w:pPr>
      <w:r>
        <w:t>7. Catalogue Browsing &amp; Filtering</w:t>
      </w:r>
    </w:p>
    <w:p>
      <w:pPr>
        <w:pStyle w:val="ListBullet"/>
        <w:spacing w:after="40"/>
      </w:pPr>
      <w:r>
        <w:t>Use an image-first responsive grid.</w:t>
      </w:r>
    </w:p>
    <w:p>
      <w:pPr>
        <w:pStyle w:val="ListBullet"/>
        <w:spacing w:after="40"/>
      </w:pPr>
      <w:r>
        <w:t>Typical iPad view should show approximately 12–15 cards where screen dimensions allow.</w:t>
      </w:r>
    </w:p>
    <w:p>
      <w:pPr>
        <w:pStyle w:val="ListBullet"/>
        <w:spacing w:after="40"/>
      </w:pPr>
      <w:r>
        <w:t>Virtualize the grid even when 10,000 products match.</w:t>
      </w:r>
    </w:p>
    <w:p>
      <w:pPr>
        <w:pStyle w:val="ListBullet"/>
        <w:spacing w:after="40"/>
      </w:pPr>
      <w:r>
        <w:t>Use local SQLite metadata for offline search/filtering.</w:t>
      </w:r>
    </w:p>
    <w:p>
      <w:pPr>
        <w:pStyle w:val="ListBullet"/>
        <w:spacing w:after="40"/>
      </w:pPr>
      <w:r>
        <w:t>Images must come from local storage after synchronization; filtering must not wait on network requests.</w:t>
      </w:r>
    </w:p>
    <w:p>
      <w:pPr>
        <w:pStyle w:val="Heading2"/>
      </w:pPr>
      <w:r>
        <w:t>7.1 Filters</w:t>
      </w:r>
    </w:p>
    <w:p>
      <w:pPr>
        <w:pStyle w:val="ListBullet"/>
        <w:spacing w:after="40"/>
      </w:pPr>
      <w:r>
        <w:t>Category</w:t>
      </w:r>
    </w:p>
    <w:p>
      <w:pPr>
        <w:pStyle w:val="ListBullet"/>
        <w:spacing w:after="40"/>
      </w:pPr>
      <w:r>
        <w:t>Subcategory scoped to category</w:t>
      </w:r>
    </w:p>
    <w:p>
      <w:pPr>
        <w:pStyle w:val="ListBullet"/>
        <w:spacing w:after="40"/>
      </w:pPr>
      <w:r>
        <w:t>Weight slider/range</w:t>
      </w:r>
    </w:p>
    <w:p>
      <w:pPr>
        <w:pStyle w:val="ListBullet"/>
        <w:spacing w:after="40"/>
      </w:pPr>
      <w:r>
        <w:t>Direct weight range or exact weight</w:t>
      </w:r>
    </w:p>
    <w:p>
      <w:pPr>
        <w:pStyle w:val="ListBullet"/>
        <w:spacing w:after="40"/>
      </w:pPr>
      <w:r>
        <w:t>Design ID/code</w:t>
      </w:r>
    </w:p>
    <w:p>
      <w:pPr>
        <w:pStyle w:val="ListBullet"/>
        <w:spacing w:after="40"/>
      </w:pPr>
      <w:r>
        <w:t>Combinations of filters</w:t>
      </w:r>
    </w:p>
    <w:p>
      <w:pPr>
        <w:pStyle w:val="ListBullet"/>
        <w:spacing w:after="40"/>
      </w:pPr>
      <w:r>
        <w:t>Clear all filters</w:t>
      </w:r>
    </w:p>
    <w:p>
      <w:pPr>
        <w:pStyle w:val="Heading2"/>
      </w:pPr>
      <w:r>
        <w:t>7.2 Detail Viewer</w:t>
      </w:r>
    </w:p>
    <w:p>
      <w:pPr>
        <w:pStyle w:val="ListBullet"/>
        <w:spacing w:after="40"/>
      </w:pPr>
      <w:r>
        <w:t>Tap a card/image to open large detail view.</w:t>
      </w:r>
    </w:p>
    <w:p>
      <w:pPr>
        <w:pStyle w:val="ListBullet"/>
        <w:spacing w:after="40"/>
      </w:pPr>
      <w:r>
        <w:t>Load the high-resolution detail asset locally.</w:t>
      </w:r>
    </w:p>
    <w:p>
      <w:pPr>
        <w:pStyle w:val="ListBullet"/>
        <w:spacing w:after="40"/>
      </w:pPr>
      <w:r>
        <w:t>No network request is required to open or swipe images.</w:t>
      </w:r>
    </w:p>
    <w:p>
      <w:pPr>
        <w:pStyle w:val="ListBullet"/>
        <w:spacing w:after="40"/>
      </w:pPr>
      <w:r>
        <w:t>Left/right swipe follows the current result sequence.</w:t>
      </w:r>
    </w:p>
    <w:p>
      <w:pPr>
        <w:pStyle w:val="ListBullet"/>
        <w:spacing w:after="40"/>
      </w:pPr>
      <w:r>
        <w:t>Preserve aspect ratio and return to catalogue context/scroll position where practical.</w:t>
      </w:r>
    </w:p>
    <w:p>
      <w:pPr>
        <w:pStyle w:val="Heading1"/>
      </w:pPr>
      <w:r>
        <w:t>8. Order / Presentation Workflow</w:t>
      </w:r>
    </w:p>
    <w:p>
      <w:r>
        <w:t>This is the actual manufacturer order, not merely a presentation.</w:t>
      </w:r>
    </w:p>
    <w:p>
      <w:pPr>
        <w:pStyle w:val="ListNumber"/>
        <w:spacing w:after="40"/>
      </w:pPr>
      <w:r>
        <w:t>Select vendor first.</w:t>
      </w:r>
    </w:p>
    <w:p>
      <w:pPr>
        <w:pStyle w:val="ListNumber"/>
        <w:spacing w:after="40"/>
      </w:pPr>
      <w:r>
        <w:t>Browse/search/filter and select designs.</w:t>
      </w:r>
    </w:p>
    <w:p>
      <w:pPr>
        <w:pStyle w:val="ListNumber"/>
        <w:spacing w:after="40"/>
      </w:pPr>
      <w:r>
        <w:t>Enter a positive integer quantity for every selected design.</w:t>
      </w:r>
    </w:p>
    <w:p>
      <w:pPr>
        <w:pStyle w:val="ListNumber"/>
        <w:spacing w:after="40"/>
      </w:pPr>
      <w:r>
        <w:t>Enter optional item remark, such as 'no stone'.</w:t>
      </w:r>
    </w:p>
    <w:p>
      <w:pPr>
        <w:pStyle w:val="ListNumber"/>
        <w:spacing w:after="40"/>
      </w:pPr>
      <w:r>
        <w:t>Review vendor, selected items, quantities, weights, remarks and totals.</w:t>
      </w:r>
    </w:p>
    <w:p>
      <w:pPr>
        <w:pStyle w:val="ListNumber"/>
        <w:spacing w:after="40"/>
      </w:pPr>
      <w:r>
        <w:t>Generate/finalize PDF.</w:t>
      </w:r>
    </w:p>
    <w:p>
      <w:pPr>
        <w:pStyle w:val="ListNumber"/>
        <w:spacing w:after="40"/>
      </w:pPr>
      <w:r>
        <w:t>Persist the finalized order in history and assign sequential order number.</w:t>
      </w:r>
    </w:p>
    <w:p>
      <w:pPr>
        <w:pStyle w:val="ListNumber"/>
        <w:spacing w:after="40"/>
      </w:pPr>
      <w:r>
        <w:t>Save PDF to iPad Files.</w:t>
      </w:r>
    </w:p>
    <w:p>
      <w:pPr>
        <w:pStyle w:val="ListNumber"/>
        <w:spacing w:after="40"/>
      </w:pPr>
      <w:r>
        <w:t>Open native iPad Share Sheet; available apps such as WhatsApp can be used.</w:t>
      </w:r>
    </w:p>
    <w:p>
      <w:pPr>
        <w:pStyle w:val="Heading2"/>
      </w:pPr>
      <w:r>
        <w:t>8.1 Order Number</w:t>
      </w:r>
    </w:p>
    <w:p>
      <w:pPr>
        <w:pStyle w:val="ListBullet"/>
        <w:spacing w:after="40"/>
      </w:pPr>
      <w:r>
        <w:t>Starts at 1 within the organization.</w:t>
      </w:r>
    </w:p>
    <w:p>
      <w:pPr>
        <w:pStyle w:val="ListBullet"/>
        <w:spacing w:after="40"/>
      </w:pPr>
      <w:r>
        <w:t>Allocated only when an order is finalized.</w:t>
      </w:r>
    </w:p>
    <w:p>
      <w:pPr>
        <w:pStyle w:val="ListBullet"/>
        <w:spacing w:after="40"/>
      </w:pPr>
      <w:r>
        <w:t>Appears in history and PDF.</w:t>
      </w:r>
    </w:p>
    <w:p>
      <w:pPr>
        <w:pStyle w:val="ListBullet"/>
        <w:spacing w:after="40"/>
      </w:pPr>
      <w:r>
        <w:t>Must remain unique under concurrent devices.</w:t>
      </w:r>
    </w:p>
    <w:p>
      <w:pPr>
        <w:pStyle w:val="ListBullet"/>
        <w:spacing w:after="40"/>
      </w:pPr>
      <w:r>
        <w:t>Drafts do not consume order numbers.</w:t>
      </w:r>
    </w:p>
    <w:p>
      <w:pPr>
        <w:pStyle w:val="Heading2"/>
      </w:pPr>
      <w:r>
        <w:t>8.2 Editing Finalized Orders</w:t>
      </w:r>
    </w:p>
    <w:p>
      <w:pPr>
        <w:pStyle w:val="ListBullet"/>
        <w:spacing w:after="40"/>
      </w:pPr>
      <w:r>
        <w:t>Finalized orders remain editable to correct mistakes.</w:t>
      </w:r>
    </w:p>
    <w:p>
      <w:pPr>
        <w:pStyle w:val="ListBullet"/>
        <w:spacing w:after="40"/>
      </w:pPr>
      <w:r>
        <w:t>Editing preserves the order number.</w:t>
      </w:r>
    </w:p>
    <w:p>
      <w:pPr>
        <w:pStyle w:val="ListBullet"/>
        <w:spacing w:after="40"/>
      </w:pPr>
      <w:r>
        <w:t>Saving changes updates the order's current saved version.</w:t>
      </w:r>
    </w:p>
    <w:p>
      <w:pPr>
        <w:pStyle w:val="ListBullet"/>
        <w:spacing w:after="40"/>
      </w:pPr>
      <w:r>
        <w:t>PDF can be regenerated after correction.</w:t>
      </w:r>
    </w:p>
    <w:p>
      <w:pPr>
        <w:pStyle w:val="ListBullet"/>
        <w:spacing w:after="40"/>
      </w:pPr>
      <w:r>
        <w:t>Do not silently create a second order when correcting the existing order.</w:t>
      </w:r>
    </w:p>
    <w:p>
      <w:pPr>
        <w:pStyle w:val="Heading1"/>
      </w:pPr>
      <w:r>
        <w:t>9. PDF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Required content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Header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Vendor name, address, city, type, order number.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Rows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Serial number, product image, design code, weight, quantity, remark.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Totals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Total quantity and total weight.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Generated by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Salesperson/admin display name.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Footer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Small generated date/time.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Filename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Vendor name + date + sequential order number; e.g. Raju_Jewellers_14-09-2026_0001.pdf.</w:t>
            </w:r>
          </w:p>
        </w:tc>
      </w:tr>
    </w:tbl>
    <w:p/>
    <w:p>
      <w:pPr>
        <w:pStyle w:val="ListBullet"/>
        <w:spacing w:after="40"/>
      </w:pPr>
      <w:r>
        <w:t>Generate entirely offline from local data/assets.</w:t>
      </w:r>
    </w:p>
    <w:p>
      <w:pPr>
        <w:pStyle w:val="ListBullet"/>
        <w:spacing w:after="40"/>
      </w:pPr>
      <w:r>
        <w:t>Handle multiple pages cleanly for larger orders.</w:t>
      </w:r>
    </w:p>
    <w:p>
      <w:pPr>
        <w:pStyle w:val="ListBullet"/>
        <w:spacing w:after="40"/>
      </w:pPr>
      <w:r>
        <w:t>Fit images without distortion.</w:t>
      </w:r>
    </w:p>
    <w:p>
      <w:pPr>
        <w:pStyle w:val="ListBullet"/>
        <w:spacing w:after="40"/>
      </w:pPr>
      <w:r>
        <w:t>Calculate totals from stored milligram values, not rounded strings.</w:t>
      </w:r>
    </w:p>
    <w:p>
      <w:pPr>
        <w:pStyle w:val="ListBullet"/>
        <w:spacing w:after="40"/>
      </w:pPr>
      <w:r>
        <w:t>Save PDF to iPad Files; do not create a separate PDF management section.</w:t>
      </w:r>
    </w:p>
    <w:p>
      <w:pPr>
        <w:pStyle w:val="ListBullet"/>
        <w:spacing w:after="40"/>
      </w:pPr>
      <w:r>
        <w:t>After generation, show the native share sheet. Actual WhatsApp transmission may wait for connectivity.</w:t>
      </w:r>
    </w:p>
    <w:p>
      <w:pPr>
        <w:pStyle w:val="Heading1"/>
      </w:pPr>
      <w:r>
        <w:t>10. Order History</w:t>
      </w:r>
    </w:p>
    <w:p>
      <w:pPr>
        <w:pStyle w:val="ListBullet"/>
        <w:spacing w:after="40"/>
      </w:pPr>
      <w:r>
        <w:t>All authorized salespeople and admins can view history.</w:t>
      </w:r>
    </w:p>
    <w:p>
      <w:pPr>
        <w:pStyle w:val="ListBullet"/>
        <w:spacing w:after="40"/>
      </w:pPr>
      <w:r>
        <w:t>History is synchronized for offline viewing.</w:t>
      </w:r>
    </w:p>
    <w:p>
      <w:pPr>
        <w:pStyle w:val="ListBullet"/>
        <w:spacing w:after="40"/>
      </w:pPr>
      <w:r>
        <w:t>History card shows order number, vendor name, total quantity, total weight and order date.</w:t>
      </w:r>
    </w:p>
    <w:p>
      <w:pPr>
        <w:pStyle w:val="ListBullet"/>
        <w:spacing w:after="40"/>
      </w:pPr>
      <w:r>
        <w:t>Expand a card to see order items.</w:t>
      </w:r>
    </w:p>
    <w:p>
      <w:pPr>
        <w:pStyle w:val="ListBullet"/>
        <w:spacing w:after="40"/>
      </w:pPr>
      <w:r>
        <w:t>Tap an item for design ID, category, subcategory, quantity and weight.</w:t>
      </w:r>
    </w:p>
    <w:p>
      <w:pPr>
        <w:pStyle w:val="ListBullet"/>
        <w:spacing w:after="40"/>
      </w:pPr>
      <w:r>
        <w:t>History item detail does not show jewelry image or remark.</w:t>
      </w:r>
    </w:p>
    <w:p>
      <w:pPr>
        <w:pStyle w:val="ListBullet"/>
        <w:spacing w:after="40"/>
      </w:pPr>
      <w:r>
        <w:t>History identifies the salesperson who generated the order and when.</w:t>
      </w:r>
    </w:p>
    <w:p>
      <w:pPr>
        <w:pStyle w:val="ListBullet"/>
        <w:spacing w:after="40"/>
      </w:pPr>
      <w:r>
        <w:t>Historical values are snapshots and must not change when current records are edited.</w:t>
      </w:r>
    </w:p>
    <w:p>
      <w:pPr>
        <w:pStyle w:val="Heading2"/>
      </w:pPr>
      <w:r>
        <w:t>10.1 Snapshot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Value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Historical rule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Vendor name/address/city/type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Snapshot at finalization.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Design code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Snapshot at finalization.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Category/subcategory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Snapshot at finalization.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Weight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Snapshot at finalization.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Quantity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Order-specific value.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Remark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Stored in order/PDF; hidden in history item UI.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Salesperson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Stored/reference to generator.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Generated time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Stored at finalization.</w:t>
            </w:r>
          </w:p>
        </w:tc>
      </w:tr>
    </w:tbl>
    <w:p/>
    <w:p>
      <w:pPr>
        <w:pStyle w:val="Heading1"/>
      </w:pPr>
      <w:r>
        <w:t>11. Authentication, Authorization &amp; Devices</w:t>
      </w:r>
    </w:p>
    <w:p>
      <w:pPr>
        <w:pStyle w:val="ListBullet"/>
        <w:spacing w:after="40"/>
      </w:pPr>
      <w:r>
        <w:t>Each user has individual credentials and belongs to an organization.</w:t>
      </w:r>
    </w:p>
    <w:p>
      <w:pPr>
        <w:pStyle w:val="ListBullet"/>
        <w:spacing w:after="40"/>
      </w:pPr>
      <w:r>
        <w:t>Exactly two roles: Admin and Salesperson.</w:t>
      </w:r>
    </w:p>
    <w:p>
      <w:pPr>
        <w:pStyle w:val="ListBullet"/>
        <w:spacing w:after="40"/>
      </w:pPr>
      <w:r>
        <w:t>First login on a new iPad requires internet.</w:t>
      </w:r>
    </w:p>
    <w:p>
      <w:pPr>
        <w:pStyle w:val="ListBullet"/>
        <w:spacing w:after="40"/>
      </w:pPr>
      <w:r>
        <w:t>Authorized device may operate offline for up to 30 days.</w:t>
      </w:r>
    </w:p>
    <w:p>
      <w:pPr>
        <w:pStyle w:val="ListBullet"/>
        <w:spacing w:after="40"/>
      </w:pPr>
      <w:r>
        <w:t>Raw passwords/PINs are never stored locally.</w:t>
      </w:r>
    </w:p>
    <w:p>
      <w:pPr>
        <w:pStyle w:val="ListBullet"/>
        <w:spacing w:after="40"/>
      </w:pPr>
      <w:r>
        <w:t>Online sessions/tokens may be short-lived; offline authorization is separately time-bounded.</w:t>
      </w:r>
    </w:p>
    <w:p>
      <w:pPr>
        <w:pStyle w:val="ListBullet"/>
        <w:spacing w:after="40"/>
      </w:pPr>
      <w:r>
        <w:t>Reconnect automatically refreshes authorization and synchronizes pending work.</w:t>
      </w:r>
    </w:p>
    <w:p>
      <w:pPr>
        <w:pStyle w:val="ListBullet"/>
        <w:spacing w:after="40"/>
      </w:pPr>
      <w:r>
        <w:t>Admin can view users/devices and force logout/revoke a device session.</w:t>
      </w:r>
    </w:p>
    <w:p>
      <w:pPr>
        <w:pStyle w:val="ListBullet"/>
        <w:spacing w:after="40"/>
      </w:pPr>
      <w:r>
        <w:t>Remote revocation takes effect when device reconnects.</w:t>
      </w:r>
    </w:p>
    <w:p>
      <w:pPr>
        <w:pStyle w:val="ListBullet"/>
        <w:spacing w:after="40"/>
      </w:pPr>
      <w:r>
        <w:t>Salesperson Admin-URL access is denied server-side and redirected client-side.</w:t>
      </w:r>
    </w:p>
    <w:p>
      <w:pPr>
        <w:pStyle w:val="ListBullet"/>
        <w:spacing w:after="40"/>
      </w:pPr>
      <w:r>
        <w:t>All cloud access is organization-scoped.</w:t>
      </w:r>
    </w:p>
    <w:p>
      <w:pPr>
        <w:pStyle w:val="Heading1"/>
      </w:pPr>
      <w:r>
        <w:t>12. Offline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Feature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Offline 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Browse/search/filter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Local SQLite replica.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Open detail images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Local high-resolution files.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Select products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Available.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Create/edit draft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Available.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Generate PDF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Available.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Save/share PDF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Available through Files/share sheet; transmission depends on external app connectivity.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View synchronized history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Available.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Add vendor/category/subcategory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Queued locally for sync.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Product creation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Can be staged locally; cloud confirmation occurs when synchronization succeeds.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Force logout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Takes effect when device reconnects.</w:t>
            </w:r>
          </w:p>
        </w:tc>
      </w:tr>
    </w:tbl>
    <w:p/>
    <w:p>
      <w:pPr>
        <w:pStyle w:val="Heading1"/>
      </w:pPr>
      <w:r>
        <w:t>13. Sync &amp; Consistency</w:t>
      </w:r>
    </w:p>
    <w:p>
      <w:pPr>
        <w:pStyle w:val="ListBullet"/>
        <w:spacing w:after="40"/>
      </w:pPr>
      <w:r>
        <w:t>D1 is authoritative for metadata and history; R2 is authoritative for images.</w:t>
      </w:r>
    </w:p>
    <w:p>
      <w:pPr>
        <w:pStyle w:val="ListBullet"/>
        <w:spacing w:after="40"/>
      </w:pPr>
      <w:r>
        <w:t>Each iPad maintains its own local replica.</w:t>
      </w:r>
    </w:p>
    <w:p>
      <w:pPr>
        <w:pStyle w:val="ListBullet"/>
        <w:spacing w:after="40"/>
      </w:pPr>
      <w:r>
        <w:t>New devices download the full catalogue and required images.</w:t>
      </w:r>
    </w:p>
    <w:p>
      <w:pPr>
        <w:pStyle w:val="ListBullet"/>
        <w:spacing w:after="40"/>
      </w:pPr>
      <w:r>
        <w:t>Later sync downloads only changes and missing images.</w:t>
      </w:r>
    </w:p>
    <w:p>
      <w:pPr>
        <w:pStyle w:val="ListBullet"/>
        <w:spacing w:after="40"/>
      </w:pPr>
      <w:r>
        <w:t>Local writes queue while offline and upload on reconnect.</w:t>
      </w:r>
    </w:p>
    <w:p>
      <w:pPr>
        <w:pStyle w:val="ListBullet"/>
        <w:spacing w:after="40"/>
      </w:pPr>
      <w:r>
        <w:t>Sync must be idempotent and safe to retry.</w:t>
      </w:r>
    </w:p>
    <w:p>
      <w:pPr>
        <w:pStyle w:val="ListBullet"/>
        <w:spacing w:after="40"/>
      </w:pPr>
      <w:r>
        <w:t>Image upload is confirmed before metadata claims the image is available.</w:t>
      </w:r>
    </w:p>
    <w:p>
      <w:pPr>
        <w:pStyle w:val="ListBullet"/>
        <w:spacing w:after="40"/>
      </w:pPr>
      <w:r>
        <w:t>Image checksum/size is verified on upload/download/recovery where recorded.</w:t>
      </w:r>
    </w:p>
    <w:p>
      <w:pPr>
        <w:pStyle w:val="ListBullet"/>
        <w:spacing w:after="40"/>
      </w:pPr>
      <w:r>
        <w:t>Do not hash all 10,000 images on every app launch.</w:t>
      </w:r>
    </w:p>
    <w:p>
      <w:pPr>
        <w:pStyle w:val="ListBullet"/>
        <w:spacing w:after="40"/>
      </w:pPr>
      <w:r>
        <w:t>Soft deletion/archive state synchronizes.</w:t>
      </w:r>
    </w:p>
    <w:p>
      <w:pPr>
        <w:pStyle w:val="ListBullet"/>
        <w:spacing w:after="40"/>
      </w:pPr>
      <w:r>
        <w:t>Authoritative D1 constraints win conflicts such as duplicate design IDs.</w:t>
      </w:r>
    </w:p>
    <w:p>
      <w:pPr>
        <w:pStyle w:val="Heading2"/>
      </w:pPr>
      <w:r>
        <w:t>13.1 Suggested Sync States</w:t>
      </w:r>
    </w:p>
    <w:p>
      <w:pPr>
        <w:pStyle w:val="ListBullet"/>
        <w:spacing w:after="40"/>
      </w:pPr>
      <w:r>
        <w:t>PENDING_UPLOAD</w:t>
      </w:r>
    </w:p>
    <w:p>
      <w:pPr>
        <w:pStyle w:val="ListBullet"/>
        <w:spacing w:after="40"/>
      </w:pPr>
      <w:r>
        <w:t>UPLOADING</w:t>
      </w:r>
    </w:p>
    <w:p>
      <w:pPr>
        <w:pStyle w:val="ListBullet"/>
        <w:spacing w:after="40"/>
      </w:pPr>
      <w:r>
        <w:t>CLOUD_CONFIRMED</w:t>
      </w:r>
    </w:p>
    <w:p>
      <w:pPr>
        <w:pStyle w:val="ListBullet"/>
        <w:spacing w:after="40"/>
      </w:pPr>
      <w:r>
        <w:t>LOCAL_CONFIRMED</w:t>
      </w:r>
    </w:p>
    <w:p>
      <w:pPr>
        <w:pStyle w:val="ListBullet"/>
        <w:spacing w:after="40"/>
      </w:pPr>
      <w:r>
        <w:t>SYNCED</w:t>
      </w:r>
    </w:p>
    <w:p>
      <w:pPr>
        <w:pStyle w:val="ListBullet"/>
        <w:spacing w:after="40"/>
      </w:pPr>
      <w:r>
        <w:t>ERROR</w:t>
      </w:r>
    </w:p>
    <w:p>
      <w:pPr>
        <w:pStyle w:val="Heading1"/>
      </w:pPr>
      <w:r>
        <w:t>14. Local Storage &amp; Persistence</w:t>
      </w:r>
    </w:p>
    <w:p>
      <w:pPr>
        <w:pStyle w:val="ListBullet"/>
        <w:spacing w:after="40"/>
      </w:pPr>
      <w:r>
        <w:t>SQLite WASM + OPFS stores local metadata/state.</w:t>
      </w:r>
    </w:p>
    <w:p>
      <w:pPr>
        <w:pStyle w:val="ListBullet"/>
        <w:spacing w:after="40"/>
      </w:pPr>
      <w:r>
        <w:t>Images are separate local files, not SQLite BLOBs.</w:t>
      </w:r>
    </w:p>
    <w:p>
      <w:pPr>
        <w:pStyle w:val="ListBullet"/>
        <w:spacing w:after="40"/>
      </w:pPr>
      <w:r>
        <w:t>Request persistent storage where supported.</w:t>
      </w:r>
    </w:p>
    <w:p>
      <w:pPr>
        <w:pStyle w:val="ListBullet"/>
        <w:spacing w:after="40"/>
      </w:pPr>
      <w:r>
        <w:t>Maintain application-level image byte accounting using per-image size values and a total counter.</w:t>
      </w:r>
    </w:p>
    <w:p>
      <w:pPr>
        <w:pStyle w:val="ListBullet"/>
        <w:spacing w:after="40"/>
      </w:pPr>
      <w:r>
        <w:t>Show catalogue storage usage in Settings/Storage.</w:t>
      </w:r>
    </w:p>
    <w:p>
      <w:pPr>
        <w:pStyle w:val="ListBullet"/>
        <w:spacing w:after="40"/>
      </w:pPr>
      <w:r>
        <w:t>Do not recalculate storage by scanning every image on every render.</w:t>
      </w:r>
    </w:p>
    <w:p>
      <w:pPr>
        <w:pStyle w:val="ListBullet"/>
        <w:spacing w:after="40"/>
      </w:pPr>
      <w:r>
        <w:t>Browser quota estimates may be checked periodically: startup, Settings/Storage, after bulk sync, after recovery.</w:t>
      </w:r>
    </w:p>
    <w:p>
      <w:pPr>
        <w:pStyle w:val="ListBullet"/>
        <w:spacing w:after="40"/>
      </w:pPr>
      <w:r>
        <w:t>Local storage is a rebuildable replica, never the only copy of business-critical data.</w:t>
      </w:r>
    </w:p>
    <w:p>
      <w:pPr>
        <w:pStyle w:val="ListBullet"/>
        <w:spacing w:after="40"/>
      </w:pPr>
      <w:r>
        <w:t>Missing/corrupt local data must be recoverable from D1 + R2.</w:t>
      </w:r>
    </w:p>
    <w:p>
      <w:pPr>
        <w:pStyle w:val="ListBullet"/>
        <w:spacing w:after="40"/>
      </w:pPr>
      <w:r>
        <w:t>Do not promise that PWA storage can never be evicted; persistence reduces risk but is not an absolute guarantee.</w:t>
      </w:r>
    </w:p>
    <w:p>
      <w:pPr>
        <w:pStyle w:val="ListBullet"/>
        <w:spacing w:after="40"/>
      </w:pPr>
      <w:r>
        <w:t>Stress test multi-gigabyte catalogues on actual target iPads.</w:t>
      </w:r>
    </w:p>
    <w:p>
      <w:pPr>
        <w:pStyle w:val="Heading1"/>
      </w:pPr>
      <w:r>
        <w:t>15. Google Drive Backup</w:t>
      </w:r>
    </w:p>
    <w:p>
      <w:pPr>
        <w:pStyle w:val="ListBullet"/>
        <w:spacing w:after="40"/>
      </w:pPr>
      <w:r>
        <w:t>Drive is backup/recovery only.</w:t>
      </w:r>
    </w:p>
    <w:p>
      <w:pPr>
        <w:pStyle w:val="ListBullet"/>
        <w:spacing w:after="40"/>
      </w:pPr>
      <w:r>
        <w:t>Use a dedicated Google account.</w:t>
      </w:r>
    </w:p>
    <w:p>
      <w:pPr>
        <w:pStyle w:val="ListBullet"/>
        <w:spacing w:after="40"/>
      </w:pPr>
      <w:r>
        <w:t>Backup catalogue metadata, order history and recovery information.</w:t>
      </w:r>
    </w:p>
    <w:p>
      <w:pPr>
        <w:pStyle w:val="ListBullet"/>
        <w:spacing w:after="40"/>
      </w:pPr>
      <w:r>
        <w:t>Backup high-resolution optimized product images.</w:t>
      </w:r>
    </w:p>
    <w:p>
      <w:pPr>
        <w:pStyle w:val="ListBullet"/>
        <w:spacing w:after="40"/>
      </w:pPr>
      <w:r>
        <w:t>Do not backup grid thumbnails.</w:t>
      </w:r>
    </w:p>
    <w:p>
      <w:pPr>
        <w:pStyle w:val="ListBullet"/>
        <w:spacing w:after="40"/>
      </w:pPr>
      <w:r>
        <w:t>Backup must support actual reconstruction, not merely file existence.</w:t>
      </w:r>
    </w:p>
    <w:p>
      <w:pPr>
        <w:pStyle w:val="ListBullet"/>
        <w:spacing w:after="40"/>
      </w:pPr>
      <w:r>
        <w:t>Production OAuth configuration should be used for the dedicated backup account rather than a short-lived testing setup.</w:t>
      </w:r>
    </w:p>
    <w:p>
      <w:pPr>
        <w:pStyle w:val="ListBullet"/>
        <w:spacing w:after="40"/>
      </w:pPr>
      <w:r>
        <w:t>Backup verification should periodically prove that metadata and referenced images are recoverable.</w:t>
      </w:r>
    </w:p>
    <w:p>
      <w:pPr>
        <w:pStyle w:val="Heading1"/>
      </w:pPr>
      <w:r>
        <w:t>16. Database Schema</w:t>
      </w:r>
    </w:p>
    <w:p>
      <w:r>
        <w:t>The following is the business/data contract. Supporting indexes, migration metadata and implementation-specific sync fields may be added without changing product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</w:tcPr>
          <w:p>
            <w:r>
              <w:rPr>
                <w:b/>
                <w:sz w:val="17"/>
              </w:rPr>
              <w:t>Table</w:t>
            </w:r>
          </w:p>
        </w:tc>
        <w:tc>
          <w:tcPr>
            <w:tcW w:type="dxa" w:w="3408"/>
            <w:shd w:fill="D9E2F3"/>
          </w:tcPr>
          <w:p>
            <w:r>
              <w:rPr>
                <w:b/>
                <w:sz w:val="17"/>
              </w:rPr>
              <w:t>Core fields</w:t>
            </w:r>
          </w:p>
        </w:tc>
        <w:tc>
          <w:tcPr>
            <w:tcW w:type="dxa" w:w="3408"/>
            <w:shd w:fill="D9E2F3"/>
          </w:tcPr>
          <w:p>
            <w:r>
              <w:rPr>
                <w:b/>
                <w:sz w:val="17"/>
              </w:rPr>
              <w:t>Rules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users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id, organization_id, username, display_name, role, password_hash, is_active, created_at, updated_at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Role ADMIN/SALESPERSON; username unique within organization.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device_sessions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id, organization_id, user_id, device_id, device_name, last_seen_at, offline_authorization_expires_at, revoked_at, created_at, updated_at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Supports device visibility and force logout.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products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id, organization_id, design_code, category_id, subcategory_id, weight_mg, grid_image_key, detail_image_key, grid_image_size_bytes, detail_image_size_bytes, grid_image_checksum, detail_image_checksum, image_version, created_by, updated_by, created_at, updated_at, deleted_at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Design code unique; weight in mg; soft delete.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categories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id, organization_id, name, is_active/deleted_at, created_at, updated_at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Hard deletion blocked once referenced.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subcategories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id, organization_id, category_id, name, is_active/deleted_at, created_at, updated_at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Unique within category; hard deletion blocked once referenced.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vendors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id, organization_id, name, address, city, type, created_by, created_at, updated_at, deleted_at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Unique normalized name + city; type WHOLESALE/RETAIL/CORPORATE.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presentations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id, organization_id, order_number, vendor_id, salesperson_id, vendor_name_snapshot, vendor_address_snapshot, vendor_city_snapshot, vendor_type_snapshot, status, generated_at, created_at, updated_at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DRAFT/FINALIZED; order number on finalization.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presentation_items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id, presentation_id, product_id, serial_number, design_code_snapshot, category_snapshot, subcategory_snapshot, weight_mg_snapshot, quantity, remark, created_at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Quantity positive integer; historical snapshots.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sync_changes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id/sequence_number, organization_id, entity_type, entity_id, operation, version, changed_at, payload/metadata as required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Incremental synchronization support.</w:t>
            </w:r>
          </w:p>
        </w:tc>
      </w:tr>
    </w:tbl>
    <w:p/>
    <w:p>
      <w:pPr>
        <w:pStyle w:val="Heading2"/>
      </w:pPr>
      <w:r>
        <w:t>16.1 Constraints</w:t>
      </w:r>
    </w:p>
    <w:p>
      <w:pPr>
        <w:pStyle w:val="ListBullet"/>
        <w:spacing w:after="40"/>
      </w:pPr>
      <w:r>
        <w:t>Every organization-owned record is scoped to its organization.</w:t>
      </w:r>
    </w:p>
    <w:p>
      <w:pPr>
        <w:pStyle w:val="ListBullet"/>
        <w:spacing w:after="40"/>
      </w:pPr>
      <w:r>
        <w:t>Product design code is unique within organization.</w:t>
      </w:r>
    </w:p>
    <w:p>
      <w:pPr>
        <w:pStyle w:val="ListBullet"/>
        <w:spacing w:after="40"/>
      </w:pPr>
      <w:r>
        <w:t>Vendor normalized name + city is unique within organization.</w:t>
      </w:r>
    </w:p>
    <w:p>
      <w:pPr>
        <w:pStyle w:val="ListBullet"/>
        <w:spacing w:after="40"/>
      </w:pPr>
      <w:r>
        <w:t>Subcategory name is unique within category.</w:t>
      </w:r>
    </w:p>
    <w:p>
      <w:pPr>
        <w:pStyle w:val="ListBullet"/>
        <w:spacing w:after="40"/>
      </w:pPr>
      <w:r>
        <w:t>Vendor type is limited to Wholesale/Retail/Corporate.</w:t>
      </w:r>
    </w:p>
    <w:p>
      <w:pPr>
        <w:pStyle w:val="ListBullet"/>
        <w:spacing w:after="40"/>
      </w:pPr>
      <w:r>
        <w:t>Order status is limited to DRAFT/FINALIZED.</w:t>
      </w:r>
    </w:p>
    <w:p>
      <w:pPr>
        <w:pStyle w:val="ListBullet"/>
        <w:spacing w:after="40"/>
      </w:pPr>
      <w:r>
        <w:t>Quantity is a positive integer.</w:t>
      </w:r>
    </w:p>
    <w:p>
      <w:pPr>
        <w:pStyle w:val="ListBullet"/>
        <w:spacing w:after="40"/>
      </w:pPr>
      <w:r>
        <w:t>Weight is integer milligrams.</w:t>
      </w:r>
    </w:p>
    <w:p>
      <w:pPr>
        <w:pStyle w:val="ListBullet"/>
        <w:spacing w:after="40"/>
      </w:pPr>
      <w:r>
        <w:t>Invalid category/subcategory relationships are impossible.</w:t>
      </w:r>
    </w:p>
    <w:p>
      <w:pPr>
        <w:pStyle w:val="ListBullet"/>
        <w:spacing w:after="40"/>
      </w:pPr>
      <w:r>
        <w:t>Historical snapshots are not overwritten by current-record edits.</w:t>
      </w:r>
    </w:p>
    <w:p>
      <w:pPr>
        <w:pStyle w:val="Heading1"/>
      </w:pPr>
      <w:r>
        <w:t>17. Lifecycle &amp; Deletion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Entity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Product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Admin edit; Admin soft-delete/archive/deactivate; history retained.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Vendor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Admin edit; Admin soft-delete/archive/deactivate; history retained.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Hard delete only if never referenced; otherwise archive/deactivate/hide.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Subcategory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Hard delete only if never referenced; otherwise archive/deactivate/hide.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Order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Finalized order remains editable; preserve order identity and history semantics.</w:t>
            </w:r>
          </w:p>
        </w:tc>
      </w:tr>
    </w:tbl>
    <w:p/>
    <w:p>
      <w:pPr>
        <w:pStyle w:val="Heading1"/>
      </w:pPr>
      <w:r>
        <w:t>18. Required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Screen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Login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Organization ID + individual credentials.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Salesperson Home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Main catalogue/order entry.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Admin Home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Admin management.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Catalogue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Grid, search, filters, selection.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Product Detail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Large local image, swipe, details, select.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Create Product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Single-item manual creation.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Batch Product Entry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Queued image workflow.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Vendor Picker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Required first order step; add vendor.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Order Builder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Selected items, quantity, remarks, totals.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Order Review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Final validation.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History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All orders; expand and inspect.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Categories/Subcategories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Add; Admin edit/deactivate.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Users/Devices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Admin-only.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Settings/Storage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Storage, sync, recovery/integrity status.</w:t>
            </w:r>
          </w:p>
        </w:tc>
      </w:tr>
    </w:tbl>
    <w:p/>
    <w:p>
      <w:pPr>
        <w:pStyle w:val="Heading1"/>
      </w:pPr>
      <w:r>
        <w:t>19. Validation &amp;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Behavior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Duplicate design ID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Block; clear message; preserve input.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Duplicate vendor name + city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Block; clear duplicate message.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Wrong category/subcategory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Block; filtered dropdown prevents it.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Weight precision invalid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precision finer than 0.001 g.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Quantity invalid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Reject zero, negative or non-integer.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Missing image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Block product creation.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Image upload fails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Do not mark cloud product complete; retain retryable state.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Download interrupted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Resume/restart safely without corrupt final file.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 image corrupt/missing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Mark and recover from R2 when online.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No internet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Core offline workflow continues; cloud work queues.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Revoked/expired session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Protected cloud operations stop; reauthorization on reconnect.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Salesperson Admin URL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Redirect to salesperson home + server-side denial.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Referenced category/subcategory delete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Block hard delete; archive/deactivate/hide.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 storage loss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Rebuild from D1 + R2.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PDF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Preserve order data; do not falsely mark as finalized solely because button was pressed.</w:t>
            </w:r>
          </w:p>
        </w:tc>
      </w:tr>
    </w:tbl>
    <w:p/>
    <w:p>
      <w:pPr>
        <w:pStyle w:val="Heading1"/>
      </w:pPr>
      <w:r>
        <w:t>20. Edge Cases</w:t>
      </w:r>
    </w:p>
    <w:p>
      <w:pPr>
        <w:pStyle w:val="ListBullet"/>
        <w:spacing w:after="40"/>
      </w:pPr>
      <w:r>
        <w:t>Two devices create the same design ID: D1 accepts one; the other receives a conflict and keeps the entered work.</w:t>
      </w:r>
    </w:p>
    <w:p>
      <w:pPr>
        <w:pStyle w:val="ListBullet"/>
        <w:spacing w:after="40"/>
      </w:pPr>
      <w:r>
        <w:t>Two devices create the same vendor name + city: D1 accepts only one active combination.</w:t>
      </w:r>
    </w:p>
    <w:p>
      <w:pPr>
        <w:pStyle w:val="ListBullet"/>
        <w:spacing w:after="40"/>
      </w:pPr>
      <w:r>
        <w:t>Vendor becomes archived while a draft exists: draft retains its selected vendor information.</w:t>
      </w:r>
    </w:p>
    <w:p>
      <w:pPr>
        <w:pStyle w:val="ListBullet"/>
        <w:spacing w:after="40"/>
      </w:pPr>
      <w:r>
        <w:t>Product becomes inactive while selected in a draft: draft retains the selection/snapshot needed for the order.</w:t>
      </w:r>
    </w:p>
    <w:p>
      <w:pPr>
        <w:pStyle w:val="ListBullet"/>
        <w:spacing w:after="40"/>
      </w:pPr>
      <w:r>
        <w:t>Product image is replaced: old finalized orders remain unchanged.</w:t>
      </w:r>
    </w:p>
    <w:p>
      <w:pPr>
        <w:pStyle w:val="ListBullet"/>
        <w:spacing w:after="40"/>
      </w:pPr>
      <w:r>
        <w:t>Category/subcategory is renamed: historical snapshots remain unchanged.</w:t>
      </w:r>
    </w:p>
    <w:p>
      <w:pPr>
        <w:pStyle w:val="ListBullet"/>
        <w:spacing w:after="40"/>
      </w:pPr>
      <w:r>
        <w:t>Batch upload repeatedly fails: image remains queued until success or explicit discard.</w:t>
      </w:r>
    </w:p>
    <w:p>
      <w:pPr>
        <w:pStyle w:val="ListBullet"/>
        <w:spacing w:after="40"/>
      </w:pPr>
      <w:r>
        <w:t>App closes during upload: operation resumes or remains recoverable.</w:t>
      </w:r>
    </w:p>
    <w:p>
      <w:pPr>
        <w:pStyle w:val="ListBullet"/>
        <w:spacing w:after="40"/>
      </w:pPr>
      <w:r>
        <w:t>Network fails during initial catalogue sync: completed files remain valid; remaining work resumes.</w:t>
      </w:r>
    </w:p>
    <w:p>
      <w:pPr>
        <w:pStyle w:val="ListBullet"/>
        <w:spacing w:after="40"/>
      </w:pPr>
      <w:r>
        <w:t>Network is unavailable during PDF generation: PDF still works if required local assets exist.</w:t>
      </w:r>
    </w:p>
    <w:p>
      <w:pPr>
        <w:pStyle w:val="ListBullet"/>
        <w:spacing w:after="40"/>
      </w:pPr>
      <w:r>
        <w:t>Generate is tapped twice: no duplicate finalized order/order number.</w:t>
      </w:r>
    </w:p>
    <w:p>
      <w:pPr>
        <w:pStyle w:val="ListBullet"/>
        <w:spacing w:after="40"/>
      </w:pPr>
      <w:r>
        <w:t>Device clock is incorrect: cloud/server timestamps are authoritative when online; offline timestamps are reconciled as appropriate.</w:t>
      </w:r>
    </w:p>
    <w:p>
      <w:pPr>
        <w:pStyle w:val="ListBullet"/>
        <w:spacing w:after="40"/>
      </w:pPr>
      <w:r>
        <w:t>Storage nearly full: warn before large sync/recovery and expose storage information.</w:t>
      </w:r>
    </w:p>
    <w:p>
      <w:pPr>
        <w:pStyle w:val="ListBullet"/>
        <w:spacing w:after="40"/>
      </w:pPr>
      <w:r>
        <w:t>PWA storage is evicted: detect missing local replica and rebuild rather than showing an apparently empty authoritative catalogue.</w:t>
      </w:r>
    </w:p>
    <w:p>
      <w:pPr>
        <w:pStyle w:val="ListBullet"/>
        <w:spacing w:after="40"/>
      </w:pPr>
      <w:r>
        <w:t>Historical product/vendor is inactive: history remains viewable.</w:t>
      </w:r>
    </w:p>
    <w:p>
      <w:pPr>
        <w:pStyle w:val="ListBullet"/>
        <w:spacing w:after="40"/>
      </w:pPr>
      <w:r>
        <w:t>User is deactivated: future authentication is blocked; offline access is reconciled on next server contact.</w:t>
      </w:r>
    </w:p>
    <w:p>
      <w:pPr>
        <w:pStyle w:val="Heading1"/>
      </w:pPr>
      <w:r>
        <w:t>21.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Area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Acceptance principle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Launch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Already-synced catalogue must not depend on network.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Filtering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Local metadata filtering should feel immediate on target iPads.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Grid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Virtualized and bounded memory.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Grid images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Local; no network wait after sync.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Detail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Local open/swipe; no network request.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PDF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Offline; tested with realistic order sizes.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Storage accounting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No per-render scan or expensive full catalogue calculation.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Sync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Incremental after initial sync; resumable/idempotent.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Memory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Only visible/near-visible image decode/cache.</w:t>
            </w:r>
          </w:p>
        </w:tc>
      </w:tr>
    </w:tbl>
    <w:p/>
    <w:p>
      <w:pPr>
        <w:pStyle w:val="Heading1"/>
      </w:pPr>
      <w:r>
        <w:t>22. Security Requirements</w:t>
      </w:r>
    </w:p>
    <w:p>
      <w:pPr>
        <w:pStyle w:val="ListBullet"/>
        <w:spacing w:after="40"/>
      </w:pPr>
      <w:r>
        <w:t>Authenticate and authorize every cloud API operation.</w:t>
      </w:r>
    </w:p>
    <w:p>
      <w:pPr>
        <w:pStyle w:val="ListBullet"/>
        <w:spacing w:after="40"/>
      </w:pPr>
      <w:r>
        <w:t>Enforce organization isolation on every query/mutation.</w:t>
      </w:r>
    </w:p>
    <w:p>
      <w:pPr>
        <w:pStyle w:val="ListBullet"/>
        <w:spacing w:after="40"/>
      </w:pPr>
      <w:r>
        <w:t>Enforce Admin/Salesperson role restrictions server-side.</w:t>
      </w:r>
    </w:p>
    <w:p>
      <w:pPr>
        <w:pStyle w:val="ListBullet"/>
        <w:spacing w:after="40"/>
      </w:pPr>
      <w:r>
        <w:t>Never rely on hidden UI for security.</w:t>
      </w:r>
    </w:p>
    <w:p>
      <w:pPr>
        <w:pStyle w:val="ListBullet"/>
        <w:spacing w:after="40"/>
      </w:pPr>
      <w:r>
        <w:t>Hash passwords securely server-side; never store plaintext.</w:t>
      </w:r>
    </w:p>
    <w:p>
      <w:pPr>
        <w:pStyle w:val="ListBullet"/>
        <w:spacing w:after="40"/>
      </w:pPr>
      <w:r>
        <w:t>Never store raw passwords locally.</w:t>
      </w:r>
    </w:p>
    <w:p>
      <w:pPr>
        <w:pStyle w:val="ListBullet"/>
        <w:spacing w:after="40"/>
      </w:pPr>
      <w:r>
        <w:t>Support device/session revocation.</w:t>
      </w:r>
    </w:p>
    <w:p>
      <w:pPr>
        <w:pStyle w:val="ListBullet"/>
        <w:spacing w:after="40"/>
      </w:pPr>
      <w:r>
        <w:t>Public R2 image URLs are an intentional accepted trade-off: anyone with a URL can view the image.</w:t>
      </w:r>
    </w:p>
    <w:p>
      <w:pPr>
        <w:pStyle w:val="ListBullet"/>
        <w:spacing w:after="40"/>
      </w:pPr>
      <w:r>
        <w:t>Do not expose sensitive metadata through image object paths.</w:t>
      </w:r>
    </w:p>
    <w:p>
      <w:pPr>
        <w:pStyle w:val="ListBullet"/>
        <w:spacing w:after="40"/>
      </w:pPr>
      <w:r>
        <w:t>PDFs are local Files artifacts; no cloud PDF repository is required.</w:t>
      </w:r>
    </w:p>
    <w:p>
      <w:pPr>
        <w:pStyle w:val="Heading1"/>
      </w:pPr>
      <w:r>
        <w:t>23. Fixed Architecture Boundary</w:t>
      </w:r>
    </w:p>
    <w:p>
      <w:r>
        <w:t>The previously agreed architecture is fixed for this implementation. It should not be redesigned merely for convenience. Change it only if real stress testing demonstrates a material requirement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Choice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React PWA, iPad-first and mobile responsive.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API/Auth/Sync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Cloudflare Worker.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Cloudflare D1 authoritative metadata/history.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Images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Cloudflare R2 Standard authoritative image storage.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 metadata/state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SQLite WASM + OPFS.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 images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Separate local files.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Backup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Dedicated Google Drive.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Image transfer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iPad ↔ R2 direct; Worker does not proxy image bytes.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R2 access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Public object URLs accepted.</w:t>
            </w:r>
          </w:p>
        </w:tc>
      </w:tr>
    </w:tbl>
    <w:p/>
    <w:p>
      <w:pPr>
        <w:pStyle w:val="Heading1"/>
      </w:pPr>
      <w:r>
        <w:t>24. Acceptance Criteria</w:t>
      </w:r>
    </w:p>
    <w:p>
      <w:pPr>
        <w:spacing w:after="40"/>
      </w:pPr>
      <w:r>
        <w:rPr>
          <w:b/>
        </w:rPr>
        <w:t xml:space="preserve">AC-01 — </w:t>
      </w:r>
      <w:r>
        <w:t>New authorized iPad can log in online and synchronize the catalogue.</w:t>
      </w:r>
    </w:p>
    <w:p>
      <w:pPr>
        <w:spacing w:after="40"/>
      </w:pPr>
      <w:r>
        <w:rPr>
          <w:b/>
        </w:rPr>
        <w:t xml:space="preserve">AC-02 — </w:t>
      </w:r>
      <w:r>
        <w:t>Synchronized iPad can browse/search/filter ≈10,000 products offline.</w:t>
      </w:r>
    </w:p>
    <w:p>
      <w:pPr>
        <w:spacing w:after="40"/>
      </w:pPr>
      <w:r>
        <w:rPr>
          <w:b/>
        </w:rPr>
        <w:t xml:space="preserve">AC-03 — </w:t>
      </w:r>
      <w:r>
        <w:t>No-filter browsing does not decode all 10,000 images into RAM.</w:t>
      </w:r>
    </w:p>
    <w:p>
      <w:pPr>
        <w:spacing w:after="40"/>
      </w:pPr>
      <w:r>
        <w:rPr>
          <w:b/>
        </w:rPr>
        <w:t xml:space="preserve">AC-04 — </w:t>
      </w:r>
      <w:r>
        <w:t>Large result sets remain usable through virtualization.</w:t>
      </w:r>
    </w:p>
    <w:p>
      <w:pPr>
        <w:spacing w:after="40"/>
      </w:pPr>
      <w:r>
        <w:rPr>
          <w:b/>
        </w:rPr>
        <w:t xml:space="preserve">AC-05 — </w:t>
      </w:r>
      <w:r>
        <w:t>Detail image opens and swipes locally without network.</w:t>
      </w:r>
    </w:p>
    <w:p>
      <w:pPr>
        <w:spacing w:after="40"/>
      </w:pPr>
      <w:r>
        <w:rPr>
          <w:b/>
        </w:rPr>
        <w:t xml:space="preserve">AC-06 — </w:t>
      </w:r>
      <w:r>
        <w:t>Salesperson can select vendor, select products, enter quantities/remarks and generate PDF offline.</w:t>
      </w:r>
    </w:p>
    <w:p>
      <w:pPr>
        <w:spacing w:after="40"/>
      </w:pPr>
      <w:r>
        <w:rPr>
          <w:b/>
        </w:rPr>
        <w:t xml:space="preserve">AC-07 — </w:t>
      </w:r>
      <w:r>
        <w:t>PDF contains vendor details, order number, serials, images, design codes, weights, quantities, remarks, totals, generated by and date/time.</w:t>
      </w:r>
    </w:p>
    <w:p>
      <w:pPr>
        <w:spacing w:after="40"/>
      </w:pPr>
      <w:r>
        <w:rPr>
          <w:b/>
        </w:rPr>
        <w:t xml:space="preserve">AC-08 — </w:t>
      </w:r>
      <w:r>
        <w:t>PDF is saved to Files and native Share Sheet is opened.</w:t>
      </w:r>
    </w:p>
    <w:p>
      <w:pPr>
        <w:spacing w:after="40"/>
      </w:pPr>
      <w:r>
        <w:rPr>
          <w:b/>
        </w:rPr>
        <w:t xml:space="preserve">AC-09 — </w:t>
      </w:r>
      <w:r>
        <w:t>Order numbers are sequential from 1 and safe under concurrent devices.</w:t>
      </w:r>
    </w:p>
    <w:p>
      <w:pPr>
        <w:spacing w:after="40"/>
      </w:pPr>
      <w:r>
        <w:rPr>
          <w:b/>
        </w:rPr>
        <w:t xml:space="preserve">AC-10 — </w:t>
      </w:r>
      <w:r>
        <w:t>Finalized orders appear in history for all authorized users.</w:t>
      </w:r>
    </w:p>
    <w:p>
      <w:pPr>
        <w:spacing w:after="40"/>
      </w:pPr>
      <w:r>
        <w:rPr>
          <w:b/>
        </w:rPr>
        <w:t xml:space="preserve">AC-11 — </w:t>
      </w:r>
      <w:r>
        <w:t>History cards show order number, vendor, total quantity, total weight and date.</w:t>
      </w:r>
    </w:p>
    <w:p>
      <w:pPr>
        <w:spacing w:after="40"/>
      </w:pPr>
      <w:r>
        <w:rPr>
          <w:b/>
        </w:rPr>
        <w:t xml:space="preserve">AC-12 — </w:t>
      </w:r>
      <w:r>
        <w:t>History item detail shows design/category/subcategory/quantity/weight and omits image/remark.</w:t>
      </w:r>
    </w:p>
    <w:p>
      <w:pPr>
        <w:spacing w:after="40"/>
      </w:pPr>
      <w:r>
        <w:rPr>
          <w:b/>
        </w:rPr>
        <w:t xml:space="preserve">AC-13 — </w:t>
      </w:r>
      <w:r>
        <w:t>Later catalogue edits do not alter historical order snapshots.</w:t>
      </w:r>
    </w:p>
    <w:p>
      <w:pPr>
        <w:spacing w:after="40"/>
      </w:pPr>
      <w:r>
        <w:rPr>
          <w:b/>
        </w:rPr>
        <w:t xml:space="preserve">AC-14 — </w:t>
      </w:r>
      <w:r>
        <w:t>Duplicate product IDs are rejected authoritatively.</w:t>
      </w:r>
    </w:p>
    <w:p>
      <w:pPr>
        <w:spacing w:after="40"/>
      </w:pPr>
      <w:r>
        <w:rPr>
          <w:b/>
        </w:rPr>
        <w:t xml:space="preserve">AC-15 — </w:t>
      </w:r>
      <w:r>
        <w:t>Duplicate vendor name + city is rejected authoritatively.</w:t>
      </w:r>
    </w:p>
    <w:p>
      <w:pPr>
        <w:spacing w:after="40"/>
      </w:pPr>
      <w:r>
        <w:rPr>
          <w:b/>
        </w:rPr>
        <w:t xml:space="preserve">AC-16 — </w:t>
      </w:r>
      <w:r>
        <w:t>Category/subcategory relationship is enforced.</w:t>
      </w:r>
    </w:p>
    <w:p>
      <w:pPr>
        <w:spacing w:after="40"/>
      </w:pPr>
      <w:r>
        <w:rPr>
          <w:b/>
        </w:rPr>
        <w:t xml:space="preserve">AC-17 — </w:t>
      </w:r>
      <w:r>
        <w:t>Referenced category/subcategory cannot be hard deleted.</w:t>
      </w:r>
    </w:p>
    <w:p>
      <w:pPr>
        <w:spacing w:after="40"/>
      </w:pPr>
      <w:r>
        <w:rPr>
          <w:b/>
        </w:rPr>
        <w:t xml:space="preserve">AC-18 — </w:t>
      </w:r>
      <w:r>
        <w:t>Failed batch saves remain in the queue.</w:t>
      </w:r>
    </w:p>
    <w:p>
      <w:pPr>
        <w:spacing w:after="40"/>
      </w:pPr>
      <w:r>
        <w:rPr>
          <w:b/>
        </w:rPr>
        <w:t xml:space="preserve">AC-19 — </w:t>
      </w:r>
      <w:r>
        <w:t>Admin can edit/replace product images; salesperson cannot.</w:t>
      </w:r>
    </w:p>
    <w:p>
      <w:pPr>
        <w:spacing w:after="40"/>
      </w:pPr>
      <w:r>
        <w:rPr>
          <w:b/>
        </w:rPr>
        <w:t xml:space="preserve">AC-20 — </w:t>
      </w:r>
      <w:r>
        <w:t>Admin can manage devices and force logout; salesperson cannot.</w:t>
      </w:r>
    </w:p>
    <w:p>
      <w:pPr>
        <w:spacing w:after="40"/>
      </w:pPr>
      <w:r>
        <w:rPr>
          <w:b/>
        </w:rPr>
        <w:t xml:space="preserve">AC-21 — </w:t>
      </w:r>
      <w:r>
        <w:t>Salesperson Admin URLs are denied and redirected.</w:t>
      </w:r>
    </w:p>
    <w:p>
      <w:pPr>
        <w:spacing w:after="40"/>
      </w:pPr>
      <w:r>
        <w:rPr>
          <w:b/>
        </w:rPr>
        <w:t xml:space="preserve">AC-22 — </w:t>
      </w:r>
      <w:r>
        <w:t>Offline authorization is limited to 30 days and refreshed on reconnect.</w:t>
      </w:r>
    </w:p>
    <w:p>
      <w:pPr>
        <w:spacing w:after="40"/>
      </w:pPr>
      <w:r>
        <w:rPr>
          <w:b/>
        </w:rPr>
        <w:t xml:space="preserve">AC-23 — </w:t>
      </w:r>
      <w:r>
        <w:t>Interrupted uploads/downloads resume without duplicate/corrupt data.</w:t>
      </w:r>
    </w:p>
    <w:p>
      <w:pPr>
        <w:spacing w:after="40"/>
      </w:pPr>
      <w:r>
        <w:rPr>
          <w:b/>
        </w:rPr>
        <w:t xml:space="preserve">AC-24 — </w:t>
      </w:r>
      <w:r>
        <w:t>Missing/corrupt local catalogue can rebuild from D1 + R2.</w:t>
      </w:r>
    </w:p>
    <w:p>
      <w:pPr>
        <w:spacing w:after="40"/>
      </w:pPr>
      <w:r>
        <w:rPr>
          <w:b/>
        </w:rPr>
        <w:t xml:space="preserve">AC-25 — </w:t>
      </w:r>
      <w:r>
        <w:t>Google Drive backup can restore required metadata/history/high-resolution images.</w:t>
      </w:r>
    </w:p>
    <w:p>
      <w:pPr>
        <w:spacing w:after="40"/>
      </w:pPr>
      <w:r>
        <w:rPr>
          <w:b/>
        </w:rPr>
        <w:t xml:space="preserve">AC-26 — </w:t>
      </w:r>
      <w:r>
        <w:t>Actual target iPad stress testing passes storage, memory, performance and recovery gates.</w:t>
      </w:r>
    </w:p>
    <w:p>
      <w:pPr>
        <w:pStyle w:val="Heading1"/>
      </w:pPr>
      <w:r>
        <w:t>25. Required Test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Test group</w:t>
            </w:r>
          </w:p>
        </w:tc>
        <w:tc>
          <w:tcPr>
            <w:tcW w:type="dxa" w:w="5112"/>
            <w:shd w:fill="D9E2F3"/>
          </w:tcPr>
          <w:p>
            <w:r>
              <w:rPr>
                <w:b/>
                <w:sz w:val="17"/>
              </w:rPr>
              <w:t>Must demonstrate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10k catalogue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Realistic dataset and jewelry images; search/filter/browse.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Initial sync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Full metadata + both image representations; interruption recovery.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Offline sales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Browse → select → order → PDF without internet.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Large result set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Virtualization and bounded memory.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Detail viewer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Immediate local open/swipe; no network.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Upload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Retry/resume and no premature cloud commit.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Download failure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Resume from multiple interruption points.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Corruption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Checksum/size detection and recovery.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Local wipe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Full rebuild from D1 + R2.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Storage pressure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Persistence, warning and multi-GB behavior.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Multi-device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Concurrent writes, conflicts and convergence.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PDF/history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Order number, totals, snapshots, user and timestamp.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Role boundaries, tenant isolation, revocation.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Backup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Drive backup and actual restore verification.</w:t>
            </w:r>
          </w:p>
        </w:tc>
      </w:tr>
    </w:tbl>
    <w:p/>
    <w:p>
      <w:pPr>
        <w:pStyle w:val="Heading1"/>
      </w:pPr>
      <w:r>
        <w:t>26. UX Principles</w:t>
      </w:r>
    </w:p>
    <w:p>
      <w:pPr>
        <w:pStyle w:val="ListBullet"/>
        <w:spacing w:after="40"/>
      </w:pPr>
      <w:r>
        <w:t>Customer-facing speed is more important than decorative complexity.</w:t>
      </w:r>
    </w:p>
    <w:p>
      <w:pPr>
        <w:pStyle w:val="ListBullet"/>
        <w:spacing w:after="40"/>
      </w:pPr>
      <w:r>
        <w:t>Always show whether work is saved, pending sync, failed or synchronized.</w:t>
      </w:r>
    </w:p>
    <w:p>
      <w:pPr>
        <w:pStyle w:val="ListBullet"/>
        <w:spacing w:after="40"/>
      </w:pPr>
      <w:r>
        <w:t>Do not make the salesperson wait for cloud requests when local data is sufficient.</w:t>
      </w:r>
    </w:p>
    <w:p>
      <w:pPr>
        <w:pStyle w:val="ListBullet"/>
        <w:spacing w:after="40"/>
      </w:pPr>
      <w:r>
        <w:t>Use large, touch-friendly iPad controls and image-first cards.</w:t>
      </w:r>
    </w:p>
    <w:p>
      <w:pPr>
        <w:pStyle w:val="ListBullet"/>
        <w:spacing w:after="40"/>
      </w:pPr>
      <w:r>
        <w:t>Keep order review simple and obvious.</w:t>
      </w:r>
    </w:p>
    <w:p>
      <w:pPr>
        <w:pStyle w:val="ListBullet"/>
        <w:spacing w:after="40"/>
      </w:pPr>
      <w:r>
        <w:t>Use clear loading, empty, offline, conflict, retry and recovery states.</w:t>
      </w:r>
    </w:p>
    <w:p>
      <w:pPr>
        <w:pStyle w:val="ListBullet"/>
        <w:spacing w:after="40"/>
      </w:pPr>
      <w:r>
        <w:t>Never discard entered data after a recoverable failure.</w:t>
      </w:r>
    </w:p>
    <w:p>
      <w:pPr>
        <w:pStyle w:val="ListBullet"/>
        <w:spacing w:after="40"/>
      </w:pPr>
      <w:r>
        <w:t>Use consistent terminology: Product/Design, Vendor, Category, Subcategory, Order, History.</w:t>
      </w:r>
    </w:p>
    <w:p>
      <w:pPr>
        <w:pStyle w:val="Heading1"/>
      </w:pPr>
      <w:r>
        <w:t>27. Coding-Agent Handoff Rules</w:t>
      </w:r>
    </w:p>
    <w:p>
      <w:pPr>
        <w:pStyle w:val="ListBullet"/>
        <w:spacing w:after="40"/>
      </w:pPr>
      <w:r>
        <w:t>Treat this PRD and the agreed architecture document as the source of truth.</w:t>
      </w:r>
    </w:p>
    <w:p>
      <w:pPr>
        <w:pStyle w:val="ListBullet"/>
        <w:spacing w:after="40"/>
      </w:pPr>
      <w:r>
        <w:t>Do not introduce inventory functionality.</w:t>
      </w:r>
    </w:p>
    <w:p>
      <w:pPr>
        <w:pStyle w:val="ListBullet"/>
        <w:spacing w:after="40"/>
      </w:pPr>
      <w:r>
        <w:t>Do not replace the agreed Cloudflare architecture for convenience.</w:t>
      </w:r>
    </w:p>
    <w:p>
      <w:pPr>
        <w:pStyle w:val="ListBullet"/>
        <w:spacing w:after="40"/>
      </w:pPr>
      <w:r>
        <w:t>Do not put image bytes into D1 or SQLite as the primary store.</w:t>
      </w:r>
    </w:p>
    <w:p>
      <w:pPr>
        <w:pStyle w:val="ListBullet"/>
        <w:spacing w:after="40"/>
      </w:pPr>
      <w:r>
        <w:t>Do not require internet for the core offline sales workflow.</w:t>
      </w:r>
    </w:p>
    <w:p>
      <w:pPr>
        <w:pStyle w:val="ListBullet"/>
        <w:spacing w:after="40"/>
      </w:pPr>
      <w:r>
        <w:t>Do not implement authorization through hidden UI alone.</w:t>
      </w:r>
    </w:p>
    <w:p>
      <w:pPr>
        <w:pStyle w:val="ListBullet"/>
        <w:spacing w:after="40"/>
      </w:pPr>
      <w:r>
        <w:t>Do not change vendor uniqueness: name + city.</w:t>
      </w:r>
    </w:p>
    <w:p>
      <w:pPr>
        <w:pStyle w:val="ListBullet"/>
        <w:spacing w:after="40"/>
      </w:pPr>
      <w:r>
        <w:t>Do not add pincode.</w:t>
      </w:r>
    </w:p>
    <w:p>
      <w:pPr>
        <w:pStyle w:val="ListBullet"/>
        <w:spacing w:after="40"/>
      </w:pPr>
      <w:r>
        <w:t>Do not allow duplicate subcategories within a category.</w:t>
      </w:r>
    </w:p>
    <w:p>
      <w:pPr>
        <w:pStyle w:val="ListBullet"/>
        <w:spacing w:after="40"/>
      </w:pPr>
      <w:r>
        <w:t>Do not allow design-code edits after creation.</w:t>
      </w:r>
    </w:p>
    <w:p>
      <w:pPr>
        <w:pStyle w:val="ListBullet"/>
        <w:spacing w:after="40"/>
      </w:pPr>
      <w:r>
        <w:t>Do not modify historical order snapshots when current records change.</w:t>
      </w:r>
    </w:p>
    <w:p>
      <w:pPr>
        <w:pStyle w:val="ListBullet"/>
        <w:spacing w:after="40"/>
      </w:pPr>
      <w:r>
        <w:t>Do not remove failed batch images from the queue.</w:t>
      </w:r>
    </w:p>
    <w:p>
      <w:pPr>
        <w:pStyle w:val="ListBullet"/>
        <w:spacing w:after="40"/>
      </w:pPr>
      <w:r>
        <w:t>Do not back up grid thumbnails to Google Drive.</w:t>
      </w:r>
    </w:p>
    <w:p>
      <w:pPr>
        <w:pStyle w:val="ListBullet"/>
        <w:spacing w:after="40"/>
      </w:pPr>
      <w:r>
        <w:t>Do not decode all catalogue images into RAM.</w:t>
      </w:r>
    </w:p>
    <w:p>
      <w:pPr>
        <w:pStyle w:val="ListBullet"/>
        <w:spacing w:after="40"/>
      </w:pPr>
      <w:r>
        <w:t>Do not add unnecessary architecture layers unless testing proves the fixed design cannot meet requirements.</w:t>
      </w:r>
    </w:p>
    <w:p>
      <w:pPr>
        <w:pStyle w:val="Heading1"/>
      </w:pPr>
      <w:r>
        <w:t>28. Definition of Done</w:t>
      </w:r>
    </w:p>
    <w:p>
      <w:r>
        <w:t>The product is ready for production when the complete user journeys work on actual target iPads and phones; the 10,000-product offline catalogue passes image, storage, memory and performance stress tests; order PDFs are accurate; historical records remain stable despite later edits; synchronization converges across multiple devices; role and organization security is enforced server-side; and disaster recovery can rebuild the catalogue from authoritative cloud data and the configured backup.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Jewelry Catalogue &amp; Order Application — Detailed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