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Department of Computer Science</w:t>
      </w:r>
    </w:p>
    <w:p w:rsidR="00000000" w:rsidDel="00000000" w:rsidP="00000000" w:rsidRDefault="00000000" w:rsidRPr="00000000" w14:paraId="00000002">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Rollwala Computer Centre</w:t>
      </w:r>
    </w:p>
    <w:p w:rsidR="00000000" w:rsidDel="00000000" w:rsidP="00000000" w:rsidRDefault="00000000" w:rsidRPr="00000000" w14:paraId="00000003">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Gujarat University</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MCA – II</w:t>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Object Oriented Concepts and Programming (Theory Assignment  -  II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tbl>
      <w:tblPr>
        <w:tblStyle w:val="Table1"/>
        <w:tblW w:w="10043.0" w:type="dxa"/>
        <w:jc w:val="left"/>
        <w:tblInd w:w="-115.0" w:type="dxa"/>
        <w:tblLayout w:type="fixed"/>
        <w:tblLook w:val="0000"/>
      </w:tblPr>
      <w:tblGrid>
        <w:gridCol w:w="603"/>
        <w:gridCol w:w="9440"/>
        <w:tblGridChange w:id="0">
          <w:tblGrid>
            <w:gridCol w:w="603"/>
            <w:gridCol w:w="9440"/>
          </w:tblGrid>
        </w:tblGridChange>
      </w:tblGrid>
      <w:tr>
        <w:trPr>
          <w:cantSplit w:val="0"/>
          <w:trHeight w:val="144" w:hRule="atLeast"/>
          <w:tblHeader w:val="0"/>
        </w:trPr>
        <w:tc>
          <w:tcPr/>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120" w:before="0" w:line="240" w:lineRule="auto"/>
              <w:ind w:left="720" w:right="0" w:hanging="720"/>
              <w:jc w:val="left"/>
              <w:rPr/>
            </w:pPr>
            <w:r w:rsidDel="00000000" w:rsidR="00000000" w:rsidRPr="00000000">
              <w:rPr>
                <w:rtl w:val="0"/>
              </w:rPr>
            </w:r>
          </w:p>
        </w:tc>
        <w:tc>
          <w:tcPr/>
          <w:p w:rsidR="00000000" w:rsidDel="00000000" w:rsidP="00000000" w:rsidRDefault="00000000" w:rsidRPr="00000000" w14:paraId="0000000A">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destructor in C++? Explain significance of destructor in C++.</w:t>
            </w:r>
          </w:p>
        </w:tc>
      </w:tr>
      <w:tr>
        <w:trPr>
          <w:cantSplit w:val="0"/>
          <w:trHeight w:val="144" w:hRule="atLeast"/>
          <w:tblHeader w:val="0"/>
        </w:trPr>
        <w:tc>
          <w:tcPr/>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120" w:before="0" w:line="240" w:lineRule="auto"/>
              <w:ind w:left="720" w:right="0" w:hanging="720"/>
              <w:jc w:val="left"/>
              <w:rPr/>
            </w:pPr>
            <w:r w:rsidDel="00000000" w:rsidR="00000000" w:rsidRPr="00000000">
              <w:rPr>
                <w:rtl w:val="0"/>
              </w:rPr>
            </w:r>
          </w:p>
        </w:tc>
        <w:tc>
          <w:tcPr/>
          <w:p w:rsidR="00000000" w:rsidDel="00000000" w:rsidP="00000000" w:rsidRDefault="00000000" w:rsidRPr="00000000" w14:paraId="0000000C">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Reference variable. Compare it with pointer variable.</w:t>
            </w:r>
          </w:p>
        </w:tc>
      </w:tr>
      <w:tr>
        <w:trPr>
          <w:cantSplit w:val="0"/>
          <w:trHeight w:val="144" w:hRule="atLeast"/>
          <w:tblHeader w:val="0"/>
        </w:trPr>
        <w:tc>
          <w:tcPr/>
          <w:p w:rsidR="00000000" w:rsidDel="00000000" w:rsidP="00000000" w:rsidRDefault="00000000" w:rsidRPr="00000000" w14:paraId="0000000D">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E">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returning more values using reference in C++ with example.</w:t>
            </w:r>
          </w:p>
        </w:tc>
      </w:tr>
      <w:tr>
        <w:trPr>
          <w:cantSplit w:val="0"/>
          <w:trHeight w:val="144" w:hRule="atLeast"/>
          <w:tblHeader w:val="0"/>
        </w:trPr>
        <w:tc>
          <w:tcPr/>
          <w:p w:rsidR="00000000" w:rsidDel="00000000" w:rsidP="00000000" w:rsidRDefault="00000000" w:rsidRPr="00000000" w14:paraId="0000000F">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0">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Justify, Assignment operator cannot be overloaded using Friend Function.</w:t>
            </w:r>
          </w:p>
        </w:tc>
      </w:tr>
      <w:tr>
        <w:trPr>
          <w:cantSplit w:val="0"/>
          <w:trHeight w:val="144" w:hRule="atLeast"/>
          <w:tblHeader w:val="0"/>
        </w:trPr>
        <w:tc>
          <w:tcPr/>
          <w:p w:rsidR="00000000" w:rsidDel="00000000" w:rsidP="00000000" w:rsidRDefault="00000000" w:rsidRPr="00000000" w14:paraId="00000011">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2">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Differentiate Type conversion and Type casting in C++.</w:t>
            </w:r>
          </w:p>
        </w:tc>
      </w:tr>
      <w:tr>
        <w:trPr>
          <w:cantSplit w:val="0"/>
          <w:trHeight w:val="144" w:hRule="atLeast"/>
          <w:tblHeader w:val="0"/>
        </w:trPr>
        <w:tc>
          <w:tcPr/>
          <w:p w:rsidR="00000000" w:rsidDel="00000000" w:rsidP="00000000" w:rsidRDefault="00000000" w:rsidRPr="00000000" w14:paraId="00000013">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4">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various type conversions with class type data with the help of examples.</w:t>
            </w:r>
          </w:p>
        </w:tc>
      </w:tr>
      <w:tr>
        <w:trPr>
          <w:cantSplit w:val="0"/>
          <w:trHeight w:val="144" w:hRule="atLeast"/>
          <w:tblHeader w:val="0"/>
        </w:trPr>
        <w:tc>
          <w:tcPr/>
          <w:p w:rsidR="00000000" w:rsidDel="00000000" w:rsidP="00000000" w:rsidRDefault="00000000" w:rsidRPr="00000000" w14:paraId="00000015">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6">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Inheritance in C++. Explain its various types in detail. </w:t>
            </w:r>
          </w:p>
        </w:tc>
      </w:tr>
      <w:tr>
        <w:trPr>
          <w:cantSplit w:val="0"/>
          <w:trHeight w:val="144" w:hRule="atLeast"/>
          <w:tblHeader w:val="0"/>
        </w:trPr>
        <w:tc>
          <w:tcPr/>
          <w:p w:rsidR="00000000" w:rsidDel="00000000" w:rsidP="00000000" w:rsidRDefault="00000000" w:rsidRPr="00000000" w14:paraId="00000017">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Constructors used in derived class and member initialization list in Constructors.</w:t>
            </w:r>
          </w:p>
        </w:tc>
      </w:tr>
      <w:tr>
        <w:trPr>
          <w:cantSplit w:val="0"/>
          <w:trHeight w:val="144" w:hRule="atLeast"/>
          <w:tblHeader w:val="0"/>
        </w:trPr>
        <w:tc>
          <w:tcPr/>
          <w:p w:rsidR="00000000" w:rsidDel="00000000" w:rsidP="00000000" w:rsidRDefault="00000000" w:rsidRPr="00000000" w14:paraId="00000019">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Virtual base class? Show its importance respect to Inheritance with suitable example.</w:t>
            </w:r>
          </w:p>
        </w:tc>
      </w:tr>
      <w:tr>
        <w:trPr>
          <w:cantSplit w:val="0"/>
          <w:trHeight w:val="144" w:hRule="atLeast"/>
          <w:tblHeader w:val="0"/>
        </w:trPr>
        <w:tc>
          <w:tcPr/>
          <w:p w:rsidR="00000000" w:rsidDel="00000000" w:rsidP="00000000" w:rsidRDefault="00000000" w:rsidRPr="00000000" w14:paraId="0000001B">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Difference between containership and inheritance.</w:t>
            </w:r>
          </w:p>
        </w:tc>
      </w:tr>
      <w:tr>
        <w:trPr>
          <w:cantSplit w:val="0"/>
          <w:trHeight w:val="144" w:hRule="atLeast"/>
          <w:tblHeader w:val="0"/>
        </w:trPr>
        <w:tc>
          <w:tcPr/>
          <w:p w:rsidR="00000000" w:rsidDel="00000000" w:rsidP="00000000" w:rsidRDefault="00000000" w:rsidRPr="00000000" w14:paraId="0000001D">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this pointer? Write its application in C++.</w:t>
            </w:r>
          </w:p>
        </w:tc>
      </w:tr>
      <w:tr>
        <w:trPr>
          <w:cantSplit w:val="0"/>
          <w:trHeight w:val="144" w:hRule="atLeast"/>
          <w:tblHeader w:val="0"/>
        </w:trPr>
        <w:tc>
          <w:tcPr/>
          <w:p w:rsidR="00000000" w:rsidDel="00000000" w:rsidP="00000000" w:rsidRDefault="00000000" w:rsidRPr="00000000" w14:paraId="0000001F">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Differentiate between static and dynamic allocation of memory. Also explain what do you understand by memory leaks? How this can be avoided?</w:t>
            </w:r>
          </w:p>
        </w:tc>
      </w:tr>
      <w:tr>
        <w:trPr>
          <w:cantSplit w:val="0"/>
          <w:trHeight w:val="144" w:hRule="atLeast"/>
          <w:tblHeader w:val="0"/>
        </w:trPr>
        <w:tc>
          <w:tcPr/>
          <w:p w:rsidR="00000000" w:rsidDel="00000000" w:rsidP="00000000" w:rsidRDefault="00000000" w:rsidRPr="00000000" w14:paraId="00000021">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polymorphism? Differentiate between early binding and late binding.</w:t>
            </w:r>
          </w:p>
        </w:tc>
      </w:tr>
      <w:tr>
        <w:trPr>
          <w:cantSplit w:val="0"/>
          <w:trHeight w:val="144" w:hRule="atLeast"/>
          <w:tblHeader w:val="0"/>
        </w:trPr>
        <w:tc>
          <w:tcPr/>
          <w:p w:rsidR="00000000" w:rsidDel="00000000" w:rsidP="00000000" w:rsidRDefault="00000000" w:rsidRPr="00000000" w14:paraId="00000023">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and explain the use of virtual function. Also show other way to resolve to access the derived class object and its member function using base class pointer. Also explain pure virtual function and its use in C++.</w:t>
            </w:r>
          </w:p>
        </w:tc>
      </w:tr>
      <w:tr>
        <w:trPr>
          <w:cantSplit w:val="0"/>
          <w:trHeight w:val="144" w:hRule="atLeast"/>
          <w:tblHeader w:val="0"/>
        </w:trPr>
        <w:tc>
          <w:tcPr/>
          <w:p w:rsidR="00000000" w:rsidDel="00000000" w:rsidP="00000000" w:rsidRDefault="00000000" w:rsidRPr="00000000" w14:paraId="00000025">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Compare : Abstract Class and Virtual Base Class</w:t>
            </w:r>
          </w:p>
        </w:tc>
      </w:tr>
      <w:tr>
        <w:trPr>
          <w:cantSplit w:val="0"/>
          <w:trHeight w:val="144" w:hRule="atLeast"/>
          <w:tblHeader w:val="0"/>
        </w:trPr>
        <w:tc>
          <w:tcPr/>
          <w:p w:rsidR="00000000" w:rsidDel="00000000" w:rsidP="00000000" w:rsidRDefault="00000000" w:rsidRPr="00000000" w14:paraId="00000027">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Exception Handling in C++.</w:t>
            </w:r>
          </w:p>
        </w:tc>
      </w:tr>
      <w:tr>
        <w:trPr>
          <w:cantSplit w:val="0"/>
          <w:trHeight w:val="144" w:hRule="atLeast"/>
          <w:tblHeader w:val="0"/>
        </w:trPr>
        <w:tc>
          <w:tcPr/>
          <w:p w:rsidR="00000000" w:rsidDel="00000000" w:rsidP="00000000" w:rsidRDefault="00000000" w:rsidRPr="00000000" w14:paraId="00000029">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A">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Generic programming. Also explain Class Templates with multiple parameters and overloading of template functions.</w:t>
            </w:r>
          </w:p>
        </w:tc>
      </w:tr>
      <w:tr>
        <w:trPr>
          <w:cantSplit w:val="0"/>
          <w:trHeight w:val="144" w:hRule="atLeast"/>
          <w:tblHeader w:val="0"/>
        </w:trPr>
        <w:tc>
          <w:tcPr/>
          <w:p w:rsidR="00000000" w:rsidDel="00000000" w:rsidP="00000000" w:rsidRDefault="00000000" w:rsidRPr="00000000" w14:paraId="0000002B">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C">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is File mode? Describe the Various file mode options available in C++.</w:t>
            </w:r>
          </w:p>
        </w:tc>
      </w:tr>
      <w:tr>
        <w:trPr>
          <w:cantSplit w:val="0"/>
          <w:trHeight w:val="144" w:hRule="atLeast"/>
          <w:tblHeader w:val="0"/>
        </w:trPr>
        <w:tc>
          <w:tcPr/>
          <w:p w:rsidR="00000000" w:rsidDel="00000000" w:rsidP="00000000" w:rsidRDefault="00000000" w:rsidRPr="00000000" w14:paraId="0000002D">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E">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Describe functions and its importance to manipulate file pointer used in C++.</w:t>
            </w:r>
          </w:p>
        </w:tc>
      </w:tr>
      <w:tr>
        <w:trPr>
          <w:cantSplit w:val="0"/>
          <w:trHeight w:val="144" w:hRule="atLeast"/>
          <w:tblHeader w:val="0"/>
        </w:trPr>
        <w:tc>
          <w:tcPr/>
          <w:p w:rsidR="00000000" w:rsidDel="00000000" w:rsidP="00000000" w:rsidRDefault="00000000" w:rsidRPr="00000000" w14:paraId="0000002F">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0">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functions used for sequential input and output operations in files in C++.</w:t>
            </w:r>
          </w:p>
        </w:tc>
      </w:tr>
      <w:tr>
        <w:trPr>
          <w:cantSplit w:val="0"/>
          <w:trHeight w:val="144" w:hRule="atLeast"/>
          <w:tblHeader w:val="0"/>
        </w:trPr>
        <w:tc>
          <w:tcPr/>
          <w:p w:rsidR="00000000" w:rsidDel="00000000" w:rsidP="00000000" w:rsidRDefault="00000000" w:rsidRPr="00000000" w14:paraId="00000031">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2">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File Error handling during File Operations.</w:t>
            </w:r>
          </w:p>
        </w:tc>
      </w:tr>
      <w:tr>
        <w:trPr>
          <w:cantSplit w:val="0"/>
          <w:trHeight w:val="144" w:hRule="atLeast"/>
          <w:tblHeader w:val="0"/>
        </w:trPr>
        <w:tc>
          <w:tcPr/>
          <w:p w:rsidR="00000000" w:rsidDel="00000000" w:rsidP="00000000" w:rsidRDefault="00000000" w:rsidRPr="00000000" w14:paraId="00000033">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4">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Describe manipulators and ios class functions and its flags.</w:t>
            </w:r>
          </w:p>
        </w:tc>
      </w:tr>
      <w:tr>
        <w:trPr>
          <w:cantSplit w:val="0"/>
          <w:trHeight w:val="144" w:hRule="atLeast"/>
          <w:tblHeader w:val="0"/>
        </w:trPr>
        <w:tc>
          <w:tcPr/>
          <w:p w:rsidR="00000000" w:rsidDel="00000000" w:rsidP="00000000" w:rsidRDefault="00000000" w:rsidRPr="00000000" w14:paraId="00000035">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6">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user defined output functions (manipulator functions).</w:t>
            </w:r>
          </w:p>
        </w:tc>
      </w:tr>
      <w:tr>
        <w:trPr>
          <w:cantSplit w:val="0"/>
          <w:trHeight w:val="144" w:hRule="atLeast"/>
          <w:tblHeader w:val="0"/>
        </w:trPr>
        <w:tc>
          <w:tcPr/>
          <w:p w:rsidR="00000000" w:rsidDel="00000000" w:rsidP="00000000" w:rsidRDefault="00000000" w:rsidRPr="00000000" w14:paraId="00000037">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8">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w:t>
            </w:r>
            <w:r w:rsidDel="00000000" w:rsidR="00000000" w:rsidRPr="00000000">
              <w:rPr>
                <w:rFonts w:ascii="Calibri" w:cs="Calibri" w:eastAsia="Calibri" w:hAnsi="Calibri"/>
                <w:i w:val="1"/>
                <w:sz w:val="22"/>
                <w:szCs w:val="22"/>
                <w:rtl w:val="0"/>
              </w:rPr>
              <w:t xml:space="preserve">string</w:t>
            </w:r>
            <w:r w:rsidDel="00000000" w:rsidR="00000000" w:rsidRPr="00000000">
              <w:rPr>
                <w:rFonts w:ascii="Calibri" w:cs="Calibri" w:eastAsia="Calibri" w:hAnsi="Calibri"/>
                <w:sz w:val="22"/>
                <w:szCs w:val="22"/>
                <w:rtl w:val="0"/>
              </w:rPr>
              <w:t xml:space="preserve"> class and manipulation of string objects.</w:t>
            </w:r>
          </w:p>
          <w:p w:rsidR="00000000" w:rsidDel="00000000" w:rsidP="00000000" w:rsidRDefault="00000000" w:rsidRPr="00000000" w14:paraId="00000039">
            <w:pPr>
              <w:spacing w:after="120" w:lineRule="auto"/>
              <w:rPr>
                <w:rFonts w:ascii="Calibri" w:cs="Calibri" w:eastAsia="Calibri" w:hAnsi="Calibri"/>
                <w:sz w:val="22"/>
                <w:szCs w:val="22"/>
              </w:rPr>
            </w:pPr>
            <w:r w:rsidDel="00000000" w:rsidR="00000000" w:rsidRPr="00000000">
              <w:rPr>
                <w:rtl w:val="0"/>
              </w:rPr>
            </w:r>
          </w:p>
        </w:tc>
      </w:tr>
      <w:tr>
        <w:trPr>
          <w:cantSplit w:val="0"/>
          <w:trHeight w:val="144" w:hRule="atLeast"/>
          <w:tblHeader w:val="0"/>
        </w:trPr>
        <w:tc>
          <w:tcPr/>
          <w:p w:rsidR="00000000" w:rsidDel="00000000" w:rsidP="00000000" w:rsidRDefault="00000000" w:rsidRPr="00000000" w14:paraId="0000003A">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B">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namespace and its purpose. Also explain the use of </w:t>
            </w:r>
            <w:r w:rsidDel="00000000" w:rsidR="00000000" w:rsidRPr="00000000">
              <w:rPr>
                <w:rFonts w:ascii="Calibri" w:cs="Calibri" w:eastAsia="Calibri" w:hAnsi="Calibri"/>
                <w:i w:val="1"/>
                <w:sz w:val="22"/>
                <w:szCs w:val="22"/>
                <w:rtl w:val="0"/>
              </w:rPr>
              <w:t xml:space="preserve">using</w:t>
            </w:r>
            <w:r w:rsidDel="00000000" w:rsidR="00000000" w:rsidRPr="00000000">
              <w:rPr>
                <w:rFonts w:ascii="Calibri" w:cs="Calibri" w:eastAsia="Calibri" w:hAnsi="Calibri"/>
                <w:sz w:val="22"/>
                <w:szCs w:val="22"/>
                <w:rtl w:val="0"/>
              </w:rPr>
              <w:t xml:space="preserve"> keyword with namespace.</w:t>
            </w:r>
          </w:p>
        </w:tc>
      </w:tr>
      <w:tr>
        <w:trPr>
          <w:cantSplit w:val="0"/>
          <w:trHeight w:val="144" w:hRule="atLeast"/>
          <w:tblHeader w:val="0"/>
        </w:trPr>
        <w:tc>
          <w:tcPr/>
          <w:p w:rsidR="00000000" w:rsidDel="00000000" w:rsidP="00000000" w:rsidRDefault="00000000" w:rsidRPr="00000000" w14:paraId="0000003C">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D">
            <w:pPr>
              <w:spacing w:after="120" w:lineRule="auto"/>
              <w:rPr>
                <w:rFonts w:ascii="Calibri" w:cs="Calibri" w:eastAsia="Calibri" w:hAnsi="Calibri"/>
                <w:sz w:val="22"/>
                <w:szCs w:val="22"/>
              </w:rPr>
            </w:pPr>
            <w:r w:rsidDel="00000000" w:rsidR="00000000" w:rsidRPr="00000000">
              <w:rPr>
                <w:rtl w:val="0"/>
              </w:rPr>
              <w:t xml:space="preserve">Compare and Contrast Inline function and normal function.</w:t>
            </w:r>
            <w:r w:rsidDel="00000000" w:rsidR="00000000" w:rsidRPr="00000000">
              <w:rPr>
                <w:rtl w:val="0"/>
              </w:rPr>
            </w:r>
          </w:p>
        </w:tc>
      </w:tr>
      <w:tr>
        <w:trPr>
          <w:cantSplit w:val="0"/>
          <w:trHeight w:val="144" w:hRule="atLeast"/>
          <w:tblHeader w:val="0"/>
        </w:trPr>
        <w:tc>
          <w:tcPr/>
          <w:p w:rsidR="00000000" w:rsidDel="00000000" w:rsidP="00000000" w:rsidRDefault="00000000" w:rsidRPr="00000000" w14:paraId="0000003E">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Explain function template and class template with examples.</w:t>
            </w:r>
          </w:p>
        </w:tc>
      </w:tr>
      <w:tr>
        <w:trPr>
          <w:cantSplit w:val="0"/>
          <w:trHeight w:val="144" w:hRule="atLeast"/>
          <w:tblHeader w:val="0"/>
        </w:trPr>
        <w:tc>
          <w:tcPr/>
          <w:p w:rsidR="00000000" w:rsidDel="00000000" w:rsidP="00000000" w:rsidRDefault="00000000" w:rsidRPr="00000000" w14:paraId="00000040">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Why we need user defined conversion? Explain different cases where user defined conversion are needed.</w:t>
            </w:r>
          </w:p>
        </w:tc>
      </w:tr>
      <w:tr>
        <w:trPr>
          <w:cantSplit w:val="0"/>
          <w:trHeight w:val="144" w:hRule="atLeast"/>
          <w:tblHeader w:val="0"/>
        </w:trPr>
        <w:tc>
          <w:tcPr/>
          <w:p w:rsidR="00000000" w:rsidDel="00000000" w:rsidP="00000000" w:rsidRDefault="00000000" w:rsidRPr="00000000" w14:paraId="00000042">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How static data members work in template?</w:t>
            </w:r>
          </w:p>
        </w:tc>
      </w:tr>
      <w:tr>
        <w:trPr>
          <w:cantSplit w:val="0"/>
          <w:trHeight w:val="144" w:hRule="atLeast"/>
          <w:tblHeader w:val="0"/>
        </w:trPr>
        <w:tc>
          <w:tcPr/>
          <w:p w:rsidR="00000000" w:rsidDel="00000000" w:rsidP="00000000" w:rsidRDefault="00000000" w:rsidRPr="00000000" w14:paraId="00000044">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Explain classes with multiple generic data types?</w:t>
            </w:r>
          </w:p>
        </w:tc>
      </w:tr>
      <w:tr>
        <w:trPr>
          <w:cantSplit w:val="0"/>
          <w:trHeight w:val="144" w:hRule="atLeast"/>
          <w:tblHeader w:val="0"/>
        </w:trPr>
        <w:tc>
          <w:tcPr/>
          <w:p w:rsidR="00000000" w:rsidDel="00000000" w:rsidP="00000000" w:rsidRDefault="00000000" w:rsidRPr="00000000" w14:paraId="00000046">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Explain importance of destructor?</w:t>
            </w:r>
          </w:p>
        </w:tc>
      </w:tr>
      <w:tr>
        <w:trPr>
          <w:cantSplit w:val="0"/>
          <w:trHeight w:val="144" w:hRule="atLeast"/>
          <w:tblHeader w:val="0"/>
        </w:trPr>
        <w:tc>
          <w:tcPr/>
          <w:p w:rsidR="00000000" w:rsidDel="00000000" w:rsidP="00000000" w:rsidRDefault="00000000" w:rsidRPr="00000000" w14:paraId="00000048">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What is inheritance? Explain multiple Inheritances and discuss the problem with the multiple inheritances?</w:t>
            </w:r>
          </w:p>
        </w:tc>
      </w:tr>
      <w:tr>
        <w:trPr>
          <w:cantSplit w:val="0"/>
          <w:trHeight w:val="144" w:hRule="atLeast"/>
          <w:tblHeader w:val="0"/>
        </w:trPr>
        <w:tc>
          <w:tcPr/>
          <w:p w:rsidR="00000000" w:rsidDel="00000000" w:rsidP="00000000" w:rsidRDefault="00000000" w:rsidRPr="00000000" w14:paraId="0000004A">
            <w:pPr>
              <w:numPr>
                <w:ilvl w:val="0"/>
                <w:numId w:val="1"/>
              </w:numPr>
              <w:tabs>
                <w:tab w:val="left" w:leader="none" w:pos="270"/>
              </w:tabs>
              <w:spacing w:after="120" w:lineRule="auto"/>
              <w:ind w:left="720" w:hanging="72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Explain derivation using different access modifier.</w:t>
            </w:r>
          </w:p>
        </w:tc>
      </w:tr>
    </w:tbl>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4BD2"/>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F4BD2"/>
    <w:pPr>
      <w:spacing w:after="200" w:line="276" w:lineRule="auto"/>
      <w:ind w:left="720"/>
      <w:contextualSpacing w:val="1"/>
    </w:pPr>
    <w:rPr>
      <w:rFonts w:ascii="Calibri" w:hAnsi="Calibr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rftv8P+zsq4m5nTALt4sSJfcgA==">AMUW2mUBw8UVvDftJSBXMrd5lCS/n5V/u5PZKyfBFdLOz2bevLe9arPtuYp+j3BesJHMHcXD5ZJg7eWvkygu/WqiGHkqnEUay22WB05/22tiPVJybbfPRp0bKU2sIDTSO8i0aUWpTFBn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2022-12-08T07:32:00Z</dcterms:created>
  <dc:creator>Khyati Rami</dc:creator>
</cp:coreProperties>
</file>