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243A" w14:textId="21E3E063" w:rsidR="00A33ED4" w:rsidRPr="004456B0" w:rsidRDefault="00602F5F" w:rsidP="004456B0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28B2F83" wp14:editId="653D79B3">
            <wp:simplePos x="0" y="0"/>
            <wp:positionH relativeFrom="column">
              <wp:posOffset>5144744</wp:posOffset>
            </wp:positionH>
            <wp:positionV relativeFrom="paragraph">
              <wp:posOffset>103</wp:posOffset>
            </wp:positionV>
            <wp:extent cx="1821180" cy="3094355"/>
            <wp:effectExtent l="0" t="0" r="7620" b="0"/>
            <wp:wrapTight wrapText="bothSides">
              <wp:wrapPolygon edited="0">
                <wp:start x="0" y="0"/>
                <wp:lineTo x="0" y="21409"/>
                <wp:lineTo x="21464" y="21409"/>
                <wp:lineTo x="21464" y="0"/>
                <wp:lineTo x="0" y="0"/>
              </wp:wrapPolygon>
            </wp:wrapTight>
            <wp:docPr id="1105205626" name="Picture 2" descr="A close-up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05626" name="Picture 2" descr="A close-up of a char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56B0" w:rsidRPr="004456B0">
        <w:t>LinkedIn Posts – FATES</w:t>
      </w:r>
      <w:r w:rsidR="00E753BB">
        <w:t xml:space="preserve"> Ethical Wellbeing</w:t>
      </w:r>
    </w:p>
    <w:p w14:paraId="41943996" w14:textId="62996C43" w:rsidR="00AC2887" w:rsidRPr="003F2BD1" w:rsidRDefault="00AC2887" w:rsidP="00AC2887">
      <w:r w:rsidRPr="003F2BD1">
        <w:rPr>
          <w:rFonts w:ascii="Segoe UI Emoji" w:hAnsi="Segoe UI Emoji" w:cs="Segoe UI Emoji"/>
        </w:rPr>
        <w:t>✨</w:t>
      </w:r>
      <w:r w:rsidRPr="003F2BD1">
        <w:t xml:space="preserve"> </w:t>
      </w:r>
      <w:r w:rsidR="00F0312E" w:rsidRPr="00F0312E">
        <w:rPr>
          <w:b/>
          <w:bCs/>
        </w:rPr>
        <w:t>“</w:t>
      </w:r>
      <w:r w:rsidR="00F0312E" w:rsidRPr="00F0312E">
        <w:rPr>
          <w:rFonts w:ascii="Cambria Math" w:hAnsi="Cambria Math" w:cs="Cambria Math"/>
          <w:b/>
          <w:bCs/>
        </w:rPr>
        <w:t>𝐓𝐡𝐚𝐭</w:t>
      </w:r>
      <w:r w:rsidR="00F0312E" w:rsidRPr="00F0312E">
        <w:rPr>
          <w:b/>
          <w:bCs/>
        </w:rPr>
        <w:t>’</w:t>
      </w:r>
      <w:r w:rsidR="00F0312E" w:rsidRPr="00F0312E">
        <w:rPr>
          <w:rFonts w:ascii="Cambria Math" w:hAnsi="Cambria Math" w:cs="Cambria Math"/>
          <w:b/>
          <w:bCs/>
        </w:rPr>
        <w:t>𝐬</w:t>
      </w:r>
      <w:r w:rsidR="00F0312E" w:rsidRPr="00F0312E">
        <w:rPr>
          <w:b/>
          <w:bCs/>
        </w:rPr>
        <w:t xml:space="preserve"> </w:t>
      </w:r>
      <w:r w:rsidR="00F0312E" w:rsidRPr="00F0312E">
        <w:rPr>
          <w:rFonts w:ascii="Cambria Math" w:hAnsi="Cambria Math" w:cs="Cambria Math"/>
          <w:b/>
          <w:bCs/>
        </w:rPr>
        <w:t>𝐧𝐨𝐭</w:t>
      </w:r>
      <w:r w:rsidR="00F0312E" w:rsidRPr="00F0312E">
        <w:rPr>
          <w:b/>
          <w:bCs/>
        </w:rPr>
        <w:t xml:space="preserve"> </w:t>
      </w:r>
      <w:r w:rsidR="00F0312E" w:rsidRPr="00F0312E">
        <w:rPr>
          <w:rFonts w:ascii="Cambria Math" w:hAnsi="Cambria Math" w:cs="Cambria Math"/>
          <w:b/>
          <w:bCs/>
        </w:rPr>
        <w:t>𝐟𝐚𝐢𝐫</w:t>
      </w:r>
      <w:r w:rsidR="00F0312E" w:rsidRPr="00F0312E">
        <w:rPr>
          <w:b/>
          <w:bCs/>
        </w:rPr>
        <w:t xml:space="preserve">!” – </w:t>
      </w:r>
      <w:r w:rsidR="00F0312E" w:rsidRPr="00F0312E">
        <w:rPr>
          <w:rFonts w:ascii="Cambria Math" w:hAnsi="Cambria Math" w:cs="Cambria Math"/>
          <w:b/>
          <w:bCs/>
        </w:rPr>
        <w:t>𝐀</w:t>
      </w:r>
      <w:r w:rsidR="00F0312E" w:rsidRPr="00F0312E">
        <w:rPr>
          <w:b/>
          <w:bCs/>
        </w:rPr>
        <w:t xml:space="preserve"> </w:t>
      </w:r>
      <w:r w:rsidR="00F0312E" w:rsidRPr="00F0312E">
        <w:rPr>
          <w:rFonts w:ascii="Cambria Math" w:hAnsi="Cambria Math" w:cs="Cambria Math"/>
          <w:b/>
          <w:bCs/>
        </w:rPr>
        <w:t>𝐌𝐢𝐧𝐢</w:t>
      </w:r>
      <w:r w:rsidR="00F0312E" w:rsidRPr="00F0312E">
        <w:rPr>
          <w:b/>
          <w:bCs/>
        </w:rPr>
        <w:t>-</w:t>
      </w:r>
      <w:r w:rsidR="00F0312E" w:rsidRPr="00F0312E">
        <w:rPr>
          <w:rFonts w:ascii="Cambria Math" w:hAnsi="Cambria Math" w:cs="Cambria Math"/>
          <w:b/>
          <w:bCs/>
        </w:rPr>
        <w:t>𝐒𝐞𝐫𝐢𝐞𝐬</w:t>
      </w:r>
      <w:r w:rsidR="00F0312E" w:rsidRPr="00F0312E">
        <w:rPr>
          <w:b/>
          <w:bCs/>
        </w:rPr>
        <w:t xml:space="preserve"> </w:t>
      </w:r>
      <w:r w:rsidR="00F0312E" w:rsidRPr="00F0312E">
        <w:rPr>
          <w:rFonts w:ascii="Cambria Math" w:hAnsi="Cambria Math" w:cs="Cambria Math"/>
          <w:b/>
          <w:bCs/>
        </w:rPr>
        <w:t>𝐨𝐧</w:t>
      </w:r>
      <w:r w:rsidR="00F0312E" w:rsidRPr="00F0312E">
        <w:rPr>
          <w:b/>
          <w:bCs/>
        </w:rPr>
        <w:t xml:space="preserve"> </w:t>
      </w:r>
      <w:r w:rsidR="00F0312E" w:rsidRPr="00F0312E">
        <w:rPr>
          <w:rFonts w:ascii="Cambria Math" w:hAnsi="Cambria Math" w:cs="Cambria Math"/>
          <w:b/>
          <w:bCs/>
        </w:rPr>
        <w:t>𝐄𝐭𝐡𝐢𝐜𝐬</w:t>
      </w:r>
      <w:r w:rsidR="00F0312E" w:rsidRPr="00F0312E">
        <w:rPr>
          <w:b/>
          <w:bCs/>
        </w:rPr>
        <w:t xml:space="preserve"> </w:t>
      </w:r>
      <w:r w:rsidR="00F0312E" w:rsidRPr="00F0312E">
        <w:rPr>
          <w:rFonts w:ascii="Cambria Math" w:hAnsi="Cambria Math" w:cs="Cambria Math"/>
          <w:b/>
          <w:bCs/>
        </w:rPr>
        <w:t>𝐢𝐧</w:t>
      </w:r>
      <w:r w:rsidR="00F0312E" w:rsidRPr="00F0312E">
        <w:rPr>
          <w:b/>
          <w:bCs/>
        </w:rPr>
        <w:t xml:space="preserve"> </w:t>
      </w:r>
      <w:r w:rsidR="00F0312E" w:rsidRPr="00F0312E">
        <w:rPr>
          <w:rFonts w:ascii="Cambria Math" w:hAnsi="Cambria Math" w:cs="Cambria Math"/>
          <w:b/>
          <w:bCs/>
        </w:rPr>
        <w:t>𝐀𝐈</w:t>
      </w:r>
      <w:r w:rsidR="00F0312E" w:rsidRPr="00F0312E">
        <w:rPr>
          <w:b/>
          <w:bCs/>
        </w:rPr>
        <w:t xml:space="preserve"> </w:t>
      </w:r>
      <w:r w:rsidRPr="003F2BD1">
        <w:rPr>
          <w:rFonts w:ascii="Segoe UI Emoji" w:hAnsi="Segoe UI Emoji" w:cs="Segoe UI Emoji"/>
        </w:rPr>
        <w:t>✨</w:t>
      </w:r>
    </w:p>
    <w:p w14:paraId="788CD46F" w14:textId="3654AAAD" w:rsidR="00B45C5C" w:rsidRDefault="00AB6A28" w:rsidP="00AC2887">
      <w:r w:rsidRPr="00AB6A28">
        <w:t xml:space="preserve">US$700,000 per day to run ChatGPT¹ </w:t>
      </w:r>
      <w:r w:rsidR="00B15281">
        <w:rPr>
          <w:rStyle w:val="FootnoteReference"/>
        </w:rPr>
        <w:footnoteReference w:id="1"/>
      </w:r>
    </w:p>
    <w:p w14:paraId="465E6FF1" w14:textId="307CEB0B" w:rsidR="00E454F1" w:rsidRDefault="005E0D43" w:rsidP="00AC2887">
      <w:r w:rsidRPr="005E0D43">
        <w:t xml:space="preserve">3.5% of </w:t>
      </w:r>
      <w:r w:rsidR="009F72B1" w:rsidRPr="009F72B1">
        <w:rPr>
          <w:rFonts w:ascii="Cambria Math" w:hAnsi="Cambria Math" w:cs="Cambria Math"/>
        </w:rPr>
        <w:t>𝐠𝐥𝐨𝐛𝐚𝐥</w:t>
      </w:r>
      <w:r w:rsidR="009F72B1" w:rsidRPr="009F72B1">
        <w:t xml:space="preserve"> </w:t>
      </w:r>
      <w:r w:rsidR="009F72B1" w:rsidRPr="009F72B1">
        <w:rPr>
          <w:rFonts w:ascii="Cambria Math" w:hAnsi="Cambria Math" w:cs="Cambria Math"/>
        </w:rPr>
        <w:t>𝐩𝐨𝐰𝐞𝐫</w:t>
      </w:r>
      <w:r w:rsidR="009F72B1" w:rsidRPr="009F72B1">
        <w:t xml:space="preserve"> </w:t>
      </w:r>
      <w:r w:rsidRPr="005E0D43">
        <w:t>use by 2035²</w:t>
      </w:r>
      <w:r>
        <w:t xml:space="preserve"> </w:t>
      </w:r>
      <w:r w:rsidR="00B15281">
        <w:rPr>
          <w:rStyle w:val="FootnoteReference"/>
        </w:rPr>
        <w:footnoteReference w:id="2"/>
      </w:r>
    </w:p>
    <w:p w14:paraId="260D1A88" w14:textId="395A3648" w:rsidR="00B45C5C" w:rsidRDefault="001C26CD" w:rsidP="00AC2887">
      <w:hyperlink r:id="rId9" w:history="1">
        <w:r w:rsidR="001A237C" w:rsidRPr="001C26CD">
          <w:rPr>
            <w:rStyle w:val="Hyperlink"/>
          </w:rPr>
          <w:t>10x the power</w:t>
        </w:r>
      </w:hyperlink>
      <w:r w:rsidR="001A237C">
        <w:t xml:space="preserve"> needed than </w:t>
      </w:r>
      <w:r w:rsidR="00BB0975" w:rsidRPr="00BB0975">
        <w:t>a google search³</w:t>
      </w:r>
      <w:r w:rsidR="00BB0975" w:rsidRPr="00BB0975">
        <w:rPr>
          <w:rStyle w:val="FootnoteReference"/>
          <w:vertAlign w:val="baseline"/>
        </w:rPr>
        <w:t xml:space="preserve"> </w:t>
      </w:r>
      <w:r w:rsidR="005E0D43">
        <w:rPr>
          <w:rStyle w:val="FootnoteReference"/>
        </w:rPr>
        <w:footnoteReference w:id="3"/>
      </w:r>
    </w:p>
    <w:p w14:paraId="20C4AA9A" w14:textId="35F85490" w:rsidR="001A237C" w:rsidRDefault="00121B2A" w:rsidP="00AC2887">
      <w:r>
        <w:t>One</w:t>
      </w:r>
      <w:r w:rsidR="00446966">
        <w:t xml:space="preserve"> </w:t>
      </w:r>
      <w:r w:rsidR="00045194">
        <w:t xml:space="preserve">LLM power </w:t>
      </w:r>
      <w:r w:rsidR="00446966">
        <w:t xml:space="preserve">facility = </w:t>
      </w:r>
      <w:r w:rsidR="00EA0E98">
        <w:t>minimum</w:t>
      </w:r>
      <w:r w:rsidR="00B5449B">
        <w:t xml:space="preserve"> energy for</w:t>
      </w:r>
      <w:r w:rsidR="00EA0E98">
        <w:t xml:space="preserve"> </w:t>
      </w:r>
      <w:hyperlink r:id="rId10" w:history="1">
        <w:r w:rsidR="00446966" w:rsidRPr="00446966">
          <w:rPr>
            <w:rStyle w:val="Hyperlink"/>
          </w:rPr>
          <w:t>80,000 homes</w:t>
        </w:r>
      </w:hyperlink>
    </w:p>
    <w:p w14:paraId="3643D2CF" w14:textId="0439AD75" w:rsidR="00C37A2B" w:rsidRDefault="00C37A2B" w:rsidP="00AC2887">
      <w:hyperlink r:id="rId11" w:history="1">
        <w:r>
          <w:rPr>
            <w:rStyle w:val="Hyperlink"/>
          </w:rPr>
          <w:t>R</w:t>
        </w:r>
        <w:r w:rsidRPr="00554843">
          <w:rPr>
            <w:rStyle w:val="Hyperlink"/>
          </w:rPr>
          <w:t xml:space="preserve">e-invigorating nuclear </w:t>
        </w:r>
        <w:r w:rsidR="00160C4D" w:rsidRPr="00160C4D">
          <w:rPr>
            <w:rStyle w:val="Hyperlink"/>
          </w:rPr>
          <w:t>power plants⁴</w:t>
        </w:r>
      </w:hyperlink>
      <w:r w:rsidR="00160C4D">
        <w:t xml:space="preserve"> </w:t>
      </w:r>
      <w:r w:rsidR="00AF1319">
        <w:rPr>
          <w:rStyle w:val="FootnoteReference"/>
        </w:rPr>
        <w:footnoteReference w:id="4"/>
      </w:r>
      <w:r>
        <w:t xml:space="preserve"> just to feed server farms</w:t>
      </w:r>
    </w:p>
    <w:p w14:paraId="4421BFB9" w14:textId="77777777" w:rsidR="00B5449B" w:rsidRDefault="00B5449B" w:rsidP="00AC2887"/>
    <w:p w14:paraId="2DEF8FAB" w14:textId="18C9569F" w:rsidR="008818EC" w:rsidRDefault="00941227" w:rsidP="00AC2887">
      <w:r w:rsidRPr="00941227">
        <w:rPr>
          <w:rFonts w:ascii="Segoe UI Emoji" w:hAnsi="Segoe UI Emoji" w:cs="Segoe UI Emoji"/>
        </w:rPr>
        <w:t>🧑‍⚖️</w:t>
      </w:r>
      <w:r w:rsidR="008818EC">
        <w:rPr>
          <w:rFonts w:ascii="Segoe UI Emoji" w:hAnsi="Segoe UI Emoji" w:cs="Segoe UI Emoji"/>
        </w:rPr>
        <w:t xml:space="preserve"> </w:t>
      </w:r>
      <w:r w:rsidR="006D121E" w:rsidRPr="006D121E">
        <w:t xml:space="preserve">Today – </w:t>
      </w:r>
      <w:r w:rsidR="006D121E" w:rsidRPr="006D121E">
        <w:rPr>
          <w:rFonts w:ascii="Cambria Math" w:hAnsi="Cambria Math" w:cs="Cambria Math"/>
        </w:rPr>
        <w:t>𝐄</w:t>
      </w:r>
      <w:r w:rsidR="006D121E" w:rsidRPr="006D121E">
        <w:t xml:space="preserve"> </w:t>
      </w:r>
      <w:r w:rsidR="006D121E" w:rsidRPr="006D121E">
        <w:rPr>
          <w:rFonts w:ascii="Cambria Math" w:hAnsi="Cambria Math" w:cs="Cambria Math"/>
        </w:rPr>
        <w:t>𝐟𝐨𝐫</w:t>
      </w:r>
      <w:r w:rsidR="006D121E" w:rsidRPr="006D121E">
        <w:t xml:space="preserve"> </w:t>
      </w:r>
      <w:r w:rsidR="006D121E" w:rsidRPr="006D121E">
        <w:rPr>
          <w:rFonts w:ascii="Cambria Math" w:hAnsi="Cambria Math" w:cs="Cambria Math"/>
        </w:rPr>
        <w:t>𝐄𝐭𝐡𝐢𝐜𝐚𝐥</w:t>
      </w:r>
      <w:r w:rsidR="006D121E" w:rsidRPr="006D121E">
        <w:t xml:space="preserve"> </w:t>
      </w:r>
      <w:r w:rsidR="006D121E" w:rsidRPr="006D121E">
        <w:rPr>
          <w:rFonts w:ascii="Cambria Math" w:hAnsi="Cambria Math" w:cs="Cambria Math"/>
        </w:rPr>
        <w:t>𝐖𝐞𝐥𝐥𝐛𝐞𝐢𝐧𝐠</w:t>
      </w:r>
      <w:r w:rsidR="006D121E" w:rsidRPr="006D121E">
        <w:t xml:space="preserve">: </w:t>
      </w:r>
      <w:r w:rsidR="006D121E" w:rsidRPr="006D121E">
        <w:rPr>
          <w:rFonts w:ascii="Cambria Math" w:hAnsi="Cambria Math" w:cs="Cambria Math"/>
        </w:rPr>
        <w:t>𝐀𝐈</w:t>
      </w:r>
      <w:r w:rsidR="006D121E" w:rsidRPr="006D121E">
        <w:t xml:space="preserve"> &amp; </w:t>
      </w:r>
      <w:r w:rsidR="006D121E" w:rsidRPr="006D121E">
        <w:rPr>
          <w:rFonts w:ascii="Cambria Math" w:hAnsi="Cambria Math" w:cs="Cambria Math"/>
        </w:rPr>
        <w:t>𝐭𝐡𝐞</w:t>
      </w:r>
      <w:r w:rsidR="006D121E" w:rsidRPr="006D121E">
        <w:t xml:space="preserve"> </w:t>
      </w:r>
      <w:r w:rsidR="006D121E" w:rsidRPr="006D121E">
        <w:rPr>
          <w:rFonts w:ascii="Cambria Math" w:hAnsi="Cambria Math" w:cs="Cambria Math"/>
        </w:rPr>
        <w:t>𝐄𝐧𝐯𝐢𝐫𝐨𝐧𝐦𝐞𝐧𝐭</w:t>
      </w:r>
    </w:p>
    <w:p w14:paraId="0C0AABCB" w14:textId="24792DB2" w:rsidR="00AC2887" w:rsidRPr="00B5449B" w:rsidRDefault="002D02B9" w:rsidP="00AC2887">
      <w:r w:rsidRPr="002D02B9">
        <w:t>AI isn’t just reshaping business—it’s reshaping global energy demands.</w:t>
      </w:r>
      <w:r w:rsidR="00B5449B" w:rsidRPr="00B5449B">
        <w:t xml:space="preserve"> </w:t>
      </w:r>
      <w:r w:rsidRPr="002D02B9">
        <w:t>In parts of the US, water shortages are worsening as more fresh water is diverted to cool server farms, affecting people, wildlife, and ecosystems.</w:t>
      </w:r>
      <w:r w:rsidR="00B5449B">
        <w:t xml:space="preserve"> </w:t>
      </w:r>
      <w:r w:rsidR="00F42DC8">
        <w:t>Above are the facts.</w:t>
      </w:r>
      <w:r w:rsidR="00146767">
        <w:t xml:space="preserve"> SO</w:t>
      </w:r>
      <w:proofErr w:type="gramStart"/>
      <w:r w:rsidR="00146767">
        <w:t>…..</w:t>
      </w:r>
      <w:proofErr w:type="gramEnd"/>
    </w:p>
    <w:p w14:paraId="56F9F9D3" w14:textId="77777777" w:rsidR="00013AE5" w:rsidRDefault="00013AE5" w:rsidP="00411C34">
      <w:pPr>
        <w:rPr>
          <w:b/>
          <w:bCs/>
        </w:rPr>
      </w:pPr>
      <w:r w:rsidRPr="00013AE5">
        <w:rPr>
          <w:rFonts w:ascii="Cambria Math" w:hAnsi="Cambria Math" w:cs="Cambria Math"/>
          <w:b/>
          <w:bCs/>
        </w:rPr>
        <w:t>𝐖𝐡𝐚𝐭</w:t>
      </w:r>
      <w:r w:rsidRPr="00013AE5">
        <w:rPr>
          <w:b/>
          <w:bCs/>
        </w:rPr>
        <w:t xml:space="preserve"> </w:t>
      </w:r>
      <w:r w:rsidRPr="00013AE5">
        <w:rPr>
          <w:rFonts w:ascii="Cambria Math" w:hAnsi="Cambria Math" w:cs="Cambria Math"/>
          <w:b/>
          <w:bCs/>
        </w:rPr>
        <w:t>𝐜𝐚𝐧</w:t>
      </w:r>
      <w:r w:rsidRPr="00013AE5">
        <w:rPr>
          <w:b/>
          <w:bCs/>
        </w:rPr>
        <w:t xml:space="preserve"> </w:t>
      </w:r>
      <w:r w:rsidRPr="00013AE5">
        <w:rPr>
          <w:rFonts w:ascii="Cambria Math" w:hAnsi="Cambria Math" w:cs="Cambria Math"/>
          <w:b/>
          <w:bCs/>
        </w:rPr>
        <w:t>𝐲𝐨𝐮</w:t>
      </w:r>
      <w:r w:rsidRPr="00013AE5">
        <w:rPr>
          <w:b/>
          <w:bCs/>
        </w:rPr>
        <w:t xml:space="preserve"> </w:t>
      </w:r>
      <w:r w:rsidRPr="00013AE5">
        <w:rPr>
          <w:rFonts w:ascii="Cambria Math" w:hAnsi="Cambria Math" w:cs="Cambria Math"/>
          <w:b/>
          <w:bCs/>
        </w:rPr>
        <w:t>𝐝𝐨</w:t>
      </w:r>
      <w:r w:rsidRPr="00013AE5">
        <w:rPr>
          <w:b/>
          <w:bCs/>
        </w:rPr>
        <w:t xml:space="preserve">? </w:t>
      </w:r>
      <w:r w:rsidRPr="00013AE5">
        <w:rPr>
          <w:rFonts w:ascii="Cambria Math" w:hAnsi="Cambria Math" w:cs="Cambria Math"/>
          <w:b/>
          <w:bCs/>
        </w:rPr>
        <w:t>𝐘𝐄𝐒</w:t>
      </w:r>
      <w:r w:rsidRPr="00013AE5">
        <w:rPr>
          <w:b/>
          <w:bCs/>
        </w:rPr>
        <w:t xml:space="preserve"> </w:t>
      </w:r>
      <w:r w:rsidRPr="00013AE5">
        <w:rPr>
          <w:rFonts w:ascii="Cambria Math" w:hAnsi="Cambria Math" w:cs="Cambria Math"/>
          <w:b/>
          <w:bCs/>
        </w:rPr>
        <w:t>𝐘𝐎𝐔</w:t>
      </w:r>
      <w:r w:rsidRPr="00013AE5">
        <w:rPr>
          <w:b/>
          <w:bCs/>
        </w:rPr>
        <w:t>!</w:t>
      </w:r>
    </w:p>
    <w:p w14:paraId="4395DEF2" w14:textId="50794286" w:rsidR="00AC2887" w:rsidRPr="00F42DC8" w:rsidRDefault="00AC2887" w:rsidP="00411C34">
      <w:pPr>
        <w:rPr>
          <w:rFonts w:cs="Tahoma"/>
        </w:rPr>
      </w:pPr>
      <w:r w:rsidRPr="00F42DC8">
        <w:rPr>
          <w:rFonts w:ascii="Segoe UI Emoji" w:hAnsi="Segoe UI Emoji" w:cs="Segoe UI Emoji"/>
        </w:rPr>
        <w:t>💡</w:t>
      </w:r>
      <w:r w:rsidRPr="00F42DC8">
        <w:rPr>
          <w:rFonts w:cs="Tahoma"/>
        </w:rPr>
        <w:t xml:space="preserve"> </w:t>
      </w:r>
      <w:r w:rsidR="00CD553C" w:rsidRPr="00F42DC8">
        <w:rPr>
          <w:rFonts w:cs="Tahoma"/>
        </w:rPr>
        <w:t>Think again – do you really need an LLM for this query?</w:t>
      </w:r>
    </w:p>
    <w:p w14:paraId="3EA83621" w14:textId="59697C47" w:rsidR="007764AB" w:rsidRPr="00F42DC8" w:rsidRDefault="007764AB" w:rsidP="00411C34">
      <w:pPr>
        <w:rPr>
          <w:rFonts w:cs="Tahoma"/>
        </w:rPr>
      </w:pPr>
      <w:r w:rsidRPr="00F42DC8">
        <w:rPr>
          <w:rFonts w:ascii="Segoe UI Emoji" w:hAnsi="Segoe UI Emoji" w:cs="Segoe UI Emoji"/>
        </w:rPr>
        <w:t>💡</w:t>
      </w:r>
      <w:r w:rsidR="00323DF8" w:rsidRPr="00F42DC8">
        <w:rPr>
          <w:rFonts w:cs="Tahoma"/>
        </w:rPr>
        <w:t xml:space="preserve"> </w:t>
      </w:r>
      <w:proofErr w:type="spellStart"/>
      <w:r w:rsidR="0042452D" w:rsidRPr="00F42DC8">
        <w:rPr>
          <w:rFonts w:cs="Tahoma"/>
        </w:rPr>
        <w:t>Opt</w:t>
      </w:r>
      <w:proofErr w:type="spellEnd"/>
      <w:r w:rsidR="0042452D" w:rsidRPr="00F42DC8">
        <w:rPr>
          <w:rFonts w:cs="Tahoma"/>
        </w:rPr>
        <w:t xml:space="preserve"> out of A</w:t>
      </w:r>
      <w:r w:rsidR="00D4080C">
        <w:rPr>
          <w:rFonts w:cs="Tahoma"/>
        </w:rPr>
        <w:t>I</w:t>
      </w:r>
      <w:r w:rsidR="0042452D" w:rsidRPr="00F42DC8">
        <w:rPr>
          <w:rFonts w:cs="Tahoma"/>
        </w:rPr>
        <w:t xml:space="preserve"> search</w:t>
      </w:r>
      <w:r w:rsidR="00227063">
        <w:rPr>
          <w:rFonts w:cs="Tahoma"/>
        </w:rPr>
        <w:t xml:space="preserve"> </w:t>
      </w:r>
      <w:r w:rsidR="00A6226C" w:rsidRPr="00F42DC8">
        <w:rPr>
          <w:rFonts w:cs="Tahoma"/>
        </w:rPr>
        <w:t xml:space="preserve">– go to </w:t>
      </w:r>
      <w:r w:rsidR="0080649E" w:rsidRPr="00F42DC8">
        <w:rPr>
          <w:rFonts w:cs="Tahoma"/>
        </w:rPr>
        <w:t>labs.google.com</w:t>
      </w:r>
      <w:r w:rsidR="00B04828" w:rsidRPr="00F42DC8">
        <w:rPr>
          <w:rFonts w:cs="Tahoma"/>
        </w:rPr>
        <w:t xml:space="preserve">, </w:t>
      </w:r>
      <w:r w:rsidR="00DC11EA" w:rsidRPr="00F42DC8">
        <w:rPr>
          <w:rFonts w:cs="Tahoma"/>
        </w:rPr>
        <w:t>deselect ‘</w:t>
      </w:r>
      <w:r w:rsidR="00487092" w:rsidRPr="00F42DC8">
        <w:rPr>
          <w:rFonts w:cs="Tahoma"/>
        </w:rPr>
        <w:t>Ai overviews’</w:t>
      </w:r>
      <w:r w:rsidR="00323DF8" w:rsidRPr="00F42DC8">
        <w:rPr>
          <w:rFonts w:cs="Tahoma"/>
        </w:rPr>
        <w:t xml:space="preserve"> experiment, or even all experiments</w:t>
      </w:r>
    </w:p>
    <w:p w14:paraId="218E261E" w14:textId="3C58342C" w:rsidR="00427B68" w:rsidRPr="00F42DC8" w:rsidRDefault="00427B68" w:rsidP="00411C34">
      <w:pPr>
        <w:rPr>
          <w:rFonts w:cs="Tahoma"/>
        </w:rPr>
      </w:pPr>
      <w:r w:rsidRPr="00F42DC8">
        <w:rPr>
          <w:rFonts w:ascii="Segoe UI Emoji" w:hAnsi="Segoe UI Emoji" w:cs="Segoe UI Emoji"/>
        </w:rPr>
        <w:t>💡</w:t>
      </w:r>
      <w:r w:rsidR="00901979" w:rsidRPr="00F42DC8">
        <w:rPr>
          <w:rFonts w:cs="Tahoma"/>
        </w:rPr>
        <w:t xml:space="preserve"> </w:t>
      </w:r>
      <w:hyperlink r:id="rId12" w:history="1">
        <w:r w:rsidR="00D80FCD">
          <w:rPr>
            <w:rStyle w:val="Hyperlink"/>
            <w:rFonts w:cs="Tahoma"/>
          </w:rPr>
          <w:t>Override A</w:t>
        </w:r>
        <w:r w:rsidR="00D4080C">
          <w:rPr>
            <w:rStyle w:val="Hyperlink"/>
            <w:rFonts w:cs="Tahoma"/>
          </w:rPr>
          <w:t xml:space="preserve">I </w:t>
        </w:r>
        <w:r w:rsidR="00D80FCD">
          <w:rPr>
            <w:rStyle w:val="Hyperlink"/>
            <w:rFonts w:cs="Tahoma"/>
          </w:rPr>
          <w:t>search results</w:t>
        </w:r>
      </w:hyperlink>
      <w:r w:rsidR="00980FE7" w:rsidRPr="00F42DC8">
        <w:rPr>
          <w:rFonts w:cs="Tahoma"/>
        </w:rPr>
        <w:t xml:space="preserve"> – at the end of your search</w:t>
      </w:r>
      <w:r w:rsidR="00F157FC" w:rsidRPr="00F42DC8">
        <w:rPr>
          <w:rFonts w:cs="Tahoma"/>
        </w:rPr>
        <w:t>,</w:t>
      </w:r>
      <w:r w:rsidR="00980FE7" w:rsidRPr="00F42DC8">
        <w:rPr>
          <w:rFonts w:cs="Tahoma"/>
        </w:rPr>
        <w:t xml:space="preserve"> </w:t>
      </w:r>
      <w:r w:rsidR="00D80FCD">
        <w:rPr>
          <w:rFonts w:cs="Tahoma"/>
        </w:rPr>
        <w:t>type</w:t>
      </w:r>
      <w:r w:rsidR="00980FE7" w:rsidRPr="00F42DC8">
        <w:rPr>
          <w:rFonts w:cs="Tahoma"/>
        </w:rPr>
        <w:t xml:space="preserve"> -AI </w:t>
      </w:r>
      <w:r w:rsidR="00F51C21" w:rsidRPr="00F51C21">
        <w:rPr>
          <w:rFonts w:cs="Tahoma"/>
        </w:rPr>
        <w:t>to filter out AI-generated content</w:t>
      </w:r>
    </w:p>
    <w:p w14:paraId="48480DDD" w14:textId="4CD6363C" w:rsidR="009057B2" w:rsidRPr="00F42DC8" w:rsidRDefault="00EA1840" w:rsidP="00411C34">
      <w:pPr>
        <w:rPr>
          <w:rFonts w:cs="Tahoma"/>
        </w:rPr>
      </w:pPr>
      <w:r w:rsidRPr="00F42DC8">
        <w:rPr>
          <w:rFonts w:ascii="Segoe UI Emoji" w:hAnsi="Segoe UI Emoji" w:cs="Segoe UI Emoji"/>
        </w:rPr>
        <w:t>💡</w:t>
      </w:r>
      <w:r w:rsidRPr="00F42DC8">
        <w:rPr>
          <w:rFonts w:cs="Tahoma"/>
        </w:rPr>
        <w:t xml:space="preserve"> </w:t>
      </w:r>
      <w:r w:rsidR="009057B2" w:rsidRPr="00F42DC8">
        <w:rPr>
          <w:rFonts w:cs="Tahoma"/>
        </w:rPr>
        <w:t xml:space="preserve">Turn off </w:t>
      </w:r>
      <w:r w:rsidRPr="00F42DC8">
        <w:rPr>
          <w:rFonts w:cs="Tahoma"/>
        </w:rPr>
        <w:t>unused A</w:t>
      </w:r>
      <w:r w:rsidR="00F14233">
        <w:rPr>
          <w:rFonts w:cs="Tahoma"/>
        </w:rPr>
        <w:t>I</w:t>
      </w:r>
      <w:r w:rsidRPr="00F42DC8">
        <w:rPr>
          <w:rFonts w:cs="Tahoma"/>
        </w:rPr>
        <w:t xml:space="preserve"> features – check your apps, if they use AI,</w:t>
      </w:r>
      <w:r w:rsidR="005C76ED" w:rsidRPr="005C76ED">
        <w:rPr>
          <w:rFonts w:cs="Tahoma"/>
        </w:rPr>
        <w:t xml:space="preserve"> disable background AI processing.</w:t>
      </w:r>
    </w:p>
    <w:p w14:paraId="6C57FA9A" w14:textId="6C1F4D65" w:rsidR="001A7842" w:rsidRPr="00F42DC8" w:rsidRDefault="001A7842" w:rsidP="001A7842">
      <w:pPr>
        <w:rPr>
          <w:rFonts w:cs="Tahoma"/>
        </w:rPr>
      </w:pPr>
      <w:r w:rsidRPr="00F42DC8">
        <w:rPr>
          <w:rFonts w:ascii="Segoe UI Emoji" w:hAnsi="Segoe UI Emoji" w:cs="Segoe UI Emoji"/>
        </w:rPr>
        <w:t>💡</w:t>
      </w:r>
      <w:r w:rsidRPr="00F42DC8">
        <w:rPr>
          <w:rFonts w:cs="Tahoma"/>
        </w:rPr>
        <w:t xml:space="preserve"> Install</w:t>
      </w:r>
      <w:r w:rsidR="00E627F1" w:rsidRPr="00F42DC8">
        <w:rPr>
          <w:rFonts w:cs="Tahoma"/>
        </w:rPr>
        <w:t xml:space="preserve"> </w:t>
      </w:r>
      <w:r w:rsidR="005C76ED">
        <w:rPr>
          <w:rFonts w:cs="Tahoma"/>
        </w:rPr>
        <w:t>sustainable</w:t>
      </w:r>
      <w:r w:rsidR="00E627F1" w:rsidRPr="00F42DC8">
        <w:rPr>
          <w:rFonts w:cs="Tahoma"/>
        </w:rPr>
        <w:t xml:space="preserve"> search -</w:t>
      </w:r>
      <w:r w:rsidRPr="00F42DC8">
        <w:rPr>
          <w:rFonts w:cs="Tahoma"/>
        </w:rPr>
        <w:t xml:space="preserve"> </w:t>
      </w:r>
      <w:r w:rsidR="00E17179" w:rsidRPr="00E17179">
        <w:rPr>
          <w:rFonts w:ascii="Cambria Math" w:hAnsi="Cambria Math" w:cs="Cambria Math"/>
        </w:rPr>
        <w:t>𝑶𝒄𝒆𝒂𝒏</w:t>
      </w:r>
      <w:r w:rsidR="00E17179" w:rsidRPr="00E17179">
        <w:rPr>
          <w:rFonts w:cs="Tahoma"/>
        </w:rPr>
        <w:t xml:space="preserve"> </w:t>
      </w:r>
      <w:r w:rsidR="00E17179" w:rsidRPr="00E17179">
        <w:rPr>
          <w:rFonts w:ascii="Cambria Math" w:hAnsi="Cambria Math" w:cs="Cambria Math"/>
        </w:rPr>
        <w:t>𝑯𝒆𝒓𝒐</w:t>
      </w:r>
      <w:r w:rsidR="00E17179" w:rsidRPr="00E17179">
        <w:rPr>
          <w:rFonts w:cs="Tahoma"/>
        </w:rPr>
        <w:t xml:space="preserve"> ⁵</w:t>
      </w:r>
      <w:r w:rsidR="00CD11FB">
        <w:rPr>
          <w:rStyle w:val="FootnoteReference"/>
          <w:rFonts w:cs="Tahoma"/>
        </w:rPr>
        <w:footnoteReference w:id="5"/>
      </w:r>
      <w:r w:rsidRPr="00F42DC8">
        <w:rPr>
          <w:rFonts w:cs="Tahoma"/>
        </w:rPr>
        <w:t xml:space="preserve"> search</w:t>
      </w:r>
      <w:r w:rsidR="008B6C96">
        <w:rPr>
          <w:rFonts w:cs="Tahoma"/>
        </w:rPr>
        <w:t xml:space="preserve"> page</w:t>
      </w:r>
      <w:r w:rsidRPr="00F42DC8">
        <w:rPr>
          <w:rFonts w:cs="Tahoma"/>
        </w:rPr>
        <w:t xml:space="preserve"> support</w:t>
      </w:r>
      <w:r w:rsidR="008B6C96">
        <w:rPr>
          <w:rFonts w:cs="Tahoma"/>
        </w:rPr>
        <w:t>s</w:t>
      </w:r>
      <w:r w:rsidRPr="00F42DC8">
        <w:rPr>
          <w:rFonts w:cs="Tahoma"/>
        </w:rPr>
        <w:t xml:space="preserve"> the environment as you use it</w:t>
      </w:r>
    </w:p>
    <w:p w14:paraId="00FDA5EB" w14:textId="0E329DF0" w:rsidR="0066675A" w:rsidRDefault="00EA1840" w:rsidP="00411C34">
      <w:pPr>
        <w:rPr>
          <w:rFonts w:cs="Tahoma"/>
        </w:rPr>
      </w:pPr>
      <w:r w:rsidRPr="00F42DC8">
        <w:rPr>
          <w:rFonts w:ascii="Segoe UI Emoji" w:hAnsi="Segoe UI Emoji" w:cs="Segoe UI Emoji"/>
        </w:rPr>
        <w:t>💡</w:t>
      </w:r>
      <w:r w:rsidR="00DF2ACF">
        <w:rPr>
          <w:rFonts w:ascii="Segoe UI Emoji" w:hAnsi="Segoe UI Emoji" w:cs="Segoe UI Emoji"/>
        </w:rPr>
        <w:t xml:space="preserve"> </w:t>
      </w:r>
      <w:r w:rsidRPr="00F42DC8">
        <w:rPr>
          <w:rFonts w:cs="Tahoma"/>
        </w:rPr>
        <w:t xml:space="preserve">Advocate – </w:t>
      </w:r>
      <w:r w:rsidR="00B4103D" w:rsidRPr="00B4103D">
        <w:rPr>
          <w:rFonts w:cs="Tahoma"/>
        </w:rPr>
        <w:t>Share this with your network to raise awareness!</w:t>
      </w:r>
    </w:p>
    <w:p w14:paraId="4E83EE5D" w14:textId="77777777" w:rsidR="00B4103D" w:rsidRDefault="00B4103D" w:rsidP="00411C34">
      <w:pPr>
        <w:rPr>
          <w:rFonts w:cs="Tahoma"/>
        </w:rPr>
      </w:pPr>
    </w:p>
    <w:p w14:paraId="7A4AAF2D" w14:textId="38932BA2" w:rsidR="00C27C91" w:rsidRDefault="00C27C91" w:rsidP="00411C34">
      <w:pPr>
        <w:rPr>
          <w:rFonts w:cs="Tahoma"/>
        </w:rPr>
      </w:pPr>
      <w:r w:rsidRPr="00F42DC8">
        <w:rPr>
          <w:rFonts w:cs="Tahoma"/>
        </w:rPr>
        <w:t>As an organisation consider:</w:t>
      </w:r>
    </w:p>
    <w:p w14:paraId="033B6155" w14:textId="27A65EBF" w:rsidR="000B2B76" w:rsidRPr="00013AE5" w:rsidRDefault="000B2B76" w:rsidP="00411C34">
      <w:pPr>
        <w:rPr>
          <w:rFonts w:cs="Tahoma"/>
        </w:rPr>
      </w:pPr>
      <w:r w:rsidRPr="00013AE5">
        <w:rPr>
          <w:rFonts w:ascii="Segoe UI Emoji" w:hAnsi="Segoe UI Emoji" w:cs="Segoe UI Emoji"/>
        </w:rPr>
        <w:t>🏭</w:t>
      </w:r>
      <w:r w:rsidRPr="00013AE5">
        <w:rPr>
          <w:rFonts w:cs="Tahoma"/>
        </w:rPr>
        <w:t xml:space="preserve"> Build smarter AI – Develop smaller, more efficient models that consume less power</w:t>
      </w:r>
      <w:r w:rsidRPr="00013AE5">
        <w:rPr>
          <w:rFonts w:cs="Tahoma"/>
        </w:rPr>
        <w:br/>
      </w:r>
      <w:r w:rsidRPr="00013AE5">
        <w:rPr>
          <w:rFonts w:ascii="Segoe UI Emoji" w:hAnsi="Segoe UI Emoji" w:cs="Segoe UI Emoji"/>
        </w:rPr>
        <w:t>⏳</w:t>
      </w:r>
      <w:r w:rsidRPr="00013AE5">
        <w:rPr>
          <w:rFonts w:cs="Tahoma"/>
        </w:rPr>
        <w:t xml:space="preserve"> Schedule AI workloads wisely – Run energy-intensive tasks during off-peak hours</w:t>
      </w:r>
      <w:r w:rsidRPr="00013AE5">
        <w:rPr>
          <w:rFonts w:cs="Tahoma"/>
        </w:rPr>
        <w:br/>
      </w:r>
      <w:r w:rsidRPr="00013AE5">
        <w:rPr>
          <w:rFonts w:ascii="Segoe UI Emoji" w:hAnsi="Segoe UI Emoji" w:cs="Segoe UI Emoji"/>
        </w:rPr>
        <w:t>🎯</w:t>
      </w:r>
      <w:r w:rsidRPr="00013AE5">
        <w:rPr>
          <w:rFonts w:cs="Tahoma"/>
        </w:rPr>
        <w:t xml:space="preserve"> </w:t>
      </w:r>
      <w:hyperlink r:id="rId13" w:history="1">
        <w:r w:rsidRPr="00695E80">
          <w:rPr>
            <w:rStyle w:val="Hyperlink"/>
            <w:rFonts w:cs="Tahoma"/>
          </w:rPr>
          <w:t>Train AI Efficiently</w:t>
        </w:r>
      </w:hyperlink>
      <w:r w:rsidRPr="00013AE5">
        <w:rPr>
          <w:rStyle w:val="FootnoteReference"/>
          <w:rFonts w:cs="Tahoma"/>
        </w:rPr>
        <w:footnoteReference w:id="6"/>
      </w:r>
      <w:r w:rsidRPr="00695E80">
        <w:rPr>
          <w:rFonts w:cs="Tahoma"/>
        </w:rPr>
        <w:t xml:space="preserve"> </w:t>
      </w:r>
      <w:r w:rsidRPr="00013AE5">
        <w:rPr>
          <w:rFonts w:cs="Tahoma"/>
        </w:rPr>
        <w:t>– Use adaptive training techniques to cut waste</w:t>
      </w:r>
      <w:r w:rsidRPr="00013AE5">
        <w:rPr>
          <w:rFonts w:cs="Tahoma"/>
        </w:rPr>
        <w:br/>
      </w:r>
      <w:r w:rsidRPr="00013AE5">
        <w:rPr>
          <w:rFonts w:ascii="Segoe UI Emoji" w:hAnsi="Segoe UI Emoji" w:cs="Segoe UI Emoji"/>
        </w:rPr>
        <w:t>💾</w:t>
      </w:r>
      <w:r w:rsidRPr="00013AE5">
        <w:rPr>
          <w:rFonts w:cs="Tahoma"/>
        </w:rPr>
        <w:t xml:space="preserve"> Diversify computing power – Combine hardware types to maximise efficiency</w:t>
      </w:r>
      <w:r w:rsidRPr="00013AE5">
        <w:rPr>
          <w:rFonts w:cs="Tahoma"/>
        </w:rPr>
        <w:br/>
      </w:r>
      <w:r w:rsidRPr="00013AE5">
        <w:rPr>
          <w:rFonts w:ascii="Segoe UI Emoji" w:hAnsi="Segoe UI Emoji" w:cs="Segoe UI Emoji"/>
        </w:rPr>
        <w:t>🌍</w:t>
      </w:r>
      <w:r w:rsidRPr="00013AE5">
        <w:rPr>
          <w:rFonts w:cs="Tahoma"/>
        </w:rPr>
        <w:t xml:space="preserve"> Use sustainable cloud solutions – Prioritise cloud providers powered by renewables</w:t>
      </w:r>
    </w:p>
    <w:p w14:paraId="3C58EDE8" w14:textId="77777777" w:rsidR="00FF50D2" w:rsidRPr="00FF50D2" w:rsidRDefault="00FF50D2" w:rsidP="00FF50D2">
      <w:pPr>
        <w:rPr>
          <w:rFonts w:cs="Tahoma"/>
        </w:rPr>
      </w:pPr>
      <w:r w:rsidRPr="00FF50D2">
        <w:rPr>
          <w:rFonts w:cs="Tahoma"/>
        </w:rPr>
        <w:t>AI is both a tool and a challenge in the fight against climate change. It can help us optimise energy use, but its own energy demands must be managed responsibly.</w:t>
      </w:r>
    </w:p>
    <w:p w14:paraId="6D7D67DA" w14:textId="5EE15445" w:rsidR="0005301E" w:rsidRPr="00FF50D2" w:rsidRDefault="00A90EC6" w:rsidP="00AC2887">
      <w:pPr>
        <w:rPr>
          <w:rFonts w:cs="Tahoma"/>
        </w:rPr>
      </w:pPr>
      <w:r w:rsidRPr="00A90EC6">
        <w:rPr>
          <w:rFonts w:ascii="Cambria Math" w:hAnsi="Cambria Math" w:cs="Cambria Math"/>
        </w:rPr>
        <w:t>𝐖𝐡𝐚𝐭</w:t>
      </w:r>
      <w:r w:rsidRPr="00A90EC6">
        <w:rPr>
          <w:rFonts w:cs="Tahoma"/>
        </w:rPr>
        <w:t xml:space="preserve"> </w:t>
      </w:r>
      <w:r w:rsidRPr="00A90EC6">
        <w:rPr>
          <w:rFonts w:ascii="Cambria Math" w:hAnsi="Cambria Math" w:cs="Cambria Math"/>
        </w:rPr>
        <w:t>𝐬𝐭𝐞𝐩𝐬</w:t>
      </w:r>
      <w:r w:rsidRPr="00A90EC6">
        <w:rPr>
          <w:rFonts w:cs="Tahoma"/>
        </w:rPr>
        <w:t xml:space="preserve"> </w:t>
      </w:r>
      <w:r w:rsidR="00FF50D2" w:rsidRPr="00FF50D2">
        <w:rPr>
          <w:rFonts w:cs="Tahoma"/>
        </w:rPr>
        <w:t xml:space="preserve">is your organisation taking to balance AI innovation with sustainability? </w:t>
      </w:r>
      <w:r w:rsidR="00AC2887" w:rsidRPr="00962C3E">
        <w:rPr>
          <w:rFonts w:cs="Tahoma"/>
        </w:rPr>
        <w:t xml:space="preserve">Let’s discuss! </w:t>
      </w:r>
      <w:r w:rsidR="00AC2887" w:rsidRPr="00962C3E">
        <w:rPr>
          <w:rFonts w:ascii="Segoe UI Emoji" w:hAnsi="Segoe UI Emoji" w:cs="Segoe UI Emoji"/>
        </w:rPr>
        <w:t>👇</w:t>
      </w:r>
      <w:r w:rsidR="00775783">
        <w:rPr>
          <w:rFonts w:ascii="Segoe UI Emoji" w:hAnsi="Segoe UI Emoji" w:cs="Segoe UI Emoji"/>
        </w:rPr>
        <w:t xml:space="preserve"> </w:t>
      </w:r>
      <w:r w:rsidR="0005301E">
        <w:rPr>
          <w:rFonts w:ascii="Segoe UI Emoji" w:hAnsi="Segoe UI Emoji" w:cs="Segoe UI Emoji"/>
        </w:rPr>
        <w:t xml:space="preserve"> </w:t>
      </w:r>
    </w:p>
    <w:p w14:paraId="2EF4D16B" w14:textId="212D9A19" w:rsidR="00AC2887" w:rsidRPr="0005301E" w:rsidRDefault="00AC2887" w:rsidP="00AC2887">
      <w:pPr>
        <w:rPr>
          <w:rFonts w:ascii="Segoe UI Emoji" w:hAnsi="Segoe UI Emoji" w:cs="Segoe UI Emoji"/>
        </w:rPr>
      </w:pPr>
      <w:r w:rsidRPr="003F2BD1">
        <w:t>#EthicalAI #AIForBusiness #AITraining #FATESFramework</w:t>
      </w:r>
    </w:p>
    <w:p w14:paraId="1B917C38" w14:textId="62EF548D" w:rsidR="004456B0" w:rsidRDefault="00AC2887" w:rsidP="004456B0">
      <w:r>
        <w:t>_____________________________________________</w:t>
      </w:r>
    </w:p>
    <w:p w14:paraId="14D537A1" w14:textId="77777777" w:rsidR="003F2BD1" w:rsidRPr="004456B0" w:rsidRDefault="003F2BD1" w:rsidP="00A7552D"/>
    <w:sectPr w:rsidR="003F2BD1" w:rsidRPr="004456B0" w:rsidSect="00DD0709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FFA17" w14:textId="77777777" w:rsidR="007E4FF9" w:rsidRDefault="007E4FF9" w:rsidP="00B15281">
      <w:pPr>
        <w:spacing w:after="0" w:line="240" w:lineRule="auto"/>
      </w:pPr>
      <w:r>
        <w:separator/>
      </w:r>
    </w:p>
  </w:endnote>
  <w:endnote w:type="continuationSeparator" w:id="0">
    <w:p w14:paraId="067E2052" w14:textId="77777777" w:rsidR="007E4FF9" w:rsidRDefault="007E4FF9" w:rsidP="00B15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25549" w14:textId="77777777" w:rsidR="007E4FF9" w:rsidRDefault="007E4FF9" w:rsidP="00B15281">
      <w:pPr>
        <w:spacing w:after="0" w:line="240" w:lineRule="auto"/>
      </w:pPr>
      <w:r>
        <w:separator/>
      </w:r>
    </w:p>
  </w:footnote>
  <w:footnote w:type="continuationSeparator" w:id="0">
    <w:p w14:paraId="32744C42" w14:textId="77777777" w:rsidR="007E4FF9" w:rsidRDefault="007E4FF9" w:rsidP="00B15281">
      <w:pPr>
        <w:spacing w:after="0" w:line="240" w:lineRule="auto"/>
      </w:pPr>
      <w:r>
        <w:continuationSeparator/>
      </w:r>
    </w:p>
  </w:footnote>
  <w:footnote w:id="1">
    <w:p w14:paraId="060304B5" w14:textId="340DC58D" w:rsidR="00B15281" w:rsidRPr="00B15281" w:rsidRDefault="00B15281" w:rsidP="00B15281">
      <w:pPr>
        <w:rPr>
          <w:rFonts w:cs="Tahoma"/>
        </w:rPr>
      </w:pPr>
      <w:r>
        <w:rPr>
          <w:rStyle w:val="FootnoteReference"/>
        </w:rPr>
        <w:footnoteRef/>
      </w:r>
      <w:r>
        <w:t xml:space="preserve"> </w:t>
      </w:r>
      <w:r w:rsidRPr="00962C3E">
        <w:rPr>
          <w:rFonts w:cs="Tahoma"/>
        </w:rPr>
        <w:t xml:space="preserve">*this was the latest figure I could find </w:t>
      </w:r>
      <w:hyperlink r:id="rId1" w:history="1">
        <w:r w:rsidRPr="00C45422">
          <w:rPr>
            <w:rStyle w:val="Hyperlink"/>
            <w:rFonts w:cs="Tahoma"/>
          </w:rPr>
          <w:t>on the web</w:t>
        </w:r>
      </w:hyperlink>
      <w:r w:rsidRPr="00962C3E">
        <w:rPr>
          <w:rFonts w:cs="Tahoma"/>
        </w:rPr>
        <w:t>; estimate</w:t>
      </w:r>
      <w:r>
        <w:rPr>
          <w:rFonts w:cs="Tahoma"/>
        </w:rPr>
        <w:t>d</w:t>
      </w:r>
      <w:r w:rsidRPr="00962C3E">
        <w:rPr>
          <w:rFonts w:cs="Tahoma"/>
        </w:rPr>
        <w:t xml:space="preserve"> in 2023</w:t>
      </w:r>
      <w:r>
        <w:rPr>
          <w:rFonts w:cs="Tahoma"/>
        </w:rPr>
        <w:t xml:space="preserve"> @approx</w:t>
      </w:r>
      <w:r w:rsidRPr="00962C3E">
        <w:rPr>
          <w:rFonts w:cs="Tahoma"/>
        </w:rPr>
        <w:t xml:space="preserve"> 13 million daily users. Chat-</w:t>
      </w:r>
      <w:proofErr w:type="spellStart"/>
      <w:r w:rsidRPr="00962C3E">
        <w:rPr>
          <w:rFonts w:cs="Tahoma"/>
        </w:rPr>
        <w:t>gpt</w:t>
      </w:r>
      <w:proofErr w:type="spellEnd"/>
      <w:r w:rsidRPr="00962C3E">
        <w:rPr>
          <w:rFonts w:cs="Tahoma"/>
        </w:rPr>
        <w:t xml:space="preserve"> itself guesstimates 142 million daily users now (</w:t>
      </w:r>
      <w:proofErr w:type="spellStart"/>
      <w:r w:rsidRPr="00962C3E">
        <w:rPr>
          <w:rFonts w:cs="Tahoma"/>
        </w:rPr>
        <w:t>jan</w:t>
      </w:r>
      <w:proofErr w:type="spellEnd"/>
      <w:r w:rsidRPr="00962C3E">
        <w:rPr>
          <w:rFonts w:cs="Tahoma"/>
        </w:rPr>
        <w:t xml:space="preserve"> 2025).</w:t>
      </w:r>
    </w:p>
  </w:footnote>
  <w:footnote w:id="2">
    <w:p w14:paraId="6FEEE303" w14:textId="51F28286" w:rsidR="00B15281" w:rsidRPr="00B15281" w:rsidRDefault="00B15281">
      <w:pPr>
        <w:pStyle w:val="FootnoteText"/>
        <w:rPr>
          <w:lang w:val="mi-NZ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Gartner </w:t>
      </w:r>
      <w:r w:rsidRPr="008A12A0">
        <w:t>https://www.gartner.com/en/newsroom/press-releases/2023-11-07-gartner-says-cios-must-balance-the-environmental-promises-and-risks-of-ai</w:t>
      </w:r>
    </w:p>
  </w:footnote>
  <w:footnote w:id="3">
    <w:p w14:paraId="74681987" w14:textId="77777777" w:rsidR="005E0D43" w:rsidRPr="00A241FF" w:rsidRDefault="005E0D43" w:rsidP="005E0D43">
      <w:pPr>
        <w:pStyle w:val="FootnoteText"/>
        <w:rPr>
          <w:lang w:val="mi-NZ"/>
        </w:rPr>
      </w:pPr>
      <w:r>
        <w:rPr>
          <w:rStyle w:val="FootnoteReference"/>
        </w:rPr>
        <w:footnoteRef/>
      </w:r>
      <w:r>
        <w:t xml:space="preserve"> </w:t>
      </w:r>
      <w:r w:rsidRPr="00A241FF">
        <w:t>https://www.epri.com/about/media-resources/press-release/q5vU86fr8TKxATfX8IHf1U48Vw4r1DZF</w:t>
      </w:r>
    </w:p>
  </w:footnote>
  <w:footnote w:id="4">
    <w:p w14:paraId="3723E584" w14:textId="5996B532" w:rsidR="00AF1319" w:rsidRPr="00AF1319" w:rsidRDefault="00AF1319">
      <w:pPr>
        <w:pStyle w:val="FootnoteText"/>
        <w:rPr>
          <w:lang w:val="mi-NZ"/>
        </w:rPr>
      </w:pPr>
      <w:r>
        <w:rPr>
          <w:rStyle w:val="FootnoteReference"/>
        </w:rPr>
        <w:footnoteRef/>
      </w:r>
      <w:r>
        <w:t xml:space="preserve"> </w:t>
      </w:r>
      <w:r w:rsidRPr="00AF1319">
        <w:t>https://www.forbes.com/sites/greatspeculations/2024/10/21/why-tech-giants-are-betting-big-on-nuclear-power/</w:t>
      </w:r>
    </w:p>
  </w:footnote>
  <w:footnote w:id="5">
    <w:p w14:paraId="753E7AD7" w14:textId="7AC21806" w:rsidR="00CD11FB" w:rsidRPr="00CD11FB" w:rsidRDefault="00CD11FB">
      <w:pPr>
        <w:pStyle w:val="FootnoteText"/>
        <w:rPr>
          <w:lang w:val="mi-NZ"/>
        </w:rPr>
      </w:pPr>
      <w:r>
        <w:rPr>
          <w:rStyle w:val="FootnoteReference"/>
        </w:rPr>
        <w:footnoteRef/>
      </w:r>
      <w:r>
        <w:t xml:space="preserve"> </w:t>
      </w:r>
      <w:r w:rsidRPr="00CD11FB">
        <w:t>https://oceanhero.today/about-us/how-it-works</w:t>
      </w:r>
    </w:p>
  </w:footnote>
  <w:footnote w:id="6">
    <w:p w14:paraId="328A882E" w14:textId="77777777" w:rsidR="000B2B76" w:rsidRPr="0005301E" w:rsidRDefault="000B2B76" w:rsidP="000B2B76">
      <w:pPr>
        <w:pStyle w:val="FootnoteText"/>
        <w:rPr>
          <w:lang w:val="mi-NZ"/>
        </w:rPr>
      </w:pPr>
      <w:r>
        <w:rPr>
          <w:rStyle w:val="FootnoteReference"/>
        </w:rPr>
        <w:footnoteRef/>
      </w:r>
      <w:r>
        <w:t xml:space="preserve"> </w:t>
      </w:r>
      <w:r w:rsidRPr="00E414B9">
        <w:t>https://arxiv.org/abs/2309.13192?utm_source=chatgpt.com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201AF"/>
    <w:multiLevelType w:val="multilevel"/>
    <w:tmpl w:val="74CC4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609F3"/>
    <w:multiLevelType w:val="hybridMultilevel"/>
    <w:tmpl w:val="A65C804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F08E8"/>
    <w:multiLevelType w:val="hybridMultilevel"/>
    <w:tmpl w:val="D7243D30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333C2"/>
    <w:multiLevelType w:val="hybridMultilevel"/>
    <w:tmpl w:val="AF40C4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A2EF0"/>
    <w:multiLevelType w:val="multilevel"/>
    <w:tmpl w:val="F83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308EB"/>
    <w:multiLevelType w:val="multilevel"/>
    <w:tmpl w:val="7CA6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7719B"/>
    <w:multiLevelType w:val="multilevel"/>
    <w:tmpl w:val="1870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46650"/>
    <w:multiLevelType w:val="multilevel"/>
    <w:tmpl w:val="BBCE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B010E"/>
    <w:multiLevelType w:val="multilevel"/>
    <w:tmpl w:val="5D4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4689A"/>
    <w:multiLevelType w:val="hybridMultilevel"/>
    <w:tmpl w:val="34E472B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103516">
    <w:abstractNumId w:val="9"/>
  </w:num>
  <w:num w:numId="2" w16cid:durableId="1028722125">
    <w:abstractNumId w:val="1"/>
  </w:num>
  <w:num w:numId="3" w16cid:durableId="103308102">
    <w:abstractNumId w:val="3"/>
  </w:num>
  <w:num w:numId="4" w16cid:durableId="598871379">
    <w:abstractNumId w:val="5"/>
  </w:num>
  <w:num w:numId="5" w16cid:durableId="2058433861">
    <w:abstractNumId w:val="6"/>
  </w:num>
  <w:num w:numId="6" w16cid:durableId="261232081">
    <w:abstractNumId w:val="7"/>
  </w:num>
  <w:num w:numId="7" w16cid:durableId="594435536">
    <w:abstractNumId w:val="8"/>
  </w:num>
  <w:num w:numId="8" w16cid:durableId="1824348796">
    <w:abstractNumId w:val="4"/>
  </w:num>
  <w:num w:numId="9" w16cid:durableId="155927334">
    <w:abstractNumId w:val="0"/>
  </w:num>
  <w:num w:numId="10" w16cid:durableId="244459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B0"/>
    <w:rsid w:val="0000209A"/>
    <w:rsid w:val="0000488A"/>
    <w:rsid w:val="00013AE5"/>
    <w:rsid w:val="000165EB"/>
    <w:rsid w:val="00045194"/>
    <w:rsid w:val="0005301E"/>
    <w:rsid w:val="000767A9"/>
    <w:rsid w:val="00083608"/>
    <w:rsid w:val="00087A58"/>
    <w:rsid w:val="000932DF"/>
    <w:rsid w:val="000A17E7"/>
    <w:rsid w:val="000A7F42"/>
    <w:rsid w:val="000B2B76"/>
    <w:rsid w:val="000B3128"/>
    <w:rsid w:val="000B4FBA"/>
    <w:rsid w:val="000B74BE"/>
    <w:rsid w:val="000E176C"/>
    <w:rsid w:val="000E3ACE"/>
    <w:rsid w:val="00121B2A"/>
    <w:rsid w:val="00146767"/>
    <w:rsid w:val="001544F6"/>
    <w:rsid w:val="001579E0"/>
    <w:rsid w:val="00160C4D"/>
    <w:rsid w:val="00175ADA"/>
    <w:rsid w:val="001A237C"/>
    <w:rsid w:val="001A7842"/>
    <w:rsid w:val="001B20E5"/>
    <w:rsid w:val="001B4767"/>
    <w:rsid w:val="001C26CD"/>
    <w:rsid w:val="001D7481"/>
    <w:rsid w:val="002009A9"/>
    <w:rsid w:val="00227063"/>
    <w:rsid w:val="00230205"/>
    <w:rsid w:val="00256A88"/>
    <w:rsid w:val="00274DBD"/>
    <w:rsid w:val="0028137D"/>
    <w:rsid w:val="002877F4"/>
    <w:rsid w:val="002B5E94"/>
    <w:rsid w:val="002D02B9"/>
    <w:rsid w:val="002D7FEA"/>
    <w:rsid w:val="002E0A87"/>
    <w:rsid w:val="00303005"/>
    <w:rsid w:val="00306401"/>
    <w:rsid w:val="00314264"/>
    <w:rsid w:val="00316CD8"/>
    <w:rsid w:val="00323DF8"/>
    <w:rsid w:val="0032590E"/>
    <w:rsid w:val="003432D8"/>
    <w:rsid w:val="00344AE8"/>
    <w:rsid w:val="0035015C"/>
    <w:rsid w:val="00352392"/>
    <w:rsid w:val="00370BB1"/>
    <w:rsid w:val="003768F0"/>
    <w:rsid w:val="003C7CAA"/>
    <w:rsid w:val="003F2BD1"/>
    <w:rsid w:val="00402462"/>
    <w:rsid w:val="00411C34"/>
    <w:rsid w:val="00415B59"/>
    <w:rsid w:val="00424028"/>
    <w:rsid w:val="0042452D"/>
    <w:rsid w:val="00426013"/>
    <w:rsid w:val="00427B68"/>
    <w:rsid w:val="004437FB"/>
    <w:rsid w:val="004456B0"/>
    <w:rsid w:val="00446966"/>
    <w:rsid w:val="004471E2"/>
    <w:rsid w:val="0045531E"/>
    <w:rsid w:val="00465A12"/>
    <w:rsid w:val="00487092"/>
    <w:rsid w:val="004B25C2"/>
    <w:rsid w:val="004C13FA"/>
    <w:rsid w:val="004D134D"/>
    <w:rsid w:val="004F2C88"/>
    <w:rsid w:val="005132B3"/>
    <w:rsid w:val="00515BDC"/>
    <w:rsid w:val="0053409C"/>
    <w:rsid w:val="005444FE"/>
    <w:rsid w:val="005529CC"/>
    <w:rsid w:val="00554843"/>
    <w:rsid w:val="00573333"/>
    <w:rsid w:val="00581709"/>
    <w:rsid w:val="00586221"/>
    <w:rsid w:val="005934C6"/>
    <w:rsid w:val="00593F08"/>
    <w:rsid w:val="00595017"/>
    <w:rsid w:val="005A2BC0"/>
    <w:rsid w:val="005A4D89"/>
    <w:rsid w:val="005B2A34"/>
    <w:rsid w:val="005C558C"/>
    <w:rsid w:val="005C76ED"/>
    <w:rsid w:val="005D30B9"/>
    <w:rsid w:val="005D63CF"/>
    <w:rsid w:val="005E0D43"/>
    <w:rsid w:val="005F4583"/>
    <w:rsid w:val="00602F5F"/>
    <w:rsid w:val="006166A2"/>
    <w:rsid w:val="00646B95"/>
    <w:rsid w:val="0066675A"/>
    <w:rsid w:val="0067726F"/>
    <w:rsid w:val="0069522A"/>
    <w:rsid w:val="006958D0"/>
    <w:rsid w:val="00695E80"/>
    <w:rsid w:val="006D121E"/>
    <w:rsid w:val="006D392E"/>
    <w:rsid w:val="0075184B"/>
    <w:rsid w:val="00754E1E"/>
    <w:rsid w:val="00775783"/>
    <w:rsid w:val="007764AB"/>
    <w:rsid w:val="00784C3C"/>
    <w:rsid w:val="0079066F"/>
    <w:rsid w:val="00792495"/>
    <w:rsid w:val="007C052F"/>
    <w:rsid w:val="007C0F11"/>
    <w:rsid w:val="007C4EDF"/>
    <w:rsid w:val="007D6794"/>
    <w:rsid w:val="007E4FF9"/>
    <w:rsid w:val="007F2C85"/>
    <w:rsid w:val="007F58EA"/>
    <w:rsid w:val="0080488A"/>
    <w:rsid w:val="0080649E"/>
    <w:rsid w:val="00830147"/>
    <w:rsid w:val="00831C6A"/>
    <w:rsid w:val="00833DC4"/>
    <w:rsid w:val="008818EC"/>
    <w:rsid w:val="008A12A0"/>
    <w:rsid w:val="008A2B6C"/>
    <w:rsid w:val="008B21DC"/>
    <w:rsid w:val="008B5F71"/>
    <w:rsid w:val="008B6C96"/>
    <w:rsid w:val="008C2AEF"/>
    <w:rsid w:val="008D4951"/>
    <w:rsid w:val="008E6795"/>
    <w:rsid w:val="008F33AC"/>
    <w:rsid w:val="008F75DE"/>
    <w:rsid w:val="00901979"/>
    <w:rsid w:val="00902C29"/>
    <w:rsid w:val="00903532"/>
    <w:rsid w:val="009040B9"/>
    <w:rsid w:val="009057B2"/>
    <w:rsid w:val="00941227"/>
    <w:rsid w:val="0094356E"/>
    <w:rsid w:val="009438EB"/>
    <w:rsid w:val="009456FF"/>
    <w:rsid w:val="00962C3E"/>
    <w:rsid w:val="00980FE7"/>
    <w:rsid w:val="00984357"/>
    <w:rsid w:val="009B3FCD"/>
    <w:rsid w:val="009B42EE"/>
    <w:rsid w:val="009D0CF9"/>
    <w:rsid w:val="009D696E"/>
    <w:rsid w:val="009F72B1"/>
    <w:rsid w:val="00A10357"/>
    <w:rsid w:val="00A13FAE"/>
    <w:rsid w:val="00A23753"/>
    <w:rsid w:val="00A241FF"/>
    <w:rsid w:val="00A33ED4"/>
    <w:rsid w:val="00A6226C"/>
    <w:rsid w:val="00A67133"/>
    <w:rsid w:val="00A7552D"/>
    <w:rsid w:val="00A87B61"/>
    <w:rsid w:val="00A90EC6"/>
    <w:rsid w:val="00AA2D47"/>
    <w:rsid w:val="00AB3F5E"/>
    <w:rsid w:val="00AB6A28"/>
    <w:rsid w:val="00AC2887"/>
    <w:rsid w:val="00AE6A5F"/>
    <w:rsid w:val="00AF1319"/>
    <w:rsid w:val="00AF5F2E"/>
    <w:rsid w:val="00B04828"/>
    <w:rsid w:val="00B15281"/>
    <w:rsid w:val="00B163C3"/>
    <w:rsid w:val="00B163D3"/>
    <w:rsid w:val="00B3593F"/>
    <w:rsid w:val="00B4103D"/>
    <w:rsid w:val="00B431AF"/>
    <w:rsid w:val="00B448C2"/>
    <w:rsid w:val="00B45C5C"/>
    <w:rsid w:val="00B5449B"/>
    <w:rsid w:val="00B67048"/>
    <w:rsid w:val="00B81770"/>
    <w:rsid w:val="00BA0019"/>
    <w:rsid w:val="00BA5404"/>
    <w:rsid w:val="00BA5D71"/>
    <w:rsid w:val="00BA74DE"/>
    <w:rsid w:val="00BB0975"/>
    <w:rsid w:val="00BD485F"/>
    <w:rsid w:val="00BD4E3E"/>
    <w:rsid w:val="00C027F0"/>
    <w:rsid w:val="00C2518C"/>
    <w:rsid w:val="00C27C91"/>
    <w:rsid w:val="00C308C3"/>
    <w:rsid w:val="00C37A2B"/>
    <w:rsid w:val="00C45422"/>
    <w:rsid w:val="00C551C8"/>
    <w:rsid w:val="00C66DD4"/>
    <w:rsid w:val="00C70B84"/>
    <w:rsid w:val="00C70EA3"/>
    <w:rsid w:val="00C8247F"/>
    <w:rsid w:val="00C85DF7"/>
    <w:rsid w:val="00C86E51"/>
    <w:rsid w:val="00CB160C"/>
    <w:rsid w:val="00CD11FB"/>
    <w:rsid w:val="00CD2ACD"/>
    <w:rsid w:val="00CD553C"/>
    <w:rsid w:val="00D03D6D"/>
    <w:rsid w:val="00D05FD6"/>
    <w:rsid w:val="00D139F6"/>
    <w:rsid w:val="00D16B9A"/>
    <w:rsid w:val="00D369E8"/>
    <w:rsid w:val="00D4080C"/>
    <w:rsid w:val="00D67825"/>
    <w:rsid w:val="00D71C34"/>
    <w:rsid w:val="00D80FCD"/>
    <w:rsid w:val="00DB59E0"/>
    <w:rsid w:val="00DC11EA"/>
    <w:rsid w:val="00DD0709"/>
    <w:rsid w:val="00DD517D"/>
    <w:rsid w:val="00DE2732"/>
    <w:rsid w:val="00DF2ACF"/>
    <w:rsid w:val="00E17179"/>
    <w:rsid w:val="00E23D74"/>
    <w:rsid w:val="00E40E96"/>
    <w:rsid w:val="00E414B9"/>
    <w:rsid w:val="00E454F1"/>
    <w:rsid w:val="00E50CAE"/>
    <w:rsid w:val="00E52734"/>
    <w:rsid w:val="00E52CEC"/>
    <w:rsid w:val="00E53191"/>
    <w:rsid w:val="00E54AFF"/>
    <w:rsid w:val="00E627F1"/>
    <w:rsid w:val="00E753BB"/>
    <w:rsid w:val="00EA0E98"/>
    <w:rsid w:val="00EA159E"/>
    <w:rsid w:val="00EA1840"/>
    <w:rsid w:val="00ED2408"/>
    <w:rsid w:val="00ED2ABF"/>
    <w:rsid w:val="00EF2197"/>
    <w:rsid w:val="00EF2931"/>
    <w:rsid w:val="00F0312E"/>
    <w:rsid w:val="00F05F8B"/>
    <w:rsid w:val="00F0604E"/>
    <w:rsid w:val="00F063B8"/>
    <w:rsid w:val="00F14233"/>
    <w:rsid w:val="00F157FC"/>
    <w:rsid w:val="00F42DC8"/>
    <w:rsid w:val="00F51C21"/>
    <w:rsid w:val="00F61516"/>
    <w:rsid w:val="00F77996"/>
    <w:rsid w:val="00F81AF7"/>
    <w:rsid w:val="00F86901"/>
    <w:rsid w:val="00F87D3D"/>
    <w:rsid w:val="00F936D7"/>
    <w:rsid w:val="00FA45A5"/>
    <w:rsid w:val="00FA4B16"/>
    <w:rsid w:val="00FC32FB"/>
    <w:rsid w:val="00FD5C80"/>
    <w:rsid w:val="00FD6E86"/>
    <w:rsid w:val="00FE48F1"/>
    <w:rsid w:val="00FF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3405"/>
  <w15:chartTrackingRefBased/>
  <w15:docId w15:val="{92E7FA49-772C-40FF-83CC-06487AE8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5A5"/>
    <w:rPr>
      <w:rFonts w:ascii="Tahoma" w:hAnsi="Tahom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5A5"/>
    <w:pPr>
      <w:keepNext/>
      <w:keepLines/>
      <w:spacing w:before="360" w:after="80"/>
      <w:outlineLvl w:val="0"/>
    </w:pPr>
    <w:rPr>
      <w:rFonts w:eastAsiaTheme="majorEastAsia" w:cstheme="majorBidi"/>
      <w:color w:val="211A6A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5A5"/>
    <w:pPr>
      <w:keepNext/>
      <w:keepLines/>
      <w:spacing w:before="160" w:after="80"/>
      <w:outlineLvl w:val="1"/>
    </w:pPr>
    <w:rPr>
      <w:rFonts w:eastAsiaTheme="majorEastAsia" w:cstheme="majorBidi"/>
      <w:color w:val="211A6A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5A5"/>
    <w:pPr>
      <w:keepNext/>
      <w:keepLines/>
      <w:spacing w:before="160" w:after="80"/>
      <w:outlineLvl w:val="2"/>
    </w:pPr>
    <w:rPr>
      <w:rFonts w:eastAsiaTheme="majorEastAsia" w:cstheme="majorBidi"/>
      <w:color w:val="211A6A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45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6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6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6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6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6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A45A5"/>
    <w:pPr>
      <w:spacing w:after="0" w:line="240" w:lineRule="auto"/>
    </w:pPr>
    <w:rPr>
      <w:rFonts w:ascii="Tahoma" w:hAnsi="Tahoma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A45A5"/>
    <w:rPr>
      <w:rFonts w:ascii="Tahoma" w:eastAsiaTheme="majorEastAsia" w:hAnsi="Tahoma" w:cstheme="majorBidi"/>
      <w:color w:val="211A6A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A45A5"/>
    <w:rPr>
      <w:rFonts w:ascii="Tahoma" w:eastAsiaTheme="majorEastAsia" w:hAnsi="Tahoma" w:cstheme="majorBidi"/>
      <w:color w:val="211A6A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FA4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FA45A5"/>
    <w:rPr>
      <w:rFonts w:ascii="Tahoma" w:eastAsiaTheme="majorEastAsia" w:hAnsi="Tahoma" w:cstheme="majorBidi"/>
      <w:color w:val="211A6A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45A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5A5"/>
    <w:rPr>
      <w:rFonts w:ascii="Tahoma" w:eastAsiaTheme="majorEastAsia" w:hAnsi="Tahoma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FA45A5"/>
    <w:rPr>
      <w:rFonts w:ascii="Tahoma" w:hAnsi="Tahoma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A45A5"/>
    <w:rPr>
      <w:rFonts w:ascii="Tahoma" w:hAnsi="Tahoma"/>
      <w:i/>
      <w:iCs/>
    </w:rPr>
  </w:style>
  <w:style w:type="character" w:styleId="IntenseEmphasis">
    <w:name w:val="Intense Emphasis"/>
    <w:basedOn w:val="DefaultParagraphFont"/>
    <w:uiPriority w:val="21"/>
    <w:qFormat/>
    <w:rsid w:val="00FA45A5"/>
    <w:rPr>
      <w:rFonts w:ascii="Tahoma" w:hAnsi="Tahoma"/>
      <w:i/>
      <w:iCs/>
      <w:color w:val="0F4761" w:themeColor="accent1" w:themeShade="BF"/>
    </w:rPr>
  </w:style>
  <w:style w:type="character" w:styleId="Strong">
    <w:name w:val="Strong"/>
    <w:basedOn w:val="DefaultParagraphFont"/>
    <w:uiPriority w:val="22"/>
    <w:qFormat/>
    <w:rsid w:val="00FA45A5"/>
    <w:rPr>
      <w:rFonts w:ascii="Tahoma" w:hAnsi="Tahoma"/>
      <w:b/>
      <w:bCs/>
    </w:rPr>
  </w:style>
  <w:style w:type="character" w:styleId="BookTitle">
    <w:name w:val="Book Title"/>
    <w:basedOn w:val="DefaultParagraphFont"/>
    <w:uiPriority w:val="33"/>
    <w:qFormat/>
    <w:rsid w:val="00FA45A5"/>
    <w:rPr>
      <w:rFonts w:ascii="Tahoma" w:hAnsi="Tahoma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FA45A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4456B0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6B0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6B0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6B0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6B0"/>
    <w:rPr>
      <w:rFonts w:eastAsiaTheme="majorEastAsia" w:cstheme="majorBidi"/>
      <w:color w:val="272727" w:themeColor="text1" w:themeTint="D8"/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6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6B0"/>
    <w:rPr>
      <w:rFonts w:ascii="Tahoma" w:hAnsi="Tahoma"/>
      <w:i/>
      <w:iCs/>
      <w:color w:val="404040" w:themeColor="text1" w:themeTint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6B0"/>
    <w:rPr>
      <w:rFonts w:ascii="Tahoma" w:hAnsi="Tahoma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4456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4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4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0A8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95E80"/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5281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5281"/>
    <w:rPr>
      <w:rFonts w:ascii="Tahoma" w:hAnsi="Tahom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1528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arxiv.org/abs/2309.13192?utm_source=chatgp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u.pcmag.com/ai/105350/how-to-remove-ai-from-your-google-search-resul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orbes.com/sites/greatspeculations/2024/10/21/why-tech-giants-are-betting-big-on-nuclear-power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epri.com/about/media-resources/press-release/q5vU86fr8TKxATfX8IHf1U48Vw4r1DZ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pri.com/about/media-resources/press-release/q5vU86fr8TKxATfX8IHf1U48Vw4r1DZF" TargetMode="External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semianalysis.com/2023/02/09/the-inference-cost-of-search-disru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A0CCC-DC3B-4677-8443-0249BD8E8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Ceedee Doyle</dc:creator>
  <cp:keywords/>
  <dc:description/>
  <cp:lastModifiedBy>Ceedee Doyle</cp:lastModifiedBy>
  <cp:revision>242</cp:revision>
  <dcterms:created xsi:type="dcterms:W3CDTF">2024-12-09T02:13:00Z</dcterms:created>
  <dcterms:modified xsi:type="dcterms:W3CDTF">2025-02-11T02:37:00Z</dcterms:modified>
</cp:coreProperties>
</file>