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User Manual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Kanishk Suri, ISE Coursework (Tool Building Project), April 2026</w:t>
      </w:r>
    </w:p>
    <w:p>
      <w:pPr>
        <w:spacing w:before="40" w:after="120"/>
      </w:pPr>
      <w:r>
        <w:rPr>
          <w:color w:val="AAAAAA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Times New Roman" w:hAnsi="Times New Roman"/>
          <w:color w:val="2C3E50"/>
        </w:rPr>
        <w:t>1  Overview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This tool trains and evaluates a multi-class Bug Report Classifier. It compares a Naive Bayes + TF-IDF baseline against the proposed LinearSVC + enriched-feature solution using 10-fold cross-validation and the Wilcoxon signed-rank statistical test.</w:t>
      </w:r>
    </w:p>
    <w:p>
      <w:pPr>
        <w:pStyle w:val="Heading1"/>
      </w:pPr>
      <w:r>
        <w:rPr>
          <w:rFonts w:ascii="Times New Roman" w:hAnsi="Times New Roman"/>
          <w:color w:val="2C3E50"/>
        </w:rPr>
        <w:t>2  Directory Structure</w:t>
      </w:r>
    </w:p>
    <w:p>
      <w:pPr>
        <w:spacing w:after="80"/>
        <w:ind w:left="567"/>
      </w:pPr>
      <w:r>
        <w:rPr>
          <w:rFonts w:ascii="Courier New" w:hAnsi="Courier New"/>
          <w:sz w:val="17"/>
        </w:rPr>
        <w:t>project_root/</w:t>
        <w:br/>
        <w:t xml:space="preserve">  src/main.py             dataset, classifiers, CV, statistics, plots</w:t>
        <w:br/>
        <w:t xml:space="preserve">  results/                CSV scores and PNG figures (created on first run)</w:t>
        <w:br/>
        <w:t xml:space="preserve">  requirements.txt</w:t>
        <w:br/>
        <w:t xml:space="preserve">  report.docx             the report</w:t>
        <w:br/>
        <w:t xml:space="preserve">  requirements.docx       this file</w:t>
        <w:br/>
        <w:t xml:space="preserve">  manual.docx             user manual</w:t>
        <w:br/>
        <w:t xml:space="preserve">  replication.docx        replication instructions</w:t>
      </w:r>
    </w:p>
    <w:p>
      <w:pPr>
        <w:pStyle w:val="Heading1"/>
      </w:pPr>
      <w:r>
        <w:rPr>
          <w:rFonts w:ascii="Times New Roman" w:hAnsi="Times New Roman"/>
          <w:color w:val="2C3E50"/>
        </w:rPr>
        <w:t>3  How to Run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Install dependencies:</w:t>
      </w:r>
    </w:p>
    <w:p>
      <w:pPr>
        <w:spacing w:after="80"/>
        <w:ind w:left="567"/>
      </w:pPr>
      <w:r>
        <w:rPr>
          <w:rFonts w:ascii="Courier New" w:hAnsi="Courier New"/>
          <w:sz w:val="17"/>
        </w:rPr>
        <w:t>pip install -r requirements.txt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Run the experiment from the project root:</w:t>
      </w:r>
    </w:p>
    <w:p>
      <w:pPr>
        <w:spacing w:after="80"/>
        <w:ind w:left="567"/>
      </w:pPr>
      <w:r>
        <w:rPr>
          <w:rFonts w:ascii="Courier New" w:hAnsi="Courier New"/>
          <w:sz w:val="17"/>
        </w:rPr>
        <w:t>python3 src/main.py</w:t>
      </w:r>
    </w:p>
    <w:p>
      <w:pPr>
        <w:pStyle w:val="Heading1"/>
      </w:pPr>
      <w:r>
        <w:rPr>
          <w:rFonts w:ascii="Times New Roman" w:hAnsi="Times New Roman"/>
          <w:color w:val="2C3E50"/>
        </w:rPr>
        <w:t>4  Output 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4706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706"/>
          </w:tcPr>
          <w:p>
            <w:r>
              <w:rPr>
                <w:rFonts w:ascii="Times New Roman" w:hAnsi="Times New Roman"/>
                <w:sz w:val="18"/>
              </w:rPr>
              <w:t>results/cv_results.csv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/>
                <w:sz w:val="18"/>
              </w:rPr>
              <w:t>Per-fold CV scores (accuracy, macro-F1, MCC) for both classifiers</w:t>
            </w:r>
          </w:p>
        </w:tc>
      </w:tr>
      <w:tr>
        <w:tc>
          <w:tcPr>
            <w:tcW w:type="dxa" w:w="4706"/>
          </w:tcPr>
          <w:p>
            <w:r>
              <w:rPr>
                <w:rFonts w:ascii="Times New Roman" w:hAnsi="Times New Roman"/>
                <w:sz w:val="18"/>
              </w:rPr>
              <w:t>results/wilcoxon_results.csv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/>
                <w:sz w:val="18"/>
              </w:rPr>
              <w:t>Wilcoxon W-statistic and p-value for each metric</w:t>
            </w:r>
          </w:p>
        </w:tc>
      </w:tr>
      <w:tr>
        <w:tc>
          <w:tcPr>
            <w:tcW w:type="dxa" w:w="4706"/>
          </w:tcPr>
          <w:p>
            <w:r>
              <w:rPr>
                <w:rFonts w:ascii="Times New Roman" w:hAnsi="Times New Roman"/>
                <w:sz w:val="18"/>
              </w:rPr>
              <w:t>results/comparison_boxplot.png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/>
                <w:sz w:val="18"/>
              </w:rPr>
              <w:t>Boxplot of the 10-fold CV scores</w:t>
            </w:r>
          </w:p>
        </w:tc>
      </w:tr>
      <w:tr>
        <w:tc>
          <w:tcPr>
            <w:tcW w:type="dxa" w:w="4706"/>
          </w:tcPr>
          <w:p>
            <w:r>
              <w:rPr>
                <w:rFonts w:ascii="Times New Roman" w:hAnsi="Times New Roman"/>
                <w:sz w:val="18"/>
              </w:rPr>
              <w:t>results/cm_baseline.png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/>
                <w:sz w:val="18"/>
              </w:rPr>
              <w:t>Confusion matrix for the baseline on the held-out test set</w:t>
            </w:r>
          </w:p>
        </w:tc>
      </w:tr>
      <w:tr>
        <w:tc>
          <w:tcPr>
            <w:tcW w:type="dxa" w:w="4706"/>
          </w:tcPr>
          <w:p>
            <w:r>
              <w:rPr>
                <w:rFonts w:ascii="Times New Roman" w:hAnsi="Times New Roman"/>
                <w:sz w:val="18"/>
              </w:rPr>
              <w:t>results/cm_solution.png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/>
                <w:sz w:val="18"/>
              </w:rPr>
              <w:t>Confusion matrix for the solution on the held-out test set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C3E50"/>
        </w:rPr>
        <w:t>5  Expected Runtime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About 30 to 60 seconds on a modern laptop. No GPU needed.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Kanishk Suri</dc:creator>
  <cp:keywords/>
  <dc:description/>
  <cp:lastModifiedBy>Kanishk Suri</cp:lastModifiedBy>
  <cp:revision>1</cp:revision>
  <dcterms:created xsi:type="dcterms:W3CDTF">2013-12-23T23:15:00Z</dcterms:created>
  <dcterms:modified xsi:type="dcterms:W3CDTF">2013-12-23T23:15:00Z</dcterms:modified>
  <cp:category/>
  <cp:contentStatus/>
</cp:coreProperties>
</file>