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373C0" w14:textId="77777777" w:rsidR="00C561A7" w:rsidRPr="000C769C" w:rsidRDefault="50A138EB" w:rsidP="0009485D">
      <w:pPr>
        <w:pStyle w:val="Ttulo1"/>
      </w:pPr>
      <w:r>
        <w:t>Objetivo</w:t>
      </w:r>
    </w:p>
    <w:p w14:paraId="7F203C41" w14:textId="46D54F8F" w:rsidR="4002DBB2" w:rsidRDefault="4002DBB2" w:rsidP="3F9DE4AF">
      <w:pPr>
        <w:pStyle w:val="Paragrafo1"/>
        <w:ind w:left="0"/>
      </w:pPr>
      <w:r w:rsidRPr="3F9DE4AF">
        <w:rPr>
          <w:lang w:val="en-US"/>
        </w:rPr>
        <w:t>O Registro de Avaria (RA) tem como objetivo documentar, de forma padronizada, todas as avarias ocasionadas ou identificadas no interior do armazém da MMCM.</w:t>
      </w:r>
    </w:p>
    <w:p w14:paraId="4D8633BD" w14:textId="77777777" w:rsidR="00C561A7" w:rsidRPr="000C769C" w:rsidRDefault="50A138EB" w:rsidP="0009485D">
      <w:pPr>
        <w:pStyle w:val="Ttulo1"/>
      </w:pPr>
      <w:r>
        <w:t>Aplicação</w:t>
      </w:r>
    </w:p>
    <w:p w14:paraId="17FA4B80" w14:textId="31E8C128" w:rsidR="604DC826" w:rsidRDefault="604DC826" w:rsidP="3F9DE4AF">
      <w:pPr>
        <w:pStyle w:val="Paragrafo1"/>
        <w:spacing w:before="0"/>
        <w:ind w:left="0"/>
      </w:pPr>
      <w:r w:rsidRPr="3F9DE4AF">
        <w:t>Este procedimento aplica-se ao time operacional da MMCM e deve ser utilizado exclusivamente para o registro de avarias. Nessas situações, o time operacional deve comunicar imediatamente ao líder responsável, para que seja solicitada a abertura do Registro de Avaria (RA).</w:t>
      </w:r>
    </w:p>
    <w:p w14:paraId="17AA2442" w14:textId="77777777" w:rsidR="00C561A7" w:rsidRPr="000C769C" w:rsidRDefault="00C561A7" w:rsidP="0009485D">
      <w:pPr>
        <w:pStyle w:val="Ttulo1"/>
      </w:pPr>
      <w:r w:rsidRPr="000C769C">
        <w:t>REFERÊNCIAS</w:t>
      </w:r>
    </w:p>
    <w:p w14:paraId="753DAADA" w14:textId="4D592264" w:rsidR="00C561A7" w:rsidRDefault="00C561A7" w:rsidP="009A3D60">
      <w:pPr>
        <w:pStyle w:val="Paragrafo1"/>
        <w:spacing w:before="0"/>
        <w:ind w:left="0"/>
      </w:pPr>
      <w:r w:rsidRPr="000C769C">
        <w:t>Os</w:t>
      </w:r>
      <w:r w:rsidR="006F42F1">
        <w:rPr>
          <w:rFonts w:eastAsiaTheme="minorEastAsia"/>
          <w:lang w:val="en-US"/>
        </w:rPr>
        <w:t xml:space="preserve"> </w:t>
      </w:r>
      <w:r w:rsidRPr="000C769C">
        <w:t>documentos a seguir são indispensáveis para o entendimento e aplicação deste POP- Procedimento Operacional Padrão:</w:t>
      </w:r>
    </w:p>
    <w:p w14:paraId="7D72AA66" w14:textId="77777777" w:rsidR="009A3D60" w:rsidRDefault="009A3D60" w:rsidP="006F42F1">
      <w:pPr>
        <w:pStyle w:val="Paragrafo1"/>
        <w:spacing w:before="0"/>
      </w:pPr>
    </w:p>
    <w:tbl>
      <w:tblPr>
        <w:tblStyle w:val="Tabelacomgrade1"/>
        <w:tblW w:w="9493" w:type="dxa"/>
        <w:jc w:val="center"/>
        <w:tblLook w:val="04A0" w:firstRow="1" w:lastRow="0" w:firstColumn="1" w:lastColumn="0" w:noHBand="0" w:noVBand="1"/>
      </w:tblPr>
      <w:tblGrid>
        <w:gridCol w:w="2405"/>
        <w:gridCol w:w="7088"/>
      </w:tblGrid>
      <w:tr w:rsidR="00A34D1C" w14:paraId="4E9DC59E" w14:textId="77777777" w:rsidTr="00372DC2">
        <w:trPr>
          <w:jc w:val="center"/>
        </w:trPr>
        <w:tc>
          <w:tcPr>
            <w:tcW w:w="2405" w:type="dxa"/>
            <w:shd w:val="clear" w:color="auto" w:fill="000000" w:themeFill="text1"/>
          </w:tcPr>
          <w:p w14:paraId="701B15A8" w14:textId="77777777" w:rsidR="00A34D1C" w:rsidRPr="000C769C" w:rsidRDefault="00A34D1C" w:rsidP="00372DC2">
            <w:pPr>
              <w:jc w:val="center"/>
              <w:rPr>
                <w:rFonts w:ascii="Arial" w:eastAsia="Times New Roman" w:hAnsi="Arial" w:cs="Arial"/>
                <w:lang w:eastAsia="pt-BR"/>
              </w:rPr>
            </w:pPr>
            <w:r w:rsidRPr="000C769C">
              <w:rPr>
                <w:rFonts w:ascii="Arial" w:eastAsia="Times New Roman" w:hAnsi="Arial" w:cs="Arial"/>
                <w:lang w:eastAsia="pt-BR"/>
              </w:rPr>
              <w:t>Sigla</w:t>
            </w:r>
          </w:p>
        </w:tc>
        <w:tc>
          <w:tcPr>
            <w:tcW w:w="7088" w:type="dxa"/>
            <w:shd w:val="clear" w:color="auto" w:fill="000000" w:themeFill="text1"/>
          </w:tcPr>
          <w:p w14:paraId="5A1ABBA6" w14:textId="77777777" w:rsidR="00A34D1C" w:rsidRPr="000C769C" w:rsidRDefault="00A34D1C" w:rsidP="00372DC2">
            <w:pPr>
              <w:jc w:val="center"/>
              <w:rPr>
                <w:rFonts w:ascii="Arial" w:eastAsia="Times New Roman" w:hAnsi="Arial" w:cs="Arial"/>
                <w:lang w:eastAsia="pt-BR"/>
              </w:rPr>
            </w:pPr>
            <w:r w:rsidRPr="000C769C">
              <w:rPr>
                <w:rFonts w:ascii="Arial" w:eastAsia="Times New Roman" w:hAnsi="Arial" w:cs="Arial"/>
                <w:lang w:eastAsia="pt-BR"/>
              </w:rPr>
              <w:t>Significado</w:t>
            </w:r>
          </w:p>
        </w:tc>
      </w:tr>
      <w:tr w:rsidR="00A34D1C" w:rsidRPr="000C769C" w14:paraId="162C7E60" w14:textId="77777777" w:rsidTr="00372DC2">
        <w:trPr>
          <w:trHeight w:val="415"/>
          <w:jc w:val="center"/>
        </w:trPr>
        <w:tc>
          <w:tcPr>
            <w:tcW w:w="2405" w:type="dxa"/>
          </w:tcPr>
          <w:p w14:paraId="15B310F9" w14:textId="77777777" w:rsidR="00A34D1C" w:rsidRPr="000C769C" w:rsidRDefault="00A34D1C" w:rsidP="00372DC2">
            <w:pPr>
              <w:jc w:val="center"/>
              <w:rPr>
                <w:rFonts w:ascii="Arial" w:eastAsia="Times New Roman" w:hAnsi="Arial" w:cs="Arial"/>
                <w:lang w:eastAsia="pt-BR"/>
              </w:rPr>
            </w:pPr>
            <w:r w:rsidRPr="000C769C">
              <w:rPr>
                <w:rFonts w:ascii="Arial" w:eastAsia="Times New Roman" w:hAnsi="Arial" w:cs="Arial"/>
                <w:lang w:eastAsia="pt-BR"/>
              </w:rPr>
              <w:t>POP</w:t>
            </w:r>
          </w:p>
        </w:tc>
        <w:tc>
          <w:tcPr>
            <w:tcW w:w="7088" w:type="dxa"/>
          </w:tcPr>
          <w:p w14:paraId="119EDA61" w14:textId="77777777" w:rsidR="00A34D1C" w:rsidRPr="000C769C" w:rsidRDefault="00A34D1C" w:rsidP="00372DC2">
            <w:pPr>
              <w:jc w:val="center"/>
              <w:rPr>
                <w:rFonts w:ascii="Arial" w:eastAsia="Times New Roman" w:hAnsi="Arial" w:cs="Arial"/>
                <w:lang w:eastAsia="pt-BR"/>
              </w:rPr>
            </w:pPr>
            <w:r w:rsidRPr="000C769C">
              <w:rPr>
                <w:rFonts w:ascii="Arial" w:eastAsia="Times New Roman" w:hAnsi="Arial" w:cs="Arial"/>
                <w:lang w:eastAsia="pt-BR"/>
              </w:rPr>
              <w:t>Procedimento Operacional Padrão</w:t>
            </w:r>
          </w:p>
        </w:tc>
      </w:tr>
      <w:tr w:rsidR="00A34D1C" w14:paraId="01ACD78F" w14:textId="77777777" w:rsidTr="00372DC2">
        <w:trPr>
          <w:trHeight w:val="415"/>
          <w:jc w:val="center"/>
        </w:trPr>
        <w:tc>
          <w:tcPr>
            <w:tcW w:w="2405" w:type="dxa"/>
          </w:tcPr>
          <w:p w14:paraId="43F8F920" w14:textId="3275DB34" w:rsidR="00A34D1C" w:rsidRPr="000C769C" w:rsidRDefault="00A34D1C" w:rsidP="00372DC2">
            <w:pPr>
              <w:jc w:val="center"/>
              <w:rPr>
                <w:rFonts w:ascii="Arial" w:eastAsia="Times New Roman" w:hAnsi="Arial" w:cs="Arial"/>
                <w:lang w:eastAsia="pt-BR"/>
              </w:rPr>
            </w:pPr>
            <w:r>
              <w:rPr>
                <w:rFonts w:ascii="Arial" w:eastAsia="Times New Roman" w:hAnsi="Arial" w:cs="Arial"/>
                <w:lang w:eastAsia="pt-BR"/>
              </w:rPr>
              <w:t>RA</w:t>
            </w:r>
          </w:p>
        </w:tc>
        <w:tc>
          <w:tcPr>
            <w:tcW w:w="7088" w:type="dxa"/>
          </w:tcPr>
          <w:p w14:paraId="417A08B5" w14:textId="715088D2" w:rsidR="00A34D1C" w:rsidRPr="000C769C" w:rsidRDefault="00A34D1C" w:rsidP="00372DC2">
            <w:pPr>
              <w:jc w:val="center"/>
              <w:rPr>
                <w:rFonts w:ascii="Arial" w:eastAsia="Times New Roman" w:hAnsi="Arial" w:cs="Arial"/>
                <w:lang w:eastAsia="pt-BR"/>
              </w:rPr>
            </w:pPr>
            <w:r>
              <w:rPr>
                <w:rFonts w:ascii="Arial" w:eastAsia="Times New Roman" w:hAnsi="Arial" w:cs="Arial"/>
                <w:lang w:eastAsia="pt-BR"/>
              </w:rPr>
              <w:t>Registro de Avarias</w:t>
            </w:r>
          </w:p>
        </w:tc>
      </w:tr>
    </w:tbl>
    <w:p w14:paraId="7D1464DD" w14:textId="7DBC5D27" w:rsidR="0009485D" w:rsidRDefault="0009485D" w:rsidP="006800FF">
      <w:pPr>
        <w:pStyle w:val="Ttulo1"/>
      </w:pPr>
      <w:bookmarkStart w:id="0" w:name="_Hlk161060014"/>
      <w:r>
        <w:t>DEFINIÇÕES</w:t>
      </w:r>
    </w:p>
    <w:p w14:paraId="3F48BF1F" w14:textId="77777777" w:rsidR="003E2797" w:rsidRPr="003E2797" w:rsidRDefault="003E2797" w:rsidP="003E2797">
      <w:pPr>
        <w:pStyle w:val="Paragrafo1"/>
      </w:pPr>
    </w:p>
    <w:p w14:paraId="597ED237" w14:textId="516DCCFD" w:rsidR="004260D3" w:rsidRDefault="322BA068">
      <w:pPr>
        <w:pStyle w:val="PargrafodaLista"/>
        <w:numPr>
          <w:ilvl w:val="1"/>
          <w:numId w:val="11"/>
        </w:numPr>
        <w:spacing w:after="160" w:line="278" w:lineRule="auto"/>
        <w:rPr>
          <w:rFonts w:ascii="Arial" w:eastAsia="Times New Roman" w:hAnsi="Arial" w:cs="Times New Roman"/>
          <w:b/>
          <w:bCs/>
          <w:szCs w:val="24"/>
          <w:lang w:eastAsia="pt-BR" w:bidi="ar-SA"/>
        </w:rPr>
      </w:pPr>
      <w:r w:rsidRPr="3F9DE4AF">
        <w:rPr>
          <w:rFonts w:ascii="Arial" w:eastAsia="Times New Roman" w:hAnsi="Arial" w:cs="Times New Roman"/>
          <w:b/>
          <w:bCs/>
          <w:lang w:eastAsia="pt-BR" w:bidi="ar-SA"/>
        </w:rPr>
        <w:t>CRITÉRIOS DE ABERTURA</w:t>
      </w:r>
    </w:p>
    <w:p w14:paraId="42BCED4D" w14:textId="6E46DA09" w:rsidR="00041EAC" w:rsidRPr="00041EAC" w:rsidRDefault="00041EAC" w:rsidP="00041EAC">
      <w:pPr>
        <w:spacing w:after="0" w:line="278" w:lineRule="auto"/>
        <w:jc w:val="both"/>
        <w:rPr>
          <w:rFonts w:ascii="Arial" w:eastAsia="Arial" w:hAnsi="Arial" w:cs="Arial"/>
        </w:rPr>
      </w:pPr>
      <w:r w:rsidRPr="00041EAC">
        <w:rPr>
          <w:rFonts w:ascii="Arial" w:eastAsia="Arial" w:hAnsi="Arial" w:cs="Arial"/>
        </w:rPr>
        <w:t xml:space="preserve">O </w:t>
      </w:r>
      <w:r>
        <w:rPr>
          <w:rFonts w:ascii="Arial" w:eastAsia="Arial" w:hAnsi="Arial" w:cs="Arial"/>
        </w:rPr>
        <w:t xml:space="preserve">Aviso de Registro </w:t>
      </w:r>
      <w:r w:rsidRPr="00041EAC">
        <w:rPr>
          <w:rFonts w:ascii="Arial" w:eastAsia="Arial" w:hAnsi="Arial" w:cs="Arial"/>
        </w:rPr>
        <w:t>de Avaria deve ser utilizado quando o dano ao produto ou à embalagem for decorrente de vício de origem/defeito de fabricação (Nitro) ou quando for ocasionado por colaborador da MMCM, desde que a ocorrência seja identificada dentro do armazém da MMCM.</w:t>
      </w:r>
    </w:p>
    <w:p w14:paraId="64E875C4" w14:textId="77777777" w:rsidR="00041EAC" w:rsidRPr="00041EAC" w:rsidRDefault="00041EAC" w:rsidP="00041EAC">
      <w:pPr>
        <w:spacing w:after="0" w:line="278" w:lineRule="auto"/>
        <w:jc w:val="both"/>
        <w:rPr>
          <w:rFonts w:ascii="Arial" w:eastAsia="Arial" w:hAnsi="Arial" w:cs="Arial"/>
        </w:rPr>
      </w:pPr>
      <w:r w:rsidRPr="00041EAC">
        <w:rPr>
          <w:rFonts w:ascii="Arial" w:eastAsia="Arial" w:hAnsi="Arial" w:cs="Arial"/>
        </w:rPr>
        <w:t>Aplica-se, portanto, às situações em que for localizado produto avariado no interior de palete de fábrica, cuja abertura ou dano possa ter ocorrido em decorrência de ação de colaboradores da origem em qualquer etapa do processo. Também deve ser utilizado quando a avaria interna for constatada durante as operações realizadas no armazém.</w:t>
      </w:r>
    </w:p>
    <w:p w14:paraId="44FAD564" w14:textId="77777777" w:rsidR="00041EAC" w:rsidRPr="00041EAC" w:rsidRDefault="00041EAC" w:rsidP="00041EAC">
      <w:pPr>
        <w:spacing w:after="0" w:line="278" w:lineRule="auto"/>
        <w:rPr>
          <w:rFonts w:ascii="Arial" w:eastAsia="Arial" w:hAnsi="Arial" w:cs="Arial"/>
        </w:rPr>
      </w:pPr>
      <w:r w:rsidRPr="00041EAC">
        <w:rPr>
          <w:rFonts w:ascii="Arial" w:eastAsia="Arial" w:hAnsi="Arial" w:cs="Arial"/>
          <w:b/>
          <w:bCs/>
        </w:rPr>
        <w:t>Responsabilidade MMCM:</w:t>
      </w:r>
    </w:p>
    <w:p w14:paraId="65D93A76" w14:textId="77777777" w:rsidR="00041EAC" w:rsidRPr="00041EAC" w:rsidRDefault="00041EAC" w:rsidP="00041EAC">
      <w:pPr>
        <w:numPr>
          <w:ilvl w:val="0"/>
          <w:numId w:val="18"/>
        </w:numPr>
        <w:spacing w:after="0" w:line="278" w:lineRule="auto"/>
        <w:rPr>
          <w:rFonts w:ascii="Arial" w:eastAsia="Arial" w:hAnsi="Arial" w:cs="Arial"/>
        </w:rPr>
      </w:pPr>
      <w:r w:rsidRPr="00041EAC">
        <w:rPr>
          <w:rFonts w:ascii="Arial" w:eastAsia="Arial" w:hAnsi="Arial" w:cs="Arial"/>
        </w:rPr>
        <w:t>Manuseio incorreto;</w:t>
      </w:r>
    </w:p>
    <w:p w14:paraId="59A4B89A" w14:textId="77777777" w:rsidR="00041EAC" w:rsidRPr="00041EAC" w:rsidRDefault="00041EAC" w:rsidP="00041EAC">
      <w:pPr>
        <w:numPr>
          <w:ilvl w:val="0"/>
          <w:numId w:val="18"/>
        </w:numPr>
        <w:spacing w:after="0" w:line="278" w:lineRule="auto"/>
        <w:rPr>
          <w:rFonts w:ascii="Arial" w:eastAsia="Arial" w:hAnsi="Arial" w:cs="Arial"/>
        </w:rPr>
      </w:pPr>
      <w:r w:rsidRPr="00041EAC">
        <w:rPr>
          <w:rFonts w:ascii="Arial" w:eastAsia="Arial" w:hAnsi="Arial" w:cs="Arial"/>
        </w:rPr>
        <w:t>Armazenagem inadequada;</w:t>
      </w:r>
    </w:p>
    <w:p w14:paraId="1F4ACFD4" w14:textId="77777777" w:rsidR="00041EAC" w:rsidRPr="00041EAC" w:rsidRDefault="00041EAC" w:rsidP="00041EAC">
      <w:pPr>
        <w:numPr>
          <w:ilvl w:val="0"/>
          <w:numId w:val="18"/>
        </w:numPr>
        <w:spacing w:after="0" w:line="278" w:lineRule="auto"/>
        <w:rPr>
          <w:rFonts w:ascii="Arial" w:eastAsia="Arial" w:hAnsi="Arial" w:cs="Arial"/>
        </w:rPr>
      </w:pPr>
      <w:r w:rsidRPr="00041EAC">
        <w:rPr>
          <w:rFonts w:ascii="Arial" w:eastAsia="Arial" w:hAnsi="Arial" w:cs="Arial"/>
        </w:rPr>
        <w:t>Danos durante expedição ou movimentação interna;</w:t>
      </w:r>
    </w:p>
    <w:p w14:paraId="1413B05D" w14:textId="77777777" w:rsidR="00041EAC" w:rsidRPr="00041EAC" w:rsidRDefault="00041EAC" w:rsidP="00041EAC">
      <w:pPr>
        <w:numPr>
          <w:ilvl w:val="0"/>
          <w:numId w:val="18"/>
        </w:numPr>
        <w:spacing w:after="0" w:line="278" w:lineRule="auto"/>
        <w:rPr>
          <w:rFonts w:ascii="Arial" w:eastAsia="Arial" w:hAnsi="Arial" w:cs="Arial"/>
        </w:rPr>
      </w:pPr>
      <w:r w:rsidRPr="00041EAC">
        <w:rPr>
          <w:rFonts w:ascii="Arial" w:eastAsia="Arial" w:hAnsi="Arial" w:cs="Arial"/>
        </w:rPr>
        <w:t>Quedas ou impactos causados por equipamentos sob responsabilidade da MMCM.</w:t>
      </w:r>
    </w:p>
    <w:p w14:paraId="5261AA0A" w14:textId="77777777" w:rsidR="00041EAC" w:rsidRPr="00041EAC" w:rsidRDefault="00041EAC" w:rsidP="00041EAC">
      <w:pPr>
        <w:spacing w:after="0" w:line="278" w:lineRule="auto"/>
        <w:rPr>
          <w:rFonts w:ascii="Arial" w:eastAsia="Arial" w:hAnsi="Arial" w:cs="Arial"/>
        </w:rPr>
      </w:pPr>
      <w:r w:rsidRPr="00041EAC">
        <w:rPr>
          <w:rFonts w:ascii="Arial" w:eastAsia="Arial" w:hAnsi="Arial" w:cs="Arial"/>
        </w:rPr>
        <w:t>O registro deve ser formalizado imediatamente após a identificação da ocorrência, garantindo rastreabilidade, apuração de responsabilidade e adoção das ações corretivas cabíveis.</w:t>
      </w:r>
    </w:p>
    <w:p w14:paraId="23C580D8" w14:textId="4ACD9E1A" w:rsidR="1B107D32" w:rsidRPr="00041EAC" w:rsidRDefault="1B107D32" w:rsidP="5A74D67A">
      <w:pPr>
        <w:spacing w:after="0" w:line="278" w:lineRule="auto"/>
        <w:rPr>
          <w:rFonts w:ascii="Arial" w:eastAsia="Times New Roman" w:hAnsi="Arial" w:cs="Times New Roman"/>
          <w:b/>
          <w:bCs/>
          <w:lang w:eastAsia="pt-BR" w:bidi="ar-SA"/>
        </w:rPr>
      </w:pPr>
      <w:r w:rsidRPr="5A74D67A">
        <w:rPr>
          <w:rFonts w:ascii="Arial" w:eastAsia="Times New Roman" w:hAnsi="Arial" w:cs="Times New Roman"/>
          <w:lang w:eastAsia="pt-BR" w:bidi="ar-SA"/>
        </w:rPr>
        <w:t xml:space="preserve">     </w:t>
      </w:r>
      <w:r w:rsidRPr="00041EAC">
        <w:rPr>
          <w:rFonts w:ascii="Arial" w:eastAsia="Times New Roman" w:hAnsi="Arial" w:cs="Times New Roman"/>
          <w:b/>
          <w:bCs/>
          <w:lang w:eastAsia="pt-BR" w:bidi="ar-SA"/>
        </w:rPr>
        <w:t>Responsabilidade Nitro:</w:t>
      </w:r>
    </w:p>
    <w:p w14:paraId="63339C29" w14:textId="27396B51" w:rsidR="1B107D32" w:rsidRDefault="1B107D32" w:rsidP="5A74D67A">
      <w:pPr>
        <w:pStyle w:val="PargrafodaLista"/>
        <w:numPr>
          <w:ilvl w:val="0"/>
          <w:numId w:val="16"/>
        </w:numPr>
        <w:spacing w:after="0" w:line="278" w:lineRule="auto"/>
        <w:rPr>
          <w:rFonts w:ascii="Arial" w:eastAsia="Times New Roman" w:hAnsi="Arial" w:cs="Times New Roman"/>
          <w:lang w:eastAsia="pt-BR" w:bidi="ar-SA"/>
        </w:rPr>
      </w:pPr>
      <w:r w:rsidRPr="5A74D67A">
        <w:rPr>
          <w:rFonts w:ascii="Arial" w:eastAsia="Times New Roman" w:hAnsi="Arial" w:cs="Times New Roman"/>
          <w:lang w:eastAsia="pt-BR" w:bidi="ar-SA"/>
        </w:rPr>
        <w:t>Localização de avaria dentro do palete strechado de fábrica ao realizar separação;</w:t>
      </w:r>
    </w:p>
    <w:p w14:paraId="12E234E7" w14:textId="2F376E38" w:rsidR="1B107D32" w:rsidRDefault="57D30D17" w:rsidP="5A74D67A">
      <w:pPr>
        <w:pStyle w:val="PargrafodaLista"/>
        <w:numPr>
          <w:ilvl w:val="0"/>
          <w:numId w:val="16"/>
        </w:numPr>
        <w:spacing w:after="0" w:line="278" w:lineRule="auto"/>
      </w:pPr>
      <w:r w:rsidRPr="3F9DE4AF">
        <w:rPr>
          <w:rFonts w:ascii="Arial" w:eastAsia="Times New Roman" w:hAnsi="Arial" w:cs="Times New Roman"/>
          <w:lang w:eastAsia="pt-BR" w:bidi="ar-SA"/>
        </w:rPr>
        <w:t>Vazamento encontrado devido a defeito de embalagem ou produto;</w:t>
      </w:r>
    </w:p>
    <w:p w14:paraId="472B5D2C" w14:textId="73B21169" w:rsidR="003E2797" w:rsidRPr="00A34D1C" w:rsidRDefault="003E2797" w:rsidP="5A74D67A">
      <w:pPr>
        <w:spacing w:after="0" w:line="278" w:lineRule="auto"/>
        <w:jc w:val="both"/>
        <w:rPr>
          <w:rFonts w:ascii="Arial" w:eastAsia="Times New Roman" w:hAnsi="Arial" w:cs="Times New Roman"/>
          <w:lang w:eastAsia="pt-BR" w:bidi="ar-SA"/>
        </w:rPr>
      </w:pPr>
      <w:r w:rsidRPr="5A74D67A">
        <w:rPr>
          <w:rFonts w:ascii="Arial" w:eastAsia="Times New Roman" w:hAnsi="Arial" w:cs="Times New Roman"/>
          <w:lang w:eastAsia="pt-BR" w:bidi="ar-SA"/>
        </w:rPr>
        <w:t>Este registro visa identificar falhas internas</w:t>
      </w:r>
      <w:r w:rsidR="7E58C68C" w:rsidRPr="5A74D67A">
        <w:rPr>
          <w:rFonts w:ascii="Arial" w:eastAsia="Times New Roman" w:hAnsi="Arial" w:cs="Times New Roman"/>
          <w:lang w:eastAsia="pt-BR" w:bidi="ar-SA"/>
        </w:rPr>
        <w:t xml:space="preserve"> e externas, a fim d</w:t>
      </w:r>
      <w:r w:rsidRPr="5A74D67A">
        <w:rPr>
          <w:rFonts w:ascii="Arial" w:eastAsia="Times New Roman" w:hAnsi="Arial" w:cs="Times New Roman"/>
          <w:lang w:eastAsia="pt-BR" w:bidi="ar-SA"/>
        </w:rPr>
        <w:t>e promover melhorias nos processos, treinamentos e prevenção de novos incidentes.</w:t>
      </w:r>
      <w:bookmarkEnd w:id="0"/>
    </w:p>
    <w:p w14:paraId="20B08563" w14:textId="77777777" w:rsidR="00C561A7" w:rsidRDefault="00C561A7" w:rsidP="0009485D">
      <w:pPr>
        <w:pStyle w:val="Ttulo1"/>
      </w:pPr>
      <w:r w:rsidRPr="000C769C">
        <w:lastRenderedPageBreak/>
        <w:t>DESCRIÇÃO</w:t>
      </w:r>
    </w:p>
    <w:p w14:paraId="64CE2824" w14:textId="77777777" w:rsidR="003E7591" w:rsidRPr="003E7591" w:rsidRDefault="003E7591" w:rsidP="003E7591">
      <w:pPr>
        <w:pStyle w:val="Paragrafo1"/>
      </w:pPr>
    </w:p>
    <w:p w14:paraId="1261400C" w14:textId="3A06E01B" w:rsidR="006F42F1" w:rsidRDefault="2EC190D6" w:rsidP="3F9DE4AF">
      <w:pPr>
        <w:spacing w:after="0"/>
        <w:jc w:val="both"/>
        <w:rPr>
          <w:rFonts w:ascii="Arial" w:eastAsia="Times New Roman" w:hAnsi="Arial" w:cs="Times New Roman"/>
          <w:lang w:eastAsia="pt-BR" w:bidi="ar-SA"/>
        </w:rPr>
      </w:pPr>
      <w:r w:rsidRPr="3F9DE4AF">
        <w:rPr>
          <w:rFonts w:ascii="Arial" w:eastAsia="Times New Roman" w:hAnsi="Arial" w:cs="Times New Roman"/>
          <w:lang w:eastAsia="pt-BR" w:bidi="ar-SA"/>
        </w:rPr>
        <w:t>P</w:t>
      </w:r>
      <w:r w:rsidR="05F0718E" w:rsidRPr="3F9DE4AF">
        <w:rPr>
          <w:rFonts w:ascii="Arial" w:eastAsia="Times New Roman" w:hAnsi="Arial" w:cs="Times New Roman"/>
          <w:lang w:eastAsia="pt-BR" w:bidi="ar-SA"/>
        </w:rPr>
        <w:t>ara a abertura de registro de avaria, é necessário o envio das seguintes informações: dados do produto, quantidade, lote, número da nota de recebimento, descrição do ocorrido e a HU de transbordo. Esta última deve ser encaminhada ao analista para que seja realizado o bloqueio sistêmico.</w:t>
      </w:r>
      <w:r w:rsidR="006F42F1">
        <w:br/>
      </w:r>
      <w:r w:rsidR="05F0718E" w:rsidRPr="3F9DE4AF">
        <w:rPr>
          <w:rFonts w:ascii="Arial" w:eastAsia="Times New Roman" w:hAnsi="Arial" w:cs="Times New Roman"/>
          <w:lang w:eastAsia="pt-BR" w:bidi="ar-SA"/>
        </w:rPr>
        <w:t>Dados para abertura de avaria:</w:t>
      </w:r>
      <w:r w:rsidR="006F42F1">
        <w:br/>
      </w:r>
      <w:r w:rsidR="05F0718E" w:rsidRPr="3F9DE4AF">
        <w:rPr>
          <w:rFonts w:ascii="Arial" w:eastAsia="Times New Roman" w:hAnsi="Arial" w:cs="Times New Roman"/>
          <w:lang w:eastAsia="pt-BR" w:bidi="ar-SA"/>
        </w:rPr>
        <w:t>Quantidade de produto avariado;</w:t>
      </w:r>
    </w:p>
    <w:p w14:paraId="25E47A24" w14:textId="77777777" w:rsidR="006F42F1" w:rsidRDefault="006F42F1" w:rsidP="009A3D60">
      <w:pPr>
        <w:pStyle w:val="PargrafodaLista"/>
        <w:numPr>
          <w:ilvl w:val="0"/>
          <w:numId w:val="17"/>
        </w:numPr>
        <w:spacing w:after="0"/>
        <w:rPr>
          <w:rFonts w:ascii="Arial" w:eastAsia="Times New Roman" w:hAnsi="Arial" w:cs="Times New Roman"/>
          <w:szCs w:val="24"/>
          <w:lang w:eastAsia="pt-BR" w:bidi="ar-SA"/>
        </w:rPr>
      </w:pPr>
      <w:r w:rsidRPr="006F42F1">
        <w:rPr>
          <w:rFonts w:ascii="Arial" w:eastAsia="Times New Roman" w:hAnsi="Arial" w:cs="Times New Roman"/>
          <w:szCs w:val="24"/>
          <w:lang w:eastAsia="pt-BR" w:bidi="ar-SA"/>
        </w:rPr>
        <w:t>Fotos do produto e da avaria (visão frontal total, visão lateral, visão da avaria e etiqueta);</w:t>
      </w:r>
    </w:p>
    <w:p w14:paraId="201AB881" w14:textId="77777777" w:rsidR="006F42F1" w:rsidRDefault="006F42F1" w:rsidP="006F42F1">
      <w:pPr>
        <w:pStyle w:val="PargrafodaLista"/>
        <w:numPr>
          <w:ilvl w:val="0"/>
          <w:numId w:val="17"/>
        </w:numPr>
        <w:rPr>
          <w:rFonts w:ascii="Arial" w:eastAsia="Times New Roman" w:hAnsi="Arial" w:cs="Times New Roman"/>
          <w:szCs w:val="24"/>
          <w:lang w:eastAsia="pt-BR" w:bidi="ar-SA"/>
        </w:rPr>
      </w:pPr>
      <w:r w:rsidRPr="006F42F1">
        <w:rPr>
          <w:rFonts w:ascii="Arial" w:eastAsia="Times New Roman" w:hAnsi="Arial" w:cs="Times New Roman"/>
          <w:szCs w:val="24"/>
          <w:lang w:eastAsia="pt-BR" w:bidi="ar-SA"/>
        </w:rPr>
        <w:t>Lote;</w:t>
      </w:r>
    </w:p>
    <w:p w14:paraId="711E9BC7" w14:textId="77777777" w:rsidR="006F42F1" w:rsidRDefault="006F42F1" w:rsidP="006F42F1">
      <w:pPr>
        <w:pStyle w:val="PargrafodaLista"/>
        <w:numPr>
          <w:ilvl w:val="0"/>
          <w:numId w:val="17"/>
        </w:numPr>
        <w:rPr>
          <w:rFonts w:ascii="Arial" w:eastAsia="Times New Roman" w:hAnsi="Arial" w:cs="Times New Roman"/>
          <w:szCs w:val="24"/>
          <w:lang w:eastAsia="pt-BR" w:bidi="ar-SA"/>
        </w:rPr>
      </w:pPr>
      <w:r w:rsidRPr="006F42F1">
        <w:rPr>
          <w:rFonts w:ascii="Arial" w:eastAsia="Times New Roman" w:hAnsi="Arial" w:cs="Times New Roman"/>
          <w:szCs w:val="24"/>
          <w:lang w:eastAsia="pt-BR" w:bidi="ar-SA"/>
        </w:rPr>
        <w:t>Número da nota de recebimento;</w:t>
      </w:r>
    </w:p>
    <w:p w14:paraId="771CEF66" w14:textId="37FA34B0" w:rsidR="05F0718E" w:rsidRDefault="05F0718E" w:rsidP="3F9DE4AF">
      <w:pPr>
        <w:pStyle w:val="PargrafodaLista"/>
        <w:numPr>
          <w:ilvl w:val="0"/>
          <w:numId w:val="17"/>
        </w:numPr>
        <w:rPr>
          <w:rFonts w:ascii="Arial" w:eastAsia="Times New Roman" w:hAnsi="Arial" w:cs="Times New Roman"/>
          <w:lang w:eastAsia="pt-BR" w:bidi="ar-SA"/>
        </w:rPr>
      </w:pPr>
      <w:r w:rsidRPr="3F9DE4AF">
        <w:rPr>
          <w:rFonts w:ascii="Arial" w:eastAsia="Times New Roman" w:hAnsi="Arial" w:cs="Times New Roman"/>
          <w:lang w:eastAsia="pt-BR" w:bidi="ar-SA"/>
        </w:rPr>
        <w:t>Descrição do ocorrido;</w:t>
      </w:r>
    </w:p>
    <w:p w14:paraId="0075778F" w14:textId="54144F9F" w:rsidR="26D11173" w:rsidRDefault="26D11173" w:rsidP="3F9DE4AF">
      <w:pPr>
        <w:pStyle w:val="PargrafodaLista"/>
        <w:numPr>
          <w:ilvl w:val="0"/>
          <w:numId w:val="17"/>
        </w:numPr>
        <w:rPr>
          <w:rFonts w:ascii="Arial" w:eastAsia="Times New Roman" w:hAnsi="Arial" w:cs="Times New Roman"/>
          <w:lang w:eastAsia="pt-BR" w:bidi="ar-SA"/>
        </w:rPr>
      </w:pPr>
      <w:r w:rsidRPr="3F9DE4AF">
        <w:rPr>
          <w:rFonts w:ascii="Arial" w:eastAsia="Times New Roman" w:hAnsi="Arial" w:cs="Times New Roman"/>
          <w:lang w:eastAsia="pt-BR" w:bidi="ar-SA"/>
        </w:rPr>
        <w:t>Data de fabricação e validade;</w:t>
      </w:r>
    </w:p>
    <w:p w14:paraId="22E7CE1C" w14:textId="5EBC0BA6" w:rsidR="006F42F1" w:rsidRPr="006F42F1" w:rsidRDefault="006F42F1" w:rsidP="006F42F1">
      <w:pPr>
        <w:pStyle w:val="PargrafodaLista"/>
        <w:numPr>
          <w:ilvl w:val="0"/>
          <w:numId w:val="17"/>
        </w:numPr>
        <w:rPr>
          <w:rFonts w:ascii="Arial" w:eastAsia="Times New Roman" w:hAnsi="Arial" w:cs="Times New Roman"/>
          <w:szCs w:val="24"/>
          <w:lang w:eastAsia="pt-BR" w:bidi="ar-SA"/>
        </w:rPr>
      </w:pPr>
      <w:r w:rsidRPr="006F42F1">
        <w:rPr>
          <w:rFonts w:ascii="Arial" w:eastAsia="Times New Roman" w:hAnsi="Arial" w:cs="Times New Roman"/>
          <w:szCs w:val="24"/>
          <w:lang w:eastAsia="pt-BR" w:bidi="ar-SA"/>
        </w:rPr>
        <w:t>HU de transbordo (enviar ao analista para bloqueio sistêmico).</w:t>
      </w:r>
    </w:p>
    <w:p w14:paraId="195F53E9" w14:textId="77777777" w:rsidR="003E2797" w:rsidRPr="003E2797" w:rsidRDefault="003E2797" w:rsidP="00041EAC">
      <w:pPr>
        <w:rPr>
          <w:rFonts w:ascii="Arial" w:eastAsia="Times New Roman" w:hAnsi="Arial" w:cs="Times New Roman"/>
          <w:szCs w:val="24"/>
          <w:lang w:eastAsia="pt-BR" w:bidi="ar-SA"/>
        </w:rPr>
      </w:pPr>
      <w:r w:rsidRPr="003E2797">
        <w:rPr>
          <w:rFonts w:ascii="Arial" w:eastAsia="Times New Roman" w:hAnsi="Arial" w:cs="Times New Roman"/>
          <w:szCs w:val="24"/>
          <w:lang w:eastAsia="pt-BR" w:bidi="ar-SA"/>
        </w:rPr>
        <w:t>Exemplo de fotos:</w:t>
      </w:r>
    </w:p>
    <w:p w14:paraId="7922DF1E" w14:textId="77777777" w:rsidR="003E2797" w:rsidRPr="003E2797" w:rsidRDefault="003E2797" w:rsidP="003E2797">
      <w:pPr>
        <w:ind w:firstLine="360"/>
        <w:jc w:val="both"/>
        <w:rPr>
          <w:rFonts w:ascii="Arial" w:eastAsia="Times New Roman" w:hAnsi="Arial" w:cs="Times New Roman"/>
          <w:szCs w:val="24"/>
          <w:lang w:eastAsia="pt-BR" w:bidi="ar-SA"/>
        </w:rPr>
      </w:pPr>
      <w:r w:rsidRPr="003E2797">
        <w:rPr>
          <w:rFonts w:ascii="Arial" w:eastAsia="Times New Roman" w:hAnsi="Arial" w:cs="Times New Roman"/>
          <w:noProof/>
          <w:szCs w:val="24"/>
          <w:lang w:eastAsia="pt-BR" w:bidi="ar-SA"/>
        </w:rPr>
        <w:drawing>
          <wp:inline distT="0" distB="0" distL="0" distR="0" wp14:anchorId="08B10CF1" wp14:editId="68ABEFDA">
            <wp:extent cx="5448300" cy="2446020"/>
            <wp:effectExtent l="133350" t="114300" r="152400" b="163830"/>
            <wp:docPr id="1205978043" name="Imagem 1" descr="Uma imagem contendo Linha do tem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78043" name="Imagem 1" descr="Uma imagem contendo Linha do tempo&#10;&#10;O conteúdo gerado por IA pode estar incorreto."/>
                    <pic:cNvPicPr/>
                  </pic:nvPicPr>
                  <pic:blipFill rotWithShape="1">
                    <a:blip r:embed="rId11"/>
                    <a:srcRect l="278" r="415" b="-1824"/>
                    <a:stretch/>
                  </pic:blipFill>
                  <pic:spPr bwMode="auto">
                    <a:xfrm>
                      <a:off x="0" y="0"/>
                      <a:ext cx="5448300" cy="24460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49D67B0F" w14:textId="49C5BF11" w:rsidR="003E2797" w:rsidRPr="003E2797" w:rsidRDefault="003E2797" w:rsidP="00041EAC">
      <w:pPr>
        <w:rPr>
          <w:rFonts w:ascii="Arial" w:eastAsia="Times New Roman" w:hAnsi="Arial" w:cs="Times New Roman"/>
          <w:szCs w:val="24"/>
          <w:lang w:eastAsia="pt-BR" w:bidi="ar-SA"/>
        </w:rPr>
      </w:pPr>
      <w:r w:rsidRPr="003E2797">
        <w:rPr>
          <w:rFonts w:ascii="Arial" w:eastAsia="Times New Roman" w:hAnsi="Arial" w:cs="Times New Roman"/>
          <w:szCs w:val="24"/>
          <w:lang w:eastAsia="pt-BR" w:bidi="ar-SA"/>
        </w:rPr>
        <w:t>O processo aqui descrito está implementado e validado na unidade de Hortolândia-SP, sendo referência para replicação.</w:t>
      </w:r>
    </w:p>
    <w:p w14:paraId="443BBD59" w14:textId="77777777" w:rsidR="003E2797" w:rsidRPr="003E2797" w:rsidRDefault="003E2797" w:rsidP="009A3D60">
      <w:pPr>
        <w:pStyle w:val="PargrafodaLista"/>
        <w:numPr>
          <w:ilvl w:val="0"/>
          <w:numId w:val="17"/>
        </w:numPr>
        <w:spacing w:after="0"/>
        <w:rPr>
          <w:rFonts w:ascii="Arial" w:eastAsia="Times New Roman" w:hAnsi="Arial" w:cs="Times New Roman"/>
          <w:szCs w:val="24"/>
          <w:lang w:eastAsia="pt-BR" w:bidi="ar-SA"/>
        </w:rPr>
      </w:pPr>
      <w:r w:rsidRPr="003E2797">
        <w:rPr>
          <w:rFonts w:ascii="Arial" w:eastAsia="Times New Roman" w:hAnsi="Arial" w:cs="Times New Roman"/>
          <w:szCs w:val="24"/>
          <w:lang w:eastAsia="pt-BR" w:bidi="ar-SA"/>
        </w:rPr>
        <w:t>Padronização operacional;</w:t>
      </w:r>
    </w:p>
    <w:p w14:paraId="42DBE370" w14:textId="77777777" w:rsidR="003E2797" w:rsidRPr="003E2797" w:rsidRDefault="2EC190D6" w:rsidP="009A3D60">
      <w:pPr>
        <w:pStyle w:val="PargrafodaLista"/>
        <w:numPr>
          <w:ilvl w:val="0"/>
          <w:numId w:val="17"/>
        </w:numPr>
        <w:spacing w:after="0"/>
        <w:rPr>
          <w:rFonts w:ascii="Arial" w:eastAsia="Times New Roman" w:hAnsi="Arial" w:cs="Times New Roman"/>
          <w:szCs w:val="24"/>
          <w:lang w:eastAsia="pt-BR" w:bidi="ar-SA"/>
        </w:rPr>
      </w:pPr>
      <w:r w:rsidRPr="3F9DE4AF">
        <w:rPr>
          <w:rFonts w:ascii="Arial" w:eastAsia="Times New Roman" w:hAnsi="Arial" w:cs="Times New Roman"/>
          <w:lang w:eastAsia="pt-BR" w:bidi="ar-SA"/>
        </w:rPr>
        <w:t>Qualidade no registro de avarias;</w:t>
      </w:r>
    </w:p>
    <w:p w14:paraId="136EFE28" w14:textId="456AEB34" w:rsidR="003E7591" w:rsidRDefault="00A34D1C" w:rsidP="00041EAC">
      <w:pPr>
        <w:pStyle w:val="Paragrafo1"/>
        <w:ind w:left="0"/>
        <w:rPr>
          <w:noProof/>
        </w:rPr>
      </w:pPr>
      <w:r>
        <w:rPr>
          <w:noProof/>
        </w:rPr>
        <w:t xml:space="preserve">Antes do envio, preencher a planilha de controle online </w:t>
      </w:r>
      <w:hyperlink r:id="rId12" w:history="1">
        <w:r w:rsidRPr="00A34D1C">
          <w:rPr>
            <w:rStyle w:val="Hyperlink"/>
            <w:b/>
            <w:bCs/>
            <w:noProof/>
            <w:color w:val="auto"/>
            <w:u w:val="none"/>
          </w:rPr>
          <w:t>Controle Qualidade.xlsb</w:t>
        </w:r>
      </w:hyperlink>
    </w:p>
    <w:p w14:paraId="7B83A3DE" w14:textId="10D4F95A" w:rsidR="00A34D1C" w:rsidRDefault="00A34D1C" w:rsidP="003E7591">
      <w:pPr>
        <w:pStyle w:val="Paragrafo1"/>
        <w:rPr>
          <w:noProof/>
        </w:rPr>
      </w:pPr>
      <w:r>
        <w:rPr>
          <w:noProof/>
        </w:rPr>
        <w:lastRenderedPageBreak/>
        <w:drawing>
          <wp:inline distT="0" distB="0" distL="0" distR="0" wp14:anchorId="556EBCC6" wp14:editId="53274D0E">
            <wp:extent cx="6120765" cy="4381500"/>
            <wp:effectExtent l="114300" t="114300" r="108585" b="152400"/>
            <wp:docPr id="1368460198" name="Imagem 1" descr="Interface gráfica do usuário, Aplicativo, Tabela, Exce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60198" name="Imagem 1" descr="Interface gráfica do usuário, Aplicativo, Tabela, Excel&#10;&#10;O conteúdo gerado por IA pode estar incorreto."/>
                    <pic:cNvPicPr/>
                  </pic:nvPicPr>
                  <pic:blipFill>
                    <a:blip r:embed="rId13"/>
                    <a:stretch>
                      <a:fillRect/>
                    </a:stretch>
                  </pic:blipFill>
                  <pic:spPr>
                    <a:xfrm>
                      <a:off x="0" y="0"/>
                      <a:ext cx="6120765" cy="43815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8F818C9" w14:textId="3980B337" w:rsidR="00A34D1C" w:rsidRDefault="003E7591" w:rsidP="00A34D1C">
      <w:pPr>
        <w:pStyle w:val="Paragrafo1"/>
      </w:pPr>
      <w:r>
        <w:t>Para envio do e-mail incluindo a HU solicitada a operação para o analista bloquear no sistema Logsmart MMCM</w:t>
      </w:r>
      <w:r w:rsidR="57AE9A7C">
        <w:t xml:space="preserve"> e informar o responsável pelo bloqueio </w:t>
      </w:r>
      <w:r w:rsidR="1FA66909">
        <w:t xml:space="preserve">no Datasul </w:t>
      </w:r>
      <w:r w:rsidR="57AE9A7C">
        <w:t>da Nitro,</w:t>
      </w:r>
      <w:r>
        <w:t xml:space="preserve"> anexa</w:t>
      </w:r>
      <w:r w:rsidR="72ECA293">
        <w:t>ndo</w:t>
      </w:r>
      <w:r>
        <w:t xml:space="preserve"> as evidências</w:t>
      </w:r>
      <w:r w:rsidR="00A34D1C">
        <w:t>.</w:t>
      </w:r>
    </w:p>
    <w:p w14:paraId="0A33BC67" w14:textId="40DBBA26" w:rsidR="003E7591" w:rsidRDefault="00A34D1C" w:rsidP="00A34D1C">
      <w:pPr>
        <w:pStyle w:val="Paragrafo1"/>
      </w:pPr>
      <w:r>
        <w:t>N</w:t>
      </w:r>
      <w:r w:rsidR="003E7591">
        <w:t>a planilha report tem o modelo de planilha a ser enviada:</w:t>
      </w:r>
    </w:p>
    <w:p w14:paraId="7DCF6EE4" w14:textId="2422B794" w:rsidR="003E7591" w:rsidRPr="00A34D1C" w:rsidRDefault="00A34D1C" w:rsidP="00A34D1C">
      <w:pPr>
        <w:pStyle w:val="Paragrafo1"/>
        <w:spacing w:before="0"/>
        <w:jc w:val="center"/>
        <w:rPr>
          <w:sz w:val="18"/>
          <w:szCs w:val="18"/>
        </w:rPr>
      </w:pPr>
      <w:r w:rsidRPr="00A34D1C">
        <w:rPr>
          <w:noProof/>
          <w:sz w:val="18"/>
          <w:szCs w:val="18"/>
        </w:rPr>
        <w:lastRenderedPageBreak/>
        <w:drawing>
          <wp:inline distT="0" distB="0" distL="0" distR="0" wp14:anchorId="62E980CE" wp14:editId="68A142CB">
            <wp:extent cx="5764530" cy="5740011"/>
            <wp:effectExtent l="133350" t="114300" r="140970" b="165735"/>
            <wp:docPr id="1312953189"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53189" name="Imagem 1" descr="Tabela&#10;&#10;O conteúdo gerado por IA pode estar incorreto."/>
                    <pic:cNvPicPr/>
                  </pic:nvPicPr>
                  <pic:blipFill>
                    <a:blip r:embed="rId14"/>
                    <a:stretch>
                      <a:fillRect/>
                    </a:stretch>
                  </pic:blipFill>
                  <pic:spPr>
                    <a:xfrm>
                      <a:off x="0" y="0"/>
                      <a:ext cx="5766613" cy="57420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9F15DD5" w14:textId="52834753" w:rsidR="00A34D1C" w:rsidRPr="00A34D1C" w:rsidRDefault="00A34D1C" w:rsidP="00A34D1C">
      <w:pPr>
        <w:pStyle w:val="Paragrafo1"/>
        <w:spacing w:before="0"/>
        <w:jc w:val="center"/>
        <w:rPr>
          <w:sz w:val="18"/>
          <w:szCs w:val="18"/>
        </w:rPr>
      </w:pPr>
      <w:r w:rsidRPr="00A34D1C">
        <w:rPr>
          <w:sz w:val="18"/>
          <w:szCs w:val="18"/>
        </w:rPr>
        <w:t>Modelo exemplo da planilha a ser anexada ao e-mail</w:t>
      </w:r>
    </w:p>
    <w:p w14:paraId="39F1CDB6" w14:textId="77777777" w:rsidR="00B37D6F" w:rsidRDefault="00B37D6F" w:rsidP="003E7591">
      <w:pPr>
        <w:pStyle w:val="Paragrafo1"/>
      </w:pPr>
    </w:p>
    <w:p w14:paraId="0CD0398E" w14:textId="6452FB01" w:rsidR="3F9DE4AF" w:rsidRDefault="3F9DE4AF" w:rsidP="3F9DE4AF">
      <w:pPr>
        <w:pStyle w:val="Paragrafo1"/>
      </w:pPr>
    </w:p>
    <w:p w14:paraId="0D389CFB" w14:textId="2D53FF6F" w:rsidR="3F9DE4AF" w:rsidRDefault="3F9DE4AF" w:rsidP="3F9DE4AF">
      <w:pPr>
        <w:pStyle w:val="Paragrafo1"/>
      </w:pPr>
    </w:p>
    <w:p w14:paraId="78C19EF4" w14:textId="0010B786" w:rsidR="3F9DE4AF" w:rsidRDefault="3F9DE4AF" w:rsidP="3F9DE4AF">
      <w:pPr>
        <w:pStyle w:val="Paragrafo1"/>
      </w:pPr>
    </w:p>
    <w:p w14:paraId="5FDAEBD3" w14:textId="45369C82" w:rsidR="3F9DE4AF" w:rsidRDefault="3F9DE4AF" w:rsidP="3F9DE4AF">
      <w:pPr>
        <w:pStyle w:val="Paragrafo1"/>
      </w:pPr>
    </w:p>
    <w:p w14:paraId="0A6992D0" w14:textId="19141594" w:rsidR="3F9DE4AF" w:rsidRDefault="3F9DE4AF" w:rsidP="3F9DE4AF">
      <w:pPr>
        <w:pStyle w:val="Paragrafo1"/>
      </w:pPr>
    </w:p>
    <w:p w14:paraId="4CAF1F24" w14:textId="72DAE4CE" w:rsidR="3F9DE4AF" w:rsidRDefault="3F9DE4AF" w:rsidP="3F9DE4AF">
      <w:pPr>
        <w:pStyle w:val="Paragrafo1"/>
      </w:pPr>
    </w:p>
    <w:p w14:paraId="17B49A06" w14:textId="77777777" w:rsidR="00041EAC" w:rsidRDefault="00041EAC" w:rsidP="3F9DE4AF">
      <w:pPr>
        <w:pStyle w:val="Paragrafo1"/>
      </w:pPr>
    </w:p>
    <w:p w14:paraId="01F94F14" w14:textId="77777777" w:rsidR="003E7591" w:rsidRDefault="003E7591" w:rsidP="003E7591">
      <w:pPr>
        <w:pStyle w:val="Paragrafo1"/>
        <w:ind w:left="0" w:firstLine="284"/>
      </w:pPr>
      <w:r>
        <w:lastRenderedPageBreak/>
        <w:t>Na planilha E-mails, copiar e colar os responsáveis e enviar:</w:t>
      </w:r>
    </w:p>
    <w:p w14:paraId="545B612B" w14:textId="152C3B4B" w:rsidR="003E7591" w:rsidRDefault="003E7591" w:rsidP="003E7591">
      <w:pPr>
        <w:pStyle w:val="Paragrafo1"/>
      </w:pPr>
    </w:p>
    <w:p w14:paraId="43ED8CB4" w14:textId="4773AAEC" w:rsidR="003E37D7" w:rsidRDefault="5689AE2F" w:rsidP="3F9DE4AF">
      <w:pPr>
        <w:spacing w:before="120" w:after="120"/>
        <w:jc w:val="center"/>
      </w:pPr>
      <w:r>
        <w:rPr>
          <w:noProof/>
        </w:rPr>
        <w:drawing>
          <wp:inline distT="0" distB="0" distL="0" distR="0" wp14:anchorId="7C8A8027" wp14:editId="6DEFE973">
            <wp:extent cx="4824453" cy="3698997"/>
            <wp:effectExtent l="0" t="0" r="0" b="0"/>
            <wp:docPr id="13246709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70908" name="Picture 1324670908"/>
                    <pic:cNvPicPr/>
                  </pic:nvPicPr>
                  <pic:blipFill>
                    <a:blip r:embed="rId15">
                      <a:extLst>
                        <a:ext uri="{28A0092B-C50C-407E-A947-70E740481C1C}">
                          <a14:useLocalDpi xmlns:a14="http://schemas.microsoft.com/office/drawing/2010/main"/>
                        </a:ext>
                      </a:extLst>
                    </a:blip>
                    <a:stretch>
                      <a:fillRect/>
                    </a:stretch>
                  </pic:blipFill>
                  <pic:spPr>
                    <a:xfrm>
                      <a:off x="0" y="0"/>
                      <a:ext cx="4824453" cy="3698997"/>
                    </a:xfrm>
                    <a:prstGeom prst="rect">
                      <a:avLst/>
                    </a:prstGeom>
                  </pic:spPr>
                </pic:pic>
              </a:graphicData>
            </a:graphic>
          </wp:inline>
        </w:drawing>
      </w:r>
    </w:p>
    <w:p w14:paraId="7182B7BD" w14:textId="27603619" w:rsidR="00B43703" w:rsidRPr="00B43703" w:rsidRDefault="17A42B96" w:rsidP="00B43703">
      <w:pPr>
        <w:spacing w:after="120"/>
        <w:jc w:val="center"/>
        <w:rPr>
          <w:rFonts w:ascii="Arial" w:eastAsia="Times New Roman" w:hAnsi="Arial" w:cs="Arial"/>
          <w:sz w:val="18"/>
          <w:szCs w:val="18"/>
          <w:lang w:eastAsia="pt-BR" w:bidi="ar-SA"/>
        </w:rPr>
      </w:pPr>
      <w:r>
        <w:rPr>
          <w:noProof/>
        </w:rPr>
        <w:drawing>
          <wp:inline distT="0" distB="0" distL="0" distR="0" wp14:anchorId="52A527B0" wp14:editId="6E77FAE2">
            <wp:extent cx="5924550" cy="2714450"/>
            <wp:effectExtent l="133350" t="133350" r="152400" b="162560"/>
            <wp:docPr id="623782777"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82777" name="Imagem 1" descr="Interface gráfica do usuário, Texto, Aplicativo&#10;&#10;O conteúdo gerado por IA pode estar incorreto."/>
                    <pic:cNvPicPr/>
                  </pic:nvPicPr>
                  <pic:blipFill>
                    <a:blip r:embed="rId16"/>
                    <a:srcRect/>
                    <a:stretch>
                      <a:fillRect/>
                    </a:stretch>
                  </pic:blipFill>
                  <pic:spPr>
                    <a:xfrm>
                      <a:off x="0" y="0"/>
                      <a:ext cx="5924550" cy="27144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6BCAFBAA" w:rsidRPr="3F9DE4AF">
        <w:rPr>
          <w:rFonts w:ascii="Arial" w:eastAsia="Times New Roman" w:hAnsi="Arial" w:cs="Arial"/>
          <w:sz w:val="18"/>
          <w:szCs w:val="18"/>
          <w:lang w:eastAsia="pt-BR" w:bidi="ar-SA"/>
        </w:rPr>
        <w:t>Modelo exemplo e-mail a ser enviado</w:t>
      </w:r>
    </w:p>
    <w:p w14:paraId="415B5848" w14:textId="7E3A5F1A" w:rsidR="3F9DE4AF" w:rsidRDefault="3F9DE4AF" w:rsidP="3F9DE4AF">
      <w:pPr>
        <w:spacing w:after="120"/>
        <w:jc w:val="center"/>
        <w:rPr>
          <w:rFonts w:ascii="Arial" w:eastAsia="Times New Roman" w:hAnsi="Arial" w:cs="Arial"/>
          <w:sz w:val="18"/>
          <w:szCs w:val="18"/>
          <w:lang w:eastAsia="pt-BR" w:bidi="ar-SA"/>
        </w:rPr>
      </w:pPr>
    </w:p>
    <w:p w14:paraId="49C19352" w14:textId="1FC9EEB7" w:rsidR="3F9DE4AF" w:rsidRDefault="3F9DE4AF" w:rsidP="3F9DE4AF">
      <w:pPr>
        <w:spacing w:after="120"/>
        <w:jc w:val="center"/>
        <w:rPr>
          <w:rFonts w:ascii="Arial" w:eastAsia="Times New Roman" w:hAnsi="Arial" w:cs="Arial"/>
          <w:sz w:val="18"/>
          <w:szCs w:val="18"/>
          <w:lang w:eastAsia="pt-BR" w:bidi="ar-SA"/>
        </w:rPr>
      </w:pPr>
    </w:p>
    <w:p w14:paraId="16F17DDF" w14:textId="7AF2C89F" w:rsidR="3F9DE4AF" w:rsidRDefault="3F9DE4AF" w:rsidP="3F9DE4AF">
      <w:pPr>
        <w:spacing w:after="120"/>
        <w:jc w:val="center"/>
        <w:rPr>
          <w:rFonts w:ascii="Arial" w:eastAsia="Times New Roman" w:hAnsi="Arial" w:cs="Arial"/>
          <w:sz w:val="18"/>
          <w:szCs w:val="18"/>
          <w:lang w:eastAsia="pt-BR" w:bidi="ar-SA"/>
        </w:rPr>
      </w:pPr>
    </w:p>
    <w:p w14:paraId="45F847C9" w14:textId="13D4889D" w:rsidR="00C561A7" w:rsidRPr="00897995" w:rsidRDefault="00C561A7" w:rsidP="6217031B">
      <w:pPr>
        <w:pStyle w:val="Ttulo1"/>
      </w:pPr>
      <w:r>
        <w:lastRenderedPageBreak/>
        <w:t xml:space="preserve">Fluxogramas </w:t>
      </w:r>
      <w:r w:rsidR="3916D829">
        <w:t>de Registro de avaria</w:t>
      </w:r>
    </w:p>
    <w:p w14:paraId="23B40436" w14:textId="77777777" w:rsidR="009211B6" w:rsidRDefault="009211B6" w:rsidP="00C561A7">
      <w:pPr>
        <w:pStyle w:val="Paragrafo2"/>
        <w:ind w:left="-426"/>
        <w:jc w:val="left"/>
        <w:rPr>
          <w:noProof/>
        </w:rPr>
      </w:pPr>
    </w:p>
    <w:p w14:paraId="73618982" w14:textId="665DFCC3" w:rsidR="009211B6" w:rsidRDefault="3916D829" w:rsidP="00C561A7">
      <w:pPr>
        <w:pStyle w:val="Paragrafo2"/>
        <w:ind w:left="-426"/>
        <w:jc w:val="left"/>
      </w:pPr>
      <w:r>
        <w:rPr>
          <w:noProof/>
        </w:rPr>
        <w:drawing>
          <wp:inline distT="0" distB="0" distL="0" distR="0" wp14:anchorId="27592550" wp14:editId="66933F06">
            <wp:extent cx="6124575" cy="4086225"/>
            <wp:effectExtent l="0" t="0" r="0" b="0"/>
            <wp:docPr id="6015930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93072" name="Picture 601593072"/>
                    <pic:cNvPicPr/>
                  </pic:nvPicPr>
                  <pic:blipFill>
                    <a:blip r:embed="rId17">
                      <a:extLst>
                        <a:ext uri="{28A0092B-C50C-407E-A947-70E740481C1C}">
                          <a14:useLocalDpi xmlns:a14="http://schemas.microsoft.com/office/drawing/2010/main"/>
                        </a:ext>
                      </a:extLst>
                    </a:blip>
                    <a:stretch>
                      <a:fillRect/>
                    </a:stretch>
                  </pic:blipFill>
                  <pic:spPr>
                    <a:xfrm>
                      <a:off x="0" y="0"/>
                      <a:ext cx="6124575" cy="4086225"/>
                    </a:xfrm>
                    <a:prstGeom prst="rect">
                      <a:avLst/>
                    </a:prstGeom>
                  </pic:spPr>
                </pic:pic>
              </a:graphicData>
            </a:graphic>
          </wp:inline>
        </w:drawing>
      </w:r>
    </w:p>
    <w:p w14:paraId="178C9D3B" w14:textId="77777777" w:rsidR="009211B6" w:rsidRPr="000C769C" w:rsidRDefault="009211B6" w:rsidP="00C561A7">
      <w:pPr>
        <w:pStyle w:val="Paragrafo2"/>
        <w:ind w:left="-426"/>
        <w:jc w:val="left"/>
        <w:rPr>
          <w:rFonts w:cs="Arial"/>
          <w:sz w:val="22"/>
          <w:szCs w:val="22"/>
        </w:rPr>
      </w:pPr>
    </w:p>
    <w:p w14:paraId="11D1CB21" w14:textId="3BCEB6AC" w:rsidR="00C561A7" w:rsidRPr="000C769C" w:rsidRDefault="50A138EB" w:rsidP="00C561A7">
      <w:pPr>
        <w:pStyle w:val="Legenda"/>
        <w:jc w:val="center"/>
        <w:rPr>
          <w:rFonts w:ascii="Arial" w:hAnsi="Arial" w:cs="Arial"/>
          <w:color w:val="auto"/>
          <w:sz w:val="16"/>
          <w:szCs w:val="16"/>
        </w:rPr>
      </w:pPr>
      <w:r w:rsidRPr="3F9DE4AF">
        <w:rPr>
          <w:rFonts w:ascii="Arial" w:hAnsi="Arial" w:cs="Arial"/>
          <w:color w:val="auto"/>
          <w:sz w:val="16"/>
          <w:szCs w:val="16"/>
        </w:rPr>
        <w:t xml:space="preserve">Figura </w:t>
      </w:r>
      <w:r w:rsidR="00C561A7" w:rsidRPr="3F9DE4AF">
        <w:rPr>
          <w:rFonts w:ascii="Arial" w:hAnsi="Arial" w:cs="Arial"/>
          <w:color w:val="auto"/>
          <w:sz w:val="16"/>
          <w:szCs w:val="16"/>
        </w:rPr>
        <w:fldChar w:fldCharType="begin"/>
      </w:r>
      <w:r w:rsidR="00C561A7" w:rsidRPr="3F9DE4AF">
        <w:rPr>
          <w:rFonts w:ascii="Arial" w:hAnsi="Arial" w:cs="Arial"/>
          <w:color w:val="auto"/>
          <w:sz w:val="16"/>
          <w:szCs w:val="16"/>
        </w:rPr>
        <w:instrText xml:space="preserve"> SEQ Figura \* ARABIC </w:instrText>
      </w:r>
      <w:r w:rsidR="00C561A7" w:rsidRPr="3F9DE4AF">
        <w:rPr>
          <w:rFonts w:ascii="Arial" w:hAnsi="Arial" w:cs="Arial"/>
          <w:color w:val="auto"/>
          <w:sz w:val="16"/>
          <w:szCs w:val="16"/>
        </w:rPr>
        <w:fldChar w:fldCharType="separate"/>
      </w:r>
      <w:r w:rsidRPr="3F9DE4AF">
        <w:rPr>
          <w:rFonts w:ascii="Arial" w:hAnsi="Arial" w:cs="Arial"/>
          <w:color w:val="auto"/>
          <w:sz w:val="16"/>
          <w:szCs w:val="16"/>
        </w:rPr>
        <w:t>1</w:t>
      </w:r>
      <w:r w:rsidR="00C561A7" w:rsidRPr="3F9DE4AF">
        <w:rPr>
          <w:rFonts w:ascii="Arial" w:hAnsi="Arial" w:cs="Arial"/>
          <w:color w:val="auto"/>
          <w:sz w:val="16"/>
          <w:szCs w:val="16"/>
        </w:rPr>
        <w:fldChar w:fldCharType="end"/>
      </w:r>
      <w:r w:rsidR="4B89F51B" w:rsidRPr="3F9DE4AF">
        <w:rPr>
          <w:rFonts w:ascii="Arial" w:hAnsi="Arial" w:cs="Arial"/>
          <w:color w:val="auto"/>
          <w:sz w:val="16"/>
          <w:szCs w:val="16"/>
        </w:rPr>
        <w:t xml:space="preserve"> – </w:t>
      </w:r>
      <w:r w:rsidRPr="3F9DE4AF">
        <w:rPr>
          <w:rFonts w:ascii="Arial" w:hAnsi="Arial" w:cs="Arial"/>
          <w:color w:val="auto"/>
          <w:sz w:val="16"/>
          <w:szCs w:val="16"/>
        </w:rPr>
        <w:t>Fluxograma</w:t>
      </w:r>
      <w:r w:rsidR="4B89F51B" w:rsidRPr="3F9DE4AF">
        <w:rPr>
          <w:rFonts w:ascii="Arial" w:hAnsi="Arial" w:cs="Arial"/>
          <w:color w:val="auto"/>
          <w:sz w:val="16"/>
          <w:szCs w:val="16"/>
        </w:rPr>
        <w:t xml:space="preserve"> -</w:t>
      </w:r>
      <w:r w:rsidRPr="3F9DE4AF">
        <w:rPr>
          <w:rFonts w:ascii="Arial" w:hAnsi="Arial" w:cs="Arial"/>
          <w:color w:val="auto"/>
          <w:sz w:val="16"/>
          <w:szCs w:val="16"/>
        </w:rPr>
        <w:t xml:space="preserve"> Processo </w:t>
      </w:r>
      <w:r w:rsidR="216DE837" w:rsidRPr="3F9DE4AF">
        <w:rPr>
          <w:rFonts w:ascii="Arial" w:hAnsi="Arial" w:cs="Arial"/>
          <w:color w:val="auto"/>
          <w:sz w:val="16"/>
          <w:szCs w:val="16"/>
        </w:rPr>
        <w:t>de registro de avaria</w:t>
      </w:r>
      <w:r w:rsidRPr="3F9DE4AF">
        <w:rPr>
          <w:rFonts w:ascii="Arial" w:hAnsi="Arial" w:cs="Arial"/>
          <w:color w:val="auto"/>
          <w:sz w:val="16"/>
          <w:szCs w:val="16"/>
        </w:rPr>
        <w:t>.</w:t>
      </w:r>
    </w:p>
    <w:p w14:paraId="386A6A76" w14:textId="77777777" w:rsidR="00C561A7" w:rsidRDefault="00C561A7" w:rsidP="00C561A7">
      <w:pPr>
        <w:rPr>
          <w:rFonts w:ascii="Arial" w:eastAsia="Times New Roman" w:hAnsi="Arial" w:cs="Arial"/>
          <w:b/>
          <w:caps/>
          <w:lang w:eastAsia="pt-BR" w:bidi="ar-SA"/>
        </w:rPr>
      </w:pPr>
    </w:p>
    <w:p w14:paraId="32EA6AA8" w14:textId="77777777" w:rsidR="00B37D6F" w:rsidRPr="000C769C" w:rsidRDefault="00B37D6F" w:rsidP="690D051A">
      <w:pPr>
        <w:rPr>
          <w:rFonts w:ascii="Arial" w:eastAsia="Times New Roman" w:hAnsi="Arial" w:cs="Arial"/>
          <w:b/>
          <w:bCs/>
          <w:caps/>
          <w:lang w:eastAsia="pt-BR" w:bidi="ar-SA"/>
        </w:rPr>
      </w:pPr>
    </w:p>
    <w:p w14:paraId="241603ED" w14:textId="06B1170F" w:rsidR="690D051A" w:rsidRDefault="690D051A" w:rsidP="690D051A">
      <w:pPr>
        <w:rPr>
          <w:rFonts w:ascii="Arial" w:eastAsia="Times New Roman" w:hAnsi="Arial" w:cs="Arial"/>
          <w:b/>
          <w:bCs/>
          <w:caps/>
          <w:lang w:eastAsia="pt-BR" w:bidi="ar-SA"/>
        </w:rPr>
      </w:pPr>
    </w:p>
    <w:p w14:paraId="66E97CC4" w14:textId="53DED9A0" w:rsidR="690D051A" w:rsidRDefault="690D051A" w:rsidP="690D051A">
      <w:pPr>
        <w:rPr>
          <w:rFonts w:ascii="Arial" w:eastAsia="Times New Roman" w:hAnsi="Arial" w:cs="Arial"/>
          <w:b/>
          <w:bCs/>
          <w:caps/>
          <w:lang w:eastAsia="pt-BR" w:bidi="ar-SA"/>
        </w:rPr>
      </w:pPr>
    </w:p>
    <w:p w14:paraId="4B4BA936" w14:textId="77777777" w:rsidR="00041EAC" w:rsidRDefault="00041EAC" w:rsidP="690D051A">
      <w:pPr>
        <w:rPr>
          <w:rFonts w:ascii="Arial" w:eastAsia="Times New Roman" w:hAnsi="Arial" w:cs="Arial"/>
          <w:b/>
          <w:bCs/>
          <w:caps/>
          <w:lang w:eastAsia="pt-BR" w:bidi="ar-SA"/>
        </w:rPr>
      </w:pPr>
    </w:p>
    <w:p w14:paraId="21D453D6" w14:textId="77777777" w:rsidR="00041EAC" w:rsidRDefault="00041EAC" w:rsidP="690D051A">
      <w:pPr>
        <w:rPr>
          <w:rFonts w:ascii="Arial" w:eastAsia="Times New Roman" w:hAnsi="Arial" w:cs="Arial"/>
          <w:b/>
          <w:bCs/>
          <w:caps/>
          <w:lang w:eastAsia="pt-BR" w:bidi="ar-SA"/>
        </w:rPr>
      </w:pPr>
    </w:p>
    <w:p w14:paraId="0B5E1205" w14:textId="57F92EEB" w:rsidR="690D051A" w:rsidRDefault="690D051A" w:rsidP="690D051A">
      <w:pPr>
        <w:rPr>
          <w:rFonts w:ascii="Arial" w:eastAsia="Times New Roman" w:hAnsi="Arial" w:cs="Arial"/>
          <w:b/>
          <w:bCs/>
          <w:caps/>
          <w:lang w:eastAsia="pt-BR" w:bidi="ar-SA"/>
        </w:rPr>
      </w:pPr>
    </w:p>
    <w:p w14:paraId="5EE3E118" w14:textId="77777777" w:rsidR="003E7591" w:rsidRPr="003E7591" w:rsidRDefault="003E7591" w:rsidP="009211B6">
      <w:pPr>
        <w:pStyle w:val="Paragrafo1"/>
      </w:pPr>
    </w:p>
    <w:p w14:paraId="01350ACE" w14:textId="77777777" w:rsidR="00C561A7" w:rsidRPr="000C769C" w:rsidRDefault="00C561A7" w:rsidP="0009485D">
      <w:pPr>
        <w:pStyle w:val="Ttulo1"/>
      </w:pPr>
      <w:r w:rsidRPr="000C769C">
        <w:lastRenderedPageBreak/>
        <w:t>revisões</w:t>
      </w:r>
    </w:p>
    <w:tbl>
      <w:tblPr>
        <w:tblStyle w:val="Tabelacomgrade"/>
        <w:tblW w:w="9355" w:type="dxa"/>
        <w:tblInd w:w="392" w:type="dxa"/>
        <w:tblLook w:val="04A0" w:firstRow="1" w:lastRow="0" w:firstColumn="1" w:lastColumn="0" w:noHBand="0" w:noVBand="1"/>
      </w:tblPr>
      <w:tblGrid>
        <w:gridCol w:w="1134"/>
        <w:gridCol w:w="1417"/>
        <w:gridCol w:w="6804"/>
      </w:tblGrid>
      <w:tr w:rsidR="00C561A7" w14:paraId="138861DC" w14:textId="77777777" w:rsidTr="3F9DE4AF">
        <w:trPr>
          <w:trHeight w:val="239"/>
        </w:trPr>
        <w:tc>
          <w:tcPr>
            <w:tcW w:w="113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6AEC2446" w14:textId="77777777" w:rsidR="00C561A7" w:rsidRPr="000C769C" w:rsidRDefault="00C561A7" w:rsidP="00EF17C9">
            <w:pPr>
              <w:jc w:val="center"/>
              <w:rPr>
                <w:rFonts w:ascii="Arial" w:eastAsia="Times New Roman" w:hAnsi="Arial" w:cs="Times New Roman"/>
                <w:b/>
                <w:bCs/>
                <w:color w:val="FFFFFF" w:themeColor="background1"/>
                <w:sz w:val="20"/>
                <w:szCs w:val="24"/>
                <w:lang w:eastAsia="pt-BR" w:bidi="ar-SA"/>
              </w:rPr>
            </w:pPr>
            <w:r w:rsidRPr="000C769C">
              <w:rPr>
                <w:rFonts w:ascii="Arial" w:eastAsia="Times New Roman" w:hAnsi="Arial" w:cs="Times New Roman"/>
                <w:b/>
                <w:bCs/>
                <w:color w:val="FFFFFF" w:themeColor="background1"/>
                <w:sz w:val="20"/>
                <w:szCs w:val="24"/>
                <w:lang w:eastAsia="pt-BR" w:bidi="ar-SA"/>
              </w:rPr>
              <w:t>Revisão</w:t>
            </w:r>
          </w:p>
        </w:tc>
        <w:tc>
          <w:tcPr>
            <w:tcW w:w="1417"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00388E6A" w14:textId="77777777" w:rsidR="00C561A7" w:rsidRPr="000C769C" w:rsidRDefault="00C561A7" w:rsidP="00EF17C9">
            <w:pPr>
              <w:jc w:val="center"/>
              <w:rPr>
                <w:rFonts w:ascii="Arial" w:eastAsia="Times New Roman" w:hAnsi="Arial" w:cs="Times New Roman"/>
                <w:b/>
                <w:bCs/>
                <w:color w:val="FFFFFF" w:themeColor="background1"/>
                <w:sz w:val="20"/>
                <w:szCs w:val="24"/>
                <w:lang w:eastAsia="pt-BR" w:bidi="ar-SA"/>
              </w:rPr>
            </w:pPr>
            <w:r w:rsidRPr="000C769C">
              <w:rPr>
                <w:rFonts w:ascii="Arial" w:eastAsia="Times New Roman" w:hAnsi="Arial" w:cs="Times New Roman"/>
                <w:b/>
                <w:bCs/>
                <w:color w:val="FFFFFF" w:themeColor="background1"/>
                <w:sz w:val="20"/>
                <w:szCs w:val="24"/>
                <w:lang w:eastAsia="pt-BR" w:bidi="ar-SA"/>
              </w:rPr>
              <w:t>Data da Revisão</w:t>
            </w:r>
          </w:p>
        </w:tc>
        <w:tc>
          <w:tcPr>
            <w:tcW w:w="680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14BC36A0" w14:textId="77777777" w:rsidR="00C561A7" w:rsidRPr="000C769C" w:rsidRDefault="00C561A7" w:rsidP="00EF17C9">
            <w:pPr>
              <w:jc w:val="center"/>
              <w:rPr>
                <w:rFonts w:ascii="Arial" w:eastAsia="Times New Roman" w:hAnsi="Arial" w:cs="Times New Roman"/>
                <w:b/>
                <w:bCs/>
                <w:color w:val="FFFFFF" w:themeColor="background1"/>
                <w:sz w:val="20"/>
                <w:szCs w:val="24"/>
                <w:lang w:eastAsia="pt-BR" w:bidi="ar-SA"/>
              </w:rPr>
            </w:pPr>
            <w:r w:rsidRPr="000C769C">
              <w:rPr>
                <w:rFonts w:ascii="Arial" w:eastAsia="Times New Roman" w:hAnsi="Arial" w:cs="Times New Roman"/>
                <w:b/>
                <w:bCs/>
                <w:color w:val="FFFFFF" w:themeColor="background1"/>
                <w:sz w:val="20"/>
                <w:szCs w:val="24"/>
                <w:lang w:eastAsia="pt-BR" w:bidi="ar-SA"/>
              </w:rPr>
              <w:t>Descrição das Mudanças</w:t>
            </w:r>
          </w:p>
        </w:tc>
      </w:tr>
      <w:tr w:rsidR="00C561A7" w14:paraId="2248A4DE" w14:textId="77777777" w:rsidTr="3F9DE4AF">
        <w:tc>
          <w:tcPr>
            <w:tcW w:w="1134" w:type="dxa"/>
            <w:tcBorders>
              <w:top w:val="single" w:sz="4" w:space="0" w:color="auto"/>
              <w:left w:val="single" w:sz="4" w:space="0" w:color="auto"/>
              <w:bottom w:val="single" w:sz="4" w:space="0" w:color="auto"/>
              <w:right w:val="single" w:sz="4" w:space="0" w:color="auto"/>
            </w:tcBorders>
            <w:vAlign w:val="center"/>
          </w:tcPr>
          <w:p w14:paraId="721EEC92" w14:textId="77777777" w:rsidR="00C561A7" w:rsidRPr="000C769C" w:rsidRDefault="00C561A7" w:rsidP="00EF17C9">
            <w:pPr>
              <w:jc w:val="center"/>
              <w:rPr>
                <w:rFonts w:ascii="Arial" w:eastAsia="Times New Roman" w:hAnsi="Arial" w:cs="Times New Roman"/>
                <w:bCs/>
                <w:sz w:val="20"/>
                <w:szCs w:val="24"/>
                <w:lang w:eastAsia="pt-BR" w:bidi="ar-SA"/>
              </w:rPr>
            </w:pPr>
            <w:r w:rsidRPr="000C769C">
              <w:rPr>
                <w:rFonts w:ascii="Arial" w:eastAsia="Times New Roman" w:hAnsi="Arial" w:cs="Times New Roman"/>
                <w:bCs/>
                <w:sz w:val="20"/>
                <w:szCs w:val="24"/>
                <w:lang w:eastAsia="pt-BR" w:bidi="ar-SA"/>
              </w:rPr>
              <w:t>00</w:t>
            </w:r>
          </w:p>
        </w:tc>
        <w:tc>
          <w:tcPr>
            <w:tcW w:w="1417" w:type="dxa"/>
            <w:tcBorders>
              <w:top w:val="single" w:sz="4" w:space="0" w:color="auto"/>
              <w:left w:val="single" w:sz="4" w:space="0" w:color="auto"/>
              <w:bottom w:val="single" w:sz="4" w:space="0" w:color="auto"/>
              <w:right w:val="single" w:sz="4" w:space="0" w:color="auto"/>
            </w:tcBorders>
            <w:vAlign w:val="center"/>
          </w:tcPr>
          <w:p w14:paraId="2766A385" w14:textId="48D358D3" w:rsidR="00C561A7" w:rsidRPr="000C769C" w:rsidRDefault="00383946" w:rsidP="00EF17C9">
            <w:pPr>
              <w:rPr>
                <w:rFonts w:ascii="Arial" w:eastAsia="Times New Roman" w:hAnsi="Arial" w:cs="Times New Roman"/>
                <w:bCs/>
                <w:sz w:val="20"/>
                <w:szCs w:val="24"/>
                <w:lang w:eastAsia="pt-BR" w:bidi="ar-SA"/>
              </w:rPr>
            </w:pPr>
            <w:r>
              <w:rPr>
                <w:rFonts w:ascii="Arial" w:eastAsia="Times New Roman" w:hAnsi="Arial" w:cs="Times New Roman"/>
                <w:bCs/>
                <w:sz w:val="20"/>
                <w:szCs w:val="24"/>
                <w:lang w:eastAsia="pt-BR" w:bidi="ar-SA"/>
              </w:rPr>
              <w:t>04</w:t>
            </w:r>
            <w:r w:rsidR="0056204E">
              <w:rPr>
                <w:rFonts w:ascii="Arial" w:eastAsia="Times New Roman" w:hAnsi="Arial" w:cs="Times New Roman"/>
                <w:bCs/>
                <w:sz w:val="20"/>
                <w:szCs w:val="24"/>
                <w:lang w:eastAsia="pt-BR" w:bidi="ar-SA"/>
              </w:rPr>
              <w:t>/</w:t>
            </w:r>
            <w:r w:rsidR="003E37D7">
              <w:rPr>
                <w:rFonts w:ascii="Arial" w:eastAsia="Times New Roman" w:hAnsi="Arial" w:cs="Times New Roman"/>
                <w:bCs/>
                <w:sz w:val="20"/>
                <w:szCs w:val="24"/>
                <w:lang w:eastAsia="pt-BR" w:bidi="ar-SA"/>
              </w:rPr>
              <w:t>11</w:t>
            </w:r>
            <w:r w:rsidR="0056204E">
              <w:rPr>
                <w:rFonts w:ascii="Arial" w:eastAsia="Times New Roman" w:hAnsi="Arial" w:cs="Times New Roman"/>
                <w:bCs/>
                <w:sz w:val="20"/>
                <w:szCs w:val="24"/>
                <w:lang w:eastAsia="pt-BR" w:bidi="ar-SA"/>
              </w:rPr>
              <w:t>/2025</w:t>
            </w:r>
          </w:p>
        </w:tc>
        <w:tc>
          <w:tcPr>
            <w:tcW w:w="6804" w:type="dxa"/>
            <w:tcBorders>
              <w:top w:val="single" w:sz="4" w:space="0" w:color="auto"/>
              <w:left w:val="single" w:sz="4" w:space="0" w:color="auto"/>
              <w:bottom w:val="single" w:sz="4" w:space="0" w:color="auto"/>
              <w:right w:val="single" w:sz="4" w:space="0" w:color="auto"/>
            </w:tcBorders>
            <w:vAlign w:val="center"/>
          </w:tcPr>
          <w:p w14:paraId="279BE263" w14:textId="77777777" w:rsidR="00C561A7" w:rsidRPr="000C769C" w:rsidRDefault="00C561A7" w:rsidP="00EF17C9">
            <w:pPr>
              <w:rPr>
                <w:rFonts w:ascii="Arial" w:eastAsia="Times New Roman" w:hAnsi="Arial" w:cs="Times New Roman"/>
                <w:bCs/>
                <w:sz w:val="20"/>
                <w:szCs w:val="24"/>
                <w:lang w:eastAsia="pt-BR" w:bidi="ar-SA"/>
              </w:rPr>
            </w:pPr>
            <w:r>
              <w:rPr>
                <w:rFonts w:ascii="Arial" w:eastAsia="Times New Roman" w:hAnsi="Arial" w:cs="Times New Roman"/>
                <w:bCs/>
                <w:sz w:val="20"/>
                <w:szCs w:val="24"/>
                <w:lang w:eastAsia="pt-BR" w:bidi="ar-SA"/>
              </w:rPr>
              <w:t>Emissão</w:t>
            </w:r>
          </w:p>
        </w:tc>
      </w:tr>
      <w:tr w:rsidR="3F9DE4AF" w14:paraId="39A7F7A6" w14:textId="77777777" w:rsidTr="3F9DE4AF">
        <w:trPr>
          <w:trHeight w:val="300"/>
        </w:trPr>
        <w:tc>
          <w:tcPr>
            <w:tcW w:w="1134" w:type="dxa"/>
            <w:tcBorders>
              <w:top w:val="single" w:sz="4" w:space="0" w:color="auto"/>
              <w:left w:val="single" w:sz="4" w:space="0" w:color="auto"/>
              <w:bottom w:val="single" w:sz="4" w:space="0" w:color="auto"/>
              <w:right w:val="single" w:sz="4" w:space="0" w:color="auto"/>
            </w:tcBorders>
            <w:vAlign w:val="center"/>
          </w:tcPr>
          <w:p w14:paraId="5FBF71DF" w14:textId="5FB23FDF" w:rsidR="3F9DE4AF" w:rsidRDefault="3F9DE4AF" w:rsidP="3F9DE4AF">
            <w:pPr>
              <w:jc w:val="center"/>
              <w:rPr>
                <w:rFonts w:ascii="Arial" w:eastAsia="Times New Roman" w:hAnsi="Arial" w:cs="Times New Roman"/>
                <w:sz w:val="20"/>
                <w:szCs w:val="20"/>
                <w:lang w:eastAsia="pt-BR" w:bidi="ar-SA"/>
              </w:rPr>
            </w:pPr>
            <w:r w:rsidRPr="3F9DE4AF">
              <w:rPr>
                <w:rFonts w:ascii="Arial" w:eastAsia="Times New Roman" w:hAnsi="Arial" w:cs="Times New Roman"/>
                <w:sz w:val="20"/>
                <w:szCs w:val="20"/>
                <w:lang w:eastAsia="pt-BR" w:bidi="ar-SA"/>
              </w:rPr>
              <w:t>0</w:t>
            </w:r>
            <w:r w:rsidR="7F1C2CF0" w:rsidRPr="3F9DE4AF">
              <w:rPr>
                <w:rFonts w:ascii="Arial" w:eastAsia="Times New Roman" w:hAnsi="Arial" w:cs="Times New Roman"/>
                <w:sz w:val="20"/>
                <w:szCs w:val="20"/>
                <w:lang w:eastAsia="pt-BR" w:bidi="ar-SA"/>
              </w:rPr>
              <w:t>1</w:t>
            </w:r>
          </w:p>
        </w:tc>
        <w:tc>
          <w:tcPr>
            <w:tcW w:w="1417" w:type="dxa"/>
            <w:tcBorders>
              <w:top w:val="single" w:sz="4" w:space="0" w:color="auto"/>
              <w:left w:val="single" w:sz="4" w:space="0" w:color="auto"/>
              <w:bottom w:val="single" w:sz="4" w:space="0" w:color="auto"/>
              <w:right w:val="single" w:sz="4" w:space="0" w:color="auto"/>
            </w:tcBorders>
            <w:vAlign w:val="center"/>
          </w:tcPr>
          <w:p w14:paraId="1BF6BFDA" w14:textId="40B0672E" w:rsidR="7F1C2CF0" w:rsidRDefault="7F1C2CF0" w:rsidP="3F9DE4AF">
            <w:pPr>
              <w:rPr>
                <w:rFonts w:ascii="Arial" w:eastAsia="Times New Roman" w:hAnsi="Arial" w:cs="Times New Roman"/>
                <w:sz w:val="20"/>
                <w:szCs w:val="20"/>
                <w:lang w:eastAsia="pt-BR" w:bidi="ar-SA"/>
              </w:rPr>
            </w:pPr>
            <w:r w:rsidRPr="3F9DE4AF">
              <w:rPr>
                <w:rFonts w:ascii="Arial" w:eastAsia="Times New Roman" w:hAnsi="Arial" w:cs="Times New Roman"/>
                <w:sz w:val="20"/>
                <w:szCs w:val="20"/>
                <w:lang w:eastAsia="pt-BR" w:bidi="ar-SA"/>
              </w:rPr>
              <w:t>20</w:t>
            </w:r>
            <w:r w:rsidR="3F9DE4AF" w:rsidRPr="3F9DE4AF">
              <w:rPr>
                <w:rFonts w:ascii="Arial" w:eastAsia="Times New Roman" w:hAnsi="Arial" w:cs="Times New Roman"/>
                <w:sz w:val="20"/>
                <w:szCs w:val="20"/>
                <w:lang w:eastAsia="pt-BR" w:bidi="ar-SA"/>
              </w:rPr>
              <w:t>/</w:t>
            </w:r>
            <w:r w:rsidR="64E2E826" w:rsidRPr="3F9DE4AF">
              <w:rPr>
                <w:rFonts w:ascii="Arial" w:eastAsia="Times New Roman" w:hAnsi="Arial" w:cs="Times New Roman"/>
                <w:sz w:val="20"/>
                <w:szCs w:val="20"/>
                <w:lang w:eastAsia="pt-BR" w:bidi="ar-SA"/>
              </w:rPr>
              <w:t>02</w:t>
            </w:r>
            <w:r w:rsidR="3F9DE4AF" w:rsidRPr="3F9DE4AF">
              <w:rPr>
                <w:rFonts w:ascii="Arial" w:eastAsia="Times New Roman" w:hAnsi="Arial" w:cs="Times New Roman"/>
                <w:sz w:val="20"/>
                <w:szCs w:val="20"/>
                <w:lang w:eastAsia="pt-BR" w:bidi="ar-SA"/>
              </w:rPr>
              <w:t>/202</w:t>
            </w:r>
            <w:r w:rsidR="6387595E" w:rsidRPr="3F9DE4AF">
              <w:rPr>
                <w:rFonts w:ascii="Arial" w:eastAsia="Times New Roman" w:hAnsi="Arial" w:cs="Times New Roman"/>
                <w:sz w:val="20"/>
                <w:szCs w:val="20"/>
                <w:lang w:eastAsia="pt-BR" w:bidi="ar-SA"/>
              </w:rPr>
              <w:t>6</w:t>
            </w:r>
          </w:p>
        </w:tc>
        <w:tc>
          <w:tcPr>
            <w:tcW w:w="6804" w:type="dxa"/>
            <w:tcBorders>
              <w:top w:val="single" w:sz="4" w:space="0" w:color="auto"/>
              <w:left w:val="single" w:sz="4" w:space="0" w:color="auto"/>
              <w:bottom w:val="single" w:sz="4" w:space="0" w:color="auto"/>
              <w:right w:val="single" w:sz="4" w:space="0" w:color="auto"/>
            </w:tcBorders>
            <w:vAlign w:val="center"/>
          </w:tcPr>
          <w:p w14:paraId="7E228C75" w14:textId="77777777" w:rsidR="3F9DE4AF" w:rsidRDefault="3F9DE4AF" w:rsidP="3F9DE4AF">
            <w:pPr>
              <w:rPr>
                <w:rFonts w:ascii="Arial" w:eastAsia="Times New Roman" w:hAnsi="Arial" w:cs="Times New Roman"/>
                <w:sz w:val="20"/>
                <w:szCs w:val="20"/>
                <w:lang w:eastAsia="pt-BR" w:bidi="ar-SA"/>
              </w:rPr>
            </w:pPr>
            <w:r w:rsidRPr="3F9DE4AF">
              <w:rPr>
                <w:rFonts w:ascii="Arial" w:eastAsia="Times New Roman" w:hAnsi="Arial" w:cs="Times New Roman"/>
                <w:sz w:val="20"/>
                <w:szCs w:val="20"/>
                <w:lang w:eastAsia="pt-BR" w:bidi="ar-SA"/>
              </w:rPr>
              <w:t>Emissão</w:t>
            </w:r>
          </w:p>
        </w:tc>
      </w:tr>
    </w:tbl>
    <w:p w14:paraId="334B67D1" w14:textId="77777777" w:rsidR="000E1E38" w:rsidRPr="00C561A7" w:rsidRDefault="000E1E38" w:rsidP="00C561A7"/>
    <w:sectPr w:rsidR="000E1E38" w:rsidRPr="00C561A7" w:rsidSect="001E4F06">
      <w:headerReference w:type="default" r:id="rId18"/>
      <w:footerReference w:type="default" r:id="rId19"/>
      <w:pgSz w:w="11907" w:h="16840" w:code="9"/>
      <w:pgMar w:top="1418" w:right="1134"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4D959" w14:textId="77777777" w:rsidR="007019A9" w:rsidRDefault="007019A9">
      <w:pPr>
        <w:spacing w:after="0" w:line="240" w:lineRule="auto"/>
      </w:pPr>
      <w:r>
        <w:separator/>
      </w:r>
    </w:p>
  </w:endnote>
  <w:endnote w:type="continuationSeparator" w:id="0">
    <w:p w14:paraId="55131C7B" w14:textId="77777777" w:rsidR="007019A9" w:rsidRDefault="007019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44"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762"/>
      <w:gridCol w:w="3402"/>
      <w:gridCol w:w="3080"/>
    </w:tblGrid>
    <w:tr w:rsidR="0025296F" w14:paraId="06185AF0" w14:textId="77777777" w:rsidTr="00F15C01">
      <w:trPr>
        <w:trHeight w:val="459"/>
      </w:trPr>
      <w:tc>
        <w:tcPr>
          <w:tcW w:w="3762" w:type="dxa"/>
          <w:vAlign w:val="center"/>
        </w:tcPr>
        <w:p w14:paraId="7E551AFA" w14:textId="66B10F1F" w:rsidR="007C4E81" w:rsidRPr="000C769C" w:rsidRDefault="002D046C" w:rsidP="007A6C16">
          <w:pPr>
            <w:tabs>
              <w:tab w:val="center" w:pos="4320"/>
              <w:tab w:val="right" w:pos="8640"/>
            </w:tabs>
            <w:spacing w:before="60" w:after="60" w:line="240" w:lineRule="auto"/>
            <w:rPr>
              <w:rFonts w:ascii="Arial" w:eastAsia="Times New Roman" w:hAnsi="Arial" w:cs="Arial"/>
              <w:bCs/>
              <w:color w:val="FF0000"/>
              <w:sz w:val="18"/>
              <w:szCs w:val="20"/>
              <w:lang w:bidi="ar-SA"/>
            </w:rPr>
          </w:pPr>
          <w:r w:rsidRPr="000C769C">
            <w:rPr>
              <w:rFonts w:ascii="Arial" w:eastAsia="Times New Roman" w:hAnsi="Arial" w:cs="Arial"/>
              <w:b/>
              <w:bCs/>
              <w:sz w:val="18"/>
              <w:szCs w:val="20"/>
              <w:lang w:bidi="ar-SA"/>
            </w:rPr>
            <w:t xml:space="preserve">Elaborador: </w:t>
          </w:r>
          <w:r w:rsidRPr="000C769C">
            <w:rPr>
              <w:rFonts w:ascii="Arial" w:eastAsia="Times New Roman" w:hAnsi="Arial" w:cs="Arial"/>
              <w:bCs/>
              <w:sz w:val="18"/>
              <w:szCs w:val="20"/>
              <w:lang w:bidi="ar-SA"/>
            </w:rPr>
            <w:fldChar w:fldCharType="begin"/>
          </w:r>
          <w:r w:rsidRPr="000C769C">
            <w:rPr>
              <w:rFonts w:ascii="Arial" w:eastAsia="Times New Roman" w:hAnsi="Arial" w:cs="Arial"/>
              <w:bCs/>
              <w:sz w:val="18"/>
              <w:szCs w:val="20"/>
              <w:lang w:bidi="ar-SA"/>
            </w:rPr>
            <w:instrText xml:space="preserve"> DOCVARIABLE  ELABORATOR  \* MERGEFORMAT </w:instrText>
          </w:r>
          <w:r w:rsidRPr="000C769C">
            <w:rPr>
              <w:rFonts w:ascii="Arial" w:eastAsia="Times New Roman" w:hAnsi="Arial" w:cs="Arial"/>
              <w:bCs/>
              <w:sz w:val="18"/>
              <w:szCs w:val="20"/>
              <w:lang w:bidi="ar-SA"/>
            </w:rPr>
            <w:fldChar w:fldCharType="separate"/>
          </w:r>
          <w:r w:rsidR="00480CEC">
            <w:rPr>
              <w:rFonts w:ascii="Arial" w:eastAsia="Times New Roman" w:hAnsi="Arial" w:cs="Arial"/>
              <w:bCs/>
              <w:sz w:val="18"/>
              <w:szCs w:val="20"/>
              <w:lang w:bidi="ar-SA"/>
            </w:rPr>
            <w:t>MMCM</w:t>
          </w:r>
          <w:r w:rsidRPr="000C769C">
            <w:rPr>
              <w:rFonts w:ascii="Arial" w:eastAsia="Times New Roman" w:hAnsi="Arial" w:cs="Arial"/>
              <w:bCs/>
              <w:sz w:val="18"/>
              <w:szCs w:val="20"/>
              <w:lang w:bidi="ar-SA"/>
            </w:rPr>
            <w:fldChar w:fldCharType="end"/>
          </w:r>
        </w:p>
        <w:p w14:paraId="21F8DBEA" w14:textId="331CB064" w:rsidR="007C4E81" w:rsidRPr="000C769C" w:rsidRDefault="002D046C" w:rsidP="007A6C16">
          <w:pPr>
            <w:tabs>
              <w:tab w:val="left" w:pos="2415"/>
              <w:tab w:val="center" w:pos="4320"/>
              <w:tab w:val="right" w:pos="8640"/>
            </w:tabs>
            <w:spacing w:before="60" w:after="60" w:line="240" w:lineRule="auto"/>
            <w:rPr>
              <w:rFonts w:ascii="Arial" w:eastAsia="Times New Roman" w:hAnsi="Arial" w:cs="Arial"/>
              <w:b/>
              <w:bCs/>
              <w:sz w:val="18"/>
              <w:szCs w:val="20"/>
              <w:lang w:bidi="ar-SA"/>
            </w:rPr>
          </w:pPr>
          <w:r w:rsidRPr="000C769C">
            <w:rPr>
              <w:rFonts w:ascii="Arial" w:eastAsia="Times New Roman" w:hAnsi="Arial" w:cs="Arial"/>
              <w:b/>
              <w:bCs/>
              <w:sz w:val="18"/>
              <w:szCs w:val="20"/>
              <w:lang w:bidi="ar-SA"/>
            </w:rPr>
            <w:t>Data Elaboração</w:t>
          </w:r>
          <w:r w:rsidRPr="000C769C">
            <w:rPr>
              <w:rFonts w:ascii="Arial" w:eastAsia="Times New Roman" w:hAnsi="Arial" w:cs="Arial"/>
              <w:sz w:val="18"/>
              <w:szCs w:val="20"/>
              <w:lang w:bidi="ar-SA"/>
            </w:rPr>
            <w:t xml:space="preserve">: </w:t>
          </w:r>
          <w:r w:rsidR="00480CEC">
            <w:rPr>
              <w:rFonts w:ascii="Arial" w:eastAsia="Times New Roman" w:hAnsi="Arial" w:cs="Arial"/>
              <w:sz w:val="18"/>
              <w:szCs w:val="20"/>
              <w:lang w:bidi="ar-SA"/>
            </w:rPr>
            <w:t>04/11/2025</w:t>
          </w:r>
        </w:p>
      </w:tc>
      <w:tc>
        <w:tcPr>
          <w:tcW w:w="3402" w:type="dxa"/>
          <w:vAlign w:val="center"/>
        </w:tcPr>
        <w:p w14:paraId="6319537B" w14:textId="6ABD0CB8" w:rsidR="007C4E81" w:rsidRPr="000C769C" w:rsidRDefault="002D046C" w:rsidP="007A6C16">
          <w:pPr>
            <w:tabs>
              <w:tab w:val="center" w:pos="4320"/>
              <w:tab w:val="right" w:pos="8640"/>
            </w:tabs>
            <w:spacing w:before="60" w:after="60" w:line="240" w:lineRule="auto"/>
            <w:rPr>
              <w:rFonts w:ascii="Arial" w:eastAsia="Times New Roman" w:hAnsi="Arial" w:cs="Arial"/>
              <w:b/>
              <w:bCs/>
              <w:sz w:val="18"/>
              <w:szCs w:val="20"/>
              <w:lang w:bidi="ar-SA"/>
            </w:rPr>
          </w:pPr>
          <w:r w:rsidRPr="000C769C">
            <w:rPr>
              <w:rFonts w:ascii="Arial" w:eastAsia="Times New Roman" w:hAnsi="Arial" w:cs="Arial"/>
              <w:b/>
              <w:bCs/>
              <w:sz w:val="18"/>
              <w:szCs w:val="20"/>
              <w:lang w:bidi="ar-SA"/>
            </w:rPr>
            <w:t xml:space="preserve">Revisado por: </w:t>
          </w:r>
          <w:r w:rsidR="00480CEC">
            <w:rPr>
              <w:rFonts w:ascii="Arial" w:eastAsia="Times New Roman" w:hAnsi="Arial" w:cs="Arial"/>
              <w:sz w:val="18"/>
              <w:szCs w:val="20"/>
              <w:lang w:bidi="ar-SA"/>
            </w:rPr>
            <w:t>Ronaldo Borçari</w:t>
          </w:r>
        </w:p>
        <w:p w14:paraId="5DA48DB8" w14:textId="46BB422E" w:rsidR="007C4E81" w:rsidRPr="000C769C" w:rsidRDefault="002D046C" w:rsidP="007A6C16">
          <w:pPr>
            <w:tabs>
              <w:tab w:val="center" w:pos="4320"/>
              <w:tab w:val="right" w:pos="8640"/>
            </w:tabs>
            <w:spacing w:before="60" w:after="60" w:line="240" w:lineRule="auto"/>
            <w:rPr>
              <w:rFonts w:ascii="Arial" w:eastAsia="Times New Roman" w:hAnsi="Arial" w:cs="Arial"/>
              <w:b/>
              <w:bCs/>
              <w:sz w:val="18"/>
              <w:szCs w:val="20"/>
              <w:lang w:bidi="ar-SA"/>
            </w:rPr>
          </w:pPr>
          <w:r w:rsidRPr="000C769C">
            <w:rPr>
              <w:rFonts w:ascii="Arial" w:eastAsia="Times New Roman" w:hAnsi="Arial" w:cs="Arial"/>
              <w:b/>
              <w:bCs/>
              <w:sz w:val="18"/>
              <w:szCs w:val="20"/>
              <w:lang w:bidi="ar-SA"/>
            </w:rPr>
            <w:t>Data Revisão</w:t>
          </w:r>
          <w:r w:rsidRPr="000C769C">
            <w:rPr>
              <w:rFonts w:ascii="Arial" w:eastAsia="Times New Roman" w:hAnsi="Arial" w:cs="Arial"/>
              <w:sz w:val="18"/>
              <w:szCs w:val="20"/>
              <w:lang w:bidi="ar-SA"/>
            </w:rPr>
            <w:t xml:space="preserve">: </w:t>
          </w:r>
          <w:r w:rsidRPr="000C769C">
            <w:rPr>
              <w:rFonts w:ascii="Arial" w:eastAsia="Times New Roman" w:hAnsi="Arial" w:cs="Arial"/>
              <w:sz w:val="18"/>
              <w:szCs w:val="20"/>
              <w:lang w:bidi="ar-SA"/>
            </w:rPr>
            <w:fldChar w:fldCharType="begin"/>
          </w:r>
          <w:r w:rsidRPr="000C769C">
            <w:rPr>
              <w:rFonts w:ascii="Arial" w:eastAsia="Times New Roman" w:hAnsi="Arial" w:cs="Arial"/>
              <w:sz w:val="18"/>
              <w:szCs w:val="20"/>
              <w:lang w:bidi="ar-SA"/>
            </w:rPr>
            <w:instrText xml:space="preserve"> DOCVARIABLE  DTCONS  \* MERGEFORMAT </w:instrText>
          </w:r>
          <w:r w:rsidRPr="000C769C">
            <w:rPr>
              <w:rFonts w:ascii="Arial" w:eastAsia="Times New Roman" w:hAnsi="Arial" w:cs="Arial"/>
              <w:sz w:val="18"/>
              <w:szCs w:val="20"/>
              <w:lang w:bidi="ar-SA"/>
            </w:rPr>
            <w:fldChar w:fldCharType="separate"/>
          </w:r>
          <w:r w:rsidR="008D3F79">
            <w:rPr>
              <w:rFonts w:ascii="Arial" w:eastAsia="Times New Roman" w:hAnsi="Arial" w:cs="Arial"/>
              <w:sz w:val="18"/>
              <w:szCs w:val="20"/>
              <w:lang w:bidi="ar-SA"/>
            </w:rPr>
            <w:t>1</w:t>
          </w:r>
          <w:r w:rsidR="00480CEC">
            <w:rPr>
              <w:rFonts w:ascii="Arial" w:eastAsia="Times New Roman" w:hAnsi="Arial" w:cs="Arial"/>
              <w:sz w:val="18"/>
              <w:szCs w:val="20"/>
              <w:lang w:bidi="ar-SA"/>
            </w:rPr>
            <w:t>5</w:t>
          </w:r>
          <w:r w:rsidR="008D3F79">
            <w:rPr>
              <w:rFonts w:ascii="Arial" w:eastAsia="Times New Roman" w:hAnsi="Arial" w:cs="Arial"/>
              <w:sz w:val="18"/>
              <w:szCs w:val="20"/>
              <w:lang w:bidi="ar-SA"/>
            </w:rPr>
            <w:t>/11/202</w:t>
          </w:r>
          <w:r w:rsidRPr="000C769C">
            <w:rPr>
              <w:rFonts w:ascii="Arial" w:eastAsia="Times New Roman" w:hAnsi="Arial" w:cs="Arial"/>
              <w:sz w:val="18"/>
              <w:szCs w:val="20"/>
              <w:lang w:bidi="ar-SA"/>
            </w:rPr>
            <w:fldChar w:fldCharType="end"/>
          </w:r>
          <w:r w:rsidR="00480CEC">
            <w:rPr>
              <w:rFonts w:ascii="Arial" w:eastAsia="Times New Roman" w:hAnsi="Arial" w:cs="Arial"/>
              <w:sz w:val="18"/>
              <w:szCs w:val="20"/>
              <w:lang w:bidi="ar-SA"/>
            </w:rPr>
            <w:t>5</w:t>
          </w:r>
        </w:p>
      </w:tc>
      <w:tc>
        <w:tcPr>
          <w:tcW w:w="3080" w:type="dxa"/>
          <w:vAlign w:val="center"/>
        </w:tcPr>
        <w:p w14:paraId="0CDDA53D" w14:textId="77777777" w:rsidR="007C4E81" w:rsidRPr="000C769C" w:rsidRDefault="002D046C" w:rsidP="007A6C16">
          <w:pPr>
            <w:tabs>
              <w:tab w:val="center" w:pos="4320"/>
              <w:tab w:val="right" w:pos="8640"/>
            </w:tabs>
            <w:spacing w:before="60" w:after="60" w:line="240" w:lineRule="auto"/>
            <w:rPr>
              <w:rFonts w:ascii="Arial" w:eastAsia="Times New Roman" w:hAnsi="Arial" w:cs="Arial"/>
              <w:sz w:val="18"/>
              <w:szCs w:val="20"/>
              <w:lang w:bidi="ar-SA"/>
            </w:rPr>
          </w:pPr>
          <w:r w:rsidRPr="000C769C">
            <w:rPr>
              <w:rFonts w:ascii="Arial" w:eastAsia="Times New Roman" w:hAnsi="Arial" w:cs="Arial"/>
              <w:b/>
              <w:bCs/>
              <w:sz w:val="18"/>
              <w:szCs w:val="20"/>
              <w:lang w:bidi="ar-SA"/>
            </w:rPr>
            <w:t xml:space="preserve">Aprovador: </w:t>
          </w:r>
          <w:r w:rsidRPr="000C769C">
            <w:rPr>
              <w:rFonts w:ascii="Arial" w:eastAsia="Times New Roman" w:hAnsi="Arial" w:cs="Arial"/>
              <w:sz w:val="18"/>
              <w:szCs w:val="20"/>
              <w:lang w:bidi="ar-SA"/>
            </w:rPr>
            <w:fldChar w:fldCharType="begin"/>
          </w:r>
          <w:r w:rsidRPr="000C769C">
            <w:rPr>
              <w:rFonts w:ascii="Arial" w:eastAsia="Times New Roman" w:hAnsi="Arial" w:cs="Arial"/>
              <w:sz w:val="18"/>
              <w:szCs w:val="20"/>
              <w:lang w:bidi="ar-SA"/>
            </w:rPr>
            <w:instrText xml:space="preserve"> DOCVARIABLE  APPROVER  \* MERGEFORMAT </w:instrText>
          </w:r>
          <w:r w:rsidRPr="000C769C">
            <w:rPr>
              <w:rFonts w:ascii="Arial" w:eastAsia="Times New Roman" w:hAnsi="Arial" w:cs="Arial"/>
              <w:sz w:val="18"/>
              <w:szCs w:val="20"/>
              <w:lang w:bidi="ar-SA"/>
            </w:rPr>
            <w:fldChar w:fldCharType="separate"/>
          </w:r>
          <w:r w:rsidR="008D3F79">
            <w:rPr>
              <w:rFonts w:ascii="Arial" w:eastAsia="Times New Roman" w:hAnsi="Arial" w:cs="Arial"/>
              <w:sz w:val="18"/>
              <w:szCs w:val="20"/>
              <w:lang w:bidi="ar-SA"/>
            </w:rPr>
            <w:t>Tamissa Avanço</w:t>
          </w:r>
          <w:r w:rsidRPr="000C769C">
            <w:rPr>
              <w:rFonts w:ascii="Arial" w:eastAsia="Times New Roman" w:hAnsi="Arial" w:cs="Arial"/>
              <w:sz w:val="18"/>
              <w:szCs w:val="20"/>
              <w:lang w:bidi="ar-SA"/>
            </w:rPr>
            <w:fldChar w:fldCharType="end"/>
          </w:r>
        </w:p>
        <w:p w14:paraId="2E18BD06" w14:textId="30D45CBA" w:rsidR="007C4E81" w:rsidRPr="000C769C" w:rsidRDefault="002D046C" w:rsidP="007A6C16">
          <w:pPr>
            <w:tabs>
              <w:tab w:val="center" w:pos="4320"/>
              <w:tab w:val="right" w:pos="8640"/>
            </w:tabs>
            <w:spacing w:before="60" w:after="60" w:line="240" w:lineRule="auto"/>
            <w:rPr>
              <w:rFonts w:ascii="Arial" w:eastAsia="Times New Roman" w:hAnsi="Arial" w:cs="Arial"/>
              <w:bCs/>
              <w:sz w:val="18"/>
              <w:szCs w:val="20"/>
              <w:lang w:bidi="ar-SA"/>
            </w:rPr>
          </w:pPr>
          <w:r w:rsidRPr="000C769C">
            <w:rPr>
              <w:rFonts w:ascii="Arial" w:eastAsia="Times New Roman" w:hAnsi="Arial" w:cs="Arial"/>
              <w:b/>
              <w:bCs/>
              <w:sz w:val="18"/>
              <w:szCs w:val="20"/>
              <w:lang w:bidi="ar-SA"/>
            </w:rPr>
            <w:t xml:space="preserve">Data Aprovação: </w:t>
          </w:r>
          <w:r w:rsidRPr="000C769C">
            <w:rPr>
              <w:rFonts w:ascii="Arial" w:eastAsia="Times New Roman" w:hAnsi="Arial" w:cs="Arial"/>
              <w:sz w:val="18"/>
              <w:szCs w:val="20"/>
              <w:lang w:bidi="ar-SA"/>
            </w:rPr>
            <w:fldChar w:fldCharType="begin"/>
          </w:r>
          <w:r w:rsidRPr="000C769C">
            <w:rPr>
              <w:rFonts w:ascii="Arial" w:eastAsia="Times New Roman" w:hAnsi="Arial" w:cs="Arial"/>
              <w:sz w:val="18"/>
              <w:szCs w:val="20"/>
              <w:lang w:bidi="ar-SA"/>
            </w:rPr>
            <w:instrText xml:space="preserve"> DOCVARIABLE  DTAPROV  \* MERGEFORMAT </w:instrText>
          </w:r>
          <w:r w:rsidRPr="000C769C">
            <w:rPr>
              <w:rFonts w:ascii="Arial" w:eastAsia="Times New Roman" w:hAnsi="Arial" w:cs="Arial"/>
              <w:sz w:val="18"/>
              <w:szCs w:val="20"/>
              <w:lang w:bidi="ar-SA"/>
            </w:rPr>
            <w:fldChar w:fldCharType="separate"/>
          </w:r>
          <w:r w:rsidR="00480CEC">
            <w:rPr>
              <w:rFonts w:ascii="Arial" w:eastAsia="Times New Roman" w:hAnsi="Arial" w:cs="Arial"/>
              <w:sz w:val="18"/>
              <w:szCs w:val="20"/>
              <w:lang w:bidi="ar-SA"/>
            </w:rPr>
            <w:t>20</w:t>
          </w:r>
          <w:r w:rsidR="008D3F79">
            <w:rPr>
              <w:rFonts w:ascii="Arial" w:eastAsia="Times New Roman" w:hAnsi="Arial" w:cs="Arial"/>
              <w:sz w:val="18"/>
              <w:szCs w:val="20"/>
              <w:lang w:bidi="ar-SA"/>
            </w:rPr>
            <w:t>/11/202</w:t>
          </w:r>
          <w:r w:rsidR="00480CEC">
            <w:rPr>
              <w:rFonts w:ascii="Arial" w:eastAsia="Times New Roman" w:hAnsi="Arial" w:cs="Arial"/>
              <w:sz w:val="18"/>
              <w:szCs w:val="20"/>
              <w:lang w:bidi="ar-SA"/>
            </w:rPr>
            <w:t>5</w:t>
          </w:r>
          <w:r w:rsidRPr="000C769C">
            <w:rPr>
              <w:rFonts w:ascii="Arial" w:eastAsia="Times New Roman" w:hAnsi="Arial" w:cs="Arial"/>
              <w:sz w:val="18"/>
              <w:szCs w:val="20"/>
              <w:lang w:bidi="ar-SA"/>
            </w:rPr>
            <w:fldChar w:fldCharType="end"/>
          </w:r>
        </w:p>
      </w:tc>
    </w:tr>
    <w:tr w:rsidR="0025296F" w14:paraId="65C74AA7" w14:textId="77777777" w:rsidTr="00F15C01">
      <w:trPr>
        <w:trHeight w:val="247"/>
      </w:trPr>
      <w:tc>
        <w:tcPr>
          <w:tcW w:w="3762" w:type="dxa"/>
        </w:tcPr>
        <w:p w14:paraId="6F654ECD" w14:textId="77777777" w:rsidR="007C4E81" w:rsidRPr="000C769C" w:rsidRDefault="002D046C" w:rsidP="007A6C16">
          <w:pPr>
            <w:tabs>
              <w:tab w:val="center" w:pos="4320"/>
              <w:tab w:val="right" w:pos="8640"/>
            </w:tabs>
            <w:spacing w:before="60" w:after="60" w:line="240" w:lineRule="auto"/>
            <w:jc w:val="center"/>
            <w:rPr>
              <w:rFonts w:ascii="Arial" w:eastAsia="Times New Roman" w:hAnsi="Arial" w:cs="Arial"/>
              <w:b/>
              <w:bCs/>
              <w:sz w:val="18"/>
              <w:szCs w:val="20"/>
              <w:lang w:bidi="ar-SA"/>
            </w:rPr>
          </w:pPr>
          <w:r w:rsidRPr="000C769C">
            <w:rPr>
              <w:rFonts w:ascii="Arial" w:eastAsia="Times New Roman" w:hAnsi="Arial" w:cs="Arial"/>
              <w:b/>
              <w:bCs/>
              <w:sz w:val="18"/>
              <w:szCs w:val="20"/>
              <w:lang w:bidi="ar-SA"/>
            </w:rPr>
            <w:t xml:space="preserve">Sigilo: </w:t>
          </w:r>
          <w:r w:rsidRPr="000C769C">
            <w:rPr>
              <w:rFonts w:ascii="Arial" w:eastAsia="Times New Roman" w:hAnsi="Arial" w:cs="Arial"/>
              <w:sz w:val="18"/>
              <w:szCs w:val="20"/>
              <w:lang w:bidi="ar-SA"/>
            </w:rPr>
            <w:fldChar w:fldCharType="begin"/>
          </w:r>
          <w:r w:rsidRPr="000C769C">
            <w:rPr>
              <w:rFonts w:ascii="Arial" w:eastAsia="Times New Roman" w:hAnsi="Arial" w:cs="Arial"/>
              <w:sz w:val="18"/>
              <w:szCs w:val="20"/>
              <w:lang w:bidi="ar-SA"/>
            </w:rPr>
            <w:instrText xml:space="preserve"> DOCVARIABLE  SIG  \* MERGEFORMAT </w:instrText>
          </w:r>
          <w:r w:rsidRPr="000C769C">
            <w:rPr>
              <w:rFonts w:ascii="Arial" w:eastAsia="Times New Roman" w:hAnsi="Arial" w:cs="Arial"/>
              <w:sz w:val="18"/>
              <w:szCs w:val="20"/>
              <w:lang w:bidi="ar-SA"/>
            </w:rPr>
            <w:fldChar w:fldCharType="separate"/>
          </w:r>
          <w:r w:rsidR="008D3F79">
            <w:rPr>
              <w:rFonts w:ascii="Arial" w:eastAsia="Times New Roman" w:hAnsi="Arial" w:cs="Arial"/>
              <w:sz w:val="18"/>
              <w:szCs w:val="20"/>
              <w:lang w:bidi="ar-SA"/>
            </w:rPr>
            <w:t>UI - Uso Interno ao Negócio</w:t>
          </w:r>
          <w:r w:rsidRPr="000C769C">
            <w:rPr>
              <w:rFonts w:ascii="Arial" w:eastAsia="Times New Roman" w:hAnsi="Arial" w:cs="Arial"/>
              <w:sz w:val="18"/>
              <w:szCs w:val="20"/>
              <w:lang w:bidi="ar-SA"/>
            </w:rPr>
            <w:fldChar w:fldCharType="end"/>
          </w:r>
        </w:p>
      </w:tc>
      <w:tc>
        <w:tcPr>
          <w:tcW w:w="6482" w:type="dxa"/>
          <w:gridSpan w:val="2"/>
        </w:tcPr>
        <w:p w14:paraId="1C8CEF5C" w14:textId="77777777" w:rsidR="007C4E81" w:rsidRPr="000C769C" w:rsidRDefault="002D046C" w:rsidP="00C164AA">
          <w:pPr>
            <w:tabs>
              <w:tab w:val="center" w:pos="4320"/>
              <w:tab w:val="right" w:pos="8640"/>
            </w:tabs>
            <w:spacing w:before="60" w:after="60" w:line="240" w:lineRule="auto"/>
            <w:jc w:val="center"/>
            <w:rPr>
              <w:rFonts w:ascii="Arial" w:eastAsia="Times New Roman" w:hAnsi="Arial" w:cs="Arial"/>
              <w:bCs/>
              <w:sz w:val="18"/>
              <w:szCs w:val="20"/>
              <w:lang w:bidi="ar-SA"/>
            </w:rPr>
          </w:pPr>
          <w:r w:rsidRPr="000C769C">
            <w:rPr>
              <w:rFonts w:ascii="Arial" w:eastAsia="Times New Roman" w:hAnsi="Arial" w:cs="Arial"/>
              <w:b/>
              <w:bCs/>
              <w:sz w:val="18"/>
              <w:szCs w:val="20"/>
              <w:lang w:bidi="ar-SA"/>
            </w:rPr>
            <w:t>Crítico para:</w:t>
          </w:r>
          <w:r w:rsidRPr="000C769C">
            <w:rPr>
              <w:rFonts w:ascii="Arial" w:eastAsia="Times New Roman" w:hAnsi="Arial" w:cs="Arial"/>
              <w:bCs/>
              <w:sz w:val="18"/>
              <w:szCs w:val="20"/>
              <w:lang w:bidi="ar-SA"/>
            </w:rPr>
            <w:t xml:space="preserve"> </w:t>
          </w:r>
          <w:r w:rsidRPr="000C769C">
            <w:rPr>
              <w:rFonts w:ascii="Arial" w:eastAsia="Times New Roman" w:hAnsi="Arial" w:cs="Arial"/>
              <w:bCs/>
              <w:sz w:val="18"/>
              <w:szCs w:val="20"/>
              <w:lang w:bidi="ar-SA"/>
            </w:rPr>
            <w:fldChar w:fldCharType="begin"/>
          </w:r>
          <w:r w:rsidRPr="000C769C">
            <w:rPr>
              <w:rFonts w:ascii="Arial" w:eastAsia="Times New Roman" w:hAnsi="Arial" w:cs="Arial"/>
              <w:bCs/>
              <w:sz w:val="18"/>
              <w:szCs w:val="20"/>
              <w:lang w:bidi="ar-SA"/>
            </w:rPr>
            <w:instrText xml:space="preserve"> DOCVARIABLE  CRITICO_PARA  \* MERGEFORMAT </w:instrText>
          </w:r>
          <w:r w:rsidRPr="000C769C">
            <w:rPr>
              <w:rFonts w:ascii="Arial" w:eastAsia="Times New Roman" w:hAnsi="Arial" w:cs="Arial"/>
              <w:bCs/>
              <w:sz w:val="18"/>
              <w:szCs w:val="20"/>
              <w:lang w:bidi="ar-SA"/>
            </w:rPr>
            <w:fldChar w:fldCharType="separate"/>
          </w:r>
          <w:r w:rsidR="008D3F79">
            <w:rPr>
              <w:rFonts w:ascii="Arial" w:eastAsia="Times New Roman" w:hAnsi="Arial" w:cs="Arial"/>
              <w:bCs/>
              <w:sz w:val="18"/>
              <w:szCs w:val="20"/>
              <w:lang w:bidi="ar-SA"/>
            </w:rPr>
            <w:t>-</w:t>
          </w:r>
          <w:r w:rsidRPr="000C769C">
            <w:rPr>
              <w:rFonts w:ascii="Arial" w:eastAsia="Times New Roman" w:hAnsi="Arial" w:cs="Arial"/>
              <w:bCs/>
              <w:sz w:val="18"/>
              <w:szCs w:val="20"/>
              <w:lang w:bidi="ar-SA"/>
            </w:rPr>
            <w:fldChar w:fldCharType="end"/>
          </w:r>
        </w:p>
      </w:tc>
    </w:tr>
  </w:tbl>
  <w:p w14:paraId="2987C548" w14:textId="77777777" w:rsidR="007C4E81" w:rsidRPr="000C769C" w:rsidRDefault="007C4E81">
    <w:pPr>
      <w:pStyle w:val="Rodap"/>
      <w:rPr>
        <w:sz w:val="8"/>
        <w:szCs w:val="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6F665" w14:textId="77777777" w:rsidR="007019A9" w:rsidRDefault="007019A9">
      <w:pPr>
        <w:spacing w:after="0" w:line="240" w:lineRule="auto"/>
      </w:pPr>
      <w:r>
        <w:separator/>
      </w:r>
    </w:p>
  </w:footnote>
  <w:footnote w:type="continuationSeparator" w:id="0">
    <w:p w14:paraId="190413B2" w14:textId="77777777" w:rsidR="007019A9" w:rsidRDefault="007019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697"/>
      <w:gridCol w:w="3703"/>
      <w:gridCol w:w="3420"/>
      <w:gridCol w:w="1260"/>
    </w:tblGrid>
    <w:tr w:rsidR="0025296F" w14:paraId="7FBDB99A" w14:textId="77777777" w:rsidTr="00525C85">
      <w:trPr>
        <w:cantSplit/>
        <w:trHeight w:val="837"/>
      </w:trPr>
      <w:tc>
        <w:tcPr>
          <w:tcW w:w="1697" w:type="dxa"/>
          <w:vMerge w:val="restart"/>
          <w:vAlign w:val="center"/>
        </w:tcPr>
        <w:p w14:paraId="3A2B12D5" w14:textId="77777777" w:rsidR="007C4E81" w:rsidRPr="000C769C" w:rsidRDefault="002D046C" w:rsidP="007A6C16">
          <w:pPr>
            <w:pStyle w:val="Cabealho"/>
            <w:jc w:val="center"/>
          </w:pPr>
          <w:r w:rsidRPr="000C769C">
            <w:rPr>
              <w:noProof/>
            </w:rPr>
            <w:drawing>
              <wp:inline distT="0" distB="0" distL="0" distR="0" wp14:anchorId="135D3E3A" wp14:editId="7B28FEC6">
                <wp:extent cx="988695" cy="373380"/>
                <wp:effectExtent l="0" t="0" r="1905" b="762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88695" cy="373380"/>
                        </a:xfrm>
                        <a:prstGeom prst="rect">
                          <a:avLst/>
                        </a:prstGeom>
                        <a:noFill/>
                        <a:ln>
                          <a:noFill/>
                        </a:ln>
                      </pic:spPr>
                    </pic:pic>
                  </a:graphicData>
                </a:graphic>
              </wp:inline>
            </w:drawing>
          </w:r>
        </w:p>
      </w:tc>
      <w:tc>
        <w:tcPr>
          <w:tcW w:w="7123" w:type="dxa"/>
          <w:gridSpan w:val="2"/>
          <w:tcBorders>
            <w:bottom w:val="single" w:sz="4" w:space="0" w:color="auto"/>
          </w:tcBorders>
          <w:vAlign w:val="center"/>
        </w:tcPr>
        <w:p w14:paraId="217E49E6" w14:textId="000D45F6" w:rsidR="007C4E81" w:rsidRPr="000C769C" w:rsidRDefault="001E42AC" w:rsidP="00525C85">
          <w:pPr>
            <w:spacing w:after="0"/>
            <w:ind w:right="51"/>
            <w:jc w:val="center"/>
            <w:rPr>
              <w:rFonts w:ascii="Arial" w:hAnsi="Arial" w:cs="Arial"/>
              <w:b/>
              <w:sz w:val="26"/>
              <w:szCs w:val="26"/>
            </w:rPr>
          </w:pPr>
          <w:r>
            <w:rPr>
              <w:rFonts w:ascii="Arial" w:hAnsi="Arial" w:cs="Arial"/>
              <w:b/>
              <w:sz w:val="26"/>
              <w:szCs w:val="26"/>
            </w:rPr>
            <w:t xml:space="preserve">REGISTRO DE </w:t>
          </w:r>
          <w:r w:rsidR="00422162">
            <w:rPr>
              <w:rFonts w:ascii="Arial" w:hAnsi="Arial" w:cs="Arial"/>
              <w:b/>
              <w:sz w:val="26"/>
              <w:szCs w:val="26"/>
            </w:rPr>
            <w:t>AVARIA</w:t>
          </w:r>
        </w:p>
      </w:tc>
      <w:tc>
        <w:tcPr>
          <w:tcW w:w="1260" w:type="dxa"/>
          <w:tcBorders>
            <w:bottom w:val="single" w:sz="4" w:space="0" w:color="auto"/>
          </w:tcBorders>
          <w:vAlign w:val="center"/>
        </w:tcPr>
        <w:p w14:paraId="04E5D234" w14:textId="77777777" w:rsidR="007C4E81" w:rsidRPr="000C769C" w:rsidRDefault="002D046C" w:rsidP="007A6C16">
          <w:pPr>
            <w:pStyle w:val="Cabealho"/>
            <w:jc w:val="center"/>
            <w:rPr>
              <w:rFonts w:ascii="Arial" w:hAnsi="Arial" w:cs="Arial"/>
            </w:rPr>
          </w:pPr>
          <w:r w:rsidRPr="000C769C">
            <w:rPr>
              <w:rFonts w:ascii="Arial" w:hAnsi="Arial" w:cs="Arial"/>
            </w:rPr>
            <w:t>Rev.</w:t>
          </w:r>
          <w:r w:rsidRPr="000C769C">
            <w:rPr>
              <w:rFonts w:ascii="Arial" w:hAnsi="Arial" w:cs="Arial"/>
            </w:rPr>
            <w:fldChar w:fldCharType="begin"/>
          </w:r>
          <w:r w:rsidRPr="000C769C">
            <w:rPr>
              <w:rFonts w:ascii="Arial" w:hAnsi="Arial" w:cs="Arial"/>
            </w:rPr>
            <w:instrText xml:space="preserve"> DOCVARIABLE  REV  \* MERGEFORMAT </w:instrText>
          </w:r>
          <w:r w:rsidRPr="000C769C">
            <w:rPr>
              <w:rFonts w:ascii="Arial" w:hAnsi="Arial" w:cs="Arial"/>
            </w:rPr>
            <w:fldChar w:fldCharType="separate"/>
          </w:r>
          <w:r w:rsidR="008D3F79">
            <w:rPr>
              <w:rFonts w:ascii="Arial" w:hAnsi="Arial" w:cs="Arial"/>
            </w:rPr>
            <w:t>00</w:t>
          </w:r>
          <w:r w:rsidRPr="000C769C">
            <w:rPr>
              <w:rFonts w:ascii="Arial" w:hAnsi="Arial" w:cs="Arial"/>
            </w:rPr>
            <w:fldChar w:fldCharType="end"/>
          </w:r>
        </w:p>
      </w:tc>
    </w:tr>
    <w:tr w:rsidR="0025296F" w14:paraId="59B24FA9" w14:textId="77777777" w:rsidTr="00525C85">
      <w:trPr>
        <w:cantSplit/>
        <w:trHeight w:val="391"/>
      </w:trPr>
      <w:tc>
        <w:tcPr>
          <w:tcW w:w="1697" w:type="dxa"/>
          <w:vMerge/>
        </w:tcPr>
        <w:p w14:paraId="2C86494D" w14:textId="77777777" w:rsidR="007C4E81" w:rsidRPr="000C769C" w:rsidRDefault="007C4E81" w:rsidP="007A6C16">
          <w:pPr>
            <w:pStyle w:val="Cabealho"/>
          </w:pPr>
        </w:p>
      </w:tc>
      <w:tc>
        <w:tcPr>
          <w:tcW w:w="3703" w:type="dxa"/>
          <w:tcBorders>
            <w:top w:val="single" w:sz="4" w:space="0" w:color="auto"/>
          </w:tcBorders>
          <w:vAlign w:val="center"/>
        </w:tcPr>
        <w:p w14:paraId="36B6C84B" w14:textId="77777777" w:rsidR="007C4E81" w:rsidRPr="000C769C" w:rsidRDefault="002D046C" w:rsidP="007A6C16">
          <w:pPr>
            <w:pStyle w:val="Cabealho"/>
            <w:jc w:val="center"/>
            <w:rPr>
              <w:bCs/>
            </w:rPr>
          </w:pPr>
          <w:r w:rsidRPr="000C769C">
            <w:rPr>
              <w:rFonts w:ascii="Arial" w:hAnsi="Arial"/>
              <w:bCs/>
            </w:rPr>
            <w:fldChar w:fldCharType="begin"/>
          </w:r>
          <w:r w:rsidRPr="000C769C">
            <w:rPr>
              <w:rFonts w:ascii="Arial" w:hAnsi="Arial"/>
              <w:bCs/>
            </w:rPr>
            <w:instrText xml:space="preserve"> DOCVARIABLE  CAT  \* MERGEFORMAT </w:instrText>
          </w:r>
          <w:r w:rsidRPr="000C769C">
            <w:rPr>
              <w:rFonts w:ascii="Arial" w:hAnsi="Arial"/>
              <w:bCs/>
            </w:rPr>
            <w:fldChar w:fldCharType="separate"/>
          </w:r>
          <w:r w:rsidR="008D3F79">
            <w:rPr>
              <w:rFonts w:ascii="Arial" w:hAnsi="Arial"/>
              <w:bCs/>
            </w:rPr>
            <w:t>POP - Procedimento Operacional Padrão</w:t>
          </w:r>
          <w:r w:rsidRPr="000C769C">
            <w:rPr>
              <w:rFonts w:ascii="Arial" w:hAnsi="Arial"/>
              <w:bCs/>
            </w:rPr>
            <w:fldChar w:fldCharType="end"/>
          </w:r>
        </w:p>
      </w:tc>
      <w:tc>
        <w:tcPr>
          <w:tcW w:w="3420" w:type="dxa"/>
          <w:tcBorders>
            <w:top w:val="single" w:sz="4" w:space="0" w:color="auto"/>
          </w:tcBorders>
          <w:vAlign w:val="center"/>
        </w:tcPr>
        <w:p w14:paraId="1D2EBD5D" w14:textId="31864836" w:rsidR="007C4E81" w:rsidRPr="00B97963" w:rsidRDefault="007C4E81" w:rsidP="007A6C16">
          <w:pPr>
            <w:pStyle w:val="Cabealho"/>
            <w:jc w:val="center"/>
            <w:rPr>
              <w:bCs/>
              <w:lang w:val="en-GB"/>
            </w:rPr>
          </w:pPr>
        </w:p>
      </w:tc>
      <w:tc>
        <w:tcPr>
          <w:tcW w:w="1260" w:type="dxa"/>
          <w:tcBorders>
            <w:top w:val="single" w:sz="4" w:space="0" w:color="auto"/>
          </w:tcBorders>
          <w:vAlign w:val="center"/>
        </w:tcPr>
        <w:p w14:paraId="252363A4" w14:textId="77777777" w:rsidR="007C4E81" w:rsidRPr="000C769C" w:rsidRDefault="002D046C" w:rsidP="00525C85">
          <w:pPr>
            <w:pStyle w:val="Cabealho"/>
            <w:jc w:val="center"/>
            <w:rPr>
              <w:rFonts w:ascii="Arial" w:hAnsi="Arial" w:cs="Arial"/>
              <w:bCs/>
            </w:rPr>
          </w:pPr>
          <w:r w:rsidRPr="000C769C">
            <w:rPr>
              <w:rFonts w:ascii="Arial" w:hAnsi="Arial" w:cs="Arial"/>
              <w:bCs/>
            </w:rPr>
            <w:t xml:space="preserve">Pág. </w:t>
          </w:r>
          <w:r w:rsidRPr="000C769C">
            <w:rPr>
              <w:rStyle w:val="Nmerodepgina"/>
              <w:rFonts w:cs="Arial"/>
              <w:bCs/>
            </w:rPr>
            <w:fldChar w:fldCharType="begin"/>
          </w:r>
          <w:r w:rsidRPr="000C769C">
            <w:rPr>
              <w:rStyle w:val="Nmerodepgina"/>
              <w:rFonts w:cs="Arial"/>
            </w:rPr>
            <w:instrText xml:space="preserve"> PAGE </w:instrText>
          </w:r>
          <w:r w:rsidRPr="000C769C">
            <w:rPr>
              <w:rStyle w:val="Nmerodepgina"/>
              <w:rFonts w:cs="Arial"/>
              <w:bCs/>
            </w:rPr>
            <w:fldChar w:fldCharType="separate"/>
          </w:r>
          <w:r w:rsidRPr="000C769C">
            <w:rPr>
              <w:rStyle w:val="Nmerodepgina"/>
              <w:rFonts w:cs="Arial"/>
            </w:rPr>
            <w:t>12</w:t>
          </w:r>
          <w:r w:rsidRPr="000C769C">
            <w:rPr>
              <w:rStyle w:val="Nmerodepgina"/>
              <w:rFonts w:cs="Arial"/>
              <w:bCs/>
            </w:rPr>
            <w:fldChar w:fldCharType="end"/>
          </w:r>
          <w:r w:rsidRPr="000C769C">
            <w:rPr>
              <w:rStyle w:val="Nmerodepgina"/>
              <w:rFonts w:cs="Arial"/>
            </w:rPr>
            <w:t>/</w:t>
          </w:r>
          <w:r w:rsidRPr="000C769C">
            <w:rPr>
              <w:rStyle w:val="Nmerodepgina"/>
              <w:rFonts w:cs="Arial"/>
              <w:bCs/>
            </w:rPr>
            <w:fldChar w:fldCharType="begin"/>
          </w:r>
          <w:r w:rsidRPr="000C769C">
            <w:rPr>
              <w:rStyle w:val="Nmerodepgina"/>
              <w:rFonts w:cs="Arial"/>
            </w:rPr>
            <w:instrText xml:space="preserve"> NUMPAGES </w:instrText>
          </w:r>
          <w:r w:rsidRPr="000C769C">
            <w:rPr>
              <w:rStyle w:val="Nmerodepgina"/>
              <w:rFonts w:cs="Arial"/>
              <w:bCs/>
            </w:rPr>
            <w:fldChar w:fldCharType="separate"/>
          </w:r>
          <w:r w:rsidRPr="000C769C">
            <w:rPr>
              <w:rStyle w:val="Nmerodepgina"/>
              <w:rFonts w:cs="Arial"/>
            </w:rPr>
            <w:t>12</w:t>
          </w:r>
          <w:r w:rsidRPr="000C769C">
            <w:rPr>
              <w:rStyle w:val="Nmerodepgina"/>
              <w:rFonts w:cs="Arial"/>
              <w:bCs/>
            </w:rPr>
            <w:fldChar w:fldCharType="end"/>
          </w:r>
        </w:p>
      </w:tc>
    </w:tr>
  </w:tbl>
  <w:p w14:paraId="28A6F25E" w14:textId="77777777" w:rsidR="007C4E81" w:rsidRPr="000C769C" w:rsidRDefault="007C4E81">
    <w:pPr>
      <w:pStyle w:val="Cabealho"/>
      <w:rPr>
        <w:sz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E6EC3"/>
    <w:multiLevelType w:val="hybridMultilevel"/>
    <w:tmpl w:val="1CC65186"/>
    <w:lvl w:ilvl="0" w:tplc="FF40BF86">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 w15:restartNumberingAfterBreak="0">
    <w:nsid w:val="10775D35"/>
    <w:multiLevelType w:val="hybridMultilevel"/>
    <w:tmpl w:val="ED742D0C"/>
    <w:lvl w:ilvl="0" w:tplc="04160001">
      <w:start w:val="1"/>
      <w:numFmt w:val="bullet"/>
      <w:lvlText w:val=""/>
      <w:lvlJc w:val="left"/>
      <w:pPr>
        <w:ind w:left="1004" w:hanging="360"/>
      </w:pPr>
      <w:rPr>
        <w:rFonts w:ascii="Symbol" w:hAnsi="Symbol" w:hint="default"/>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2" w15:restartNumberingAfterBreak="0">
    <w:nsid w:val="16D92505"/>
    <w:multiLevelType w:val="multilevel"/>
    <w:tmpl w:val="D26E56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A830C4"/>
    <w:multiLevelType w:val="multilevel"/>
    <w:tmpl w:val="14F6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521146"/>
    <w:multiLevelType w:val="hybridMultilevel"/>
    <w:tmpl w:val="9796C070"/>
    <w:lvl w:ilvl="0" w:tplc="C8CCE05A">
      <w:start w:val="1"/>
      <w:numFmt w:val="decimal"/>
      <w:lvlText w:val="%1."/>
      <w:lvlJc w:val="lef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5" w15:restartNumberingAfterBreak="0">
    <w:nsid w:val="277B6528"/>
    <w:multiLevelType w:val="multilevel"/>
    <w:tmpl w:val="FDFA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DF2614"/>
    <w:multiLevelType w:val="multilevel"/>
    <w:tmpl w:val="EB50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F37D0F"/>
    <w:multiLevelType w:val="hybridMultilevel"/>
    <w:tmpl w:val="FF029B14"/>
    <w:lvl w:ilvl="0" w:tplc="B08C74D2">
      <w:start w:val="1"/>
      <w:numFmt w:val="decimal"/>
      <w:lvlText w:val="%1."/>
      <w:lvlJc w:val="left"/>
      <w:pPr>
        <w:ind w:left="1590" w:hanging="360"/>
      </w:pPr>
      <w:rPr>
        <w:rFonts w:hint="default"/>
        <w:b/>
        <w:bCs/>
      </w:rPr>
    </w:lvl>
    <w:lvl w:ilvl="1" w:tplc="17AEBECE">
      <w:start w:val="1"/>
      <w:numFmt w:val="lowerLetter"/>
      <w:lvlText w:val="%2."/>
      <w:lvlJc w:val="left"/>
      <w:pPr>
        <w:ind w:left="2310" w:hanging="360"/>
      </w:pPr>
    </w:lvl>
    <w:lvl w:ilvl="2" w:tplc="8770659C" w:tentative="1">
      <w:start w:val="1"/>
      <w:numFmt w:val="lowerRoman"/>
      <w:lvlText w:val="%3."/>
      <w:lvlJc w:val="right"/>
      <w:pPr>
        <w:ind w:left="3030" w:hanging="180"/>
      </w:pPr>
    </w:lvl>
    <w:lvl w:ilvl="3" w:tplc="8EAE2D8C" w:tentative="1">
      <w:start w:val="1"/>
      <w:numFmt w:val="decimal"/>
      <w:lvlText w:val="%4."/>
      <w:lvlJc w:val="left"/>
      <w:pPr>
        <w:ind w:left="3750" w:hanging="360"/>
      </w:pPr>
    </w:lvl>
    <w:lvl w:ilvl="4" w:tplc="ADF88A90" w:tentative="1">
      <w:start w:val="1"/>
      <w:numFmt w:val="lowerLetter"/>
      <w:lvlText w:val="%5."/>
      <w:lvlJc w:val="left"/>
      <w:pPr>
        <w:ind w:left="4470" w:hanging="360"/>
      </w:pPr>
    </w:lvl>
    <w:lvl w:ilvl="5" w:tplc="462C60B6" w:tentative="1">
      <w:start w:val="1"/>
      <w:numFmt w:val="lowerRoman"/>
      <w:lvlText w:val="%6."/>
      <w:lvlJc w:val="right"/>
      <w:pPr>
        <w:ind w:left="5190" w:hanging="180"/>
      </w:pPr>
    </w:lvl>
    <w:lvl w:ilvl="6" w:tplc="AEF8EF32" w:tentative="1">
      <w:start w:val="1"/>
      <w:numFmt w:val="decimal"/>
      <w:lvlText w:val="%7."/>
      <w:lvlJc w:val="left"/>
      <w:pPr>
        <w:ind w:left="5910" w:hanging="360"/>
      </w:pPr>
    </w:lvl>
    <w:lvl w:ilvl="7" w:tplc="16981FC2" w:tentative="1">
      <w:start w:val="1"/>
      <w:numFmt w:val="lowerLetter"/>
      <w:lvlText w:val="%8."/>
      <w:lvlJc w:val="left"/>
      <w:pPr>
        <w:ind w:left="6630" w:hanging="360"/>
      </w:pPr>
    </w:lvl>
    <w:lvl w:ilvl="8" w:tplc="ACD27CB2" w:tentative="1">
      <w:start w:val="1"/>
      <w:numFmt w:val="lowerRoman"/>
      <w:lvlText w:val="%9."/>
      <w:lvlJc w:val="right"/>
      <w:pPr>
        <w:ind w:left="7350" w:hanging="180"/>
      </w:pPr>
    </w:lvl>
  </w:abstractNum>
  <w:abstractNum w:abstractNumId="8" w15:restartNumberingAfterBreak="0">
    <w:nsid w:val="34071E4C"/>
    <w:multiLevelType w:val="hybridMultilevel"/>
    <w:tmpl w:val="BA2CDD0C"/>
    <w:lvl w:ilvl="0" w:tplc="0416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3BF84F60"/>
    <w:multiLevelType w:val="hybridMultilevel"/>
    <w:tmpl w:val="28627A0A"/>
    <w:lvl w:ilvl="0" w:tplc="4A9220A2">
      <w:start w:val="1"/>
      <w:numFmt w:val="bullet"/>
      <w:lvlText w:val=""/>
      <w:lvlJc w:val="left"/>
      <w:pPr>
        <w:ind w:left="1250" w:hanging="360"/>
      </w:pPr>
      <w:rPr>
        <w:rFonts w:ascii="Symbol" w:hAnsi="Symbol" w:hint="default"/>
      </w:rPr>
    </w:lvl>
    <w:lvl w:ilvl="1" w:tplc="2E3282B4">
      <w:start w:val="1"/>
      <w:numFmt w:val="bullet"/>
      <w:lvlText w:val="o"/>
      <w:lvlJc w:val="left"/>
      <w:pPr>
        <w:ind w:left="1970" w:hanging="360"/>
      </w:pPr>
      <w:rPr>
        <w:rFonts w:ascii="Courier New" w:hAnsi="Courier New" w:cs="Courier New" w:hint="default"/>
      </w:rPr>
    </w:lvl>
    <w:lvl w:ilvl="2" w:tplc="D626F304" w:tentative="1">
      <w:start w:val="1"/>
      <w:numFmt w:val="bullet"/>
      <w:lvlText w:val=""/>
      <w:lvlJc w:val="left"/>
      <w:pPr>
        <w:ind w:left="2690" w:hanging="360"/>
      </w:pPr>
      <w:rPr>
        <w:rFonts w:ascii="Wingdings" w:hAnsi="Wingdings" w:hint="default"/>
      </w:rPr>
    </w:lvl>
    <w:lvl w:ilvl="3" w:tplc="6BBC7134" w:tentative="1">
      <w:start w:val="1"/>
      <w:numFmt w:val="bullet"/>
      <w:lvlText w:val=""/>
      <w:lvlJc w:val="left"/>
      <w:pPr>
        <w:ind w:left="3410" w:hanging="360"/>
      </w:pPr>
      <w:rPr>
        <w:rFonts w:ascii="Symbol" w:hAnsi="Symbol" w:hint="default"/>
      </w:rPr>
    </w:lvl>
    <w:lvl w:ilvl="4" w:tplc="5B88F376" w:tentative="1">
      <w:start w:val="1"/>
      <w:numFmt w:val="bullet"/>
      <w:lvlText w:val="o"/>
      <w:lvlJc w:val="left"/>
      <w:pPr>
        <w:ind w:left="4130" w:hanging="360"/>
      </w:pPr>
      <w:rPr>
        <w:rFonts w:ascii="Courier New" w:hAnsi="Courier New" w:cs="Courier New" w:hint="default"/>
      </w:rPr>
    </w:lvl>
    <w:lvl w:ilvl="5" w:tplc="9F482076" w:tentative="1">
      <w:start w:val="1"/>
      <w:numFmt w:val="bullet"/>
      <w:lvlText w:val=""/>
      <w:lvlJc w:val="left"/>
      <w:pPr>
        <w:ind w:left="4850" w:hanging="360"/>
      </w:pPr>
      <w:rPr>
        <w:rFonts w:ascii="Wingdings" w:hAnsi="Wingdings" w:hint="default"/>
      </w:rPr>
    </w:lvl>
    <w:lvl w:ilvl="6" w:tplc="BAB08A40" w:tentative="1">
      <w:start w:val="1"/>
      <w:numFmt w:val="bullet"/>
      <w:lvlText w:val=""/>
      <w:lvlJc w:val="left"/>
      <w:pPr>
        <w:ind w:left="5570" w:hanging="360"/>
      </w:pPr>
      <w:rPr>
        <w:rFonts w:ascii="Symbol" w:hAnsi="Symbol" w:hint="default"/>
      </w:rPr>
    </w:lvl>
    <w:lvl w:ilvl="7" w:tplc="4290116C" w:tentative="1">
      <w:start w:val="1"/>
      <w:numFmt w:val="bullet"/>
      <w:lvlText w:val="o"/>
      <w:lvlJc w:val="left"/>
      <w:pPr>
        <w:ind w:left="6290" w:hanging="360"/>
      </w:pPr>
      <w:rPr>
        <w:rFonts w:ascii="Courier New" w:hAnsi="Courier New" w:cs="Courier New" w:hint="default"/>
      </w:rPr>
    </w:lvl>
    <w:lvl w:ilvl="8" w:tplc="C674C3F6" w:tentative="1">
      <w:start w:val="1"/>
      <w:numFmt w:val="bullet"/>
      <w:lvlText w:val=""/>
      <w:lvlJc w:val="left"/>
      <w:pPr>
        <w:ind w:left="7010" w:hanging="360"/>
      </w:pPr>
      <w:rPr>
        <w:rFonts w:ascii="Wingdings" w:hAnsi="Wingdings" w:hint="default"/>
      </w:rPr>
    </w:lvl>
  </w:abstractNum>
  <w:abstractNum w:abstractNumId="10" w15:restartNumberingAfterBreak="0">
    <w:nsid w:val="452F5BEA"/>
    <w:multiLevelType w:val="hybridMultilevel"/>
    <w:tmpl w:val="E160B7DE"/>
    <w:lvl w:ilvl="0" w:tplc="C870232E">
      <w:start w:val="1"/>
      <w:numFmt w:val="bullet"/>
      <w:lvlText w:val=""/>
      <w:lvlJc w:val="left"/>
      <w:pPr>
        <w:ind w:left="1004" w:hanging="360"/>
      </w:pPr>
      <w:rPr>
        <w:rFonts w:ascii="Symbol" w:hAnsi="Symbol" w:hint="default"/>
      </w:rPr>
    </w:lvl>
    <w:lvl w:ilvl="1" w:tplc="0ED20324" w:tentative="1">
      <w:start w:val="1"/>
      <w:numFmt w:val="bullet"/>
      <w:lvlText w:val="o"/>
      <w:lvlJc w:val="left"/>
      <w:pPr>
        <w:ind w:left="1724" w:hanging="360"/>
      </w:pPr>
      <w:rPr>
        <w:rFonts w:ascii="Courier New" w:hAnsi="Courier New" w:cs="Courier New" w:hint="default"/>
      </w:rPr>
    </w:lvl>
    <w:lvl w:ilvl="2" w:tplc="F782DE28" w:tentative="1">
      <w:start w:val="1"/>
      <w:numFmt w:val="bullet"/>
      <w:lvlText w:val=""/>
      <w:lvlJc w:val="left"/>
      <w:pPr>
        <w:ind w:left="2444" w:hanging="360"/>
      </w:pPr>
      <w:rPr>
        <w:rFonts w:ascii="Wingdings" w:hAnsi="Wingdings" w:hint="default"/>
      </w:rPr>
    </w:lvl>
    <w:lvl w:ilvl="3" w:tplc="3FE0F776" w:tentative="1">
      <w:start w:val="1"/>
      <w:numFmt w:val="bullet"/>
      <w:lvlText w:val=""/>
      <w:lvlJc w:val="left"/>
      <w:pPr>
        <w:ind w:left="3164" w:hanging="360"/>
      </w:pPr>
      <w:rPr>
        <w:rFonts w:ascii="Symbol" w:hAnsi="Symbol" w:hint="default"/>
      </w:rPr>
    </w:lvl>
    <w:lvl w:ilvl="4" w:tplc="362CBACC" w:tentative="1">
      <w:start w:val="1"/>
      <w:numFmt w:val="bullet"/>
      <w:lvlText w:val="o"/>
      <w:lvlJc w:val="left"/>
      <w:pPr>
        <w:ind w:left="3884" w:hanging="360"/>
      </w:pPr>
      <w:rPr>
        <w:rFonts w:ascii="Courier New" w:hAnsi="Courier New" w:cs="Courier New" w:hint="default"/>
      </w:rPr>
    </w:lvl>
    <w:lvl w:ilvl="5" w:tplc="B8A8B4C0" w:tentative="1">
      <w:start w:val="1"/>
      <w:numFmt w:val="bullet"/>
      <w:lvlText w:val=""/>
      <w:lvlJc w:val="left"/>
      <w:pPr>
        <w:ind w:left="4604" w:hanging="360"/>
      </w:pPr>
      <w:rPr>
        <w:rFonts w:ascii="Wingdings" w:hAnsi="Wingdings" w:hint="default"/>
      </w:rPr>
    </w:lvl>
    <w:lvl w:ilvl="6" w:tplc="CEAA1004" w:tentative="1">
      <w:start w:val="1"/>
      <w:numFmt w:val="bullet"/>
      <w:lvlText w:val=""/>
      <w:lvlJc w:val="left"/>
      <w:pPr>
        <w:ind w:left="5324" w:hanging="360"/>
      </w:pPr>
      <w:rPr>
        <w:rFonts w:ascii="Symbol" w:hAnsi="Symbol" w:hint="default"/>
      </w:rPr>
    </w:lvl>
    <w:lvl w:ilvl="7" w:tplc="E1B4690C" w:tentative="1">
      <w:start w:val="1"/>
      <w:numFmt w:val="bullet"/>
      <w:lvlText w:val="o"/>
      <w:lvlJc w:val="left"/>
      <w:pPr>
        <w:ind w:left="6044" w:hanging="360"/>
      </w:pPr>
      <w:rPr>
        <w:rFonts w:ascii="Courier New" w:hAnsi="Courier New" w:cs="Courier New" w:hint="default"/>
      </w:rPr>
    </w:lvl>
    <w:lvl w:ilvl="8" w:tplc="48B84328" w:tentative="1">
      <w:start w:val="1"/>
      <w:numFmt w:val="bullet"/>
      <w:lvlText w:val=""/>
      <w:lvlJc w:val="left"/>
      <w:pPr>
        <w:ind w:left="6764" w:hanging="360"/>
      </w:pPr>
      <w:rPr>
        <w:rFonts w:ascii="Wingdings" w:hAnsi="Wingdings" w:hint="default"/>
      </w:rPr>
    </w:lvl>
  </w:abstractNum>
  <w:abstractNum w:abstractNumId="11" w15:restartNumberingAfterBreak="0">
    <w:nsid w:val="480C3137"/>
    <w:multiLevelType w:val="multilevel"/>
    <w:tmpl w:val="B0FAF5DA"/>
    <w:lvl w:ilvl="0">
      <w:start w:val="6"/>
      <w:numFmt w:val="decimal"/>
      <w:pStyle w:val="Ttulo2"/>
      <w:lvlText w:val="%1"/>
      <w:lvlJc w:val="left"/>
      <w:pPr>
        <w:ind w:left="360" w:hanging="360"/>
      </w:pPr>
      <w:rPr>
        <w:rFonts w:hint="default"/>
      </w:rPr>
    </w:lvl>
    <w:lvl w:ilvl="1">
      <w:start w:val="2"/>
      <w:numFmt w:val="decimal"/>
      <w:pStyle w:val="Ttulo2"/>
      <w:lvlText w:val="%1.%2"/>
      <w:lvlJc w:val="left"/>
      <w:pPr>
        <w:ind w:left="530" w:hanging="360"/>
      </w:pPr>
      <w:rPr>
        <w:rFonts w:hint="default"/>
      </w:rPr>
    </w:lvl>
    <w:lvl w:ilvl="2">
      <w:start w:val="1"/>
      <w:numFmt w:val="decimal"/>
      <w:pStyle w:val="Ttulo3"/>
      <w:lvlText w:val="%1.%2.%3"/>
      <w:lvlJc w:val="left"/>
      <w:pPr>
        <w:ind w:left="1060" w:hanging="720"/>
      </w:pPr>
      <w:rPr>
        <w:rFonts w:ascii="Arial" w:hAnsi="Arial" w:cs="Arial" w:hint="default"/>
        <w:b/>
        <w:bCs/>
        <w:sz w:val="20"/>
        <w:szCs w:val="20"/>
      </w:rPr>
    </w:lvl>
    <w:lvl w:ilvl="3">
      <w:start w:val="1"/>
      <w:numFmt w:val="decimal"/>
      <w:pStyle w:val="Ttulo4"/>
      <w:lvlText w:val="%1.%2.%3.%4"/>
      <w:lvlJc w:val="left"/>
      <w:pPr>
        <w:ind w:left="1230" w:hanging="720"/>
      </w:pPr>
      <w:rPr>
        <w:rFonts w:hint="default"/>
      </w:rPr>
    </w:lvl>
    <w:lvl w:ilvl="4">
      <w:start w:val="1"/>
      <w:numFmt w:val="decimal"/>
      <w:lvlText w:val="%1.%2.%3.%4.%5"/>
      <w:lvlJc w:val="left"/>
      <w:pPr>
        <w:ind w:left="1760" w:hanging="1080"/>
      </w:pPr>
      <w:rPr>
        <w:rFonts w:hint="default"/>
      </w:rPr>
    </w:lvl>
    <w:lvl w:ilvl="5">
      <w:start w:val="1"/>
      <w:numFmt w:val="decimal"/>
      <w:lvlText w:val="%1.%2.%3.%4.%5.%6"/>
      <w:lvlJc w:val="left"/>
      <w:pPr>
        <w:ind w:left="1930" w:hanging="1080"/>
      </w:pPr>
      <w:rPr>
        <w:rFonts w:hint="default"/>
      </w:rPr>
    </w:lvl>
    <w:lvl w:ilvl="6">
      <w:start w:val="1"/>
      <w:numFmt w:val="decimal"/>
      <w:lvlText w:val="%1.%2.%3.%4.%5.%6.%7"/>
      <w:lvlJc w:val="left"/>
      <w:pPr>
        <w:ind w:left="2460" w:hanging="1440"/>
      </w:pPr>
      <w:rPr>
        <w:rFonts w:hint="default"/>
      </w:rPr>
    </w:lvl>
    <w:lvl w:ilvl="7">
      <w:start w:val="1"/>
      <w:numFmt w:val="decimal"/>
      <w:lvlText w:val="%1.%2.%3.%4.%5.%6.%7.%8"/>
      <w:lvlJc w:val="left"/>
      <w:pPr>
        <w:ind w:left="2630" w:hanging="1440"/>
      </w:pPr>
      <w:rPr>
        <w:rFonts w:hint="default"/>
      </w:rPr>
    </w:lvl>
    <w:lvl w:ilvl="8">
      <w:start w:val="1"/>
      <w:numFmt w:val="decimal"/>
      <w:lvlText w:val="%1.%2.%3.%4.%5.%6.%7.%8.%9"/>
      <w:lvlJc w:val="left"/>
      <w:pPr>
        <w:ind w:left="3160" w:hanging="1800"/>
      </w:pPr>
      <w:rPr>
        <w:rFonts w:hint="default"/>
      </w:rPr>
    </w:lvl>
  </w:abstractNum>
  <w:abstractNum w:abstractNumId="12" w15:restartNumberingAfterBreak="0">
    <w:nsid w:val="73322713"/>
    <w:multiLevelType w:val="multilevel"/>
    <w:tmpl w:val="F5209668"/>
    <w:lvl w:ilvl="0">
      <w:start w:val="1"/>
      <w:numFmt w:val="decimal"/>
      <w:pStyle w:val="Ttulo1"/>
      <w:lvlText w:val="%1."/>
      <w:lvlJc w:val="left"/>
      <w:pPr>
        <w:ind w:left="720" w:hanging="360"/>
      </w:pPr>
      <w:rPr>
        <w:rFonts w:hint="default"/>
      </w:rPr>
    </w:lvl>
    <w:lvl w:ilvl="1">
      <w:start w:val="2"/>
      <w:numFmt w:val="decimal"/>
      <w:isLgl/>
      <w:lvlText w:val="%1.%2"/>
      <w:lvlJc w:val="left"/>
      <w:pPr>
        <w:ind w:left="915" w:hanging="555"/>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7EDF0E15"/>
    <w:multiLevelType w:val="hybridMultilevel"/>
    <w:tmpl w:val="E92E20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693385239">
    <w:abstractNumId w:val="12"/>
  </w:num>
  <w:num w:numId="2" w16cid:durableId="353700484">
    <w:abstractNumId w:val="11"/>
  </w:num>
  <w:num w:numId="3" w16cid:durableId="333729119">
    <w:abstractNumId w:val="7"/>
  </w:num>
  <w:num w:numId="4" w16cid:durableId="1547449348">
    <w:abstractNumId w:val="10"/>
  </w:num>
  <w:num w:numId="5" w16cid:durableId="1249342179">
    <w:abstractNumId w:val="9"/>
  </w:num>
  <w:num w:numId="6" w16cid:durableId="129789971">
    <w:abstractNumId w:val="12"/>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6671633">
    <w:abstractNumId w:val="1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55459256">
    <w:abstractNumId w:val="12"/>
    <w:lvlOverride w:ilvl="0">
      <w:startOverride w:val="8"/>
    </w:lvlOverride>
    <w:lvlOverride w:ilvl="1">
      <w:startOverride w:val="1"/>
    </w:lvlOverride>
  </w:num>
  <w:num w:numId="9" w16cid:durableId="35858642">
    <w:abstractNumId w:val="2"/>
  </w:num>
  <w:num w:numId="10" w16cid:durableId="545025391">
    <w:abstractNumId w:val="0"/>
  </w:num>
  <w:num w:numId="11" w16cid:durableId="210461305">
    <w:abstractNumId w:val="12"/>
    <w:lvlOverride w:ilvl="0">
      <w:startOverride w:val="4"/>
    </w:lvlOverride>
    <w:lvlOverride w:ilvl="1">
      <w:startOverride w:val="1"/>
    </w:lvlOverride>
  </w:num>
  <w:num w:numId="12" w16cid:durableId="1212185631">
    <w:abstractNumId w:val="1"/>
  </w:num>
  <w:num w:numId="13" w16cid:durableId="151027499">
    <w:abstractNumId w:val="4"/>
  </w:num>
  <w:num w:numId="14" w16cid:durableId="1976521547">
    <w:abstractNumId w:val="5"/>
  </w:num>
  <w:num w:numId="15" w16cid:durableId="447164285">
    <w:abstractNumId w:val="6"/>
  </w:num>
  <w:num w:numId="16" w16cid:durableId="2124877359">
    <w:abstractNumId w:val="8"/>
  </w:num>
  <w:num w:numId="17" w16cid:durableId="1126629528">
    <w:abstractNumId w:val="13"/>
  </w:num>
  <w:num w:numId="18" w16cid:durableId="1337924380">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PROVER" w:val="Tamissa Avanço"/>
    <w:docVar w:name="CAT" w:val="POP - Procedimento Operacional Padrão"/>
    <w:docVar w:name="COMPOSTO" w:val="-"/>
    <w:docVar w:name="CONSENT" w:val="Ulisses Nunes Venancio"/>
    <w:docVar w:name="CRITICO_PARA" w:val="-"/>
    <w:docVar w:name="DATEREV" w:val="14/11/2024"/>
    <w:docVar w:name="DOC" w:val="NQ-STZ -LOG-POP018-BR"/>
    <w:docVar w:name="DTAPROV" w:val="14/11/2024"/>
    <w:docVar w:name="DTCONS" w:val="11/11/2024"/>
    <w:docVar w:name="DTELAB" w:val="28/10/2024"/>
    <w:docVar w:name="ELABORATOR" w:val="Vanessa Ribeiro Ramos"/>
    <w:docVar w:name="HIST" w:val="-"/>
    <w:docVar w:name="REV" w:val="00"/>
    <w:docVar w:name="SIG" w:val="UI - Uso Interno ao Negócio"/>
    <w:docVar w:name="TAG" w:val="-"/>
    <w:docVar w:name="TITLE" w:val="Recebimento Hortolândia"/>
    <w:docVar w:name="USADO" w:val="-"/>
  </w:docVars>
  <w:rsids>
    <w:rsidRoot w:val="00D5691C"/>
    <w:rsid w:val="00000D04"/>
    <w:rsid w:val="00000F2A"/>
    <w:rsid w:val="00001170"/>
    <w:rsid w:val="00003418"/>
    <w:rsid w:val="00010D52"/>
    <w:rsid w:val="0001317C"/>
    <w:rsid w:val="00015024"/>
    <w:rsid w:val="000157B5"/>
    <w:rsid w:val="00015900"/>
    <w:rsid w:val="00015DB6"/>
    <w:rsid w:val="00022BF6"/>
    <w:rsid w:val="00022F58"/>
    <w:rsid w:val="000248BF"/>
    <w:rsid w:val="000249E0"/>
    <w:rsid w:val="00026252"/>
    <w:rsid w:val="0002649F"/>
    <w:rsid w:val="00026AC5"/>
    <w:rsid w:val="000273BF"/>
    <w:rsid w:val="000274B7"/>
    <w:rsid w:val="000300F8"/>
    <w:rsid w:val="000363EA"/>
    <w:rsid w:val="00036F62"/>
    <w:rsid w:val="00036F79"/>
    <w:rsid w:val="00041A87"/>
    <w:rsid w:val="00041EAC"/>
    <w:rsid w:val="000425B2"/>
    <w:rsid w:val="000515BF"/>
    <w:rsid w:val="0005380C"/>
    <w:rsid w:val="0005405A"/>
    <w:rsid w:val="00054688"/>
    <w:rsid w:val="00054AC5"/>
    <w:rsid w:val="000564F6"/>
    <w:rsid w:val="00057BD9"/>
    <w:rsid w:val="000619B1"/>
    <w:rsid w:val="00062C64"/>
    <w:rsid w:val="0006563B"/>
    <w:rsid w:val="000716B1"/>
    <w:rsid w:val="00073009"/>
    <w:rsid w:val="00073DEF"/>
    <w:rsid w:val="00076ED6"/>
    <w:rsid w:val="000778FE"/>
    <w:rsid w:val="00081303"/>
    <w:rsid w:val="00082BCD"/>
    <w:rsid w:val="00083CDB"/>
    <w:rsid w:val="000845BB"/>
    <w:rsid w:val="00086EB5"/>
    <w:rsid w:val="00090BFD"/>
    <w:rsid w:val="00092F83"/>
    <w:rsid w:val="0009485D"/>
    <w:rsid w:val="00096F4E"/>
    <w:rsid w:val="00097BF5"/>
    <w:rsid w:val="000A0BDF"/>
    <w:rsid w:val="000A369E"/>
    <w:rsid w:val="000A3E51"/>
    <w:rsid w:val="000A46F0"/>
    <w:rsid w:val="000A5C83"/>
    <w:rsid w:val="000A6A9E"/>
    <w:rsid w:val="000B1435"/>
    <w:rsid w:val="000B4386"/>
    <w:rsid w:val="000B7DB1"/>
    <w:rsid w:val="000C0FCE"/>
    <w:rsid w:val="000C4962"/>
    <w:rsid w:val="000C5145"/>
    <w:rsid w:val="000C7579"/>
    <w:rsid w:val="000C769C"/>
    <w:rsid w:val="000C7A8F"/>
    <w:rsid w:val="000D0B9C"/>
    <w:rsid w:val="000D2A4B"/>
    <w:rsid w:val="000D3F6A"/>
    <w:rsid w:val="000D676D"/>
    <w:rsid w:val="000D6D5F"/>
    <w:rsid w:val="000E0F96"/>
    <w:rsid w:val="000E1E38"/>
    <w:rsid w:val="000E4915"/>
    <w:rsid w:val="000E53D8"/>
    <w:rsid w:val="000E7AE5"/>
    <w:rsid w:val="000F3AEC"/>
    <w:rsid w:val="000F4E14"/>
    <w:rsid w:val="000F62F4"/>
    <w:rsid w:val="000F63A0"/>
    <w:rsid w:val="001005B5"/>
    <w:rsid w:val="00101A52"/>
    <w:rsid w:val="00103C18"/>
    <w:rsid w:val="00104F4A"/>
    <w:rsid w:val="001052E0"/>
    <w:rsid w:val="00112BFA"/>
    <w:rsid w:val="0011361F"/>
    <w:rsid w:val="00114EAD"/>
    <w:rsid w:val="001150AC"/>
    <w:rsid w:val="00115A2E"/>
    <w:rsid w:val="0011710F"/>
    <w:rsid w:val="00121920"/>
    <w:rsid w:val="00121D64"/>
    <w:rsid w:val="00122165"/>
    <w:rsid w:val="00122B25"/>
    <w:rsid w:val="00123369"/>
    <w:rsid w:val="001234C8"/>
    <w:rsid w:val="00124BE5"/>
    <w:rsid w:val="00127193"/>
    <w:rsid w:val="00127AD1"/>
    <w:rsid w:val="001323B9"/>
    <w:rsid w:val="00134D34"/>
    <w:rsid w:val="00135010"/>
    <w:rsid w:val="001350DB"/>
    <w:rsid w:val="001366D1"/>
    <w:rsid w:val="00137B03"/>
    <w:rsid w:val="0014223D"/>
    <w:rsid w:val="001425B6"/>
    <w:rsid w:val="00145965"/>
    <w:rsid w:val="001511E0"/>
    <w:rsid w:val="001513A3"/>
    <w:rsid w:val="00151AEB"/>
    <w:rsid w:val="00151D57"/>
    <w:rsid w:val="00152275"/>
    <w:rsid w:val="00152DC1"/>
    <w:rsid w:val="00152DCA"/>
    <w:rsid w:val="0015394C"/>
    <w:rsid w:val="00153C47"/>
    <w:rsid w:val="00154B70"/>
    <w:rsid w:val="00155230"/>
    <w:rsid w:val="0015726C"/>
    <w:rsid w:val="00163A4E"/>
    <w:rsid w:val="00165FE9"/>
    <w:rsid w:val="00166644"/>
    <w:rsid w:val="001667E8"/>
    <w:rsid w:val="00166B4B"/>
    <w:rsid w:val="00170070"/>
    <w:rsid w:val="00170CB2"/>
    <w:rsid w:val="0017394A"/>
    <w:rsid w:val="00176B8A"/>
    <w:rsid w:val="00183DE0"/>
    <w:rsid w:val="0018509C"/>
    <w:rsid w:val="0018598A"/>
    <w:rsid w:val="0019172A"/>
    <w:rsid w:val="0019344C"/>
    <w:rsid w:val="0019426D"/>
    <w:rsid w:val="00197C12"/>
    <w:rsid w:val="001A26E1"/>
    <w:rsid w:val="001A60F8"/>
    <w:rsid w:val="001B1C7B"/>
    <w:rsid w:val="001B31B5"/>
    <w:rsid w:val="001B3D62"/>
    <w:rsid w:val="001B5B5A"/>
    <w:rsid w:val="001B6111"/>
    <w:rsid w:val="001B6E53"/>
    <w:rsid w:val="001C0BE9"/>
    <w:rsid w:val="001C1854"/>
    <w:rsid w:val="001C4572"/>
    <w:rsid w:val="001C479B"/>
    <w:rsid w:val="001C5008"/>
    <w:rsid w:val="001D19B9"/>
    <w:rsid w:val="001D1E59"/>
    <w:rsid w:val="001D36F8"/>
    <w:rsid w:val="001D3AB0"/>
    <w:rsid w:val="001D4866"/>
    <w:rsid w:val="001E073F"/>
    <w:rsid w:val="001E1DFF"/>
    <w:rsid w:val="001E2C86"/>
    <w:rsid w:val="001E42AC"/>
    <w:rsid w:val="001E4F06"/>
    <w:rsid w:val="001E5BE4"/>
    <w:rsid w:val="001F4756"/>
    <w:rsid w:val="001F482C"/>
    <w:rsid w:val="001F5449"/>
    <w:rsid w:val="001F67E7"/>
    <w:rsid w:val="002009D4"/>
    <w:rsid w:val="00200F07"/>
    <w:rsid w:val="00201ED0"/>
    <w:rsid w:val="00202FD4"/>
    <w:rsid w:val="002033EE"/>
    <w:rsid w:val="002049F5"/>
    <w:rsid w:val="002050D7"/>
    <w:rsid w:val="002053D1"/>
    <w:rsid w:val="00206FA3"/>
    <w:rsid w:val="00207C5B"/>
    <w:rsid w:val="00207EF8"/>
    <w:rsid w:val="002128DD"/>
    <w:rsid w:val="0022163E"/>
    <w:rsid w:val="00223790"/>
    <w:rsid w:val="00223EA4"/>
    <w:rsid w:val="00225340"/>
    <w:rsid w:val="00230AB0"/>
    <w:rsid w:val="002315F7"/>
    <w:rsid w:val="00232634"/>
    <w:rsid w:val="002331EE"/>
    <w:rsid w:val="0023465D"/>
    <w:rsid w:val="002431FB"/>
    <w:rsid w:val="00247B18"/>
    <w:rsid w:val="00247F6F"/>
    <w:rsid w:val="002510F6"/>
    <w:rsid w:val="00251D00"/>
    <w:rsid w:val="0025296F"/>
    <w:rsid w:val="00253550"/>
    <w:rsid w:val="00257360"/>
    <w:rsid w:val="00257A6F"/>
    <w:rsid w:val="00260B83"/>
    <w:rsid w:val="002616BF"/>
    <w:rsid w:val="00262009"/>
    <w:rsid w:val="00262EDB"/>
    <w:rsid w:val="00263EE7"/>
    <w:rsid w:val="00265FF9"/>
    <w:rsid w:val="00267D90"/>
    <w:rsid w:val="0027055C"/>
    <w:rsid w:val="00271853"/>
    <w:rsid w:val="00273A11"/>
    <w:rsid w:val="00274E36"/>
    <w:rsid w:val="00276B77"/>
    <w:rsid w:val="00276C47"/>
    <w:rsid w:val="002772D2"/>
    <w:rsid w:val="00284C07"/>
    <w:rsid w:val="00284C0F"/>
    <w:rsid w:val="00286154"/>
    <w:rsid w:val="00287FF6"/>
    <w:rsid w:val="00290523"/>
    <w:rsid w:val="00291F3D"/>
    <w:rsid w:val="00292C7E"/>
    <w:rsid w:val="00293581"/>
    <w:rsid w:val="00296DFA"/>
    <w:rsid w:val="00296E00"/>
    <w:rsid w:val="002A3DD4"/>
    <w:rsid w:val="002A441A"/>
    <w:rsid w:val="002A46EC"/>
    <w:rsid w:val="002A7262"/>
    <w:rsid w:val="002B02B8"/>
    <w:rsid w:val="002B0B79"/>
    <w:rsid w:val="002B593F"/>
    <w:rsid w:val="002B5F29"/>
    <w:rsid w:val="002C09F7"/>
    <w:rsid w:val="002C1390"/>
    <w:rsid w:val="002C55CA"/>
    <w:rsid w:val="002C5716"/>
    <w:rsid w:val="002C5B41"/>
    <w:rsid w:val="002C5E0F"/>
    <w:rsid w:val="002C66F3"/>
    <w:rsid w:val="002C6D41"/>
    <w:rsid w:val="002D0091"/>
    <w:rsid w:val="002D046C"/>
    <w:rsid w:val="002D1087"/>
    <w:rsid w:val="002D4986"/>
    <w:rsid w:val="002D7601"/>
    <w:rsid w:val="002E01DC"/>
    <w:rsid w:val="002E05B1"/>
    <w:rsid w:val="002E060A"/>
    <w:rsid w:val="002E0901"/>
    <w:rsid w:val="002E1174"/>
    <w:rsid w:val="002E2B79"/>
    <w:rsid w:val="002E2E5C"/>
    <w:rsid w:val="002E3138"/>
    <w:rsid w:val="002E3A93"/>
    <w:rsid w:val="002E3B30"/>
    <w:rsid w:val="002E3EC5"/>
    <w:rsid w:val="002E5245"/>
    <w:rsid w:val="002E76CF"/>
    <w:rsid w:val="002F13B6"/>
    <w:rsid w:val="002F1D7C"/>
    <w:rsid w:val="002F2D41"/>
    <w:rsid w:val="002F30A7"/>
    <w:rsid w:val="002F32C1"/>
    <w:rsid w:val="002F63DA"/>
    <w:rsid w:val="002F6FA1"/>
    <w:rsid w:val="002F7D64"/>
    <w:rsid w:val="00300184"/>
    <w:rsid w:val="00300C0D"/>
    <w:rsid w:val="00301CD7"/>
    <w:rsid w:val="00304850"/>
    <w:rsid w:val="00304903"/>
    <w:rsid w:val="0030759B"/>
    <w:rsid w:val="00307FA0"/>
    <w:rsid w:val="0031121E"/>
    <w:rsid w:val="0031156A"/>
    <w:rsid w:val="003118F0"/>
    <w:rsid w:val="00311C23"/>
    <w:rsid w:val="0031308C"/>
    <w:rsid w:val="00320A26"/>
    <w:rsid w:val="00322584"/>
    <w:rsid w:val="00327440"/>
    <w:rsid w:val="0032785A"/>
    <w:rsid w:val="003301B0"/>
    <w:rsid w:val="00331253"/>
    <w:rsid w:val="00333781"/>
    <w:rsid w:val="00337264"/>
    <w:rsid w:val="003373EC"/>
    <w:rsid w:val="00340FA0"/>
    <w:rsid w:val="003410CD"/>
    <w:rsid w:val="003412FE"/>
    <w:rsid w:val="003427BC"/>
    <w:rsid w:val="00342962"/>
    <w:rsid w:val="003448AC"/>
    <w:rsid w:val="00344DFC"/>
    <w:rsid w:val="00347F4A"/>
    <w:rsid w:val="003504BF"/>
    <w:rsid w:val="00351492"/>
    <w:rsid w:val="00351BF7"/>
    <w:rsid w:val="00351DAD"/>
    <w:rsid w:val="00353092"/>
    <w:rsid w:val="00364237"/>
    <w:rsid w:val="003653B6"/>
    <w:rsid w:val="00366248"/>
    <w:rsid w:val="0036691F"/>
    <w:rsid w:val="003669C9"/>
    <w:rsid w:val="003717AB"/>
    <w:rsid w:val="00371F0B"/>
    <w:rsid w:val="003722F4"/>
    <w:rsid w:val="00373664"/>
    <w:rsid w:val="00373DFB"/>
    <w:rsid w:val="003742C2"/>
    <w:rsid w:val="0037467D"/>
    <w:rsid w:val="00383946"/>
    <w:rsid w:val="00385EFF"/>
    <w:rsid w:val="00386012"/>
    <w:rsid w:val="00387AD1"/>
    <w:rsid w:val="00387B7C"/>
    <w:rsid w:val="00390742"/>
    <w:rsid w:val="00390BB7"/>
    <w:rsid w:val="003943C2"/>
    <w:rsid w:val="00394823"/>
    <w:rsid w:val="003954E2"/>
    <w:rsid w:val="00395D1E"/>
    <w:rsid w:val="00396565"/>
    <w:rsid w:val="00397D32"/>
    <w:rsid w:val="003A1E2E"/>
    <w:rsid w:val="003A26CF"/>
    <w:rsid w:val="003A3A2D"/>
    <w:rsid w:val="003A48A7"/>
    <w:rsid w:val="003A4BFB"/>
    <w:rsid w:val="003A6890"/>
    <w:rsid w:val="003B19DC"/>
    <w:rsid w:val="003B254F"/>
    <w:rsid w:val="003B2D2B"/>
    <w:rsid w:val="003B4569"/>
    <w:rsid w:val="003B480E"/>
    <w:rsid w:val="003B5797"/>
    <w:rsid w:val="003B713A"/>
    <w:rsid w:val="003B7A68"/>
    <w:rsid w:val="003B7B0A"/>
    <w:rsid w:val="003B7D9D"/>
    <w:rsid w:val="003C02CB"/>
    <w:rsid w:val="003C2E84"/>
    <w:rsid w:val="003C4E89"/>
    <w:rsid w:val="003C78A1"/>
    <w:rsid w:val="003C7992"/>
    <w:rsid w:val="003D044B"/>
    <w:rsid w:val="003D0AFE"/>
    <w:rsid w:val="003D0C74"/>
    <w:rsid w:val="003D0E7A"/>
    <w:rsid w:val="003D133D"/>
    <w:rsid w:val="003D22A6"/>
    <w:rsid w:val="003D2FC3"/>
    <w:rsid w:val="003D3A7D"/>
    <w:rsid w:val="003D3C45"/>
    <w:rsid w:val="003D6FD4"/>
    <w:rsid w:val="003D7854"/>
    <w:rsid w:val="003D7919"/>
    <w:rsid w:val="003E0228"/>
    <w:rsid w:val="003E0D49"/>
    <w:rsid w:val="003E1702"/>
    <w:rsid w:val="003E1DAD"/>
    <w:rsid w:val="003E2797"/>
    <w:rsid w:val="003E37D7"/>
    <w:rsid w:val="003E3957"/>
    <w:rsid w:val="003E3EDA"/>
    <w:rsid w:val="003E4D96"/>
    <w:rsid w:val="003E7591"/>
    <w:rsid w:val="003F07EC"/>
    <w:rsid w:val="003F2113"/>
    <w:rsid w:val="003F2CC7"/>
    <w:rsid w:val="003F4292"/>
    <w:rsid w:val="003F45C1"/>
    <w:rsid w:val="003F4A0F"/>
    <w:rsid w:val="003F506A"/>
    <w:rsid w:val="003F53A5"/>
    <w:rsid w:val="00402442"/>
    <w:rsid w:val="004032C9"/>
    <w:rsid w:val="00403B54"/>
    <w:rsid w:val="0040713F"/>
    <w:rsid w:val="00407BAD"/>
    <w:rsid w:val="0041219A"/>
    <w:rsid w:val="004128C5"/>
    <w:rsid w:val="00412BD3"/>
    <w:rsid w:val="00417104"/>
    <w:rsid w:val="004213FC"/>
    <w:rsid w:val="00422162"/>
    <w:rsid w:val="0042338F"/>
    <w:rsid w:val="0042395B"/>
    <w:rsid w:val="00423C7F"/>
    <w:rsid w:val="004260D3"/>
    <w:rsid w:val="0043559A"/>
    <w:rsid w:val="00437466"/>
    <w:rsid w:val="00440518"/>
    <w:rsid w:val="0044561B"/>
    <w:rsid w:val="004505AD"/>
    <w:rsid w:val="0045064A"/>
    <w:rsid w:val="00451F49"/>
    <w:rsid w:val="00452067"/>
    <w:rsid w:val="004554F8"/>
    <w:rsid w:val="00457338"/>
    <w:rsid w:val="00462B6C"/>
    <w:rsid w:val="00463CE6"/>
    <w:rsid w:val="00470B7C"/>
    <w:rsid w:val="00471F2D"/>
    <w:rsid w:val="00471F5A"/>
    <w:rsid w:val="00477B4A"/>
    <w:rsid w:val="00480B9F"/>
    <w:rsid w:val="00480CEC"/>
    <w:rsid w:val="00480D70"/>
    <w:rsid w:val="00483733"/>
    <w:rsid w:val="00483A0F"/>
    <w:rsid w:val="004900D1"/>
    <w:rsid w:val="00494322"/>
    <w:rsid w:val="004947F7"/>
    <w:rsid w:val="00494C76"/>
    <w:rsid w:val="004957D8"/>
    <w:rsid w:val="004A0894"/>
    <w:rsid w:val="004A38A3"/>
    <w:rsid w:val="004A3F9F"/>
    <w:rsid w:val="004A482F"/>
    <w:rsid w:val="004A6A61"/>
    <w:rsid w:val="004A73DD"/>
    <w:rsid w:val="004B3F75"/>
    <w:rsid w:val="004B4375"/>
    <w:rsid w:val="004B44C0"/>
    <w:rsid w:val="004B7475"/>
    <w:rsid w:val="004B77D6"/>
    <w:rsid w:val="004B7E13"/>
    <w:rsid w:val="004C4E76"/>
    <w:rsid w:val="004C6F4C"/>
    <w:rsid w:val="004C78B3"/>
    <w:rsid w:val="004C7D54"/>
    <w:rsid w:val="004D12AA"/>
    <w:rsid w:val="004D1496"/>
    <w:rsid w:val="004D29AC"/>
    <w:rsid w:val="004D344C"/>
    <w:rsid w:val="004D3D0E"/>
    <w:rsid w:val="004D43A7"/>
    <w:rsid w:val="004D473F"/>
    <w:rsid w:val="004D60D5"/>
    <w:rsid w:val="004E161C"/>
    <w:rsid w:val="004E274F"/>
    <w:rsid w:val="004E2F8D"/>
    <w:rsid w:val="004E3652"/>
    <w:rsid w:val="004E3A09"/>
    <w:rsid w:val="004E5ABF"/>
    <w:rsid w:val="004E5E4D"/>
    <w:rsid w:val="004F023E"/>
    <w:rsid w:val="004F0E71"/>
    <w:rsid w:val="004F2217"/>
    <w:rsid w:val="004F24D6"/>
    <w:rsid w:val="004F2E4A"/>
    <w:rsid w:val="004F49A9"/>
    <w:rsid w:val="004F5C7E"/>
    <w:rsid w:val="004F5D08"/>
    <w:rsid w:val="004F63E2"/>
    <w:rsid w:val="005048A7"/>
    <w:rsid w:val="005048B1"/>
    <w:rsid w:val="00504FF2"/>
    <w:rsid w:val="0050664C"/>
    <w:rsid w:val="00506C7F"/>
    <w:rsid w:val="00507747"/>
    <w:rsid w:val="00511902"/>
    <w:rsid w:val="005133D2"/>
    <w:rsid w:val="005135AA"/>
    <w:rsid w:val="00514B92"/>
    <w:rsid w:val="00517382"/>
    <w:rsid w:val="005239DD"/>
    <w:rsid w:val="005242A9"/>
    <w:rsid w:val="0052482D"/>
    <w:rsid w:val="00525C85"/>
    <w:rsid w:val="0052612B"/>
    <w:rsid w:val="0053056A"/>
    <w:rsid w:val="0053111F"/>
    <w:rsid w:val="005320C5"/>
    <w:rsid w:val="00534BFE"/>
    <w:rsid w:val="00534FE2"/>
    <w:rsid w:val="005358D1"/>
    <w:rsid w:val="00536143"/>
    <w:rsid w:val="00537C86"/>
    <w:rsid w:val="00541739"/>
    <w:rsid w:val="00541E03"/>
    <w:rsid w:val="0054250B"/>
    <w:rsid w:val="005449DE"/>
    <w:rsid w:val="00544DA0"/>
    <w:rsid w:val="00546A11"/>
    <w:rsid w:val="00546B63"/>
    <w:rsid w:val="00552204"/>
    <w:rsid w:val="00553598"/>
    <w:rsid w:val="0055429D"/>
    <w:rsid w:val="00554BE2"/>
    <w:rsid w:val="005567C4"/>
    <w:rsid w:val="005601C5"/>
    <w:rsid w:val="00561BD9"/>
    <w:rsid w:val="00561FAE"/>
    <w:rsid w:val="0056204E"/>
    <w:rsid w:val="005628E2"/>
    <w:rsid w:val="00563AB1"/>
    <w:rsid w:val="00564595"/>
    <w:rsid w:val="00565690"/>
    <w:rsid w:val="00566F46"/>
    <w:rsid w:val="005708DE"/>
    <w:rsid w:val="0057494F"/>
    <w:rsid w:val="00574BBA"/>
    <w:rsid w:val="00575CE1"/>
    <w:rsid w:val="0057674F"/>
    <w:rsid w:val="005779EF"/>
    <w:rsid w:val="00577EDA"/>
    <w:rsid w:val="00580132"/>
    <w:rsid w:val="005824B1"/>
    <w:rsid w:val="00582C62"/>
    <w:rsid w:val="005838D8"/>
    <w:rsid w:val="00584D55"/>
    <w:rsid w:val="00587244"/>
    <w:rsid w:val="0059160A"/>
    <w:rsid w:val="00592D89"/>
    <w:rsid w:val="00593118"/>
    <w:rsid w:val="005950FA"/>
    <w:rsid w:val="00595596"/>
    <w:rsid w:val="0059601F"/>
    <w:rsid w:val="00597C42"/>
    <w:rsid w:val="005A0C57"/>
    <w:rsid w:val="005A0E3E"/>
    <w:rsid w:val="005A3A5E"/>
    <w:rsid w:val="005A4B47"/>
    <w:rsid w:val="005A60C3"/>
    <w:rsid w:val="005A68DD"/>
    <w:rsid w:val="005A756C"/>
    <w:rsid w:val="005B16DC"/>
    <w:rsid w:val="005B1740"/>
    <w:rsid w:val="005B3936"/>
    <w:rsid w:val="005B72D7"/>
    <w:rsid w:val="005B7423"/>
    <w:rsid w:val="005B76DE"/>
    <w:rsid w:val="005C5970"/>
    <w:rsid w:val="005C6154"/>
    <w:rsid w:val="005C65FD"/>
    <w:rsid w:val="005C6D09"/>
    <w:rsid w:val="005D039F"/>
    <w:rsid w:val="005D5637"/>
    <w:rsid w:val="005D56D8"/>
    <w:rsid w:val="005D65A3"/>
    <w:rsid w:val="005D7611"/>
    <w:rsid w:val="005E210B"/>
    <w:rsid w:val="005E30B7"/>
    <w:rsid w:val="005E35E7"/>
    <w:rsid w:val="005E3FD4"/>
    <w:rsid w:val="005E4464"/>
    <w:rsid w:val="005E5B52"/>
    <w:rsid w:val="005E60A4"/>
    <w:rsid w:val="005E6833"/>
    <w:rsid w:val="005E7292"/>
    <w:rsid w:val="005E787C"/>
    <w:rsid w:val="005F27BE"/>
    <w:rsid w:val="005F3CD6"/>
    <w:rsid w:val="005F3E15"/>
    <w:rsid w:val="005F40BC"/>
    <w:rsid w:val="005F662A"/>
    <w:rsid w:val="00600414"/>
    <w:rsid w:val="00601018"/>
    <w:rsid w:val="0060219F"/>
    <w:rsid w:val="00603DFF"/>
    <w:rsid w:val="00603FCD"/>
    <w:rsid w:val="00606397"/>
    <w:rsid w:val="006069BE"/>
    <w:rsid w:val="00606ED4"/>
    <w:rsid w:val="00610422"/>
    <w:rsid w:val="00612F40"/>
    <w:rsid w:val="00613642"/>
    <w:rsid w:val="00614944"/>
    <w:rsid w:val="00616542"/>
    <w:rsid w:val="00616C7E"/>
    <w:rsid w:val="00616D5A"/>
    <w:rsid w:val="00626709"/>
    <w:rsid w:val="00627A2C"/>
    <w:rsid w:val="00627DB8"/>
    <w:rsid w:val="00630C7B"/>
    <w:rsid w:val="00633ECD"/>
    <w:rsid w:val="006346B9"/>
    <w:rsid w:val="006347B5"/>
    <w:rsid w:val="00636E6A"/>
    <w:rsid w:val="00637D7B"/>
    <w:rsid w:val="00640301"/>
    <w:rsid w:val="00640FAB"/>
    <w:rsid w:val="00641EC8"/>
    <w:rsid w:val="006429F8"/>
    <w:rsid w:val="00653CC4"/>
    <w:rsid w:val="00653D48"/>
    <w:rsid w:val="00654376"/>
    <w:rsid w:val="006544C6"/>
    <w:rsid w:val="006547D6"/>
    <w:rsid w:val="00654F4F"/>
    <w:rsid w:val="0065708F"/>
    <w:rsid w:val="00657795"/>
    <w:rsid w:val="00660362"/>
    <w:rsid w:val="006621B2"/>
    <w:rsid w:val="00663FB4"/>
    <w:rsid w:val="0066423C"/>
    <w:rsid w:val="006658E5"/>
    <w:rsid w:val="00665A14"/>
    <w:rsid w:val="00666610"/>
    <w:rsid w:val="00671365"/>
    <w:rsid w:val="00676542"/>
    <w:rsid w:val="006773DD"/>
    <w:rsid w:val="00677482"/>
    <w:rsid w:val="006800FF"/>
    <w:rsid w:val="00682F4B"/>
    <w:rsid w:val="00685D45"/>
    <w:rsid w:val="0068616C"/>
    <w:rsid w:val="00686E74"/>
    <w:rsid w:val="00687359"/>
    <w:rsid w:val="0069004E"/>
    <w:rsid w:val="00690065"/>
    <w:rsid w:val="0069064F"/>
    <w:rsid w:val="00690FDA"/>
    <w:rsid w:val="00691966"/>
    <w:rsid w:val="00692175"/>
    <w:rsid w:val="006945FD"/>
    <w:rsid w:val="00696BC3"/>
    <w:rsid w:val="0069744C"/>
    <w:rsid w:val="006A1A22"/>
    <w:rsid w:val="006A6D44"/>
    <w:rsid w:val="006B073B"/>
    <w:rsid w:val="006B0FDE"/>
    <w:rsid w:val="006B38EF"/>
    <w:rsid w:val="006B55B5"/>
    <w:rsid w:val="006B5613"/>
    <w:rsid w:val="006B5962"/>
    <w:rsid w:val="006C09B0"/>
    <w:rsid w:val="006C1338"/>
    <w:rsid w:val="006C1411"/>
    <w:rsid w:val="006C145D"/>
    <w:rsid w:val="006C22AF"/>
    <w:rsid w:val="006C2CEC"/>
    <w:rsid w:val="006C316C"/>
    <w:rsid w:val="006C3DCA"/>
    <w:rsid w:val="006D3195"/>
    <w:rsid w:val="006D5F89"/>
    <w:rsid w:val="006D7C8E"/>
    <w:rsid w:val="006E271E"/>
    <w:rsid w:val="006E32B2"/>
    <w:rsid w:val="006E7660"/>
    <w:rsid w:val="006E7F41"/>
    <w:rsid w:val="006F1BE1"/>
    <w:rsid w:val="006F1C9D"/>
    <w:rsid w:val="006F2485"/>
    <w:rsid w:val="006F3154"/>
    <w:rsid w:val="006F4251"/>
    <w:rsid w:val="006F42F1"/>
    <w:rsid w:val="006F431A"/>
    <w:rsid w:val="007019A9"/>
    <w:rsid w:val="00701F50"/>
    <w:rsid w:val="00702060"/>
    <w:rsid w:val="0070259F"/>
    <w:rsid w:val="00703EBF"/>
    <w:rsid w:val="00703F50"/>
    <w:rsid w:val="0070536A"/>
    <w:rsid w:val="00706BC2"/>
    <w:rsid w:val="00707061"/>
    <w:rsid w:val="00710960"/>
    <w:rsid w:val="00711C51"/>
    <w:rsid w:val="0071210E"/>
    <w:rsid w:val="00714E08"/>
    <w:rsid w:val="00715072"/>
    <w:rsid w:val="00715B15"/>
    <w:rsid w:val="0071686E"/>
    <w:rsid w:val="00717758"/>
    <w:rsid w:val="007249AB"/>
    <w:rsid w:val="00725441"/>
    <w:rsid w:val="007262E7"/>
    <w:rsid w:val="00726FC8"/>
    <w:rsid w:val="007273A1"/>
    <w:rsid w:val="00727733"/>
    <w:rsid w:val="00732AAC"/>
    <w:rsid w:val="00734C2B"/>
    <w:rsid w:val="00737799"/>
    <w:rsid w:val="00742D8A"/>
    <w:rsid w:val="007436E7"/>
    <w:rsid w:val="00743ED5"/>
    <w:rsid w:val="00746102"/>
    <w:rsid w:val="00753010"/>
    <w:rsid w:val="00754AE5"/>
    <w:rsid w:val="0075735A"/>
    <w:rsid w:val="007605A8"/>
    <w:rsid w:val="0076346C"/>
    <w:rsid w:val="007644BF"/>
    <w:rsid w:val="007648A2"/>
    <w:rsid w:val="00764F9B"/>
    <w:rsid w:val="00767EF7"/>
    <w:rsid w:val="0077199B"/>
    <w:rsid w:val="00772097"/>
    <w:rsid w:val="0077642C"/>
    <w:rsid w:val="00780A35"/>
    <w:rsid w:val="00780DBD"/>
    <w:rsid w:val="00781DC6"/>
    <w:rsid w:val="00782B7A"/>
    <w:rsid w:val="00786614"/>
    <w:rsid w:val="00786948"/>
    <w:rsid w:val="007924E3"/>
    <w:rsid w:val="00792778"/>
    <w:rsid w:val="00792F7C"/>
    <w:rsid w:val="00793F66"/>
    <w:rsid w:val="0079411D"/>
    <w:rsid w:val="00794B6B"/>
    <w:rsid w:val="0079785C"/>
    <w:rsid w:val="00797A22"/>
    <w:rsid w:val="007A4611"/>
    <w:rsid w:val="007A50A4"/>
    <w:rsid w:val="007A666F"/>
    <w:rsid w:val="007A6C16"/>
    <w:rsid w:val="007A7ADA"/>
    <w:rsid w:val="007A7FB0"/>
    <w:rsid w:val="007B1A48"/>
    <w:rsid w:val="007B3538"/>
    <w:rsid w:val="007B5DA2"/>
    <w:rsid w:val="007B7AF7"/>
    <w:rsid w:val="007C05E0"/>
    <w:rsid w:val="007C098F"/>
    <w:rsid w:val="007C2706"/>
    <w:rsid w:val="007C337F"/>
    <w:rsid w:val="007C34CE"/>
    <w:rsid w:val="007C4E81"/>
    <w:rsid w:val="007C6A49"/>
    <w:rsid w:val="007D4718"/>
    <w:rsid w:val="007E2D51"/>
    <w:rsid w:val="007E326B"/>
    <w:rsid w:val="007E368B"/>
    <w:rsid w:val="007E3B48"/>
    <w:rsid w:val="007E477F"/>
    <w:rsid w:val="007E512A"/>
    <w:rsid w:val="007E5254"/>
    <w:rsid w:val="007E5700"/>
    <w:rsid w:val="007E70DF"/>
    <w:rsid w:val="007E748C"/>
    <w:rsid w:val="007E759A"/>
    <w:rsid w:val="007F1E57"/>
    <w:rsid w:val="007F1F7D"/>
    <w:rsid w:val="007F21FF"/>
    <w:rsid w:val="007F2880"/>
    <w:rsid w:val="007F47C8"/>
    <w:rsid w:val="00801588"/>
    <w:rsid w:val="00802A0E"/>
    <w:rsid w:val="00802C6B"/>
    <w:rsid w:val="0080554C"/>
    <w:rsid w:val="00807F62"/>
    <w:rsid w:val="0081006E"/>
    <w:rsid w:val="008106D3"/>
    <w:rsid w:val="008123AA"/>
    <w:rsid w:val="008131C0"/>
    <w:rsid w:val="0081397C"/>
    <w:rsid w:val="008145D8"/>
    <w:rsid w:val="008168CD"/>
    <w:rsid w:val="008200CA"/>
    <w:rsid w:val="008201D1"/>
    <w:rsid w:val="00820A07"/>
    <w:rsid w:val="00822188"/>
    <w:rsid w:val="0082290A"/>
    <w:rsid w:val="00822EF9"/>
    <w:rsid w:val="00824105"/>
    <w:rsid w:val="00825BBD"/>
    <w:rsid w:val="00826FC6"/>
    <w:rsid w:val="00830D89"/>
    <w:rsid w:val="008318AF"/>
    <w:rsid w:val="008361B2"/>
    <w:rsid w:val="00836605"/>
    <w:rsid w:val="00836A64"/>
    <w:rsid w:val="0083765C"/>
    <w:rsid w:val="008424D4"/>
    <w:rsid w:val="00842EDA"/>
    <w:rsid w:val="00843352"/>
    <w:rsid w:val="00843648"/>
    <w:rsid w:val="0084412B"/>
    <w:rsid w:val="00851067"/>
    <w:rsid w:val="00851467"/>
    <w:rsid w:val="00851778"/>
    <w:rsid w:val="008535D9"/>
    <w:rsid w:val="00854E7D"/>
    <w:rsid w:val="008577DB"/>
    <w:rsid w:val="00857C6F"/>
    <w:rsid w:val="00861150"/>
    <w:rsid w:val="0086427E"/>
    <w:rsid w:val="00865614"/>
    <w:rsid w:val="00865D49"/>
    <w:rsid w:val="008668E0"/>
    <w:rsid w:val="0087131D"/>
    <w:rsid w:val="008713E8"/>
    <w:rsid w:val="00871D73"/>
    <w:rsid w:val="00874278"/>
    <w:rsid w:val="0087733D"/>
    <w:rsid w:val="008775D4"/>
    <w:rsid w:val="00880D76"/>
    <w:rsid w:val="00880E82"/>
    <w:rsid w:val="00881154"/>
    <w:rsid w:val="00890393"/>
    <w:rsid w:val="0089085E"/>
    <w:rsid w:val="00890B4A"/>
    <w:rsid w:val="0089430F"/>
    <w:rsid w:val="0089431A"/>
    <w:rsid w:val="008971D2"/>
    <w:rsid w:val="00897995"/>
    <w:rsid w:val="0089799B"/>
    <w:rsid w:val="00897BCA"/>
    <w:rsid w:val="008A103A"/>
    <w:rsid w:val="008A14CF"/>
    <w:rsid w:val="008A1E35"/>
    <w:rsid w:val="008A38E3"/>
    <w:rsid w:val="008A4C5F"/>
    <w:rsid w:val="008A7277"/>
    <w:rsid w:val="008B10D7"/>
    <w:rsid w:val="008B20C1"/>
    <w:rsid w:val="008B2539"/>
    <w:rsid w:val="008B342F"/>
    <w:rsid w:val="008B350E"/>
    <w:rsid w:val="008B6459"/>
    <w:rsid w:val="008B6D93"/>
    <w:rsid w:val="008C4DCE"/>
    <w:rsid w:val="008C5E87"/>
    <w:rsid w:val="008C7516"/>
    <w:rsid w:val="008D2895"/>
    <w:rsid w:val="008D3F79"/>
    <w:rsid w:val="008D48A6"/>
    <w:rsid w:val="008D55D9"/>
    <w:rsid w:val="008D5E92"/>
    <w:rsid w:val="008D794C"/>
    <w:rsid w:val="008E0FDE"/>
    <w:rsid w:val="008E20B9"/>
    <w:rsid w:val="008E3351"/>
    <w:rsid w:val="008E45DD"/>
    <w:rsid w:val="008E4E62"/>
    <w:rsid w:val="008E5E8F"/>
    <w:rsid w:val="008E7086"/>
    <w:rsid w:val="008F101A"/>
    <w:rsid w:val="008F1389"/>
    <w:rsid w:val="008F2381"/>
    <w:rsid w:val="008F45B0"/>
    <w:rsid w:val="008F47F8"/>
    <w:rsid w:val="008F4D1F"/>
    <w:rsid w:val="008F7822"/>
    <w:rsid w:val="008F789D"/>
    <w:rsid w:val="008F7D82"/>
    <w:rsid w:val="0090142D"/>
    <w:rsid w:val="009021C9"/>
    <w:rsid w:val="00904260"/>
    <w:rsid w:val="00904640"/>
    <w:rsid w:val="00904742"/>
    <w:rsid w:val="009128AB"/>
    <w:rsid w:val="0091296E"/>
    <w:rsid w:val="00912F2D"/>
    <w:rsid w:val="00914202"/>
    <w:rsid w:val="009145E8"/>
    <w:rsid w:val="0091724F"/>
    <w:rsid w:val="00920678"/>
    <w:rsid w:val="009211B6"/>
    <w:rsid w:val="00921CA6"/>
    <w:rsid w:val="00923EEE"/>
    <w:rsid w:val="00924DA0"/>
    <w:rsid w:val="00925321"/>
    <w:rsid w:val="00926EEA"/>
    <w:rsid w:val="00927805"/>
    <w:rsid w:val="00932B0E"/>
    <w:rsid w:val="009336D4"/>
    <w:rsid w:val="00934D2E"/>
    <w:rsid w:val="00936573"/>
    <w:rsid w:val="00937A0B"/>
    <w:rsid w:val="00937D23"/>
    <w:rsid w:val="00941A2F"/>
    <w:rsid w:val="0094344F"/>
    <w:rsid w:val="00943BB5"/>
    <w:rsid w:val="00944AF1"/>
    <w:rsid w:val="00947061"/>
    <w:rsid w:val="0095084B"/>
    <w:rsid w:val="00951898"/>
    <w:rsid w:val="00954A40"/>
    <w:rsid w:val="0095579D"/>
    <w:rsid w:val="009635C2"/>
    <w:rsid w:val="00970030"/>
    <w:rsid w:val="009701E9"/>
    <w:rsid w:val="00970E00"/>
    <w:rsid w:val="0097268B"/>
    <w:rsid w:val="0097290E"/>
    <w:rsid w:val="0097545F"/>
    <w:rsid w:val="009760D8"/>
    <w:rsid w:val="0097697E"/>
    <w:rsid w:val="00977CE6"/>
    <w:rsid w:val="00980B32"/>
    <w:rsid w:val="00980B4C"/>
    <w:rsid w:val="0098589D"/>
    <w:rsid w:val="0099147E"/>
    <w:rsid w:val="00991574"/>
    <w:rsid w:val="00993D74"/>
    <w:rsid w:val="00994BA6"/>
    <w:rsid w:val="009955C1"/>
    <w:rsid w:val="009A2184"/>
    <w:rsid w:val="009A223F"/>
    <w:rsid w:val="009A3A9C"/>
    <w:rsid w:val="009A3D60"/>
    <w:rsid w:val="009A5CBF"/>
    <w:rsid w:val="009A668E"/>
    <w:rsid w:val="009A7892"/>
    <w:rsid w:val="009B13F4"/>
    <w:rsid w:val="009B181C"/>
    <w:rsid w:val="009B1B5F"/>
    <w:rsid w:val="009B401F"/>
    <w:rsid w:val="009B4A83"/>
    <w:rsid w:val="009C2FB7"/>
    <w:rsid w:val="009C42EF"/>
    <w:rsid w:val="009C489C"/>
    <w:rsid w:val="009C5405"/>
    <w:rsid w:val="009D4192"/>
    <w:rsid w:val="009D4407"/>
    <w:rsid w:val="009D65C5"/>
    <w:rsid w:val="009D69FA"/>
    <w:rsid w:val="009D6ABD"/>
    <w:rsid w:val="009D7268"/>
    <w:rsid w:val="009E0878"/>
    <w:rsid w:val="009E0D8D"/>
    <w:rsid w:val="009E288C"/>
    <w:rsid w:val="009E2D8A"/>
    <w:rsid w:val="009E6CC8"/>
    <w:rsid w:val="009E7C07"/>
    <w:rsid w:val="009F0C06"/>
    <w:rsid w:val="009F13CA"/>
    <w:rsid w:val="009F1BA1"/>
    <w:rsid w:val="009F22A8"/>
    <w:rsid w:val="00A00570"/>
    <w:rsid w:val="00A0068F"/>
    <w:rsid w:val="00A049F2"/>
    <w:rsid w:val="00A0742F"/>
    <w:rsid w:val="00A112C1"/>
    <w:rsid w:val="00A1169C"/>
    <w:rsid w:val="00A13D15"/>
    <w:rsid w:val="00A16777"/>
    <w:rsid w:val="00A174D1"/>
    <w:rsid w:val="00A175C1"/>
    <w:rsid w:val="00A21F24"/>
    <w:rsid w:val="00A21F68"/>
    <w:rsid w:val="00A22FCD"/>
    <w:rsid w:val="00A247FC"/>
    <w:rsid w:val="00A264CE"/>
    <w:rsid w:val="00A26849"/>
    <w:rsid w:val="00A2715A"/>
    <w:rsid w:val="00A3177A"/>
    <w:rsid w:val="00A324AC"/>
    <w:rsid w:val="00A34280"/>
    <w:rsid w:val="00A34D1C"/>
    <w:rsid w:val="00A36075"/>
    <w:rsid w:val="00A40E43"/>
    <w:rsid w:val="00A41B86"/>
    <w:rsid w:val="00A442F4"/>
    <w:rsid w:val="00A45EDA"/>
    <w:rsid w:val="00A5054A"/>
    <w:rsid w:val="00A50650"/>
    <w:rsid w:val="00A50701"/>
    <w:rsid w:val="00A55920"/>
    <w:rsid w:val="00A5692C"/>
    <w:rsid w:val="00A60B17"/>
    <w:rsid w:val="00A6369E"/>
    <w:rsid w:val="00A64E0C"/>
    <w:rsid w:val="00A6538F"/>
    <w:rsid w:val="00A66955"/>
    <w:rsid w:val="00A73610"/>
    <w:rsid w:val="00A7399E"/>
    <w:rsid w:val="00A75906"/>
    <w:rsid w:val="00A819D5"/>
    <w:rsid w:val="00A82786"/>
    <w:rsid w:val="00A839A7"/>
    <w:rsid w:val="00A840BB"/>
    <w:rsid w:val="00A84B01"/>
    <w:rsid w:val="00A84E58"/>
    <w:rsid w:val="00A857E2"/>
    <w:rsid w:val="00A87602"/>
    <w:rsid w:val="00A8774D"/>
    <w:rsid w:val="00A907D3"/>
    <w:rsid w:val="00A93C01"/>
    <w:rsid w:val="00A93E31"/>
    <w:rsid w:val="00A94327"/>
    <w:rsid w:val="00A956E4"/>
    <w:rsid w:val="00AA0317"/>
    <w:rsid w:val="00AA0808"/>
    <w:rsid w:val="00AA276F"/>
    <w:rsid w:val="00AA2D4F"/>
    <w:rsid w:val="00AA37CB"/>
    <w:rsid w:val="00AA4B4E"/>
    <w:rsid w:val="00AA6E75"/>
    <w:rsid w:val="00AA73BC"/>
    <w:rsid w:val="00AA76BC"/>
    <w:rsid w:val="00AA7AA3"/>
    <w:rsid w:val="00AA7DE0"/>
    <w:rsid w:val="00AB1778"/>
    <w:rsid w:val="00AB2602"/>
    <w:rsid w:val="00AB606E"/>
    <w:rsid w:val="00AB6749"/>
    <w:rsid w:val="00AC31DF"/>
    <w:rsid w:val="00AC4EE7"/>
    <w:rsid w:val="00AC58EB"/>
    <w:rsid w:val="00AC5925"/>
    <w:rsid w:val="00AC5B18"/>
    <w:rsid w:val="00AC7383"/>
    <w:rsid w:val="00AC7F8F"/>
    <w:rsid w:val="00AD0DDE"/>
    <w:rsid w:val="00AD1000"/>
    <w:rsid w:val="00AD20AA"/>
    <w:rsid w:val="00AD5435"/>
    <w:rsid w:val="00AD588E"/>
    <w:rsid w:val="00AD6E30"/>
    <w:rsid w:val="00AE0970"/>
    <w:rsid w:val="00AE4B17"/>
    <w:rsid w:val="00AE6260"/>
    <w:rsid w:val="00AF0D64"/>
    <w:rsid w:val="00AF370B"/>
    <w:rsid w:val="00AF56E1"/>
    <w:rsid w:val="00AF79C4"/>
    <w:rsid w:val="00B0006E"/>
    <w:rsid w:val="00B008CF"/>
    <w:rsid w:val="00B066C6"/>
    <w:rsid w:val="00B10722"/>
    <w:rsid w:val="00B119DB"/>
    <w:rsid w:val="00B11C3E"/>
    <w:rsid w:val="00B13356"/>
    <w:rsid w:val="00B16908"/>
    <w:rsid w:val="00B2210E"/>
    <w:rsid w:val="00B2256B"/>
    <w:rsid w:val="00B23AEC"/>
    <w:rsid w:val="00B25492"/>
    <w:rsid w:val="00B3182C"/>
    <w:rsid w:val="00B34236"/>
    <w:rsid w:val="00B37907"/>
    <w:rsid w:val="00B37D6F"/>
    <w:rsid w:val="00B401F0"/>
    <w:rsid w:val="00B42AD0"/>
    <w:rsid w:val="00B43703"/>
    <w:rsid w:val="00B44418"/>
    <w:rsid w:val="00B47792"/>
    <w:rsid w:val="00B50157"/>
    <w:rsid w:val="00B51FF9"/>
    <w:rsid w:val="00B53F43"/>
    <w:rsid w:val="00B548DC"/>
    <w:rsid w:val="00B548FA"/>
    <w:rsid w:val="00B54AED"/>
    <w:rsid w:val="00B5554D"/>
    <w:rsid w:val="00B567E9"/>
    <w:rsid w:val="00B57014"/>
    <w:rsid w:val="00B571C4"/>
    <w:rsid w:val="00B6058F"/>
    <w:rsid w:val="00B6120E"/>
    <w:rsid w:val="00B63E89"/>
    <w:rsid w:val="00B64098"/>
    <w:rsid w:val="00B64887"/>
    <w:rsid w:val="00B658EB"/>
    <w:rsid w:val="00B66677"/>
    <w:rsid w:val="00B67C64"/>
    <w:rsid w:val="00B723A9"/>
    <w:rsid w:val="00B7403C"/>
    <w:rsid w:val="00B745E0"/>
    <w:rsid w:val="00B80DAB"/>
    <w:rsid w:val="00B80DD8"/>
    <w:rsid w:val="00B80F7F"/>
    <w:rsid w:val="00B8240D"/>
    <w:rsid w:val="00B83B77"/>
    <w:rsid w:val="00B83E28"/>
    <w:rsid w:val="00B84283"/>
    <w:rsid w:val="00B8468D"/>
    <w:rsid w:val="00B90AD1"/>
    <w:rsid w:val="00B90E36"/>
    <w:rsid w:val="00B9438E"/>
    <w:rsid w:val="00B95954"/>
    <w:rsid w:val="00B97963"/>
    <w:rsid w:val="00BA0503"/>
    <w:rsid w:val="00BA0573"/>
    <w:rsid w:val="00BA20D1"/>
    <w:rsid w:val="00BA23AE"/>
    <w:rsid w:val="00BA356B"/>
    <w:rsid w:val="00BA441F"/>
    <w:rsid w:val="00BA59CE"/>
    <w:rsid w:val="00BB18BE"/>
    <w:rsid w:val="00BB1948"/>
    <w:rsid w:val="00BB1E32"/>
    <w:rsid w:val="00BB36AF"/>
    <w:rsid w:val="00BB5934"/>
    <w:rsid w:val="00BB5F15"/>
    <w:rsid w:val="00BC0090"/>
    <w:rsid w:val="00BC0915"/>
    <w:rsid w:val="00BC1BE7"/>
    <w:rsid w:val="00BC29EC"/>
    <w:rsid w:val="00BC435A"/>
    <w:rsid w:val="00BC6CB5"/>
    <w:rsid w:val="00BD0B1A"/>
    <w:rsid w:val="00BD1458"/>
    <w:rsid w:val="00BD2DEE"/>
    <w:rsid w:val="00BD4995"/>
    <w:rsid w:val="00BD63C5"/>
    <w:rsid w:val="00BE1D88"/>
    <w:rsid w:val="00BE2BB3"/>
    <w:rsid w:val="00BE642B"/>
    <w:rsid w:val="00BE6646"/>
    <w:rsid w:val="00BF0BD5"/>
    <w:rsid w:val="00BF0ED5"/>
    <w:rsid w:val="00BF104B"/>
    <w:rsid w:val="00BF1060"/>
    <w:rsid w:val="00BF21A3"/>
    <w:rsid w:val="00BF22E2"/>
    <w:rsid w:val="00BF3922"/>
    <w:rsid w:val="00BF3FC9"/>
    <w:rsid w:val="00BF47CA"/>
    <w:rsid w:val="00BF6A54"/>
    <w:rsid w:val="00C0238D"/>
    <w:rsid w:val="00C03864"/>
    <w:rsid w:val="00C077E1"/>
    <w:rsid w:val="00C07E35"/>
    <w:rsid w:val="00C10666"/>
    <w:rsid w:val="00C10723"/>
    <w:rsid w:val="00C10AE8"/>
    <w:rsid w:val="00C10F1E"/>
    <w:rsid w:val="00C11247"/>
    <w:rsid w:val="00C11984"/>
    <w:rsid w:val="00C12954"/>
    <w:rsid w:val="00C14F94"/>
    <w:rsid w:val="00C164AA"/>
    <w:rsid w:val="00C218EF"/>
    <w:rsid w:val="00C27908"/>
    <w:rsid w:val="00C3251A"/>
    <w:rsid w:val="00C32871"/>
    <w:rsid w:val="00C32C75"/>
    <w:rsid w:val="00C332BF"/>
    <w:rsid w:val="00C36163"/>
    <w:rsid w:val="00C37EA8"/>
    <w:rsid w:val="00C44B30"/>
    <w:rsid w:val="00C4597A"/>
    <w:rsid w:val="00C45FC6"/>
    <w:rsid w:val="00C47D9B"/>
    <w:rsid w:val="00C5224E"/>
    <w:rsid w:val="00C5258F"/>
    <w:rsid w:val="00C52F57"/>
    <w:rsid w:val="00C55D44"/>
    <w:rsid w:val="00C561A7"/>
    <w:rsid w:val="00C661DE"/>
    <w:rsid w:val="00C66EFF"/>
    <w:rsid w:val="00C67243"/>
    <w:rsid w:val="00C7037D"/>
    <w:rsid w:val="00C704D5"/>
    <w:rsid w:val="00C7092C"/>
    <w:rsid w:val="00C71BF9"/>
    <w:rsid w:val="00C74DF2"/>
    <w:rsid w:val="00C77020"/>
    <w:rsid w:val="00C8116D"/>
    <w:rsid w:val="00C82CC4"/>
    <w:rsid w:val="00C83668"/>
    <w:rsid w:val="00C83FFF"/>
    <w:rsid w:val="00C85E41"/>
    <w:rsid w:val="00C91C4B"/>
    <w:rsid w:val="00C9399C"/>
    <w:rsid w:val="00C97500"/>
    <w:rsid w:val="00C97926"/>
    <w:rsid w:val="00CA0490"/>
    <w:rsid w:val="00CA09B3"/>
    <w:rsid w:val="00CA18FF"/>
    <w:rsid w:val="00CA3DCA"/>
    <w:rsid w:val="00CA40E4"/>
    <w:rsid w:val="00CA6399"/>
    <w:rsid w:val="00CA77CD"/>
    <w:rsid w:val="00CB0280"/>
    <w:rsid w:val="00CB11F0"/>
    <w:rsid w:val="00CB5D5D"/>
    <w:rsid w:val="00CB640D"/>
    <w:rsid w:val="00CB6CAF"/>
    <w:rsid w:val="00CB7CF6"/>
    <w:rsid w:val="00CC1CBB"/>
    <w:rsid w:val="00CC3224"/>
    <w:rsid w:val="00CC3EAA"/>
    <w:rsid w:val="00CD2B3E"/>
    <w:rsid w:val="00CD2EC3"/>
    <w:rsid w:val="00CD43FD"/>
    <w:rsid w:val="00CD48DF"/>
    <w:rsid w:val="00CE123F"/>
    <w:rsid w:val="00CE1561"/>
    <w:rsid w:val="00CE547B"/>
    <w:rsid w:val="00CE5938"/>
    <w:rsid w:val="00CE654F"/>
    <w:rsid w:val="00CE7551"/>
    <w:rsid w:val="00CF088D"/>
    <w:rsid w:val="00CF1146"/>
    <w:rsid w:val="00CF354E"/>
    <w:rsid w:val="00CF7584"/>
    <w:rsid w:val="00D01F10"/>
    <w:rsid w:val="00D0270C"/>
    <w:rsid w:val="00D042DE"/>
    <w:rsid w:val="00D046E3"/>
    <w:rsid w:val="00D1337B"/>
    <w:rsid w:val="00D16BF2"/>
    <w:rsid w:val="00D201AB"/>
    <w:rsid w:val="00D25829"/>
    <w:rsid w:val="00D26800"/>
    <w:rsid w:val="00D30886"/>
    <w:rsid w:val="00D30BFC"/>
    <w:rsid w:val="00D30C93"/>
    <w:rsid w:val="00D312E8"/>
    <w:rsid w:val="00D3137B"/>
    <w:rsid w:val="00D32ACD"/>
    <w:rsid w:val="00D36DAE"/>
    <w:rsid w:val="00D372E7"/>
    <w:rsid w:val="00D41BAE"/>
    <w:rsid w:val="00D42C35"/>
    <w:rsid w:val="00D44A7A"/>
    <w:rsid w:val="00D44AF4"/>
    <w:rsid w:val="00D451A1"/>
    <w:rsid w:val="00D45688"/>
    <w:rsid w:val="00D458DC"/>
    <w:rsid w:val="00D458DD"/>
    <w:rsid w:val="00D4733D"/>
    <w:rsid w:val="00D5060D"/>
    <w:rsid w:val="00D5255B"/>
    <w:rsid w:val="00D5266E"/>
    <w:rsid w:val="00D5691C"/>
    <w:rsid w:val="00D62C4F"/>
    <w:rsid w:val="00D6505D"/>
    <w:rsid w:val="00D65953"/>
    <w:rsid w:val="00D65C6F"/>
    <w:rsid w:val="00D660DC"/>
    <w:rsid w:val="00D66175"/>
    <w:rsid w:val="00D6642A"/>
    <w:rsid w:val="00D67332"/>
    <w:rsid w:val="00D675A6"/>
    <w:rsid w:val="00D703ED"/>
    <w:rsid w:val="00D712CE"/>
    <w:rsid w:val="00D718DB"/>
    <w:rsid w:val="00D73969"/>
    <w:rsid w:val="00D745C7"/>
    <w:rsid w:val="00D76BD9"/>
    <w:rsid w:val="00D77170"/>
    <w:rsid w:val="00D81C53"/>
    <w:rsid w:val="00D81F16"/>
    <w:rsid w:val="00D82070"/>
    <w:rsid w:val="00D82159"/>
    <w:rsid w:val="00D829F4"/>
    <w:rsid w:val="00D83AEF"/>
    <w:rsid w:val="00D84077"/>
    <w:rsid w:val="00D87349"/>
    <w:rsid w:val="00D91E49"/>
    <w:rsid w:val="00D957A6"/>
    <w:rsid w:val="00DA0747"/>
    <w:rsid w:val="00DA074D"/>
    <w:rsid w:val="00DA4279"/>
    <w:rsid w:val="00DA6029"/>
    <w:rsid w:val="00DA64C2"/>
    <w:rsid w:val="00DA68AF"/>
    <w:rsid w:val="00DA6D63"/>
    <w:rsid w:val="00DB69EF"/>
    <w:rsid w:val="00DC279B"/>
    <w:rsid w:val="00DC2FA9"/>
    <w:rsid w:val="00DC3578"/>
    <w:rsid w:val="00DC5791"/>
    <w:rsid w:val="00DC651A"/>
    <w:rsid w:val="00DC7BFE"/>
    <w:rsid w:val="00DC7F9D"/>
    <w:rsid w:val="00DD10E1"/>
    <w:rsid w:val="00DD5047"/>
    <w:rsid w:val="00DD6D16"/>
    <w:rsid w:val="00DD6F81"/>
    <w:rsid w:val="00DD7D78"/>
    <w:rsid w:val="00DE12E2"/>
    <w:rsid w:val="00DE3F9B"/>
    <w:rsid w:val="00DE444D"/>
    <w:rsid w:val="00DE45F0"/>
    <w:rsid w:val="00DE4AA4"/>
    <w:rsid w:val="00DE5F1C"/>
    <w:rsid w:val="00DE617B"/>
    <w:rsid w:val="00DF081F"/>
    <w:rsid w:val="00DF3AEE"/>
    <w:rsid w:val="00E00F62"/>
    <w:rsid w:val="00E01C7D"/>
    <w:rsid w:val="00E01DDD"/>
    <w:rsid w:val="00E01FC2"/>
    <w:rsid w:val="00E02016"/>
    <w:rsid w:val="00E02207"/>
    <w:rsid w:val="00E064FB"/>
    <w:rsid w:val="00E072C2"/>
    <w:rsid w:val="00E10D79"/>
    <w:rsid w:val="00E116B4"/>
    <w:rsid w:val="00E121D8"/>
    <w:rsid w:val="00E123B5"/>
    <w:rsid w:val="00E132CE"/>
    <w:rsid w:val="00E139C5"/>
    <w:rsid w:val="00E14553"/>
    <w:rsid w:val="00E20799"/>
    <w:rsid w:val="00E2356A"/>
    <w:rsid w:val="00E24098"/>
    <w:rsid w:val="00E2427E"/>
    <w:rsid w:val="00E26188"/>
    <w:rsid w:val="00E262CD"/>
    <w:rsid w:val="00E3107E"/>
    <w:rsid w:val="00E31472"/>
    <w:rsid w:val="00E31E3C"/>
    <w:rsid w:val="00E33822"/>
    <w:rsid w:val="00E33C17"/>
    <w:rsid w:val="00E34D57"/>
    <w:rsid w:val="00E35071"/>
    <w:rsid w:val="00E423B0"/>
    <w:rsid w:val="00E42F16"/>
    <w:rsid w:val="00E46135"/>
    <w:rsid w:val="00E464FC"/>
    <w:rsid w:val="00E466AF"/>
    <w:rsid w:val="00E47EF9"/>
    <w:rsid w:val="00E507D5"/>
    <w:rsid w:val="00E50912"/>
    <w:rsid w:val="00E518D1"/>
    <w:rsid w:val="00E52432"/>
    <w:rsid w:val="00E5281F"/>
    <w:rsid w:val="00E5472A"/>
    <w:rsid w:val="00E56428"/>
    <w:rsid w:val="00E60CBF"/>
    <w:rsid w:val="00E622E2"/>
    <w:rsid w:val="00E62A56"/>
    <w:rsid w:val="00E660BE"/>
    <w:rsid w:val="00E66D7F"/>
    <w:rsid w:val="00E66EDD"/>
    <w:rsid w:val="00E66F83"/>
    <w:rsid w:val="00E70868"/>
    <w:rsid w:val="00E70E6A"/>
    <w:rsid w:val="00E72DEA"/>
    <w:rsid w:val="00E7454C"/>
    <w:rsid w:val="00E776E8"/>
    <w:rsid w:val="00E8106B"/>
    <w:rsid w:val="00E829F7"/>
    <w:rsid w:val="00E83D0A"/>
    <w:rsid w:val="00E83D9E"/>
    <w:rsid w:val="00E83EEC"/>
    <w:rsid w:val="00E901DF"/>
    <w:rsid w:val="00E90770"/>
    <w:rsid w:val="00E9176E"/>
    <w:rsid w:val="00E91AE9"/>
    <w:rsid w:val="00E91AEE"/>
    <w:rsid w:val="00E936D4"/>
    <w:rsid w:val="00E93B06"/>
    <w:rsid w:val="00E9688C"/>
    <w:rsid w:val="00E9740C"/>
    <w:rsid w:val="00EA18E9"/>
    <w:rsid w:val="00EA3B7A"/>
    <w:rsid w:val="00EA3D0A"/>
    <w:rsid w:val="00EB4356"/>
    <w:rsid w:val="00EB473E"/>
    <w:rsid w:val="00EB48E6"/>
    <w:rsid w:val="00EB4AE3"/>
    <w:rsid w:val="00EB5968"/>
    <w:rsid w:val="00EB6E26"/>
    <w:rsid w:val="00EB7D15"/>
    <w:rsid w:val="00EC0B67"/>
    <w:rsid w:val="00EC5BF8"/>
    <w:rsid w:val="00EC7620"/>
    <w:rsid w:val="00ED2160"/>
    <w:rsid w:val="00ED244E"/>
    <w:rsid w:val="00ED52AF"/>
    <w:rsid w:val="00ED532E"/>
    <w:rsid w:val="00ED59AB"/>
    <w:rsid w:val="00ED5BA2"/>
    <w:rsid w:val="00ED5CDE"/>
    <w:rsid w:val="00ED6AE5"/>
    <w:rsid w:val="00EE071A"/>
    <w:rsid w:val="00EE1F36"/>
    <w:rsid w:val="00EE52FC"/>
    <w:rsid w:val="00EE559C"/>
    <w:rsid w:val="00EE5CF7"/>
    <w:rsid w:val="00EE5D01"/>
    <w:rsid w:val="00EF1CCD"/>
    <w:rsid w:val="00EF5677"/>
    <w:rsid w:val="00F00D97"/>
    <w:rsid w:val="00F01D2C"/>
    <w:rsid w:val="00F0204D"/>
    <w:rsid w:val="00F078FD"/>
    <w:rsid w:val="00F106E1"/>
    <w:rsid w:val="00F1440B"/>
    <w:rsid w:val="00F15C01"/>
    <w:rsid w:val="00F167C5"/>
    <w:rsid w:val="00F210DE"/>
    <w:rsid w:val="00F21B32"/>
    <w:rsid w:val="00F26E82"/>
    <w:rsid w:val="00F3212D"/>
    <w:rsid w:val="00F3322C"/>
    <w:rsid w:val="00F3522D"/>
    <w:rsid w:val="00F369F5"/>
    <w:rsid w:val="00F37BE5"/>
    <w:rsid w:val="00F4050A"/>
    <w:rsid w:val="00F405A4"/>
    <w:rsid w:val="00F4125C"/>
    <w:rsid w:val="00F4471D"/>
    <w:rsid w:val="00F45168"/>
    <w:rsid w:val="00F453FA"/>
    <w:rsid w:val="00F45BD7"/>
    <w:rsid w:val="00F46CD7"/>
    <w:rsid w:val="00F50302"/>
    <w:rsid w:val="00F506FE"/>
    <w:rsid w:val="00F507B5"/>
    <w:rsid w:val="00F51A21"/>
    <w:rsid w:val="00F52367"/>
    <w:rsid w:val="00F52623"/>
    <w:rsid w:val="00F52B0F"/>
    <w:rsid w:val="00F53A2E"/>
    <w:rsid w:val="00F57A2D"/>
    <w:rsid w:val="00F61D2B"/>
    <w:rsid w:val="00F62CB9"/>
    <w:rsid w:val="00F64579"/>
    <w:rsid w:val="00F715F6"/>
    <w:rsid w:val="00F71EC2"/>
    <w:rsid w:val="00F727AB"/>
    <w:rsid w:val="00F73389"/>
    <w:rsid w:val="00F7376A"/>
    <w:rsid w:val="00F74EE2"/>
    <w:rsid w:val="00F76A3C"/>
    <w:rsid w:val="00F76FC4"/>
    <w:rsid w:val="00F8005B"/>
    <w:rsid w:val="00F83EFF"/>
    <w:rsid w:val="00F86A0D"/>
    <w:rsid w:val="00F90B75"/>
    <w:rsid w:val="00F930BF"/>
    <w:rsid w:val="00F93C04"/>
    <w:rsid w:val="00F93CEA"/>
    <w:rsid w:val="00F941F3"/>
    <w:rsid w:val="00F94468"/>
    <w:rsid w:val="00F949A3"/>
    <w:rsid w:val="00F96152"/>
    <w:rsid w:val="00F967B2"/>
    <w:rsid w:val="00F975EB"/>
    <w:rsid w:val="00FA26A4"/>
    <w:rsid w:val="00FA27EC"/>
    <w:rsid w:val="00FA28BC"/>
    <w:rsid w:val="00FA3550"/>
    <w:rsid w:val="00FA46F6"/>
    <w:rsid w:val="00FA4E0A"/>
    <w:rsid w:val="00FB21DC"/>
    <w:rsid w:val="00FB2F01"/>
    <w:rsid w:val="00FB38F9"/>
    <w:rsid w:val="00FB45BE"/>
    <w:rsid w:val="00FB72A6"/>
    <w:rsid w:val="00FB7DD6"/>
    <w:rsid w:val="00FC0AFD"/>
    <w:rsid w:val="00FC1CDF"/>
    <w:rsid w:val="00FC3279"/>
    <w:rsid w:val="00FC3333"/>
    <w:rsid w:val="00FC3784"/>
    <w:rsid w:val="00FC5BB9"/>
    <w:rsid w:val="00FC604E"/>
    <w:rsid w:val="00FC6D94"/>
    <w:rsid w:val="00FD045D"/>
    <w:rsid w:val="00FD0F4B"/>
    <w:rsid w:val="00FD164A"/>
    <w:rsid w:val="00FD4B4C"/>
    <w:rsid w:val="00FE083C"/>
    <w:rsid w:val="00FE26A1"/>
    <w:rsid w:val="00FE26FC"/>
    <w:rsid w:val="00FE4B84"/>
    <w:rsid w:val="00FE5261"/>
    <w:rsid w:val="00FE56C5"/>
    <w:rsid w:val="00FE645D"/>
    <w:rsid w:val="00FE6961"/>
    <w:rsid w:val="00FE73D7"/>
    <w:rsid w:val="00FE779B"/>
    <w:rsid w:val="00FF0228"/>
    <w:rsid w:val="00FF067B"/>
    <w:rsid w:val="00FF26F1"/>
    <w:rsid w:val="00FF2833"/>
    <w:rsid w:val="00FF5A61"/>
    <w:rsid w:val="00FF7D98"/>
    <w:rsid w:val="00FF7E69"/>
    <w:rsid w:val="03754300"/>
    <w:rsid w:val="051548C4"/>
    <w:rsid w:val="05F0718E"/>
    <w:rsid w:val="07083112"/>
    <w:rsid w:val="093E739A"/>
    <w:rsid w:val="0A709B19"/>
    <w:rsid w:val="0C65428A"/>
    <w:rsid w:val="10B497F0"/>
    <w:rsid w:val="12A219B7"/>
    <w:rsid w:val="13CC77D6"/>
    <w:rsid w:val="17A42B96"/>
    <w:rsid w:val="194979B7"/>
    <w:rsid w:val="1A53BB21"/>
    <w:rsid w:val="1AE68EAF"/>
    <w:rsid w:val="1B107D32"/>
    <w:rsid w:val="1FA66909"/>
    <w:rsid w:val="216DE837"/>
    <w:rsid w:val="22B56461"/>
    <w:rsid w:val="2625E986"/>
    <w:rsid w:val="26D11173"/>
    <w:rsid w:val="2AB6FDC1"/>
    <w:rsid w:val="2DB8DB81"/>
    <w:rsid w:val="2EC190D6"/>
    <w:rsid w:val="322BA068"/>
    <w:rsid w:val="34980FCB"/>
    <w:rsid w:val="367655FE"/>
    <w:rsid w:val="38DF40A3"/>
    <w:rsid w:val="3916D829"/>
    <w:rsid w:val="3B66B48A"/>
    <w:rsid w:val="3B97EE6F"/>
    <w:rsid w:val="3C6682A3"/>
    <w:rsid w:val="3DD85E5C"/>
    <w:rsid w:val="3F9DE4AF"/>
    <w:rsid w:val="4002DBB2"/>
    <w:rsid w:val="40F0C6D8"/>
    <w:rsid w:val="41CED4DC"/>
    <w:rsid w:val="447D7D44"/>
    <w:rsid w:val="4637ECC6"/>
    <w:rsid w:val="47AEFC38"/>
    <w:rsid w:val="47D74AA8"/>
    <w:rsid w:val="48EABB12"/>
    <w:rsid w:val="4B89F51B"/>
    <w:rsid w:val="4E1DC22E"/>
    <w:rsid w:val="4E52F756"/>
    <w:rsid w:val="50A138EB"/>
    <w:rsid w:val="510BAA46"/>
    <w:rsid w:val="5689AE2F"/>
    <w:rsid w:val="57AE9A7C"/>
    <w:rsid w:val="57D30D17"/>
    <w:rsid w:val="5872504E"/>
    <w:rsid w:val="599CDAF3"/>
    <w:rsid w:val="5A74D67A"/>
    <w:rsid w:val="5C889DC4"/>
    <w:rsid w:val="604DC826"/>
    <w:rsid w:val="6217031B"/>
    <w:rsid w:val="6387595E"/>
    <w:rsid w:val="64E2E826"/>
    <w:rsid w:val="67156DE7"/>
    <w:rsid w:val="690D051A"/>
    <w:rsid w:val="6AAF730E"/>
    <w:rsid w:val="6BCAFBAA"/>
    <w:rsid w:val="71552D01"/>
    <w:rsid w:val="72ECA293"/>
    <w:rsid w:val="73AD86BA"/>
    <w:rsid w:val="76EFD634"/>
    <w:rsid w:val="7A4539A5"/>
    <w:rsid w:val="7DDEF479"/>
    <w:rsid w:val="7E58C68C"/>
    <w:rsid w:val="7F1C2CF0"/>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D5BF46"/>
  <w15:docId w15:val="{B6501066-B1FC-4B8E-BCA5-56FF8D6FC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kn-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pt-BR"/>
    </w:rPr>
  </w:style>
  <w:style w:type="paragraph" w:styleId="Ttulo1">
    <w:name w:val="heading 1"/>
    <w:basedOn w:val="Normal"/>
    <w:next w:val="Paragrafo1"/>
    <w:link w:val="Ttulo1Char"/>
    <w:autoRedefine/>
    <w:qFormat/>
    <w:rsid w:val="0009485D"/>
    <w:pPr>
      <w:keepNext/>
      <w:numPr>
        <w:numId w:val="1"/>
      </w:numPr>
      <w:spacing w:before="360" w:after="120" w:line="240" w:lineRule="auto"/>
      <w:ind w:right="170" w:firstLine="840"/>
      <w:outlineLvl w:val="0"/>
    </w:pPr>
    <w:rPr>
      <w:rFonts w:ascii="Arial" w:eastAsia="Times New Roman" w:hAnsi="Arial" w:cs="Times New Roman"/>
      <w:b/>
      <w:caps/>
      <w:color w:val="000000" w:themeColor="text1"/>
      <w:sz w:val="24"/>
      <w:szCs w:val="20"/>
      <w:lang w:eastAsia="pt-BR" w:bidi="ar-SA"/>
    </w:rPr>
  </w:style>
  <w:style w:type="paragraph" w:styleId="Ttulo2">
    <w:name w:val="heading 2"/>
    <w:basedOn w:val="Ttulo1"/>
    <w:next w:val="Paragrafo2"/>
    <w:link w:val="Ttulo2Char"/>
    <w:autoRedefine/>
    <w:qFormat/>
    <w:rsid w:val="006547D6"/>
    <w:pPr>
      <w:numPr>
        <w:numId w:val="2"/>
      </w:numPr>
      <w:tabs>
        <w:tab w:val="left" w:pos="5025"/>
      </w:tabs>
      <w:spacing w:before="240" w:after="240"/>
      <w:ind w:left="709"/>
      <w:outlineLvl w:val="1"/>
    </w:pPr>
    <w:rPr>
      <w:sz w:val="22"/>
    </w:rPr>
  </w:style>
  <w:style w:type="paragraph" w:styleId="Ttulo3">
    <w:name w:val="heading 3"/>
    <w:basedOn w:val="Ttulo2"/>
    <w:next w:val="Paragrafo3"/>
    <w:link w:val="Ttulo3Char"/>
    <w:qFormat/>
    <w:rsid w:val="0079785C"/>
    <w:pPr>
      <w:numPr>
        <w:ilvl w:val="2"/>
      </w:numPr>
      <w:spacing w:after="60"/>
      <w:ind w:left="340"/>
      <w:outlineLvl w:val="2"/>
    </w:pPr>
    <w:rPr>
      <w:bCs/>
      <w:caps w:val="0"/>
      <w:szCs w:val="26"/>
    </w:rPr>
  </w:style>
  <w:style w:type="paragraph" w:styleId="Ttulo4">
    <w:name w:val="heading 4"/>
    <w:basedOn w:val="Ttulo3"/>
    <w:next w:val="Paragrafo4"/>
    <w:link w:val="Ttulo4Char"/>
    <w:qFormat/>
    <w:rsid w:val="0011361F"/>
    <w:pPr>
      <w:numPr>
        <w:ilvl w:val="3"/>
      </w:numPr>
      <w:tabs>
        <w:tab w:val="num" w:pos="360"/>
      </w:tabs>
      <w:ind w:left="1298" w:hanging="731"/>
      <w:outlineLvl w:val="3"/>
    </w:pPr>
    <w:rPr>
      <w:bCs w:val="0"/>
      <w:i/>
      <w:sz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D5691C"/>
    <w:pPr>
      <w:tabs>
        <w:tab w:val="center" w:pos="4419"/>
        <w:tab w:val="right" w:pos="8838"/>
      </w:tabs>
      <w:spacing w:after="0" w:line="240" w:lineRule="auto"/>
    </w:pPr>
  </w:style>
  <w:style w:type="character" w:customStyle="1" w:styleId="CabealhoChar">
    <w:name w:val="Cabeçalho Char"/>
    <w:basedOn w:val="Fontepargpadro"/>
    <w:link w:val="Cabealho"/>
    <w:rsid w:val="00D5691C"/>
  </w:style>
  <w:style w:type="paragraph" w:styleId="Rodap">
    <w:name w:val="footer"/>
    <w:basedOn w:val="Normal"/>
    <w:link w:val="RodapChar"/>
    <w:uiPriority w:val="99"/>
    <w:unhideWhenUsed/>
    <w:rsid w:val="00D5691C"/>
    <w:pPr>
      <w:tabs>
        <w:tab w:val="center" w:pos="4419"/>
        <w:tab w:val="right" w:pos="8838"/>
      </w:tabs>
      <w:spacing w:after="0" w:line="240" w:lineRule="auto"/>
    </w:pPr>
  </w:style>
  <w:style w:type="character" w:customStyle="1" w:styleId="RodapChar">
    <w:name w:val="Rodapé Char"/>
    <w:basedOn w:val="Fontepargpadro"/>
    <w:link w:val="Rodap"/>
    <w:uiPriority w:val="99"/>
    <w:rsid w:val="00D5691C"/>
  </w:style>
  <w:style w:type="character" w:styleId="Nmerodepgina">
    <w:name w:val="page number"/>
    <w:basedOn w:val="Fontepargpadro"/>
    <w:rsid w:val="00D5691C"/>
  </w:style>
  <w:style w:type="paragraph" w:styleId="Textodebalo">
    <w:name w:val="Balloon Text"/>
    <w:basedOn w:val="Normal"/>
    <w:link w:val="TextodebaloChar"/>
    <w:uiPriority w:val="99"/>
    <w:semiHidden/>
    <w:unhideWhenUsed/>
    <w:rsid w:val="00D5691C"/>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D5691C"/>
    <w:rPr>
      <w:rFonts w:ascii="Tahoma" w:hAnsi="Tahoma" w:cs="Tahoma"/>
      <w:sz w:val="16"/>
      <w:szCs w:val="16"/>
    </w:rPr>
  </w:style>
  <w:style w:type="character" w:customStyle="1" w:styleId="Ttulo1Char">
    <w:name w:val="Título 1 Char"/>
    <w:basedOn w:val="Fontepargpadro"/>
    <w:link w:val="Ttulo1"/>
    <w:rsid w:val="0009485D"/>
    <w:rPr>
      <w:rFonts w:ascii="Arial" w:eastAsia="Times New Roman" w:hAnsi="Arial" w:cs="Times New Roman"/>
      <w:b/>
      <w:caps/>
      <w:color w:val="000000" w:themeColor="text1"/>
      <w:sz w:val="24"/>
      <w:szCs w:val="20"/>
      <w:lang w:val="pt-BR" w:eastAsia="pt-BR" w:bidi="ar-SA"/>
    </w:rPr>
  </w:style>
  <w:style w:type="character" w:customStyle="1" w:styleId="Ttulo2Char">
    <w:name w:val="Título 2 Char"/>
    <w:basedOn w:val="Fontepargpadro"/>
    <w:link w:val="Ttulo2"/>
    <w:rsid w:val="006547D6"/>
    <w:rPr>
      <w:rFonts w:ascii="Arial" w:eastAsia="Times New Roman" w:hAnsi="Arial" w:cs="Times New Roman"/>
      <w:b/>
      <w:caps/>
      <w:color w:val="000000" w:themeColor="text1"/>
      <w:szCs w:val="20"/>
      <w:lang w:val="pt-BR" w:eastAsia="pt-BR" w:bidi="ar-SA"/>
    </w:rPr>
  </w:style>
  <w:style w:type="character" w:customStyle="1" w:styleId="Ttulo3Char">
    <w:name w:val="Título 3 Char"/>
    <w:basedOn w:val="Fontepargpadro"/>
    <w:link w:val="Ttulo3"/>
    <w:rsid w:val="0079785C"/>
    <w:rPr>
      <w:rFonts w:ascii="Arial" w:eastAsia="Times New Roman" w:hAnsi="Arial" w:cs="Times New Roman"/>
      <w:b/>
      <w:bCs/>
      <w:color w:val="000000" w:themeColor="text1"/>
      <w:szCs w:val="26"/>
      <w:lang w:val="pt-BR" w:eastAsia="pt-BR" w:bidi="ar-SA"/>
    </w:rPr>
  </w:style>
  <w:style w:type="character" w:customStyle="1" w:styleId="Ttulo4Char">
    <w:name w:val="Título 4 Char"/>
    <w:basedOn w:val="Fontepargpadro"/>
    <w:link w:val="Ttulo4"/>
    <w:rsid w:val="0011361F"/>
    <w:rPr>
      <w:rFonts w:ascii="Arial" w:eastAsia="Times New Roman" w:hAnsi="Arial" w:cs="Times New Roman"/>
      <w:b/>
      <w:i/>
      <w:color w:val="000000" w:themeColor="text1"/>
      <w:sz w:val="20"/>
      <w:szCs w:val="26"/>
      <w:lang w:val="pt-BR" w:eastAsia="pt-BR" w:bidi="ar-SA"/>
    </w:rPr>
  </w:style>
  <w:style w:type="paragraph" w:styleId="PargrafodaLista">
    <w:name w:val="List Paragraph"/>
    <w:basedOn w:val="Normal"/>
    <w:uiPriority w:val="34"/>
    <w:qFormat/>
    <w:rsid w:val="003B4569"/>
    <w:pPr>
      <w:ind w:left="720"/>
      <w:contextualSpacing/>
    </w:pPr>
  </w:style>
  <w:style w:type="paragraph" w:styleId="Reviso">
    <w:name w:val="Revision"/>
    <w:hidden/>
    <w:uiPriority w:val="99"/>
    <w:semiHidden/>
    <w:rsid w:val="007A6C16"/>
    <w:pPr>
      <w:spacing w:after="0" w:line="240" w:lineRule="auto"/>
    </w:pPr>
  </w:style>
  <w:style w:type="paragraph" w:customStyle="1" w:styleId="Paragrafo1">
    <w:name w:val="Paragrafo 1"/>
    <w:basedOn w:val="Normal"/>
    <w:rsid w:val="00F37BE5"/>
    <w:pPr>
      <w:spacing w:before="120" w:after="0" w:line="240" w:lineRule="auto"/>
      <w:ind w:left="284"/>
      <w:jc w:val="both"/>
    </w:pPr>
    <w:rPr>
      <w:rFonts w:ascii="Arial" w:eastAsia="Times New Roman" w:hAnsi="Arial" w:cs="Times New Roman"/>
      <w:szCs w:val="24"/>
      <w:lang w:eastAsia="pt-BR" w:bidi="ar-SA"/>
    </w:rPr>
  </w:style>
  <w:style w:type="paragraph" w:customStyle="1" w:styleId="Paragrafo2">
    <w:name w:val="Paragrafo 2"/>
    <w:basedOn w:val="Paragrafo1"/>
    <w:qFormat/>
    <w:rsid w:val="005628E2"/>
    <w:pPr>
      <w:ind w:left="454"/>
    </w:pPr>
    <w:rPr>
      <w:sz w:val="20"/>
    </w:rPr>
  </w:style>
  <w:style w:type="paragraph" w:customStyle="1" w:styleId="Paragrafo3">
    <w:name w:val="Paragrafo 3"/>
    <w:basedOn w:val="Paragrafo1"/>
    <w:qFormat/>
    <w:rsid w:val="005628E2"/>
    <w:pPr>
      <w:ind w:left="851"/>
    </w:pPr>
    <w:rPr>
      <w:sz w:val="20"/>
    </w:rPr>
  </w:style>
  <w:style w:type="paragraph" w:customStyle="1" w:styleId="Paragrafo4">
    <w:name w:val="Paragrafo 4"/>
    <w:basedOn w:val="Paragrafo3"/>
    <w:qFormat/>
    <w:rsid w:val="005628E2"/>
    <w:pPr>
      <w:ind w:left="1077"/>
    </w:pPr>
    <w:rPr>
      <w:sz w:val="18"/>
    </w:rPr>
  </w:style>
  <w:style w:type="table" w:styleId="Tabelacomgrade">
    <w:name w:val="Table Grid"/>
    <w:basedOn w:val="Tabelanormal"/>
    <w:uiPriority w:val="59"/>
    <w:rsid w:val="00FF06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561BD9"/>
    <w:rPr>
      <w:color w:val="0000FF" w:themeColor="hyperlink"/>
      <w:u w:val="single"/>
    </w:rPr>
  </w:style>
  <w:style w:type="character" w:styleId="HiperlinkVisitado">
    <w:name w:val="FollowedHyperlink"/>
    <w:basedOn w:val="Fontepargpadro"/>
    <w:uiPriority w:val="99"/>
    <w:semiHidden/>
    <w:unhideWhenUsed/>
    <w:rsid w:val="003E3957"/>
    <w:rPr>
      <w:color w:val="800080" w:themeColor="followedHyperlink"/>
      <w:u w:val="single"/>
    </w:rPr>
  </w:style>
  <w:style w:type="paragraph" w:styleId="Legenda">
    <w:name w:val="caption"/>
    <w:basedOn w:val="Normal"/>
    <w:next w:val="Normal"/>
    <w:uiPriority w:val="35"/>
    <w:unhideWhenUsed/>
    <w:qFormat/>
    <w:rsid w:val="006C3DCA"/>
    <w:pPr>
      <w:spacing w:line="240" w:lineRule="auto"/>
    </w:pPr>
    <w:rPr>
      <w:b/>
      <w:bCs/>
      <w:color w:val="4F81BD" w:themeColor="accent1"/>
      <w:sz w:val="18"/>
      <w:szCs w:val="18"/>
    </w:rPr>
  </w:style>
  <w:style w:type="character" w:styleId="Refdecomentrio">
    <w:name w:val="annotation reference"/>
    <w:basedOn w:val="Fontepargpadro"/>
    <w:uiPriority w:val="99"/>
    <w:semiHidden/>
    <w:unhideWhenUsed/>
    <w:rsid w:val="00865614"/>
    <w:rPr>
      <w:sz w:val="16"/>
      <w:szCs w:val="16"/>
    </w:rPr>
  </w:style>
  <w:style w:type="paragraph" w:styleId="Textodecomentrio">
    <w:name w:val="annotation text"/>
    <w:basedOn w:val="Normal"/>
    <w:link w:val="TextodecomentrioChar"/>
    <w:uiPriority w:val="99"/>
    <w:semiHidden/>
    <w:unhideWhenUsed/>
    <w:rsid w:val="00865614"/>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865614"/>
    <w:rPr>
      <w:sz w:val="20"/>
      <w:szCs w:val="20"/>
    </w:rPr>
  </w:style>
  <w:style w:type="paragraph" w:styleId="Assuntodocomentrio">
    <w:name w:val="annotation subject"/>
    <w:basedOn w:val="Textodecomentrio"/>
    <w:next w:val="Textodecomentrio"/>
    <w:link w:val="AssuntodocomentrioChar"/>
    <w:uiPriority w:val="99"/>
    <w:semiHidden/>
    <w:unhideWhenUsed/>
    <w:rsid w:val="00865614"/>
    <w:rPr>
      <w:b/>
      <w:bCs/>
    </w:rPr>
  </w:style>
  <w:style w:type="character" w:customStyle="1" w:styleId="AssuntodocomentrioChar">
    <w:name w:val="Assunto do comentário Char"/>
    <w:basedOn w:val="TextodecomentrioChar"/>
    <w:link w:val="Assuntodocomentrio"/>
    <w:uiPriority w:val="99"/>
    <w:semiHidden/>
    <w:rsid w:val="00865614"/>
    <w:rPr>
      <w:b/>
      <w:bCs/>
      <w:sz w:val="20"/>
      <w:szCs w:val="20"/>
    </w:rPr>
  </w:style>
  <w:style w:type="character" w:styleId="MenoPendente">
    <w:name w:val="Unresolved Mention"/>
    <w:basedOn w:val="Fontepargpadro"/>
    <w:uiPriority w:val="99"/>
    <w:semiHidden/>
    <w:unhideWhenUsed/>
    <w:rsid w:val="00A839A7"/>
    <w:rPr>
      <w:color w:val="605E5C"/>
      <w:shd w:val="clear" w:color="auto" w:fill="E1DFDD"/>
    </w:rPr>
  </w:style>
  <w:style w:type="table" w:customStyle="1" w:styleId="Tabelacomgrade3">
    <w:name w:val="Tabela com grade3"/>
    <w:basedOn w:val="Tabelanormal"/>
    <w:next w:val="Tabelacomgrade"/>
    <w:uiPriority w:val="59"/>
    <w:rsid w:val="00092F83"/>
    <w:pPr>
      <w:spacing w:after="0" w:line="240" w:lineRule="auto"/>
    </w:pPr>
    <w:rPr>
      <w:lang w:val="pt-BR"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
    <w:name w:val="Tabela com grade1"/>
    <w:basedOn w:val="Tabelanormal"/>
    <w:next w:val="Tabelacomgrade"/>
    <w:uiPriority w:val="59"/>
    <w:rsid w:val="00163A4E"/>
    <w:pPr>
      <w:spacing w:after="0" w:line="240" w:lineRule="auto"/>
    </w:pPr>
    <w:rPr>
      <w:lang w:val="pt-BR"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
    <w:name w:val="Tabela com grade2"/>
    <w:basedOn w:val="Tabelanormal"/>
    <w:next w:val="Tabelacomgrade"/>
    <w:uiPriority w:val="59"/>
    <w:rsid w:val="00163A4E"/>
    <w:pPr>
      <w:spacing w:after="0" w:line="240" w:lineRule="auto"/>
    </w:pPr>
    <w:rPr>
      <w:lang w:val="pt-BR"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mmcmtransportes-my.sharepoint.com/:x:/r/personal/regina_allegretti_mmcm_com_br/_layouts/15/Doc.aspx?sourcedoc=%7BA50FFA5B-BAD1-4B8D-82A3-D6E4A14F1640%7D&amp;file=Controle%20Qualidade.xlsb&amp;action=default&amp;mobileredirect=true&amp;wdOrigin=WAC.EXCEL.HOME-BUTTON%2CAPPHOME-WEB.BANNER.UPLOAD&amp;wdPreviousSession=0e69f3b9-e0af-9847-05ad-2c8408770d6d&amp;wdPreviousSessionSrc=Wac&amp;ct=1761396891072" TargetMode="Externa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B7F3A3D533F25244830F62C1D12B2314" ma:contentTypeVersion="16" ma:contentTypeDescription="Crie um novo documento." ma:contentTypeScope="" ma:versionID="23915a5f8fb6081280973254dc8a175e">
  <xsd:schema xmlns:xsd="http://www.w3.org/2001/XMLSchema" xmlns:xs="http://www.w3.org/2001/XMLSchema" xmlns:p="http://schemas.microsoft.com/office/2006/metadata/properties" xmlns:ns2="c06f4632-957b-4b5b-9559-8ae14bc7b8ad" xmlns:ns3="74c7ace6-e8e2-427d-9a31-f1a4785f14dd" targetNamespace="http://schemas.microsoft.com/office/2006/metadata/properties" ma:root="true" ma:fieldsID="2a4cb80f3b3bca3783b5924e1b4beeda" ns2:_="" ns3:_="">
    <xsd:import namespace="c06f4632-957b-4b5b-9559-8ae14bc7b8ad"/>
    <xsd:import namespace="74c7ace6-e8e2-427d-9a31-f1a4785f14dd"/>
    <xsd:element name="properties">
      <xsd:complexType>
        <xsd:sequence>
          <xsd:element name="documentManagement">
            <xsd:complexType>
              <xsd:all>
                <xsd:element ref="ns2:SharedWithUsers" minOccurs="0"/>
                <xsd:element ref="ns2:SharedWithDetails" minOccurs="0"/>
                <xsd:element ref="ns3:lcf76f155ced4ddcb4097134ff3c332f" minOccurs="0"/>
                <xsd:element ref="ns2:TaxCatchAll"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6f4632-957b-4b5b-9559-8ae14bc7b8ad"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2" nillable="true" ma:displayName="Taxonomy Catch All Column" ma:hidden="true" ma:list="{432060e1-6903-411b-92bf-71a4bb50f567}" ma:internalName="TaxCatchAll" ma:showField="CatchAllData" ma:web="c06f4632-957b-4b5b-9559-8ae14bc7b8a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4c7ace6-e8e2-427d-9a31-f1a4785f14dd" elementFormDefault="qualified">
    <xsd:import namespace="http://schemas.microsoft.com/office/2006/documentManagement/types"/>
    <xsd:import namespace="http://schemas.microsoft.com/office/infopath/2007/PartnerControls"/>
    <xsd:element name="lcf76f155ced4ddcb4097134ff3c332f" ma:index="11" nillable="true" ma:taxonomy="true" ma:internalName="lcf76f155ced4ddcb4097134ff3c332f" ma:taxonomyFieldName="MediaServiceImageTags" ma:displayName="Marcações de imagem" ma:readOnly="false" ma:fieldId="{5cf76f15-5ced-4ddc-b409-7134ff3c332f}" ma:taxonomyMulti="true" ma:sspId="21b348f1-e5ab-463d-a5f7-77df7652b61d" ma:termSetId="09814cd3-568e-fe90-9814-8d621ff8fb84" ma:anchorId="fba54fb3-c3e1-fe81-a776-ca4b69148c4d" ma:open="true" ma:isKeyword="false">
      <xsd:complexType>
        <xsd:sequence>
          <xsd:element ref="pc:Terms" minOccurs="0" maxOccurs="1"/>
        </xsd:sequence>
      </xsd:complex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descrip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c06f4632-957b-4b5b-9559-8ae14bc7b8ad" xsi:nil="true"/>
    <lcf76f155ced4ddcb4097134ff3c332f xmlns="74c7ace6-e8e2-427d-9a31-f1a4785f14d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1A5856C-37FA-4A53-8EE0-C12BA982AE80}">
  <ds:schemaRefs>
    <ds:schemaRef ds:uri="http://schemas.microsoft.com/sharepoint/v3/contenttype/forms"/>
  </ds:schemaRefs>
</ds:datastoreItem>
</file>

<file path=customXml/itemProps2.xml><?xml version="1.0" encoding="utf-8"?>
<ds:datastoreItem xmlns:ds="http://schemas.openxmlformats.org/officeDocument/2006/customXml" ds:itemID="{EB6617C1-32E3-4BE2-9720-FAECFB847DDE}">
  <ds:schemaRefs>
    <ds:schemaRef ds:uri="http://schemas.openxmlformats.org/officeDocument/2006/bibliography"/>
  </ds:schemaRefs>
</ds:datastoreItem>
</file>

<file path=customXml/itemProps3.xml><?xml version="1.0" encoding="utf-8"?>
<ds:datastoreItem xmlns:ds="http://schemas.openxmlformats.org/officeDocument/2006/customXml" ds:itemID="{BE62016D-0EEB-45D8-83A9-AFEBC438FD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6f4632-957b-4b5b-9559-8ae14bc7b8ad"/>
    <ds:schemaRef ds:uri="74c7ace6-e8e2-427d-9a31-f1a4785f14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E06167B-C99F-47BD-8B25-38472FF08090}">
  <ds:schemaRefs>
    <ds:schemaRef ds:uri="http://schemas.microsoft.com/office/2006/metadata/properties"/>
    <ds:schemaRef ds:uri="http://schemas.microsoft.com/office/infopath/2007/PartnerControls"/>
    <ds:schemaRef ds:uri="c06f4632-957b-4b5b-9559-8ae14bc7b8ad"/>
    <ds:schemaRef ds:uri="74c7ace6-e8e2-427d-9a31-f1a4785f14d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585</Words>
  <Characters>3347</Characters>
  <Application>Microsoft Office Word</Application>
  <DocSecurity>0</DocSecurity>
  <Lines>133</Lines>
  <Paragraphs>77</Paragraphs>
  <ScaleCrop>false</ScaleCrop>
  <Company>Cia Nitro Quimica Brasileira</Company>
  <LinksUpToDate>false</LinksUpToDate>
  <CharactersWithSpaces>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Enoque Xavier da Silva</dc:creator>
  <cp:lastModifiedBy>Regina Allegretti</cp:lastModifiedBy>
  <cp:revision>2</cp:revision>
  <cp:lastPrinted>2019-05-07T14:16:00Z</cp:lastPrinted>
  <dcterms:created xsi:type="dcterms:W3CDTF">2026-02-26T13:41:00Z</dcterms:created>
  <dcterms:modified xsi:type="dcterms:W3CDTF">2026-02-26T13:41:00Z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0x010100B7F3A3D533F25244830F62C1D12B2314</vt:lpwstr>
  </property>
  <property fmtid="{D5CDD505-2E9C-101B-9397-08002B2CF9AE}" pid="3" name="MediaServiceImageTags">
    <vt:lpwstr/>
  </property>
</Properties>
</file>