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75E0" w14:textId="77777777" w:rsidR="001D0EC0" w:rsidRPr="0002678B" w:rsidRDefault="001D0EC0" w:rsidP="001D0EC0">
      <w:pPr>
        <w:spacing w:after="24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b/>
          <w:bCs/>
          <w:sz w:val="34"/>
          <w:szCs w:val="34"/>
        </w:rPr>
        <w:t>거래시간</w:t>
      </w:r>
      <w:r w:rsidRPr="0002678B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Pr="0002678B">
        <w:rPr>
          <w:rFonts w:ascii="Times New Roman" w:hAnsi="Times New Roman" w:cs="Times New Roman"/>
          <w:b/>
          <w:bCs/>
          <w:sz w:val="34"/>
          <w:szCs w:val="34"/>
        </w:rPr>
        <w:t>확대는</w:t>
      </w:r>
      <w:r w:rsidRPr="0002678B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Pr="0002678B">
        <w:rPr>
          <w:rFonts w:ascii="Times New Roman" w:hAnsi="Times New Roman" w:cs="Times New Roman"/>
          <w:b/>
          <w:bCs/>
          <w:sz w:val="34"/>
          <w:szCs w:val="34"/>
        </w:rPr>
        <w:t>원화</w:t>
      </w:r>
      <w:r w:rsidRPr="0002678B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Pr="0002678B">
        <w:rPr>
          <w:rFonts w:ascii="Times New Roman" w:hAnsi="Times New Roman" w:cs="Times New Roman"/>
          <w:b/>
          <w:bCs/>
          <w:sz w:val="34"/>
          <w:szCs w:val="34"/>
        </w:rPr>
        <w:t>가격발견을</w:t>
      </w:r>
      <w:r w:rsidRPr="0002678B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Pr="0002678B">
        <w:rPr>
          <w:rFonts w:ascii="Times New Roman" w:hAnsi="Times New Roman" w:cs="Times New Roman"/>
          <w:b/>
          <w:bCs/>
          <w:sz w:val="34"/>
          <w:szCs w:val="34"/>
        </w:rPr>
        <w:t>역내로</w:t>
      </w:r>
      <w:r w:rsidRPr="0002678B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proofErr w:type="gramStart"/>
      <w:r w:rsidRPr="0002678B">
        <w:rPr>
          <w:rFonts w:ascii="Times New Roman" w:hAnsi="Times New Roman" w:cs="Times New Roman"/>
          <w:b/>
          <w:bCs/>
          <w:sz w:val="34"/>
          <w:szCs w:val="34"/>
        </w:rPr>
        <w:t>옮겼는가</w:t>
      </w:r>
      <w:proofErr w:type="gramEnd"/>
    </w:p>
    <w:p w14:paraId="7B52FA4C" w14:textId="77777777" w:rsidR="001D0EC0" w:rsidRPr="0002678B" w:rsidRDefault="001D0EC0" w:rsidP="00355698">
      <w:pPr>
        <w:pStyle w:val="SectionHeading2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t xml:space="preserve">1. </w:t>
      </w:r>
      <w:r w:rsidRPr="0002678B">
        <w:rPr>
          <w:rFonts w:ascii="Times New Roman" w:hAnsi="Times New Roman" w:cs="Times New Roman"/>
          <w:color w:val="auto"/>
        </w:rPr>
        <w:t>연구</w:t>
      </w:r>
      <w:r w:rsidRPr="0002678B">
        <w:rPr>
          <w:rFonts w:ascii="Times New Roman" w:hAnsi="Times New Roman" w:cs="Times New Roman"/>
          <w:color w:val="auto"/>
        </w:rPr>
        <w:t xml:space="preserve"> </w:t>
      </w:r>
      <w:r w:rsidRPr="0002678B">
        <w:rPr>
          <w:rFonts w:ascii="Times New Roman" w:hAnsi="Times New Roman" w:cs="Times New Roman"/>
          <w:color w:val="auto"/>
        </w:rPr>
        <w:t>개요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D0EC0" w:rsidRPr="0002678B" w14:paraId="2E1362A7" w14:textId="77777777" w:rsidTr="00D32289">
        <w:tc>
          <w:tcPr>
            <w:tcW w:w="9638" w:type="dxa"/>
            <w:tcBorders>
              <w:top w:val="none" w:sz="0" w:space="0" w:color="FFFFFF"/>
              <w:left w:val="single" w:sz="30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9593357" w14:textId="597415BA" w:rsidR="001D0EC0" w:rsidRPr="0002678B" w:rsidRDefault="001D0EC0" w:rsidP="00D32289">
            <w:pPr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외환시장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구조개선은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원화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가격이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정해지는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곳을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역외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NDF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에서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서울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역내시장으로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옮겼는가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?</w:t>
            </w:r>
          </w:p>
        </w:tc>
      </w:tr>
    </w:tbl>
    <w:p w14:paraId="38BC7689" w14:textId="77777777" w:rsidR="001D0EC0" w:rsidRPr="0002678B" w:rsidRDefault="001D0EC0" w:rsidP="001D0EC0">
      <w:pPr>
        <w:spacing w:after="80"/>
        <w:rPr>
          <w:rFonts w:ascii="Times New Roman" w:hAnsi="Times New Roman" w:cs="Times New Roman"/>
        </w:rPr>
      </w:pPr>
    </w:p>
    <w:p w14:paraId="311C45C1" w14:textId="77777777" w:rsidR="001D0EC0" w:rsidRPr="0002678B" w:rsidRDefault="001D0EC0" w:rsidP="001D0EC0">
      <w:pPr>
        <w:spacing w:after="110"/>
        <w:jc w:val="both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</w:rPr>
        <w:t>중심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질문은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가지로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나누어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검증한다</w:t>
      </w:r>
      <w:r w:rsidRPr="0002678B">
        <w:rPr>
          <w:rFonts w:ascii="Times New Roman" w:hAnsi="Times New Roman" w:cs="Times New Roman"/>
        </w:rPr>
        <w:t>. RQ1</w:t>
      </w:r>
      <w:r w:rsidRPr="0002678B">
        <w:rPr>
          <w:rFonts w:ascii="Times New Roman" w:hAnsi="Times New Roman" w:cs="Times New Roman"/>
        </w:rPr>
        <w:t>은</w:t>
      </w:r>
      <w:r w:rsidRPr="0002678B">
        <w:rPr>
          <w:rFonts w:ascii="Times New Roman" w:hAnsi="Times New Roman" w:cs="Times New Roman"/>
        </w:rPr>
        <w:t xml:space="preserve"> NDF </w:t>
      </w:r>
      <w:r w:rsidRPr="0002678B">
        <w:rPr>
          <w:rFonts w:ascii="Times New Roman" w:hAnsi="Times New Roman" w:cs="Times New Roman"/>
        </w:rPr>
        <w:t>가격과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서울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차이</w:t>
      </w:r>
      <w:r w:rsidRPr="0002678B">
        <w:rPr>
          <w:rFonts w:ascii="Times New Roman" w:hAnsi="Times New Roman" w:cs="Times New Roman"/>
        </w:rPr>
        <w:t>(</w:t>
      </w:r>
      <w:r w:rsidRPr="0002678B">
        <w:rPr>
          <w:rFonts w:ascii="Times New Roman" w:hAnsi="Times New Roman" w:cs="Times New Roman"/>
        </w:rPr>
        <w:t>괴리</w:t>
      </w:r>
      <w:r w:rsidRPr="0002678B">
        <w:rPr>
          <w:rFonts w:ascii="Times New Roman" w:hAnsi="Times New Roman" w:cs="Times New Roman"/>
        </w:rPr>
        <w:t>)</w:t>
      </w:r>
      <w:r w:rsidRPr="0002678B">
        <w:rPr>
          <w:rFonts w:ascii="Times New Roman" w:hAnsi="Times New Roman" w:cs="Times New Roman"/>
        </w:rPr>
        <w:t>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줄었는지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즉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시장이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하나의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시장처럼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움직이게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되었는지를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본다</w:t>
      </w:r>
      <w:r w:rsidRPr="0002678B">
        <w:rPr>
          <w:rFonts w:ascii="Times New Roman" w:hAnsi="Times New Roman" w:cs="Times New Roman"/>
        </w:rPr>
        <w:t>. RQ2</w:t>
      </w:r>
      <w:r w:rsidRPr="0002678B">
        <w:rPr>
          <w:rFonts w:ascii="Times New Roman" w:hAnsi="Times New Roman" w:cs="Times New Roman"/>
        </w:rPr>
        <w:t>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새로운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정보가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나왔을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때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어느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시장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먼저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반응하는지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즉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이끄는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쪽이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어디인지를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본다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결과는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따로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움직일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있다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예를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들어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차이는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줄었어도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새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정보는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여전히</w:t>
      </w:r>
      <w:r w:rsidRPr="0002678B">
        <w:rPr>
          <w:rFonts w:ascii="Times New Roman" w:hAnsi="Times New Roman" w:cs="Times New Roman"/>
        </w:rPr>
        <w:t xml:space="preserve"> NDF</w:t>
      </w:r>
      <w:r w:rsidRPr="0002678B">
        <w:rPr>
          <w:rFonts w:ascii="Times New Roman" w:hAnsi="Times New Roman" w:cs="Times New Roman"/>
        </w:rPr>
        <w:t>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먼저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반영될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있다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따라서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결과만으로는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정해지는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곳이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옮겨왔는지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판단할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없고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결과를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함께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보고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표</w:t>
      </w:r>
      <w:r w:rsidRPr="0002678B">
        <w:rPr>
          <w:rFonts w:ascii="Times New Roman" w:hAnsi="Times New Roman" w:cs="Times New Roman"/>
        </w:rPr>
        <w:t xml:space="preserve"> 1-1</w:t>
      </w:r>
      <w:r w:rsidRPr="0002678B">
        <w:rPr>
          <w:rFonts w:ascii="Times New Roman" w:hAnsi="Times New Roman" w:cs="Times New Roman"/>
        </w:rPr>
        <w:t>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네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경우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중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어디에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해당하는지로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결론을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내린다</w:t>
      </w:r>
      <w:r w:rsidRPr="0002678B">
        <w:rPr>
          <w:rFonts w:ascii="Times New Roman" w:hAnsi="Times New Roman" w:cs="Times New Roman"/>
        </w:rPr>
        <w:t>.</w:t>
      </w:r>
    </w:p>
    <w:p w14:paraId="24ACCABE" w14:textId="77777777" w:rsidR="001D0EC0" w:rsidRPr="0002678B" w:rsidRDefault="001D0EC0" w:rsidP="00355698">
      <w:pPr>
        <w:rPr>
          <w:rFonts w:ascii="Times New Roman" w:hAnsi="Times New Roman" w:cs="Times New Roman"/>
          <w:b/>
          <w:bCs/>
        </w:rPr>
      </w:pPr>
      <w:r w:rsidRPr="0002678B">
        <w:rPr>
          <w:rFonts w:ascii="Times New Roman" w:hAnsi="Times New Roman" w:cs="Times New Roman"/>
          <w:b/>
          <w:bCs/>
        </w:rPr>
        <w:t>표</w:t>
      </w:r>
      <w:r w:rsidRPr="0002678B">
        <w:rPr>
          <w:rFonts w:ascii="Times New Roman" w:hAnsi="Times New Roman" w:cs="Times New Roman"/>
          <w:b/>
          <w:bCs/>
        </w:rPr>
        <w:t xml:space="preserve"> 1-1. RQ1·RQ2 </w:t>
      </w:r>
      <w:r w:rsidRPr="0002678B">
        <w:rPr>
          <w:rFonts w:ascii="Times New Roman" w:hAnsi="Times New Roman" w:cs="Times New Roman"/>
          <w:b/>
          <w:bCs/>
        </w:rPr>
        <w:t>결과</w:t>
      </w:r>
      <w:r w:rsidRPr="0002678B">
        <w:rPr>
          <w:rFonts w:ascii="Times New Roman" w:hAnsi="Times New Roman" w:cs="Times New Roman"/>
          <w:b/>
          <w:bCs/>
        </w:rPr>
        <w:t xml:space="preserve"> </w:t>
      </w:r>
      <w:r w:rsidRPr="0002678B">
        <w:rPr>
          <w:rFonts w:ascii="Times New Roman" w:hAnsi="Times New Roman" w:cs="Times New Roman"/>
          <w:b/>
          <w:bCs/>
        </w:rPr>
        <w:t>조합에</w:t>
      </w:r>
      <w:r w:rsidRPr="0002678B">
        <w:rPr>
          <w:rFonts w:ascii="Times New Roman" w:hAnsi="Times New Roman" w:cs="Times New Roman"/>
          <w:b/>
          <w:bCs/>
        </w:rPr>
        <w:t xml:space="preserve"> </w:t>
      </w:r>
      <w:r w:rsidRPr="0002678B">
        <w:rPr>
          <w:rFonts w:ascii="Times New Roman" w:hAnsi="Times New Roman" w:cs="Times New Roman"/>
          <w:b/>
          <w:bCs/>
        </w:rPr>
        <w:t>따른</w:t>
      </w:r>
      <w:r w:rsidRPr="0002678B">
        <w:rPr>
          <w:rFonts w:ascii="Times New Roman" w:hAnsi="Times New Roman" w:cs="Times New Roman"/>
          <w:b/>
          <w:bCs/>
        </w:rPr>
        <w:t xml:space="preserve"> </w:t>
      </w:r>
      <w:r w:rsidRPr="0002678B">
        <w:rPr>
          <w:rFonts w:ascii="Times New Roman" w:hAnsi="Times New Roman" w:cs="Times New Roman"/>
          <w:b/>
          <w:bCs/>
        </w:rPr>
        <w:t>해석</w:t>
      </w:r>
    </w:p>
    <w:tbl>
      <w:tblPr>
        <w:tblW w:w="9638" w:type="dxa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19"/>
        <w:gridCol w:w="3719"/>
      </w:tblGrid>
      <w:tr w:rsidR="001D0EC0" w:rsidRPr="0002678B" w14:paraId="1C02D6C2" w14:textId="77777777" w:rsidTr="00D32289">
        <w:trPr>
          <w:cantSplit/>
          <w:tblHeader/>
        </w:trPr>
        <w:tc>
          <w:tcPr>
            <w:tcW w:w="2200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EA9565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19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720A47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새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정보가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서울에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먼저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반영되는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비중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증가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(RQ2 ○)</w:t>
            </w:r>
          </w:p>
        </w:tc>
        <w:tc>
          <w:tcPr>
            <w:tcW w:w="3719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00FD51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새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정보가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서울에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먼저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반영되는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비중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불변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(RQ2 ×)</w:t>
            </w:r>
          </w:p>
        </w:tc>
      </w:tr>
      <w:tr w:rsidR="001D0EC0" w:rsidRPr="0002678B" w14:paraId="17C982E9" w14:textId="77777777" w:rsidTr="00D32289">
        <w:trPr>
          <w:cantSplit/>
        </w:trPr>
        <w:tc>
          <w:tcPr>
            <w:tcW w:w="2200" w:type="dxa"/>
            <w:shd w:val="clear" w:color="auto" w:fill="FAFA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F58B25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괴리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축소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(RQ1 ○)</w:t>
            </w:r>
          </w:p>
        </w:tc>
        <w:tc>
          <w:tcPr>
            <w:tcW w:w="3719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E7ECE5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정해지는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곳이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서울로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이동</w:t>
            </w:r>
          </w:p>
        </w:tc>
        <w:tc>
          <w:tcPr>
            <w:tcW w:w="3719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7800F4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차이는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줄었지만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새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정보는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여전히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먼저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반영됨</w:t>
            </w:r>
          </w:p>
        </w:tc>
      </w:tr>
      <w:tr w:rsidR="001D0EC0" w:rsidRPr="0002678B" w14:paraId="1E9A4CB0" w14:textId="77777777" w:rsidTr="00D32289">
        <w:trPr>
          <w:cantSplit/>
        </w:trPr>
        <w:tc>
          <w:tcPr>
            <w:tcW w:w="2200" w:type="dxa"/>
            <w:shd w:val="clear" w:color="auto" w:fill="FAFA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AFD846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괴리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불변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(RQ1 ×)</w:t>
            </w:r>
          </w:p>
        </w:tc>
        <w:tc>
          <w:tcPr>
            <w:tcW w:w="3719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08AEAC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서울이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먼저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반응하지만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차익거래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한도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때문에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차이는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남아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있음</w:t>
            </w:r>
          </w:p>
        </w:tc>
        <w:tc>
          <w:tcPr>
            <w:tcW w:w="3719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21F3FF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거래량만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늘고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정해지는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구조는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그대로</w:t>
            </w:r>
          </w:p>
        </w:tc>
      </w:tr>
    </w:tbl>
    <w:p w14:paraId="207CC79E" w14:textId="77777777" w:rsidR="001D0EC0" w:rsidRPr="0002678B" w:rsidRDefault="001D0EC0" w:rsidP="001D0EC0">
      <w:pPr>
        <w:spacing w:after="60"/>
        <w:rPr>
          <w:rFonts w:ascii="Times New Roman" w:hAnsi="Times New Roman" w:cs="Times New Roman"/>
        </w:rPr>
      </w:pPr>
    </w:p>
    <w:p w14:paraId="7A2923C8" w14:textId="77777777" w:rsidR="001D0EC0" w:rsidRPr="0002678B" w:rsidRDefault="001D0EC0" w:rsidP="00355698">
      <w:pPr>
        <w:pStyle w:val="SectionHeading1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t xml:space="preserve">2. </w:t>
      </w:r>
      <w:r w:rsidRPr="0002678B">
        <w:rPr>
          <w:rFonts w:ascii="Times New Roman" w:hAnsi="Times New Roman" w:cs="Times New Roman"/>
          <w:color w:val="auto"/>
        </w:rPr>
        <w:t>배경</w:t>
      </w:r>
    </w:p>
    <w:p w14:paraId="174EAA2B" w14:textId="77777777" w:rsidR="001D0EC0" w:rsidRPr="0002678B" w:rsidRDefault="001D0EC0" w:rsidP="001D0EC0">
      <w:pPr>
        <w:pStyle w:val="a6"/>
        <w:widowControl/>
        <w:numPr>
          <w:ilvl w:val="0"/>
          <w:numId w:val="1"/>
        </w:numPr>
        <w:wordWrap/>
        <w:autoSpaceDE/>
        <w:autoSpaceDN/>
        <w:spacing w:after="70"/>
        <w:contextualSpacing w:val="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</w:rPr>
        <w:t>원</w:t>
      </w:r>
      <w:r w:rsidRPr="0002678B">
        <w:rPr>
          <w:rFonts w:ascii="Times New Roman" w:hAnsi="Times New Roman" w:cs="Times New Roman"/>
        </w:rPr>
        <w:t>/</w:t>
      </w:r>
      <w:r w:rsidRPr="0002678B">
        <w:rPr>
          <w:rFonts w:ascii="Times New Roman" w:hAnsi="Times New Roman" w:cs="Times New Roman"/>
        </w:rPr>
        <w:t>달러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서울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역내시장</w:t>
      </w:r>
      <w:r w:rsidRPr="0002678B">
        <w:rPr>
          <w:rFonts w:ascii="Times New Roman" w:hAnsi="Times New Roman" w:cs="Times New Roman"/>
        </w:rPr>
        <w:t>(</w:t>
      </w:r>
      <w:r w:rsidRPr="0002678B">
        <w:rPr>
          <w:rFonts w:ascii="Times New Roman" w:hAnsi="Times New Roman" w:cs="Times New Roman"/>
        </w:rPr>
        <w:t>현물환</w:t>
      </w:r>
      <w:r w:rsidRPr="0002678B">
        <w:rPr>
          <w:rFonts w:ascii="Times New Roman" w:hAnsi="Times New Roman" w:cs="Times New Roman"/>
        </w:rPr>
        <w:t>·</w:t>
      </w:r>
      <w:r w:rsidRPr="0002678B">
        <w:rPr>
          <w:rFonts w:ascii="Times New Roman" w:hAnsi="Times New Roman" w:cs="Times New Roman"/>
        </w:rPr>
        <w:t>선물환</w:t>
      </w:r>
      <w:r w:rsidRPr="0002678B">
        <w:rPr>
          <w:rFonts w:ascii="Times New Roman" w:hAnsi="Times New Roman" w:cs="Times New Roman"/>
        </w:rPr>
        <w:t>)</w:t>
      </w:r>
      <w:r w:rsidRPr="0002678B">
        <w:rPr>
          <w:rFonts w:ascii="Times New Roman" w:hAnsi="Times New Roman" w:cs="Times New Roman"/>
        </w:rPr>
        <w:t>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역외</w:t>
      </w:r>
      <w:r w:rsidRPr="0002678B">
        <w:rPr>
          <w:rFonts w:ascii="Times New Roman" w:hAnsi="Times New Roman" w:cs="Times New Roman"/>
        </w:rPr>
        <w:t xml:space="preserve"> NDF </w:t>
      </w:r>
      <w:r w:rsidRPr="0002678B">
        <w:rPr>
          <w:rFonts w:ascii="Times New Roman" w:hAnsi="Times New Roman" w:cs="Times New Roman"/>
        </w:rPr>
        <w:t>시장에서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동시에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형성된다</w:t>
      </w:r>
      <w:r w:rsidRPr="0002678B">
        <w:rPr>
          <w:rFonts w:ascii="Times New Roman" w:hAnsi="Times New Roman" w:cs="Times New Roman"/>
        </w:rPr>
        <w:t>. NDF</w:t>
      </w:r>
      <w:r w:rsidRPr="0002678B">
        <w:rPr>
          <w:rFonts w:ascii="Times New Roman" w:hAnsi="Times New Roman" w:cs="Times New Roman"/>
        </w:rPr>
        <w:t>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원화를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주고받지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않고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만기에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약정환율과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기준환율의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차이만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달러로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정산하는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선물환으로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주로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런던</w:t>
      </w:r>
      <w:r w:rsidRPr="0002678B">
        <w:rPr>
          <w:rFonts w:ascii="Times New Roman" w:hAnsi="Times New Roman" w:cs="Times New Roman"/>
        </w:rPr>
        <w:t>·</w:t>
      </w:r>
      <w:r w:rsidRPr="0002678B">
        <w:rPr>
          <w:rFonts w:ascii="Times New Roman" w:hAnsi="Times New Roman" w:cs="Times New Roman"/>
        </w:rPr>
        <w:t>뉴욕</w:t>
      </w:r>
      <w:r w:rsidRPr="0002678B">
        <w:rPr>
          <w:rFonts w:ascii="Times New Roman" w:hAnsi="Times New Roman" w:cs="Times New Roman"/>
        </w:rPr>
        <w:t>·</w:t>
      </w:r>
      <w:r w:rsidRPr="0002678B">
        <w:rPr>
          <w:rFonts w:ascii="Times New Roman" w:hAnsi="Times New Roman" w:cs="Times New Roman"/>
        </w:rPr>
        <w:t>싱가포르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등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해외에서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거래된다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아시아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신흥국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통화에서는</w:t>
      </w:r>
      <w:r w:rsidRPr="0002678B">
        <w:rPr>
          <w:rFonts w:ascii="Times New Roman" w:hAnsi="Times New Roman" w:cs="Times New Roman"/>
        </w:rPr>
        <w:t xml:space="preserve"> NDF </w:t>
      </w:r>
      <w:r w:rsidRPr="0002678B">
        <w:rPr>
          <w:rFonts w:ascii="Times New Roman" w:hAnsi="Times New Roman" w:cs="Times New Roman"/>
        </w:rPr>
        <w:t>거래량이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역내시장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거래량을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넘어서는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경우가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많다</w:t>
      </w:r>
      <w:r w:rsidRPr="0002678B">
        <w:rPr>
          <w:rFonts w:ascii="Times New Roman" w:hAnsi="Times New Roman" w:cs="Times New Roman"/>
        </w:rPr>
        <w:t>(Schmittmann &amp; Chua, 2020).</w:t>
      </w:r>
    </w:p>
    <w:p w14:paraId="3FE2E67F" w14:textId="77777777" w:rsidR="001D0EC0" w:rsidRPr="0002678B" w:rsidRDefault="001D0EC0" w:rsidP="001D0EC0">
      <w:pPr>
        <w:pStyle w:val="a6"/>
        <w:widowControl/>
        <w:numPr>
          <w:ilvl w:val="0"/>
          <w:numId w:val="1"/>
        </w:numPr>
        <w:wordWrap/>
        <w:autoSpaceDE/>
        <w:autoSpaceDN/>
        <w:spacing w:after="70"/>
        <w:contextualSpacing w:val="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</w:rPr>
        <w:t>한국은</w:t>
      </w:r>
      <w:r w:rsidRPr="0002678B">
        <w:rPr>
          <w:rFonts w:ascii="Times New Roman" w:hAnsi="Times New Roman" w:cs="Times New Roman"/>
        </w:rPr>
        <w:t xml:space="preserve"> 2024</w:t>
      </w:r>
      <w:r w:rsidRPr="0002678B">
        <w:rPr>
          <w:rFonts w:ascii="Times New Roman" w:hAnsi="Times New Roman" w:cs="Times New Roman"/>
        </w:rPr>
        <w:t>년</w:t>
      </w:r>
      <w:r w:rsidRPr="0002678B">
        <w:rPr>
          <w:rFonts w:ascii="Times New Roman" w:hAnsi="Times New Roman" w:cs="Times New Roman"/>
        </w:rPr>
        <w:t xml:space="preserve"> 7</w:t>
      </w:r>
      <w:r w:rsidRPr="0002678B">
        <w:rPr>
          <w:rFonts w:ascii="Times New Roman" w:hAnsi="Times New Roman" w:cs="Times New Roman"/>
        </w:rPr>
        <w:t>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등록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해외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금융기관</w:t>
      </w:r>
      <w:r w:rsidRPr="0002678B">
        <w:rPr>
          <w:rFonts w:ascii="Times New Roman" w:hAnsi="Times New Roman" w:cs="Times New Roman"/>
        </w:rPr>
        <w:t>(RFI)</w:t>
      </w:r>
      <w:r w:rsidRPr="0002678B">
        <w:rPr>
          <w:rFonts w:ascii="Times New Roman" w:hAnsi="Times New Roman" w:cs="Times New Roman"/>
        </w:rPr>
        <w:t>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서울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외환시장에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직접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참여할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있게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하고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거래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마감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시각을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오후</w:t>
      </w:r>
      <w:r w:rsidRPr="0002678B">
        <w:rPr>
          <w:rFonts w:ascii="Times New Roman" w:hAnsi="Times New Roman" w:cs="Times New Roman"/>
        </w:rPr>
        <w:t xml:space="preserve"> 3</w:t>
      </w:r>
      <w:r w:rsidRPr="0002678B">
        <w:rPr>
          <w:rFonts w:ascii="Times New Roman" w:hAnsi="Times New Roman" w:cs="Times New Roman"/>
        </w:rPr>
        <w:t>시</w:t>
      </w:r>
      <w:r w:rsidRPr="0002678B">
        <w:rPr>
          <w:rFonts w:ascii="Times New Roman" w:hAnsi="Times New Roman" w:cs="Times New Roman"/>
        </w:rPr>
        <w:t xml:space="preserve"> 30</w:t>
      </w:r>
      <w:r w:rsidRPr="0002678B">
        <w:rPr>
          <w:rFonts w:ascii="Times New Roman" w:hAnsi="Times New Roman" w:cs="Times New Roman"/>
        </w:rPr>
        <w:t>분에서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다음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날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새벽</w:t>
      </w:r>
      <w:r w:rsidRPr="0002678B">
        <w:rPr>
          <w:rFonts w:ascii="Times New Roman" w:hAnsi="Times New Roman" w:cs="Times New Roman"/>
        </w:rPr>
        <w:t xml:space="preserve"> 2</w:t>
      </w:r>
      <w:r w:rsidRPr="0002678B">
        <w:rPr>
          <w:rFonts w:ascii="Times New Roman" w:hAnsi="Times New Roman" w:cs="Times New Roman"/>
        </w:rPr>
        <w:t>시로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늦췄다</w:t>
      </w:r>
      <w:r w:rsidRPr="0002678B">
        <w:rPr>
          <w:rFonts w:ascii="Times New Roman" w:hAnsi="Times New Roman" w:cs="Times New Roman"/>
        </w:rPr>
        <w:t>(</w:t>
      </w:r>
      <w:r w:rsidRPr="0002678B">
        <w:rPr>
          <w:rFonts w:ascii="Times New Roman" w:hAnsi="Times New Roman" w:cs="Times New Roman"/>
        </w:rPr>
        <w:t>강현주</w:t>
      </w:r>
      <w:r w:rsidRPr="0002678B">
        <w:rPr>
          <w:rFonts w:ascii="Times New Roman" w:hAnsi="Times New Roman" w:cs="Times New Roman"/>
        </w:rPr>
        <w:t xml:space="preserve">, 2026). </w:t>
      </w:r>
      <w:r w:rsidRPr="0002678B">
        <w:rPr>
          <w:rFonts w:ascii="Times New Roman" w:hAnsi="Times New Roman" w:cs="Times New Roman"/>
        </w:rPr>
        <w:t>이어</w:t>
      </w:r>
      <w:r w:rsidRPr="0002678B">
        <w:rPr>
          <w:rFonts w:ascii="Times New Roman" w:hAnsi="Times New Roman" w:cs="Times New Roman"/>
        </w:rPr>
        <w:t xml:space="preserve"> 2026</w:t>
      </w:r>
      <w:r w:rsidRPr="0002678B">
        <w:rPr>
          <w:rFonts w:ascii="Times New Roman" w:hAnsi="Times New Roman" w:cs="Times New Roman"/>
        </w:rPr>
        <w:t>년</w:t>
      </w:r>
      <w:r w:rsidRPr="0002678B">
        <w:rPr>
          <w:rFonts w:ascii="Times New Roman" w:hAnsi="Times New Roman" w:cs="Times New Roman"/>
        </w:rPr>
        <w:t xml:space="preserve"> 7</w:t>
      </w:r>
      <w:r w:rsidRPr="0002678B">
        <w:rPr>
          <w:rFonts w:ascii="Times New Roman" w:hAnsi="Times New Roman" w:cs="Times New Roman"/>
        </w:rPr>
        <w:t>월</w:t>
      </w:r>
      <w:r w:rsidRPr="0002678B">
        <w:rPr>
          <w:rFonts w:ascii="Times New Roman" w:hAnsi="Times New Roman" w:cs="Times New Roman"/>
        </w:rPr>
        <w:t xml:space="preserve"> 6</w:t>
      </w:r>
      <w:r w:rsidRPr="0002678B">
        <w:rPr>
          <w:rFonts w:ascii="Times New Roman" w:hAnsi="Times New Roman" w:cs="Times New Roman"/>
        </w:rPr>
        <w:t>일부터는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원</w:t>
      </w:r>
      <w:r w:rsidRPr="0002678B">
        <w:rPr>
          <w:rFonts w:ascii="Times New Roman" w:hAnsi="Times New Roman" w:cs="Times New Roman"/>
        </w:rPr>
        <w:t>/</w:t>
      </w:r>
      <w:r w:rsidRPr="0002678B">
        <w:rPr>
          <w:rFonts w:ascii="Times New Roman" w:hAnsi="Times New Roman" w:cs="Times New Roman"/>
        </w:rPr>
        <w:t>달러를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평일</w:t>
      </w:r>
      <w:r w:rsidRPr="0002678B">
        <w:rPr>
          <w:rFonts w:ascii="Times New Roman" w:hAnsi="Times New Roman" w:cs="Times New Roman"/>
        </w:rPr>
        <w:t xml:space="preserve"> 24</w:t>
      </w:r>
      <w:r w:rsidRPr="0002678B">
        <w:rPr>
          <w:rFonts w:ascii="Times New Roman" w:hAnsi="Times New Roman" w:cs="Times New Roman"/>
        </w:rPr>
        <w:t>시간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거래하는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체제로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바꿨다</w:t>
      </w:r>
      <w:r w:rsidRPr="0002678B">
        <w:rPr>
          <w:rFonts w:ascii="Times New Roman" w:hAnsi="Times New Roman" w:cs="Times New Roman"/>
        </w:rPr>
        <w:t>.</w:t>
      </w:r>
    </w:p>
    <w:p w14:paraId="7EB17CC9" w14:textId="77777777" w:rsidR="001D0EC0" w:rsidRPr="0002678B" w:rsidRDefault="001D0EC0" w:rsidP="001D0EC0">
      <w:pPr>
        <w:pStyle w:val="a6"/>
        <w:widowControl/>
        <w:numPr>
          <w:ilvl w:val="0"/>
          <w:numId w:val="1"/>
        </w:numPr>
        <w:wordWrap/>
        <w:autoSpaceDE/>
        <w:autoSpaceDN/>
        <w:spacing w:after="70"/>
        <w:contextualSpacing w:val="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</w:rPr>
        <w:t>가장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가까운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선행연구인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강현주</w:t>
      </w:r>
      <w:r w:rsidRPr="0002678B">
        <w:rPr>
          <w:rFonts w:ascii="Times New Roman" w:hAnsi="Times New Roman" w:cs="Times New Roman"/>
        </w:rPr>
        <w:t>(2026)</w:t>
      </w:r>
      <w:r w:rsidRPr="0002678B">
        <w:rPr>
          <w:rFonts w:ascii="Times New Roman" w:hAnsi="Times New Roman" w:cs="Times New Roman"/>
        </w:rPr>
        <w:t>는</w:t>
      </w:r>
      <w:r w:rsidRPr="0002678B">
        <w:rPr>
          <w:rFonts w:ascii="Times New Roman" w:hAnsi="Times New Roman" w:cs="Times New Roman"/>
        </w:rPr>
        <w:t xml:space="preserve"> 2024</w:t>
      </w:r>
      <w:r w:rsidRPr="0002678B">
        <w:rPr>
          <w:rFonts w:ascii="Times New Roman" w:hAnsi="Times New Roman" w:cs="Times New Roman"/>
        </w:rPr>
        <w:t>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조치가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환율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변동성에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영향을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분석했고</w:t>
      </w:r>
      <w:r w:rsidRPr="0002678B">
        <w:rPr>
          <w:rFonts w:ascii="Times New Roman" w:hAnsi="Times New Roman" w:cs="Times New Roman"/>
        </w:rPr>
        <w:t>, 2026</w:t>
      </w:r>
      <w:r w:rsidRPr="0002678B">
        <w:rPr>
          <w:rFonts w:ascii="Times New Roman" w:hAnsi="Times New Roman" w:cs="Times New Roman"/>
        </w:rPr>
        <w:t>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자료는</w:t>
      </w:r>
      <w:r w:rsidRPr="0002678B">
        <w:rPr>
          <w:rFonts w:ascii="Times New Roman" w:hAnsi="Times New Roman" w:cs="Times New Roman"/>
        </w:rPr>
        <w:t xml:space="preserve"> 24</w:t>
      </w:r>
      <w:r w:rsidRPr="0002678B">
        <w:rPr>
          <w:rFonts w:ascii="Times New Roman" w:hAnsi="Times New Roman" w:cs="Times New Roman"/>
        </w:rPr>
        <w:t>시간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전환에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대한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기대가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섞일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있어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분석에서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제외했다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따라서</w:t>
      </w:r>
      <w:r w:rsidRPr="0002678B">
        <w:rPr>
          <w:rFonts w:ascii="Times New Roman" w:hAnsi="Times New Roman" w:cs="Times New Roman"/>
        </w:rPr>
        <w:t xml:space="preserve"> 24</w:t>
      </w:r>
      <w:r w:rsidRPr="0002678B">
        <w:rPr>
          <w:rFonts w:ascii="Times New Roman" w:hAnsi="Times New Roman" w:cs="Times New Roman"/>
        </w:rPr>
        <w:t>시간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전환의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효과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그리고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조치가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원화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정해지는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곳을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바꿨는지는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아직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검증되지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않았다</w:t>
      </w:r>
      <w:r w:rsidRPr="0002678B">
        <w:rPr>
          <w:rFonts w:ascii="Times New Roman" w:hAnsi="Times New Roman" w:cs="Times New Roman"/>
        </w:rPr>
        <w:t>.</w:t>
      </w:r>
    </w:p>
    <w:p w14:paraId="655FC58A" w14:textId="77777777" w:rsidR="001D0EC0" w:rsidRPr="0002678B" w:rsidRDefault="001D0EC0" w:rsidP="00355698">
      <w:pPr>
        <w:pStyle w:val="SectionHeading1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t xml:space="preserve">3. RQ1 </w:t>
      </w:r>
      <w:r w:rsidRPr="0002678B">
        <w:rPr>
          <w:rFonts w:ascii="Times New Roman" w:hAnsi="Times New Roman" w:cs="Times New Roman"/>
          <w:color w:val="auto"/>
        </w:rPr>
        <w:t>구체화</w:t>
      </w:r>
      <w:r w:rsidRPr="0002678B">
        <w:rPr>
          <w:rFonts w:ascii="Times New Roman" w:hAnsi="Times New Roman" w:cs="Times New Roman"/>
          <w:color w:val="auto"/>
        </w:rPr>
        <w:t xml:space="preserve">: </w:t>
      </w:r>
      <w:r w:rsidRPr="0002678B">
        <w:rPr>
          <w:rFonts w:ascii="Times New Roman" w:hAnsi="Times New Roman" w:cs="Times New Roman"/>
          <w:color w:val="auto"/>
        </w:rPr>
        <w:t>괴리</w:t>
      </w:r>
      <w:r w:rsidRPr="0002678B">
        <w:rPr>
          <w:rFonts w:ascii="Times New Roman" w:hAnsi="Times New Roman" w:cs="Times New Roman"/>
          <w:color w:val="auto"/>
        </w:rPr>
        <w:t>(basis)</w:t>
      </w:r>
    </w:p>
    <w:p w14:paraId="262A2E1A" w14:textId="77777777" w:rsidR="001D0EC0" w:rsidRPr="0002678B" w:rsidRDefault="001D0EC0" w:rsidP="00355698">
      <w:pPr>
        <w:pStyle w:val="SectionHeading2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lastRenderedPageBreak/>
        <w:t xml:space="preserve">3.1 </w:t>
      </w:r>
      <w:r w:rsidRPr="0002678B">
        <w:rPr>
          <w:rFonts w:ascii="Times New Roman" w:hAnsi="Times New Roman" w:cs="Times New Roman"/>
          <w:color w:val="auto"/>
        </w:rPr>
        <w:t>연구</w:t>
      </w:r>
      <w:r w:rsidRPr="0002678B">
        <w:rPr>
          <w:rFonts w:ascii="Times New Roman" w:hAnsi="Times New Roman" w:cs="Times New Roman"/>
          <w:color w:val="auto"/>
        </w:rPr>
        <w:t xml:space="preserve"> </w:t>
      </w:r>
      <w:r w:rsidRPr="0002678B">
        <w:rPr>
          <w:rFonts w:ascii="Times New Roman" w:hAnsi="Times New Roman" w:cs="Times New Roman"/>
          <w:color w:val="auto"/>
        </w:rPr>
        <w:t>질문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D0EC0" w:rsidRPr="0002678B" w14:paraId="59A9A28B" w14:textId="77777777" w:rsidTr="00D32289">
        <w:tc>
          <w:tcPr>
            <w:tcW w:w="9638" w:type="dxa"/>
            <w:tcBorders>
              <w:top w:val="none" w:sz="0" w:space="0" w:color="FFFFFF"/>
              <w:left w:val="single" w:sz="30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B3775A9" w14:textId="77777777" w:rsidR="001D0EC0" w:rsidRPr="0002678B" w:rsidRDefault="001D0EC0" w:rsidP="00D32289">
            <w:pPr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RQ1. 2024·2026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년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조치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이후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NDF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와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서울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선물환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사이의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괴리가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줄었는가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,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그리고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벌어진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괴리가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더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빨리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메워지는가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?</w:t>
            </w:r>
          </w:p>
        </w:tc>
      </w:tr>
    </w:tbl>
    <w:p w14:paraId="5BCD99A4" w14:textId="77777777" w:rsidR="001D0EC0" w:rsidRPr="0002678B" w:rsidRDefault="001D0EC0" w:rsidP="001D0EC0">
      <w:pPr>
        <w:spacing w:after="60"/>
        <w:rPr>
          <w:rFonts w:ascii="Times New Roman" w:hAnsi="Times New Roman" w:cs="Times New Roman"/>
        </w:rPr>
      </w:pPr>
    </w:p>
    <w:p w14:paraId="798C1F09" w14:textId="77777777" w:rsidR="001D0EC0" w:rsidRPr="0002678B" w:rsidRDefault="001D0EC0" w:rsidP="00355698">
      <w:pPr>
        <w:pStyle w:val="SectionHeading2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t xml:space="preserve">3.2 </w:t>
      </w:r>
      <w:r w:rsidRPr="0002678B">
        <w:rPr>
          <w:rFonts w:ascii="Times New Roman" w:hAnsi="Times New Roman" w:cs="Times New Roman"/>
          <w:color w:val="auto"/>
        </w:rPr>
        <w:t>측정</w:t>
      </w:r>
    </w:p>
    <w:p w14:paraId="0F8FA325" w14:textId="77777777" w:rsidR="001D0EC0" w:rsidRPr="0002678B" w:rsidRDefault="001D0EC0" w:rsidP="001D0EC0">
      <w:pPr>
        <w:spacing w:after="110"/>
        <w:jc w:val="both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</w:rPr>
        <w:t>선물환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가격에는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통화의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금리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차이가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반영되어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있다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그래서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선물환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현물환율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달러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금리를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알면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선물환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담긴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원화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금리를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거꾸로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계산할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있다</w:t>
      </w:r>
      <w:r w:rsidRPr="0002678B">
        <w:rPr>
          <w:rFonts w:ascii="Times New Roman" w:hAnsi="Times New Roman" w:cs="Times New Roman"/>
        </w:rPr>
        <w:t xml:space="preserve">. NDF </w:t>
      </w:r>
      <w:r w:rsidRPr="0002678B">
        <w:rPr>
          <w:rFonts w:ascii="Times New Roman" w:hAnsi="Times New Roman" w:cs="Times New Roman"/>
        </w:rPr>
        <w:t>가격으로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계산한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원화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금리를</w:t>
      </w:r>
      <w:r w:rsidRPr="0002678B">
        <w:rPr>
          <w:rFonts w:ascii="Times New Roman" w:hAnsi="Times New Roman" w:cs="Times New Roman"/>
        </w:rPr>
        <w:t xml:space="preserve"> NDF </w:t>
      </w:r>
      <w:r w:rsidRPr="0002678B">
        <w:rPr>
          <w:rFonts w:ascii="Times New Roman" w:hAnsi="Times New Roman" w:cs="Times New Roman"/>
        </w:rPr>
        <w:t>내재금리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서울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선물환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가격으로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계산한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원화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금리를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스왑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내재금리라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하고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둘의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차이를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괴리로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정의한다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값은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같은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시각의</w:t>
      </w:r>
      <w:r w:rsidRPr="0002678B">
        <w:rPr>
          <w:rFonts w:ascii="Times New Roman" w:hAnsi="Times New Roman" w:cs="Times New Roman"/>
        </w:rPr>
        <w:t xml:space="preserve"> (NDF − </w:t>
      </w:r>
      <w:r w:rsidRPr="0002678B">
        <w:rPr>
          <w:rFonts w:ascii="Times New Roman" w:hAnsi="Times New Roman" w:cs="Times New Roman"/>
        </w:rPr>
        <w:t>서울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선물환</w:t>
      </w:r>
      <w:r w:rsidRPr="0002678B">
        <w:rPr>
          <w:rFonts w:ascii="Times New Roman" w:hAnsi="Times New Roman" w:cs="Times New Roman"/>
        </w:rPr>
        <w:t>)</w:t>
      </w:r>
      <w:r w:rsidRPr="0002678B">
        <w:rPr>
          <w:rFonts w:ascii="Times New Roman" w:hAnsi="Times New Roman" w:cs="Times New Roman"/>
        </w:rPr>
        <w:t>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현물환율로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나눠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연율로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바꾼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것과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같다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괴리를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금리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단위로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재는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방식은</w:t>
      </w:r>
      <w:r w:rsidRPr="0002678B">
        <w:rPr>
          <w:rFonts w:ascii="Times New Roman" w:hAnsi="Times New Roman" w:cs="Times New Roman"/>
        </w:rPr>
        <w:t xml:space="preserve"> Ma, Ho &amp; McCauley(2004)</w:t>
      </w:r>
      <w:r w:rsidRPr="0002678B">
        <w:rPr>
          <w:rFonts w:ascii="Times New Roman" w:hAnsi="Times New Roman" w:cs="Times New Roman"/>
        </w:rPr>
        <w:t>와</w:t>
      </w:r>
      <w:r w:rsidRPr="0002678B">
        <w:rPr>
          <w:rFonts w:ascii="Times New Roman" w:hAnsi="Times New Roman" w:cs="Times New Roman"/>
        </w:rPr>
        <w:t xml:space="preserve"> Hutchison, Pasricha &amp; Singh(2012)</w:t>
      </w:r>
      <w:r w:rsidRPr="0002678B">
        <w:rPr>
          <w:rFonts w:ascii="Times New Roman" w:hAnsi="Times New Roman" w:cs="Times New Roman"/>
        </w:rPr>
        <w:t>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따랐다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통화마다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환율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수준이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달라</w:t>
      </w:r>
      <w:r w:rsidRPr="0002678B">
        <w:rPr>
          <w:rFonts w:ascii="Times New Roman" w:hAnsi="Times New Roman" w:cs="Times New Roman"/>
        </w:rPr>
        <w:t>(</w:t>
      </w:r>
      <w:r w:rsidRPr="0002678B">
        <w:rPr>
          <w:rFonts w:ascii="Times New Roman" w:hAnsi="Times New Roman" w:cs="Times New Roman"/>
        </w:rPr>
        <w:t>원화</w:t>
      </w:r>
      <w:r w:rsidRPr="0002678B">
        <w:rPr>
          <w:rFonts w:ascii="Times New Roman" w:hAnsi="Times New Roman" w:cs="Times New Roman"/>
        </w:rPr>
        <w:t xml:space="preserve"> 1,400</w:t>
      </w:r>
      <w:r w:rsidRPr="0002678B">
        <w:rPr>
          <w:rFonts w:ascii="Times New Roman" w:hAnsi="Times New Roman" w:cs="Times New Roman"/>
        </w:rPr>
        <w:t>원대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대만달러</w:t>
      </w:r>
      <w:r w:rsidRPr="0002678B">
        <w:rPr>
          <w:rFonts w:ascii="Times New Roman" w:hAnsi="Times New Roman" w:cs="Times New Roman"/>
        </w:rPr>
        <w:t xml:space="preserve"> 30</w:t>
      </w:r>
      <w:r w:rsidRPr="0002678B">
        <w:rPr>
          <w:rFonts w:ascii="Times New Roman" w:hAnsi="Times New Roman" w:cs="Times New Roman"/>
        </w:rPr>
        <w:t>대</w:t>
      </w:r>
      <w:r w:rsidRPr="0002678B">
        <w:rPr>
          <w:rFonts w:ascii="Times New Roman" w:hAnsi="Times New Roman" w:cs="Times New Roman"/>
        </w:rPr>
        <w:t xml:space="preserve">) </w:t>
      </w:r>
      <w:r w:rsidRPr="0002678B">
        <w:rPr>
          <w:rFonts w:ascii="Times New Roman" w:hAnsi="Times New Roman" w:cs="Times New Roman"/>
        </w:rPr>
        <w:t>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단위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차이로는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비교할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없지만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금리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단위로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바꾸면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원화와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대조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통화를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같은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기준으로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비교할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있다</w:t>
      </w:r>
      <w:r w:rsidRPr="0002678B">
        <w:rPr>
          <w:rFonts w:ascii="Times New Roman" w:hAnsi="Times New Roman" w:cs="Times New Roman"/>
        </w:rPr>
        <w:t>.</w:t>
      </w:r>
    </w:p>
    <w:p w14:paraId="1472741F" w14:textId="77777777" w:rsidR="001D0EC0" w:rsidRPr="0002678B" w:rsidRDefault="001D0EC0" w:rsidP="001D0EC0">
      <w:pPr>
        <w:spacing w:after="110"/>
        <w:jc w:val="both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</w:rPr>
        <w:t>괴리는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원인에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따라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부분으로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나눈다</w:t>
      </w:r>
      <w:r w:rsidRPr="0002678B">
        <w:rPr>
          <w:rFonts w:ascii="Times New Roman" w:hAnsi="Times New Roman" w:cs="Times New Roman"/>
        </w:rPr>
        <w:t xml:space="preserve">. NDF </w:t>
      </w:r>
      <w:r w:rsidRPr="0002678B">
        <w:rPr>
          <w:rFonts w:ascii="Times New Roman" w:hAnsi="Times New Roman" w:cs="Times New Roman"/>
        </w:rPr>
        <w:t>내재금리와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서울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원화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단기금리의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전체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차이는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Cambria Math" w:hAnsi="Cambria Math" w:cs="Cambria Math"/>
        </w:rPr>
        <w:t>①</w:t>
      </w:r>
      <w:r w:rsidRPr="0002678B">
        <w:rPr>
          <w:rFonts w:ascii="Times New Roman" w:hAnsi="Times New Roman" w:cs="Times New Roman"/>
        </w:rPr>
        <w:t xml:space="preserve"> NDF </w:t>
      </w:r>
      <w:r w:rsidRPr="0002678B">
        <w:rPr>
          <w:rFonts w:ascii="Times New Roman" w:hAnsi="Times New Roman" w:cs="Times New Roman"/>
        </w:rPr>
        <w:t>내재금리</w:t>
      </w:r>
      <w:r w:rsidRPr="0002678B">
        <w:rPr>
          <w:rFonts w:ascii="Times New Roman" w:hAnsi="Times New Roman" w:cs="Times New Roman"/>
        </w:rPr>
        <w:t xml:space="preserve"> − </w:t>
      </w:r>
      <w:r w:rsidRPr="0002678B">
        <w:rPr>
          <w:rFonts w:ascii="Times New Roman" w:hAnsi="Times New Roman" w:cs="Times New Roman"/>
        </w:rPr>
        <w:t>서울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스왑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내재금리와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Cambria Math" w:hAnsi="Cambria Math" w:cs="Cambria Math"/>
        </w:rPr>
        <w:t>②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서울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스왑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내재금리</w:t>
      </w:r>
      <w:r w:rsidRPr="0002678B">
        <w:rPr>
          <w:rFonts w:ascii="Times New Roman" w:hAnsi="Times New Roman" w:cs="Times New Roman"/>
        </w:rPr>
        <w:t xml:space="preserve"> − </w:t>
      </w:r>
      <w:r w:rsidRPr="0002678B">
        <w:rPr>
          <w:rFonts w:ascii="Times New Roman" w:hAnsi="Times New Roman" w:cs="Times New Roman"/>
        </w:rPr>
        <w:t>서울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원화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단기금리의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합이다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Cambria Math" w:hAnsi="Cambria Math" w:cs="Cambria Math"/>
        </w:rPr>
        <w:t>①</w:t>
      </w:r>
      <w:r w:rsidRPr="0002678B">
        <w:rPr>
          <w:rFonts w:ascii="Times New Roman" w:hAnsi="Times New Roman" w:cs="Times New Roman"/>
        </w:rPr>
        <w:t>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역외와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역내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선물환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차이로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시장이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나뉘어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있어서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생긴다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Cambria Math" w:hAnsi="Cambria Math" w:cs="Cambria Math"/>
        </w:rPr>
        <w:t>②</w:t>
      </w:r>
      <w:r w:rsidRPr="0002678B">
        <w:rPr>
          <w:rFonts w:ascii="Times New Roman" w:hAnsi="Times New Roman" w:cs="Times New Roman"/>
        </w:rPr>
        <w:t>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서울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안에서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선물환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원화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금리가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맞지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않는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부분으로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국내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은행이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달러를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빌리기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어려울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때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커진다</w:t>
      </w:r>
      <w:r w:rsidRPr="0002678B">
        <w:rPr>
          <w:rFonts w:ascii="Times New Roman" w:hAnsi="Times New Roman" w:cs="Times New Roman"/>
        </w:rPr>
        <w:t xml:space="preserve">(Baba &amp; Shim, 2010). </w:t>
      </w:r>
      <w:r w:rsidRPr="0002678B">
        <w:rPr>
          <w:rFonts w:ascii="Times New Roman" w:hAnsi="Times New Roman" w:cs="Times New Roman"/>
        </w:rPr>
        <w:t>거래시간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확대가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줄일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있는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것은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Cambria Math" w:hAnsi="Cambria Math" w:cs="Cambria Math"/>
        </w:rPr>
        <w:t>①</w:t>
      </w:r>
      <w:r w:rsidRPr="0002678B">
        <w:rPr>
          <w:rFonts w:ascii="Times New Roman" w:hAnsi="Times New Roman" w:cs="Times New Roman"/>
        </w:rPr>
        <w:t>이므로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Cambria Math" w:hAnsi="Cambria Math" w:cs="Cambria Math"/>
        </w:rPr>
        <w:t>①</w:t>
      </w:r>
      <w:r w:rsidRPr="0002678B">
        <w:rPr>
          <w:rFonts w:ascii="Times New Roman" w:hAnsi="Times New Roman" w:cs="Times New Roman"/>
        </w:rPr>
        <w:t>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분석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대상으로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삼고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Cambria Math" w:hAnsi="Cambria Math" w:cs="Cambria Math"/>
        </w:rPr>
        <w:t>②</w:t>
      </w:r>
      <w:r w:rsidRPr="0002678B">
        <w:rPr>
          <w:rFonts w:ascii="Times New Roman" w:hAnsi="Times New Roman" w:cs="Times New Roman"/>
        </w:rPr>
        <w:t>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달러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자금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사정의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영향을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걸러내는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통제변수로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쓴다</w:t>
      </w:r>
      <w:r w:rsidRPr="0002678B">
        <w:rPr>
          <w:rFonts w:ascii="Times New Roman" w:hAnsi="Times New Roman" w:cs="Times New Roman"/>
        </w:rPr>
        <w:t>.</w:t>
      </w:r>
    </w:p>
    <w:p w14:paraId="05DD8D27" w14:textId="77777777" w:rsidR="001D0EC0" w:rsidRPr="0002678B" w:rsidRDefault="001D0EC0" w:rsidP="00355698">
      <w:pPr>
        <w:pStyle w:val="SectionHeading2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t xml:space="preserve">3.3 </w:t>
      </w:r>
      <w:r w:rsidRPr="0002678B">
        <w:rPr>
          <w:rFonts w:ascii="Times New Roman" w:hAnsi="Times New Roman" w:cs="Times New Roman"/>
          <w:color w:val="auto"/>
        </w:rPr>
        <w:t>가설</w:t>
      </w:r>
    </w:p>
    <w:p w14:paraId="1F7CB403" w14:textId="77777777" w:rsidR="001D0EC0" w:rsidRPr="0002678B" w:rsidRDefault="001D0EC0" w:rsidP="001D0EC0">
      <w:pPr>
        <w:pStyle w:val="a6"/>
        <w:widowControl/>
        <w:numPr>
          <w:ilvl w:val="0"/>
          <w:numId w:val="1"/>
        </w:numPr>
        <w:wordWrap/>
        <w:autoSpaceDE/>
        <w:autoSpaceDN/>
        <w:spacing w:after="70"/>
        <w:contextualSpacing w:val="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b/>
        </w:rPr>
        <w:t>H1a (</w:t>
      </w:r>
      <w:r w:rsidRPr="0002678B">
        <w:rPr>
          <w:rFonts w:ascii="Times New Roman" w:hAnsi="Times New Roman" w:cs="Times New Roman"/>
          <w:b/>
        </w:rPr>
        <w:t>평균과</w:t>
      </w:r>
      <w:r w:rsidRPr="0002678B">
        <w:rPr>
          <w:rFonts w:ascii="Times New Roman" w:hAnsi="Times New Roman" w:cs="Times New Roman"/>
          <w:b/>
        </w:rPr>
        <w:t xml:space="preserve"> </w:t>
      </w:r>
      <w:r w:rsidRPr="0002678B">
        <w:rPr>
          <w:rFonts w:ascii="Times New Roman" w:hAnsi="Times New Roman" w:cs="Times New Roman"/>
          <w:b/>
        </w:rPr>
        <w:t>변동성</w:t>
      </w:r>
      <w:r w:rsidRPr="0002678B">
        <w:rPr>
          <w:rFonts w:ascii="Times New Roman" w:hAnsi="Times New Roman" w:cs="Times New Roman"/>
          <w:b/>
        </w:rPr>
        <w:t>):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조치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괴리의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평균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크기와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변동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폭이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같은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기간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제도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변화가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없었던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대조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통화보다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많이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줄었다</w:t>
      </w:r>
      <w:r w:rsidRPr="0002678B">
        <w:rPr>
          <w:rFonts w:ascii="Times New Roman" w:hAnsi="Times New Roman" w:cs="Times New Roman"/>
        </w:rPr>
        <w:t>.</w:t>
      </w:r>
    </w:p>
    <w:p w14:paraId="0E129C54" w14:textId="77777777" w:rsidR="001D0EC0" w:rsidRPr="0002678B" w:rsidRDefault="001D0EC0" w:rsidP="001D0EC0">
      <w:pPr>
        <w:pStyle w:val="a6"/>
        <w:widowControl/>
        <w:numPr>
          <w:ilvl w:val="0"/>
          <w:numId w:val="1"/>
        </w:numPr>
        <w:wordWrap/>
        <w:autoSpaceDE/>
        <w:autoSpaceDN/>
        <w:spacing w:after="70"/>
        <w:contextualSpacing w:val="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b/>
        </w:rPr>
        <w:t>H1b (</w:t>
      </w:r>
      <w:r w:rsidRPr="0002678B">
        <w:rPr>
          <w:rFonts w:ascii="Times New Roman" w:hAnsi="Times New Roman" w:cs="Times New Roman"/>
          <w:b/>
        </w:rPr>
        <w:t>무차익</w:t>
      </w:r>
      <w:r w:rsidRPr="0002678B">
        <w:rPr>
          <w:rFonts w:ascii="Times New Roman" w:hAnsi="Times New Roman" w:cs="Times New Roman"/>
          <w:b/>
        </w:rPr>
        <w:t xml:space="preserve"> </w:t>
      </w:r>
      <w:r w:rsidRPr="0002678B">
        <w:rPr>
          <w:rFonts w:ascii="Times New Roman" w:hAnsi="Times New Roman" w:cs="Times New Roman"/>
          <w:b/>
        </w:rPr>
        <w:t>범위</w:t>
      </w:r>
      <w:r w:rsidRPr="0002678B">
        <w:rPr>
          <w:rFonts w:ascii="Times New Roman" w:hAnsi="Times New Roman" w:cs="Times New Roman"/>
          <w:b/>
        </w:rPr>
        <w:t>):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괴리가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작을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때는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차익거래로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얻는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이익이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거래비용보다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작아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아무도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괴리를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메우지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않는다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이렇게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괴리가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그대로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남는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범위</w:t>
      </w:r>
      <w:r w:rsidRPr="0002678B">
        <w:rPr>
          <w:rFonts w:ascii="Times New Roman" w:hAnsi="Times New Roman" w:cs="Times New Roman"/>
        </w:rPr>
        <w:t>(</w:t>
      </w:r>
      <w:r w:rsidRPr="0002678B">
        <w:rPr>
          <w:rFonts w:ascii="Times New Roman" w:hAnsi="Times New Roman" w:cs="Times New Roman"/>
        </w:rPr>
        <w:t>무차익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밴드</w:t>
      </w:r>
      <w:r w:rsidRPr="0002678B">
        <w:rPr>
          <w:rFonts w:ascii="Times New Roman" w:hAnsi="Times New Roman" w:cs="Times New Roman"/>
        </w:rPr>
        <w:t>)</w:t>
      </w:r>
      <w:r w:rsidRPr="0002678B">
        <w:rPr>
          <w:rFonts w:ascii="Times New Roman" w:hAnsi="Times New Roman" w:cs="Times New Roman"/>
        </w:rPr>
        <w:t>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폭이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좁아졌다</w:t>
      </w:r>
      <w:r w:rsidRPr="0002678B">
        <w:rPr>
          <w:rFonts w:ascii="Times New Roman" w:hAnsi="Times New Roman" w:cs="Times New Roman"/>
        </w:rPr>
        <w:t>.</w:t>
      </w:r>
    </w:p>
    <w:p w14:paraId="7B03EFB2" w14:textId="77777777" w:rsidR="001D0EC0" w:rsidRPr="0002678B" w:rsidRDefault="001D0EC0" w:rsidP="001D0EC0">
      <w:pPr>
        <w:pStyle w:val="a6"/>
        <w:widowControl/>
        <w:numPr>
          <w:ilvl w:val="0"/>
          <w:numId w:val="1"/>
        </w:numPr>
        <w:wordWrap/>
        <w:autoSpaceDE/>
        <w:autoSpaceDN/>
        <w:spacing w:after="70"/>
        <w:contextualSpacing w:val="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b/>
        </w:rPr>
        <w:t>H1c (</w:t>
      </w:r>
      <w:r w:rsidRPr="0002678B">
        <w:rPr>
          <w:rFonts w:ascii="Times New Roman" w:hAnsi="Times New Roman" w:cs="Times New Roman"/>
          <w:b/>
        </w:rPr>
        <w:t>복원</w:t>
      </w:r>
      <w:r w:rsidRPr="0002678B">
        <w:rPr>
          <w:rFonts w:ascii="Times New Roman" w:hAnsi="Times New Roman" w:cs="Times New Roman"/>
          <w:b/>
        </w:rPr>
        <w:t xml:space="preserve"> </w:t>
      </w:r>
      <w:r w:rsidRPr="0002678B">
        <w:rPr>
          <w:rFonts w:ascii="Times New Roman" w:hAnsi="Times New Roman" w:cs="Times New Roman"/>
          <w:b/>
        </w:rPr>
        <w:t>속도</w:t>
      </w:r>
      <w:r w:rsidRPr="0002678B">
        <w:rPr>
          <w:rFonts w:ascii="Times New Roman" w:hAnsi="Times New Roman" w:cs="Times New Roman"/>
          <w:b/>
        </w:rPr>
        <w:t>):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괴리가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범위를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벗어날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만큼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커졌을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때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차익거래로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다시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줄어드는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데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걸리는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시간이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짧아졌다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변화는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이전에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서울이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닫혀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있던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야간에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특히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크다</w:t>
      </w:r>
      <w:r w:rsidRPr="0002678B">
        <w:rPr>
          <w:rFonts w:ascii="Times New Roman" w:hAnsi="Times New Roman" w:cs="Times New Roman"/>
        </w:rPr>
        <w:t>.</w:t>
      </w:r>
    </w:p>
    <w:p w14:paraId="610F6DCF" w14:textId="77777777" w:rsidR="001D0EC0" w:rsidRPr="0002678B" w:rsidRDefault="001D0EC0" w:rsidP="00355698">
      <w:pPr>
        <w:pStyle w:val="SectionHeading2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t xml:space="preserve">3.4 </w:t>
      </w:r>
      <w:r w:rsidRPr="0002678B">
        <w:rPr>
          <w:rFonts w:ascii="Times New Roman" w:hAnsi="Times New Roman" w:cs="Times New Roman"/>
          <w:color w:val="auto"/>
        </w:rPr>
        <w:t>식별</w:t>
      </w:r>
      <w:r w:rsidRPr="0002678B">
        <w:rPr>
          <w:rFonts w:ascii="Times New Roman" w:hAnsi="Times New Roman" w:cs="Times New Roman"/>
          <w:color w:val="auto"/>
        </w:rPr>
        <w:t xml:space="preserve"> </w:t>
      </w:r>
      <w:r w:rsidRPr="0002678B">
        <w:rPr>
          <w:rFonts w:ascii="Times New Roman" w:hAnsi="Times New Roman" w:cs="Times New Roman"/>
          <w:color w:val="auto"/>
        </w:rPr>
        <w:t>전략</w:t>
      </w:r>
    </w:p>
    <w:p w14:paraId="27F478A4" w14:textId="77777777" w:rsidR="001D0EC0" w:rsidRPr="0002678B" w:rsidRDefault="001D0EC0" w:rsidP="001D0EC0">
      <w:pPr>
        <w:spacing w:after="110"/>
        <w:jc w:val="both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</w:rPr>
        <w:t>H1a</w:t>
      </w:r>
      <w:r w:rsidRPr="0002678B">
        <w:rPr>
          <w:rFonts w:ascii="Times New Roman" w:hAnsi="Times New Roman" w:cs="Times New Roman"/>
        </w:rPr>
        <w:t>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이벤트스터디형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이중차분으로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추정한다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이중차분은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원화의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괴리가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조치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전후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얼마나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변했는지에서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같은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기간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대조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통화의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변화를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빼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조치만의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효과를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구하는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방법이다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이벤트스터디형은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차이를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조치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전후의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주</w:t>
      </w:r>
      <w:r w:rsidRPr="0002678B">
        <w:rPr>
          <w:rFonts w:ascii="Times New Roman" w:hAnsi="Times New Roman" w:cs="Times New Roman"/>
        </w:rPr>
        <w:t>(</w:t>
      </w:r>
      <w:r w:rsidRPr="0002678B">
        <w:rPr>
          <w:rFonts w:ascii="Times New Roman" w:hAnsi="Times New Roman" w:cs="Times New Roman"/>
        </w:rPr>
        <w:t>또는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월</w:t>
      </w:r>
      <w:r w:rsidRPr="0002678B">
        <w:rPr>
          <w:rFonts w:ascii="Times New Roman" w:hAnsi="Times New Roman" w:cs="Times New Roman"/>
        </w:rPr>
        <w:t>)</w:t>
      </w:r>
      <w:r w:rsidRPr="0002678B">
        <w:rPr>
          <w:rFonts w:ascii="Times New Roman" w:hAnsi="Times New Roman" w:cs="Times New Roman"/>
        </w:rPr>
        <w:t>마다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따로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추정해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조치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전에는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집단이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비슷하게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움직였는지와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효과가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시간에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따라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어떻게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나타나는지를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함께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보여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준다</w:t>
      </w:r>
      <w:r w:rsidRPr="0002678B">
        <w:rPr>
          <w:rFonts w:ascii="Times New Roman" w:hAnsi="Times New Roman" w:cs="Times New Roman"/>
        </w:rPr>
        <w:t xml:space="preserve">(Roth, Sant'Anna, Bilinski &amp; Poe, 2023). </w:t>
      </w:r>
      <w:r w:rsidRPr="0002678B">
        <w:rPr>
          <w:rFonts w:ascii="Times New Roman" w:hAnsi="Times New Roman" w:cs="Times New Roman"/>
        </w:rPr>
        <w:t>대조군은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대만달러에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lastRenderedPageBreak/>
        <w:t>인도네시아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루피아</w:t>
      </w:r>
      <w:r w:rsidRPr="0002678B">
        <w:rPr>
          <w:rFonts w:ascii="Times New Roman" w:hAnsi="Times New Roman" w:cs="Times New Roman"/>
        </w:rPr>
        <w:t>·</w:t>
      </w:r>
      <w:r w:rsidRPr="0002678B">
        <w:rPr>
          <w:rFonts w:ascii="Times New Roman" w:hAnsi="Times New Roman" w:cs="Times New Roman"/>
        </w:rPr>
        <w:t>필리핀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페소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등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다른</w:t>
      </w:r>
      <w:r w:rsidRPr="0002678B">
        <w:rPr>
          <w:rFonts w:ascii="Times New Roman" w:hAnsi="Times New Roman" w:cs="Times New Roman"/>
        </w:rPr>
        <w:t xml:space="preserve"> NDF </w:t>
      </w:r>
      <w:r w:rsidRPr="0002678B">
        <w:rPr>
          <w:rFonts w:ascii="Times New Roman" w:hAnsi="Times New Roman" w:cs="Times New Roman"/>
        </w:rPr>
        <w:t>통화를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더해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구성한다</w:t>
      </w:r>
      <w:r w:rsidRPr="0002678B">
        <w:rPr>
          <w:rFonts w:ascii="Times New Roman" w:hAnsi="Times New Roman" w:cs="Times New Roman"/>
        </w:rPr>
        <w:t>. H1b·H1c</w:t>
      </w:r>
      <w:r w:rsidRPr="0002678B">
        <w:rPr>
          <w:rFonts w:ascii="Times New Roman" w:hAnsi="Times New Roman" w:cs="Times New Roman"/>
        </w:rPr>
        <w:t>는</w:t>
      </w:r>
      <w:r w:rsidRPr="0002678B">
        <w:rPr>
          <w:rFonts w:ascii="Times New Roman" w:hAnsi="Times New Roman" w:cs="Times New Roman"/>
        </w:rPr>
        <w:t xml:space="preserve"> Hutchison, Pasricha &amp; Singh(2012)</w:t>
      </w:r>
      <w:r w:rsidRPr="0002678B">
        <w:rPr>
          <w:rFonts w:ascii="Times New Roman" w:hAnsi="Times New Roman" w:cs="Times New Roman"/>
        </w:rPr>
        <w:t>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임계값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자기회귀</w:t>
      </w:r>
      <w:r w:rsidRPr="0002678B">
        <w:rPr>
          <w:rFonts w:ascii="Times New Roman" w:hAnsi="Times New Roman" w:cs="Times New Roman"/>
        </w:rPr>
        <w:t xml:space="preserve">(SETAR) </w:t>
      </w:r>
      <w:r w:rsidRPr="0002678B">
        <w:rPr>
          <w:rFonts w:ascii="Times New Roman" w:hAnsi="Times New Roman" w:cs="Times New Roman"/>
        </w:rPr>
        <w:t>모형으로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추정한다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모형은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괴리가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일정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범위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안에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있을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때와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밖에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있을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때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움직임이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다르다고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보고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범위의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폭과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범위를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벗어났을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때의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복원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속도를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함께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추정한다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이를</w:t>
      </w:r>
      <w:r w:rsidRPr="0002678B">
        <w:rPr>
          <w:rFonts w:ascii="Times New Roman" w:hAnsi="Times New Roman" w:cs="Times New Roman"/>
        </w:rPr>
        <w:t xml:space="preserve"> 2024</w:t>
      </w:r>
      <w:r w:rsidRPr="0002678B">
        <w:rPr>
          <w:rFonts w:ascii="Times New Roman" w:hAnsi="Times New Roman" w:cs="Times New Roman"/>
        </w:rPr>
        <w:t>년</w:t>
      </w:r>
      <w:r w:rsidRPr="0002678B">
        <w:rPr>
          <w:rFonts w:ascii="Times New Roman" w:hAnsi="Times New Roman" w:cs="Times New Roman"/>
        </w:rPr>
        <w:t xml:space="preserve"> 7</w:t>
      </w:r>
      <w:r w:rsidRPr="0002678B">
        <w:rPr>
          <w:rFonts w:ascii="Times New Roman" w:hAnsi="Times New Roman" w:cs="Times New Roman"/>
        </w:rPr>
        <w:t>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이전</w:t>
      </w:r>
      <w:r w:rsidRPr="0002678B">
        <w:rPr>
          <w:rFonts w:ascii="Times New Roman" w:hAnsi="Times New Roman" w:cs="Times New Roman"/>
        </w:rPr>
        <w:t>, 2024</w:t>
      </w:r>
      <w:r w:rsidRPr="0002678B">
        <w:rPr>
          <w:rFonts w:ascii="Times New Roman" w:hAnsi="Times New Roman" w:cs="Times New Roman"/>
        </w:rPr>
        <w:t>년</w:t>
      </w:r>
      <w:r w:rsidRPr="0002678B">
        <w:rPr>
          <w:rFonts w:ascii="Times New Roman" w:hAnsi="Times New Roman" w:cs="Times New Roman"/>
        </w:rPr>
        <w:t xml:space="preserve"> 7</w:t>
      </w:r>
      <w:r w:rsidRPr="0002678B">
        <w:rPr>
          <w:rFonts w:ascii="Times New Roman" w:hAnsi="Times New Roman" w:cs="Times New Roman"/>
        </w:rPr>
        <w:t>월</w:t>
      </w:r>
      <w:r w:rsidRPr="0002678B">
        <w:rPr>
          <w:rFonts w:ascii="Times New Roman" w:hAnsi="Times New Roman" w:cs="Times New Roman"/>
        </w:rPr>
        <w:t>~2026</w:t>
      </w:r>
      <w:r w:rsidRPr="0002678B">
        <w:rPr>
          <w:rFonts w:ascii="Times New Roman" w:hAnsi="Times New Roman" w:cs="Times New Roman"/>
        </w:rPr>
        <w:t>년</w:t>
      </w:r>
      <w:r w:rsidRPr="0002678B">
        <w:rPr>
          <w:rFonts w:ascii="Times New Roman" w:hAnsi="Times New Roman" w:cs="Times New Roman"/>
        </w:rPr>
        <w:t xml:space="preserve"> 7</w:t>
      </w:r>
      <w:r w:rsidRPr="0002678B">
        <w:rPr>
          <w:rFonts w:ascii="Times New Roman" w:hAnsi="Times New Roman" w:cs="Times New Roman"/>
        </w:rPr>
        <w:t>월</w:t>
      </w:r>
      <w:r w:rsidRPr="0002678B">
        <w:rPr>
          <w:rFonts w:ascii="Times New Roman" w:hAnsi="Times New Roman" w:cs="Times New Roman"/>
        </w:rPr>
        <w:t>, 2026</w:t>
      </w:r>
      <w:r w:rsidRPr="0002678B">
        <w:rPr>
          <w:rFonts w:ascii="Times New Roman" w:hAnsi="Times New Roman" w:cs="Times New Roman"/>
        </w:rPr>
        <w:t>년</w:t>
      </w:r>
      <w:r w:rsidRPr="0002678B">
        <w:rPr>
          <w:rFonts w:ascii="Times New Roman" w:hAnsi="Times New Roman" w:cs="Times New Roman"/>
        </w:rPr>
        <w:t xml:space="preserve"> 7</w:t>
      </w:r>
      <w:r w:rsidRPr="0002678B">
        <w:rPr>
          <w:rFonts w:ascii="Times New Roman" w:hAnsi="Times New Roman" w:cs="Times New Roman"/>
        </w:rPr>
        <w:t>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이후의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기간에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각각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추정해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비교한다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같은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추정을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대조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통화에도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적용해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제도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변화가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없던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통화에서는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같은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변화가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나타나지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않는지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확인한다</w:t>
      </w:r>
      <w:r w:rsidRPr="0002678B">
        <w:rPr>
          <w:rFonts w:ascii="Times New Roman" w:hAnsi="Times New Roman" w:cs="Times New Roman"/>
        </w:rPr>
        <w:t>(</w:t>
      </w:r>
      <w:r w:rsidRPr="0002678B">
        <w:rPr>
          <w:rFonts w:ascii="Times New Roman" w:hAnsi="Times New Roman" w:cs="Times New Roman"/>
        </w:rPr>
        <w:t>플라시보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검정</w:t>
      </w:r>
      <w:r w:rsidRPr="0002678B">
        <w:rPr>
          <w:rFonts w:ascii="Times New Roman" w:hAnsi="Times New Roman" w:cs="Times New Roman"/>
        </w:rPr>
        <w:t>).</w:t>
      </w:r>
    </w:p>
    <w:p w14:paraId="68C4E845" w14:textId="77777777" w:rsidR="001D0EC0" w:rsidRPr="0002678B" w:rsidRDefault="001D0EC0" w:rsidP="001D0EC0">
      <w:pPr>
        <w:spacing w:after="110"/>
        <w:jc w:val="both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</w:rPr>
        <w:t>괴리에는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제도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외의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요인도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영향을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주므로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네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가지를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통제한다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첫째</w:t>
      </w:r>
      <w:r w:rsidRPr="0002678B">
        <w:rPr>
          <w:rFonts w:ascii="Times New Roman" w:hAnsi="Times New Roman" w:cs="Times New Roman"/>
        </w:rPr>
        <w:t>, 3.2</w:t>
      </w:r>
      <w:r w:rsidRPr="0002678B">
        <w:rPr>
          <w:rFonts w:ascii="Times New Roman" w:hAnsi="Times New Roman" w:cs="Times New Roman"/>
        </w:rPr>
        <w:t>절의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Cambria Math" w:hAnsi="Cambria Math" w:cs="Cambria Math"/>
        </w:rPr>
        <w:t>②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즉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서울의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달러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자금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사정이다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둘째</w:t>
      </w:r>
      <w:r w:rsidRPr="0002678B">
        <w:rPr>
          <w:rFonts w:ascii="Times New Roman" w:hAnsi="Times New Roman" w:cs="Times New Roman"/>
        </w:rPr>
        <w:t>, VIX(</w:t>
      </w:r>
      <w:r w:rsidRPr="0002678B">
        <w:rPr>
          <w:rFonts w:ascii="Times New Roman" w:hAnsi="Times New Roman" w:cs="Times New Roman"/>
        </w:rPr>
        <w:t>미국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주식시장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변동성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지수</w:t>
      </w:r>
      <w:r w:rsidRPr="0002678B">
        <w:rPr>
          <w:rFonts w:ascii="Times New Roman" w:hAnsi="Times New Roman" w:cs="Times New Roman"/>
        </w:rPr>
        <w:t xml:space="preserve">) </w:t>
      </w:r>
      <w:r w:rsidRPr="0002678B">
        <w:rPr>
          <w:rFonts w:ascii="Times New Roman" w:hAnsi="Times New Roman" w:cs="Times New Roman"/>
        </w:rPr>
        <w:t>같은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세계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금융시장의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불안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정도다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셋째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분기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말에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은행의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자본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규제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때문에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괴리가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일시적으로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커지는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현상으로</w:t>
      </w:r>
      <w:r w:rsidRPr="0002678B">
        <w:rPr>
          <w:rFonts w:ascii="Times New Roman" w:hAnsi="Times New Roman" w:cs="Times New Roman"/>
        </w:rPr>
        <w:t xml:space="preserve">(Du, Tepper &amp; Verdelhan, 2018), </w:t>
      </w:r>
      <w:r w:rsidRPr="0002678B">
        <w:rPr>
          <w:rFonts w:ascii="Times New Roman" w:hAnsi="Times New Roman" w:cs="Times New Roman"/>
        </w:rPr>
        <w:t>분기말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표시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변수로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걸러낸다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넷째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분석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기간에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겹친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다른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외환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제도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변경으로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시행일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표시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변수로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따로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처리한다</w:t>
      </w:r>
      <w:r w:rsidRPr="0002678B">
        <w:rPr>
          <w:rFonts w:ascii="Times New Roman" w:hAnsi="Times New Roman" w:cs="Times New Roman"/>
        </w:rPr>
        <w:t>. 2024</w:t>
      </w:r>
      <w:r w:rsidRPr="0002678B">
        <w:rPr>
          <w:rFonts w:ascii="Times New Roman" w:hAnsi="Times New Roman" w:cs="Times New Roman"/>
        </w:rPr>
        <w:t>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조치는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거래시간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연장과</w:t>
      </w:r>
      <w:r w:rsidRPr="0002678B">
        <w:rPr>
          <w:rFonts w:ascii="Times New Roman" w:hAnsi="Times New Roman" w:cs="Times New Roman"/>
        </w:rPr>
        <w:t xml:space="preserve"> RFI </w:t>
      </w:r>
      <w:r w:rsidRPr="0002678B">
        <w:rPr>
          <w:rFonts w:ascii="Times New Roman" w:hAnsi="Times New Roman" w:cs="Times New Roman"/>
        </w:rPr>
        <w:t>도입이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동시에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시행되어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둘의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효과를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따로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떼어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없으므로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조치를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합친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효과로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해석한다</w:t>
      </w:r>
      <w:r w:rsidRPr="0002678B">
        <w:rPr>
          <w:rFonts w:ascii="Times New Roman" w:hAnsi="Times New Roman" w:cs="Times New Roman"/>
        </w:rPr>
        <w:t>.</w:t>
      </w:r>
    </w:p>
    <w:p w14:paraId="650F7DD9" w14:textId="77777777" w:rsidR="001D0EC0" w:rsidRPr="0002678B" w:rsidRDefault="001D0EC0" w:rsidP="00355698">
      <w:pPr>
        <w:pStyle w:val="SectionHeading2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t xml:space="preserve">3.5 </w:t>
      </w:r>
      <w:r w:rsidRPr="0002678B">
        <w:rPr>
          <w:rFonts w:ascii="Times New Roman" w:hAnsi="Times New Roman" w:cs="Times New Roman"/>
          <w:color w:val="auto"/>
        </w:rPr>
        <w:t>필요</w:t>
      </w:r>
      <w:r w:rsidRPr="0002678B">
        <w:rPr>
          <w:rFonts w:ascii="Times New Roman" w:hAnsi="Times New Roman" w:cs="Times New Roman"/>
          <w:color w:val="auto"/>
        </w:rPr>
        <w:t xml:space="preserve"> </w:t>
      </w:r>
      <w:r w:rsidRPr="0002678B">
        <w:rPr>
          <w:rFonts w:ascii="Times New Roman" w:hAnsi="Times New Roman" w:cs="Times New Roman"/>
          <w:color w:val="auto"/>
        </w:rPr>
        <w:t>데이터</w:t>
      </w:r>
    </w:p>
    <w:p w14:paraId="1E5BE56C" w14:textId="77777777" w:rsidR="001D0EC0" w:rsidRPr="0002678B" w:rsidRDefault="001D0EC0" w:rsidP="001D0EC0">
      <w:pPr>
        <w:spacing w:after="110"/>
        <w:jc w:val="both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</w:rPr>
        <w:t>필요한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자료는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원화와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대조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통화의</w:t>
      </w:r>
      <w:r w:rsidRPr="0002678B">
        <w:rPr>
          <w:rFonts w:ascii="Times New Roman" w:hAnsi="Times New Roman" w:cs="Times New Roman"/>
        </w:rPr>
        <w:t xml:space="preserve"> NDF 1</w:t>
      </w:r>
      <w:r w:rsidRPr="0002678B">
        <w:rPr>
          <w:rFonts w:ascii="Times New Roman" w:hAnsi="Times New Roman" w:cs="Times New Roman"/>
        </w:rPr>
        <w:t>개월</w:t>
      </w:r>
      <w:r w:rsidRPr="0002678B">
        <w:rPr>
          <w:rFonts w:ascii="Times New Roman" w:hAnsi="Times New Roman" w:cs="Times New Roman"/>
        </w:rPr>
        <w:t>·3</w:t>
      </w:r>
      <w:r w:rsidRPr="0002678B">
        <w:rPr>
          <w:rFonts w:ascii="Times New Roman" w:hAnsi="Times New Roman" w:cs="Times New Roman"/>
        </w:rPr>
        <w:t>개월물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각국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역내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현물환율과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스왑포인트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한국은행</w:t>
      </w:r>
      <w:r w:rsidRPr="0002678B">
        <w:rPr>
          <w:rFonts w:ascii="Times New Roman" w:hAnsi="Times New Roman" w:cs="Times New Roman"/>
        </w:rPr>
        <w:t xml:space="preserve"> ECOS</w:t>
      </w:r>
      <w:r w:rsidRPr="0002678B">
        <w:rPr>
          <w:rFonts w:ascii="Times New Roman" w:hAnsi="Times New Roman" w:cs="Times New Roman"/>
        </w:rPr>
        <w:t>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서울외국환중개의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일별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자료다</w:t>
      </w:r>
      <w:r w:rsidRPr="0002678B">
        <w:rPr>
          <w:rFonts w:ascii="Times New Roman" w:hAnsi="Times New Roman" w:cs="Times New Roman"/>
        </w:rPr>
        <w:t>. NDF</w:t>
      </w:r>
      <w:r w:rsidRPr="0002678B">
        <w:rPr>
          <w:rFonts w:ascii="Times New Roman" w:hAnsi="Times New Roman" w:cs="Times New Roman"/>
        </w:rPr>
        <w:t>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각국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역내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자료는</w:t>
      </w:r>
      <w:r w:rsidRPr="0002678B">
        <w:rPr>
          <w:rFonts w:ascii="Times New Roman" w:hAnsi="Times New Roman" w:cs="Times New Roman"/>
        </w:rPr>
        <w:t xml:space="preserve"> Bloomberg </w:t>
      </w:r>
      <w:r w:rsidRPr="0002678B">
        <w:rPr>
          <w:rFonts w:ascii="Times New Roman" w:hAnsi="Times New Roman" w:cs="Times New Roman"/>
        </w:rPr>
        <w:t>같은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유료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금융정보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단말기에서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받아야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한다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분석은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일별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자료로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먼저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하고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단말기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자료를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확보하면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시간대별</w:t>
      </w:r>
      <w:r w:rsidRPr="0002678B">
        <w:rPr>
          <w:rFonts w:ascii="Times New Roman" w:hAnsi="Times New Roman" w:cs="Times New Roman"/>
        </w:rPr>
        <w:t>(</w:t>
      </w:r>
      <w:r w:rsidRPr="0002678B">
        <w:rPr>
          <w:rFonts w:ascii="Times New Roman" w:hAnsi="Times New Roman" w:cs="Times New Roman"/>
        </w:rPr>
        <w:t>주간</w:t>
      </w:r>
      <w:r w:rsidRPr="0002678B">
        <w:rPr>
          <w:rFonts w:ascii="Times New Roman" w:hAnsi="Times New Roman" w:cs="Times New Roman"/>
        </w:rPr>
        <w:t>·</w:t>
      </w:r>
      <w:r w:rsidRPr="0002678B">
        <w:rPr>
          <w:rFonts w:ascii="Times New Roman" w:hAnsi="Times New Roman" w:cs="Times New Roman"/>
        </w:rPr>
        <w:t>야간</w:t>
      </w:r>
      <w:r w:rsidRPr="0002678B">
        <w:rPr>
          <w:rFonts w:ascii="Times New Roman" w:hAnsi="Times New Roman" w:cs="Times New Roman"/>
        </w:rPr>
        <w:t xml:space="preserve">) </w:t>
      </w:r>
      <w:r w:rsidRPr="0002678B">
        <w:rPr>
          <w:rFonts w:ascii="Times New Roman" w:hAnsi="Times New Roman" w:cs="Times New Roman"/>
        </w:rPr>
        <w:t>분석으로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넓힌다</w:t>
      </w:r>
      <w:r w:rsidRPr="0002678B">
        <w:rPr>
          <w:rFonts w:ascii="Times New Roman" w:hAnsi="Times New Roman" w:cs="Times New Roman"/>
        </w:rPr>
        <w:t>.</w:t>
      </w:r>
    </w:p>
    <w:p w14:paraId="467D0FD0" w14:textId="77777777" w:rsidR="001D0EC0" w:rsidRPr="0002678B" w:rsidRDefault="001D0EC0" w:rsidP="00355698">
      <w:pPr>
        <w:pStyle w:val="SectionHeading1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t xml:space="preserve">4. RQ2 </w:t>
      </w:r>
      <w:r w:rsidRPr="0002678B">
        <w:rPr>
          <w:rFonts w:ascii="Times New Roman" w:hAnsi="Times New Roman" w:cs="Times New Roman"/>
          <w:color w:val="auto"/>
        </w:rPr>
        <w:t>구체화</w:t>
      </w:r>
      <w:r w:rsidRPr="0002678B">
        <w:rPr>
          <w:rFonts w:ascii="Times New Roman" w:hAnsi="Times New Roman" w:cs="Times New Roman"/>
          <w:color w:val="auto"/>
        </w:rPr>
        <w:t xml:space="preserve">: </w:t>
      </w:r>
      <w:r w:rsidRPr="0002678B">
        <w:rPr>
          <w:rFonts w:ascii="Times New Roman" w:hAnsi="Times New Roman" w:cs="Times New Roman"/>
          <w:color w:val="auto"/>
        </w:rPr>
        <w:t>가격발견</w:t>
      </w:r>
    </w:p>
    <w:p w14:paraId="46D48584" w14:textId="77777777" w:rsidR="001D0EC0" w:rsidRPr="0002678B" w:rsidRDefault="001D0EC0" w:rsidP="00355698">
      <w:pPr>
        <w:pStyle w:val="SectionHeading2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t xml:space="preserve">4.1 </w:t>
      </w:r>
      <w:r w:rsidRPr="0002678B">
        <w:rPr>
          <w:rFonts w:ascii="Times New Roman" w:hAnsi="Times New Roman" w:cs="Times New Roman"/>
          <w:color w:val="auto"/>
        </w:rPr>
        <w:t>연구</w:t>
      </w:r>
      <w:r w:rsidRPr="0002678B">
        <w:rPr>
          <w:rFonts w:ascii="Times New Roman" w:hAnsi="Times New Roman" w:cs="Times New Roman"/>
          <w:color w:val="auto"/>
        </w:rPr>
        <w:t xml:space="preserve"> </w:t>
      </w:r>
      <w:r w:rsidRPr="0002678B">
        <w:rPr>
          <w:rFonts w:ascii="Times New Roman" w:hAnsi="Times New Roman" w:cs="Times New Roman"/>
          <w:color w:val="auto"/>
        </w:rPr>
        <w:t>질문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D0EC0" w:rsidRPr="0002678B" w14:paraId="0986839D" w14:textId="77777777" w:rsidTr="00D32289">
        <w:tc>
          <w:tcPr>
            <w:tcW w:w="9638" w:type="dxa"/>
            <w:tcBorders>
              <w:top w:val="none" w:sz="0" w:space="0" w:color="FFFFFF"/>
              <w:left w:val="single" w:sz="30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6212E275" w14:textId="77777777" w:rsidR="001D0EC0" w:rsidRPr="0002678B" w:rsidRDefault="001D0EC0" w:rsidP="00D32289">
            <w:pPr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RQ2.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밤사이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나온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새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정보는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서울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가격과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NDF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가격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중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어디에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먼저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반영되는가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?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조치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이후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서울에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먼저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반영되는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비중이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커졌는가</w:t>
            </w:r>
            <w:r w:rsidRPr="0002678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?</w:t>
            </w:r>
          </w:p>
        </w:tc>
      </w:tr>
    </w:tbl>
    <w:p w14:paraId="0873E11A" w14:textId="77777777" w:rsidR="001D0EC0" w:rsidRPr="0002678B" w:rsidRDefault="001D0EC0" w:rsidP="001D0EC0">
      <w:pPr>
        <w:spacing w:after="60"/>
        <w:rPr>
          <w:rFonts w:ascii="Times New Roman" w:hAnsi="Times New Roman" w:cs="Times New Roman"/>
        </w:rPr>
      </w:pPr>
    </w:p>
    <w:p w14:paraId="608F455C" w14:textId="77777777" w:rsidR="001D0EC0" w:rsidRPr="0002678B" w:rsidRDefault="001D0EC0" w:rsidP="00355698">
      <w:pPr>
        <w:pStyle w:val="SectionHeading2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t xml:space="preserve">4.2 </w:t>
      </w:r>
      <w:r w:rsidRPr="0002678B">
        <w:rPr>
          <w:rFonts w:ascii="Times New Roman" w:hAnsi="Times New Roman" w:cs="Times New Roman"/>
          <w:color w:val="auto"/>
        </w:rPr>
        <w:t>측정</w:t>
      </w:r>
    </w:p>
    <w:p w14:paraId="7364CCFC" w14:textId="77777777" w:rsidR="001D0EC0" w:rsidRPr="0002678B" w:rsidRDefault="001D0EC0" w:rsidP="001D0EC0">
      <w:pPr>
        <w:spacing w:after="110"/>
        <w:jc w:val="both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</w:rPr>
        <w:t>새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정보가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시장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중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어디에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먼저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반영되는지는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정보선도지분</w:t>
      </w:r>
      <w:r w:rsidRPr="0002678B">
        <w:rPr>
          <w:rFonts w:ascii="Times New Roman" w:hAnsi="Times New Roman" w:cs="Times New Roman"/>
        </w:rPr>
        <w:t>(ILS)</w:t>
      </w:r>
      <w:r w:rsidRPr="0002678B">
        <w:rPr>
          <w:rFonts w:ascii="Times New Roman" w:hAnsi="Times New Roman" w:cs="Times New Roman"/>
        </w:rPr>
        <w:t>으로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잰다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가격발견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지표로는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정보공헌도</w:t>
      </w:r>
      <w:r w:rsidRPr="0002678B">
        <w:rPr>
          <w:rFonts w:ascii="Times New Roman" w:hAnsi="Times New Roman" w:cs="Times New Roman"/>
        </w:rPr>
        <w:t>(IS)</w:t>
      </w:r>
      <w:r w:rsidRPr="0002678B">
        <w:rPr>
          <w:rFonts w:ascii="Times New Roman" w:hAnsi="Times New Roman" w:cs="Times New Roman"/>
        </w:rPr>
        <w:t>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요소공헌도</w:t>
      </w:r>
      <w:r w:rsidRPr="0002678B">
        <w:rPr>
          <w:rFonts w:ascii="Times New Roman" w:hAnsi="Times New Roman" w:cs="Times New Roman"/>
        </w:rPr>
        <w:t>(CS, Gonzalo &amp; Granger, 1995)</w:t>
      </w:r>
      <w:r w:rsidRPr="0002678B">
        <w:rPr>
          <w:rFonts w:ascii="Times New Roman" w:hAnsi="Times New Roman" w:cs="Times New Roman"/>
        </w:rPr>
        <w:t>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널리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쓰이지만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시장의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잡음</w:t>
      </w:r>
      <w:r w:rsidRPr="0002678B">
        <w:rPr>
          <w:rFonts w:ascii="Times New Roman" w:hAnsi="Times New Roman" w:cs="Times New Roman"/>
        </w:rPr>
        <w:t>(</w:t>
      </w:r>
      <w:r w:rsidRPr="0002678B">
        <w:rPr>
          <w:rFonts w:ascii="Times New Roman" w:hAnsi="Times New Roman" w:cs="Times New Roman"/>
        </w:rPr>
        <w:t>정보와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무관한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일시적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흔들림</w:t>
      </w:r>
      <w:r w:rsidRPr="0002678B">
        <w:rPr>
          <w:rFonts w:ascii="Times New Roman" w:hAnsi="Times New Roman" w:cs="Times New Roman"/>
        </w:rPr>
        <w:t xml:space="preserve">) </w:t>
      </w:r>
      <w:r w:rsidRPr="0002678B">
        <w:rPr>
          <w:rFonts w:ascii="Times New Roman" w:hAnsi="Times New Roman" w:cs="Times New Roman"/>
        </w:rPr>
        <w:t>크기가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다르면</w:t>
      </w:r>
      <w:r w:rsidRPr="0002678B">
        <w:rPr>
          <w:rFonts w:ascii="Times New Roman" w:hAnsi="Times New Roman" w:cs="Times New Roman"/>
        </w:rPr>
        <w:t xml:space="preserve"> '</w:t>
      </w:r>
      <w:r w:rsidRPr="0002678B">
        <w:rPr>
          <w:rFonts w:ascii="Times New Roman" w:hAnsi="Times New Roman" w:cs="Times New Roman"/>
        </w:rPr>
        <w:t>먼저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반응한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시장</w:t>
      </w:r>
      <w:r w:rsidRPr="0002678B">
        <w:rPr>
          <w:rFonts w:ascii="Times New Roman" w:hAnsi="Times New Roman" w:cs="Times New Roman"/>
        </w:rPr>
        <w:t>'</w:t>
      </w:r>
      <w:r w:rsidRPr="0002678B">
        <w:rPr>
          <w:rFonts w:ascii="Times New Roman" w:hAnsi="Times New Roman" w:cs="Times New Roman"/>
        </w:rPr>
        <w:t>과</w:t>
      </w:r>
      <w:r w:rsidRPr="0002678B">
        <w:rPr>
          <w:rFonts w:ascii="Times New Roman" w:hAnsi="Times New Roman" w:cs="Times New Roman"/>
        </w:rPr>
        <w:t xml:space="preserve"> '</w:t>
      </w:r>
      <w:r w:rsidRPr="0002678B">
        <w:rPr>
          <w:rFonts w:ascii="Times New Roman" w:hAnsi="Times New Roman" w:cs="Times New Roman"/>
        </w:rPr>
        <w:t>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흔들리는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시장</w:t>
      </w:r>
      <w:r w:rsidRPr="0002678B">
        <w:rPr>
          <w:rFonts w:ascii="Times New Roman" w:hAnsi="Times New Roman" w:cs="Times New Roman"/>
        </w:rPr>
        <w:t>'</w:t>
      </w:r>
      <w:r w:rsidRPr="0002678B">
        <w:rPr>
          <w:rFonts w:ascii="Times New Roman" w:hAnsi="Times New Roman" w:cs="Times New Roman"/>
        </w:rPr>
        <w:t>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구분하지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못한다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정보선도지분은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지표를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결합해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문제를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해결한다</w:t>
      </w:r>
      <w:r w:rsidRPr="0002678B">
        <w:rPr>
          <w:rFonts w:ascii="Times New Roman" w:hAnsi="Times New Roman" w:cs="Times New Roman"/>
        </w:rPr>
        <w:t xml:space="preserve">(Putniņš, 2013). NDF </w:t>
      </w:r>
      <w:r w:rsidRPr="0002678B">
        <w:rPr>
          <w:rFonts w:ascii="Times New Roman" w:hAnsi="Times New Roman" w:cs="Times New Roman"/>
        </w:rPr>
        <w:t>자료는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딜러가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내는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호가이고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서울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자료는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실제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체결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가격이라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흔들림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크기가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다르므로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정보선도지분을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지표로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쓰고</w:t>
      </w:r>
      <w:r w:rsidRPr="0002678B">
        <w:rPr>
          <w:rFonts w:ascii="Times New Roman" w:hAnsi="Times New Roman" w:cs="Times New Roman"/>
        </w:rPr>
        <w:t xml:space="preserve"> IS</w:t>
      </w:r>
      <w:r w:rsidRPr="0002678B">
        <w:rPr>
          <w:rFonts w:ascii="Times New Roman" w:hAnsi="Times New Roman" w:cs="Times New Roman"/>
        </w:rPr>
        <w:t>와</w:t>
      </w:r>
      <w:r w:rsidRPr="0002678B">
        <w:rPr>
          <w:rFonts w:ascii="Times New Roman" w:hAnsi="Times New Roman" w:cs="Times New Roman"/>
        </w:rPr>
        <w:t xml:space="preserve"> CS</w:t>
      </w:r>
      <w:r w:rsidRPr="0002678B">
        <w:rPr>
          <w:rFonts w:ascii="Times New Roman" w:hAnsi="Times New Roman" w:cs="Times New Roman"/>
        </w:rPr>
        <w:t>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함께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보고한다</w:t>
      </w:r>
      <w:r w:rsidRPr="0002678B">
        <w:rPr>
          <w:rFonts w:ascii="Times New Roman" w:hAnsi="Times New Roman" w:cs="Times New Roman"/>
        </w:rPr>
        <w:t>.</w:t>
      </w:r>
    </w:p>
    <w:p w14:paraId="7D18D555" w14:textId="77777777" w:rsidR="001D0EC0" w:rsidRPr="0002678B" w:rsidRDefault="001D0EC0" w:rsidP="001D0EC0">
      <w:pPr>
        <w:spacing w:after="110"/>
        <w:jc w:val="both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</w:rPr>
        <w:lastRenderedPageBreak/>
        <w:t>자료는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서울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현물과</w:t>
      </w:r>
      <w:r w:rsidRPr="0002678B">
        <w:rPr>
          <w:rFonts w:ascii="Times New Roman" w:hAnsi="Times New Roman" w:cs="Times New Roman"/>
        </w:rPr>
        <w:t xml:space="preserve"> NDF</w:t>
      </w:r>
      <w:r w:rsidRPr="0002678B">
        <w:rPr>
          <w:rFonts w:ascii="Times New Roman" w:hAnsi="Times New Roman" w:cs="Times New Roman"/>
        </w:rPr>
        <w:t>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같은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시각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매수</w:t>
      </w:r>
      <w:r w:rsidRPr="0002678B">
        <w:rPr>
          <w:rFonts w:ascii="Times New Roman" w:hAnsi="Times New Roman" w:cs="Times New Roman"/>
        </w:rPr>
        <w:t>·</w:t>
      </w:r>
      <w:r w:rsidRPr="0002678B">
        <w:rPr>
          <w:rFonts w:ascii="Times New Roman" w:hAnsi="Times New Roman" w:cs="Times New Roman"/>
        </w:rPr>
        <w:t>매도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호가의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중간값을</w:t>
      </w:r>
      <w:r w:rsidRPr="0002678B">
        <w:rPr>
          <w:rFonts w:ascii="Times New Roman" w:hAnsi="Times New Roman" w:cs="Times New Roman"/>
        </w:rPr>
        <w:t xml:space="preserve"> 1~5</w:t>
      </w:r>
      <w:r w:rsidRPr="0002678B">
        <w:rPr>
          <w:rFonts w:ascii="Times New Roman" w:hAnsi="Times New Roman" w:cs="Times New Roman"/>
        </w:rPr>
        <w:t>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간격으로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쓴다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비교하는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가격은</w:t>
      </w:r>
      <w:r w:rsidRPr="0002678B">
        <w:rPr>
          <w:rFonts w:ascii="Times New Roman" w:hAnsi="Times New Roman" w:cs="Times New Roman"/>
        </w:rPr>
        <w:t xml:space="preserve"> NDF 1</w:t>
      </w:r>
      <w:r w:rsidRPr="0002678B">
        <w:rPr>
          <w:rFonts w:ascii="Times New Roman" w:hAnsi="Times New Roman" w:cs="Times New Roman"/>
        </w:rPr>
        <w:t>개월물과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서울</w:t>
      </w:r>
      <w:r w:rsidRPr="0002678B">
        <w:rPr>
          <w:rFonts w:ascii="Times New Roman" w:hAnsi="Times New Roman" w:cs="Times New Roman"/>
        </w:rPr>
        <w:t xml:space="preserve"> 1</w:t>
      </w:r>
      <w:r w:rsidRPr="0002678B">
        <w:rPr>
          <w:rFonts w:ascii="Times New Roman" w:hAnsi="Times New Roman" w:cs="Times New Roman"/>
        </w:rPr>
        <w:t>개월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선물환처럼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만기를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맞춘다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어떤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가격끼리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비교하느냐에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따라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가격발견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결과가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달라지기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때문이다</w:t>
      </w:r>
      <w:r w:rsidRPr="0002678B">
        <w:rPr>
          <w:rFonts w:ascii="Times New Roman" w:hAnsi="Times New Roman" w:cs="Times New Roman"/>
        </w:rPr>
        <w:t xml:space="preserve">(Ding, Tse &amp; Williams, 2014). </w:t>
      </w:r>
      <w:r w:rsidRPr="0002678B">
        <w:rPr>
          <w:rFonts w:ascii="Times New Roman" w:hAnsi="Times New Roman" w:cs="Times New Roman"/>
        </w:rPr>
        <w:t>서울외국환중개가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제공하는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시간별</w:t>
      </w:r>
      <w:r w:rsidRPr="0002678B">
        <w:rPr>
          <w:rFonts w:ascii="Times New Roman" w:hAnsi="Times New Roman" w:cs="Times New Roman"/>
        </w:rPr>
        <w:t xml:space="preserve"> TWAP(</w:t>
      </w:r>
      <w:r w:rsidRPr="0002678B">
        <w:rPr>
          <w:rFonts w:ascii="Times New Roman" w:hAnsi="Times New Roman" w:cs="Times New Roman"/>
        </w:rPr>
        <w:t>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동안의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평균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환율</w:t>
      </w:r>
      <w:r w:rsidRPr="0002678B">
        <w:rPr>
          <w:rFonts w:ascii="Times New Roman" w:hAnsi="Times New Roman" w:cs="Times New Roman"/>
        </w:rPr>
        <w:t>)</w:t>
      </w:r>
      <w:r w:rsidRPr="0002678B">
        <w:rPr>
          <w:rFonts w:ascii="Times New Roman" w:hAnsi="Times New Roman" w:cs="Times New Roman"/>
        </w:rPr>
        <w:t>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평균값이라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새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정보가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반영된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시점이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실제보다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늦게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나타나므로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가격발견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분석에는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쓰지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않고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시간대별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괴리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크기를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보는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보조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자료로만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쓴다</w:t>
      </w:r>
      <w:r w:rsidRPr="0002678B">
        <w:rPr>
          <w:rFonts w:ascii="Times New Roman" w:hAnsi="Times New Roman" w:cs="Times New Roman"/>
        </w:rPr>
        <w:t>.</w:t>
      </w:r>
    </w:p>
    <w:p w14:paraId="3CBD0C66" w14:textId="77777777" w:rsidR="001D0EC0" w:rsidRPr="0002678B" w:rsidRDefault="001D0EC0" w:rsidP="00355698">
      <w:pPr>
        <w:pStyle w:val="SectionHeading2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t xml:space="preserve">4.3 </w:t>
      </w:r>
      <w:r w:rsidRPr="0002678B">
        <w:rPr>
          <w:rFonts w:ascii="Times New Roman" w:hAnsi="Times New Roman" w:cs="Times New Roman"/>
          <w:color w:val="auto"/>
        </w:rPr>
        <w:t>가설</w:t>
      </w:r>
    </w:p>
    <w:p w14:paraId="3B917BE6" w14:textId="77777777" w:rsidR="001D0EC0" w:rsidRPr="0002678B" w:rsidRDefault="001D0EC0" w:rsidP="001D0EC0">
      <w:pPr>
        <w:pStyle w:val="a6"/>
        <w:widowControl/>
        <w:numPr>
          <w:ilvl w:val="0"/>
          <w:numId w:val="1"/>
        </w:numPr>
        <w:wordWrap/>
        <w:autoSpaceDE/>
        <w:autoSpaceDN/>
        <w:spacing w:after="70"/>
        <w:contextualSpacing w:val="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b/>
        </w:rPr>
        <w:t>H2a: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오후</w:t>
      </w:r>
      <w:r w:rsidRPr="0002678B">
        <w:rPr>
          <w:rFonts w:ascii="Times New Roman" w:hAnsi="Times New Roman" w:cs="Times New Roman"/>
        </w:rPr>
        <w:t xml:space="preserve"> 3</w:t>
      </w:r>
      <w:r w:rsidRPr="0002678B">
        <w:rPr>
          <w:rFonts w:ascii="Times New Roman" w:hAnsi="Times New Roman" w:cs="Times New Roman"/>
        </w:rPr>
        <w:t>시</w:t>
      </w:r>
      <w:r w:rsidRPr="0002678B">
        <w:rPr>
          <w:rFonts w:ascii="Times New Roman" w:hAnsi="Times New Roman" w:cs="Times New Roman"/>
        </w:rPr>
        <w:t xml:space="preserve"> 30</w:t>
      </w:r>
      <w:r w:rsidRPr="0002678B">
        <w:rPr>
          <w:rFonts w:ascii="Times New Roman" w:hAnsi="Times New Roman" w:cs="Times New Roman"/>
        </w:rPr>
        <w:t>분</w:t>
      </w:r>
      <w:r w:rsidRPr="0002678B">
        <w:rPr>
          <w:rFonts w:ascii="Times New Roman" w:hAnsi="Times New Roman" w:cs="Times New Roman"/>
        </w:rPr>
        <w:t>~</w:t>
      </w:r>
      <w:r w:rsidRPr="0002678B">
        <w:rPr>
          <w:rFonts w:ascii="Times New Roman" w:hAnsi="Times New Roman" w:cs="Times New Roman"/>
        </w:rPr>
        <w:t>새벽</w:t>
      </w:r>
      <w:r w:rsidRPr="0002678B">
        <w:rPr>
          <w:rFonts w:ascii="Times New Roman" w:hAnsi="Times New Roman" w:cs="Times New Roman"/>
        </w:rPr>
        <w:t xml:space="preserve"> 2</w:t>
      </w:r>
      <w:r w:rsidRPr="0002678B">
        <w:rPr>
          <w:rFonts w:ascii="Times New Roman" w:hAnsi="Times New Roman" w:cs="Times New Roman"/>
        </w:rPr>
        <w:t>시</w:t>
      </w:r>
      <w:r w:rsidRPr="0002678B">
        <w:rPr>
          <w:rFonts w:ascii="Times New Roman" w:hAnsi="Times New Roman" w:cs="Times New Roman"/>
        </w:rPr>
        <w:t>(</w:t>
      </w:r>
      <w:r w:rsidRPr="0002678B">
        <w:rPr>
          <w:rFonts w:ascii="Times New Roman" w:hAnsi="Times New Roman" w:cs="Times New Roman"/>
        </w:rPr>
        <w:t>구간</w:t>
      </w:r>
      <w:r w:rsidRPr="0002678B">
        <w:rPr>
          <w:rFonts w:ascii="Times New Roman" w:hAnsi="Times New Roman" w:cs="Times New Roman"/>
        </w:rPr>
        <w:t xml:space="preserve"> A)</w:t>
      </w:r>
      <w:r w:rsidRPr="0002678B">
        <w:rPr>
          <w:rFonts w:ascii="Times New Roman" w:hAnsi="Times New Roman" w:cs="Times New Roman"/>
        </w:rPr>
        <w:t>에는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새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정보가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서울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먼저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반영되는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비중이</w:t>
      </w:r>
      <w:r w:rsidRPr="0002678B">
        <w:rPr>
          <w:rFonts w:ascii="Times New Roman" w:hAnsi="Times New Roman" w:cs="Times New Roman"/>
        </w:rPr>
        <w:t xml:space="preserve"> 2024</w:t>
      </w:r>
      <w:r w:rsidRPr="0002678B">
        <w:rPr>
          <w:rFonts w:ascii="Times New Roman" w:hAnsi="Times New Roman" w:cs="Times New Roman"/>
        </w:rPr>
        <w:t>년</w:t>
      </w:r>
      <w:r w:rsidRPr="0002678B">
        <w:rPr>
          <w:rFonts w:ascii="Times New Roman" w:hAnsi="Times New Roman" w:cs="Times New Roman"/>
        </w:rPr>
        <w:t xml:space="preserve"> 7</w:t>
      </w:r>
      <w:r w:rsidRPr="0002678B">
        <w:rPr>
          <w:rFonts w:ascii="Times New Roman" w:hAnsi="Times New Roman" w:cs="Times New Roman"/>
        </w:rPr>
        <w:t>월</w:t>
      </w:r>
      <w:r w:rsidRPr="0002678B">
        <w:rPr>
          <w:rFonts w:ascii="Times New Roman" w:hAnsi="Times New Roman" w:cs="Times New Roman"/>
        </w:rPr>
        <w:t>~2026</w:t>
      </w:r>
      <w:r w:rsidRPr="0002678B">
        <w:rPr>
          <w:rFonts w:ascii="Times New Roman" w:hAnsi="Times New Roman" w:cs="Times New Roman"/>
        </w:rPr>
        <w:t>년</w:t>
      </w:r>
      <w:r w:rsidRPr="0002678B">
        <w:rPr>
          <w:rFonts w:ascii="Times New Roman" w:hAnsi="Times New Roman" w:cs="Times New Roman"/>
        </w:rPr>
        <w:t xml:space="preserve"> 7</w:t>
      </w:r>
      <w:r w:rsidRPr="0002678B">
        <w:rPr>
          <w:rFonts w:ascii="Times New Roman" w:hAnsi="Times New Roman" w:cs="Times New Roman"/>
        </w:rPr>
        <w:t>월보다</w:t>
      </w:r>
      <w:r w:rsidRPr="0002678B">
        <w:rPr>
          <w:rFonts w:ascii="Times New Roman" w:hAnsi="Times New Roman" w:cs="Times New Roman"/>
        </w:rPr>
        <w:t xml:space="preserve"> 24</w:t>
      </w:r>
      <w:r w:rsidRPr="0002678B">
        <w:rPr>
          <w:rFonts w:ascii="Times New Roman" w:hAnsi="Times New Roman" w:cs="Times New Roman"/>
        </w:rPr>
        <w:t>시간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전환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이후에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크다</w:t>
      </w:r>
      <w:r w:rsidRPr="0002678B">
        <w:rPr>
          <w:rFonts w:ascii="Times New Roman" w:hAnsi="Times New Roman" w:cs="Times New Roman"/>
        </w:rPr>
        <w:t>. 2024</w:t>
      </w:r>
      <w:r w:rsidRPr="0002678B">
        <w:rPr>
          <w:rFonts w:ascii="Times New Roman" w:hAnsi="Times New Roman" w:cs="Times New Roman"/>
        </w:rPr>
        <w:t>년</w:t>
      </w:r>
      <w:r w:rsidRPr="0002678B">
        <w:rPr>
          <w:rFonts w:ascii="Times New Roman" w:hAnsi="Times New Roman" w:cs="Times New Roman"/>
        </w:rPr>
        <w:t xml:space="preserve"> 7</w:t>
      </w:r>
      <w:r w:rsidRPr="0002678B">
        <w:rPr>
          <w:rFonts w:ascii="Times New Roman" w:hAnsi="Times New Roman" w:cs="Times New Roman"/>
        </w:rPr>
        <w:t>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이전에는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시간대에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서울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거래가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없었다</w:t>
      </w:r>
      <w:r w:rsidRPr="0002678B">
        <w:rPr>
          <w:rFonts w:ascii="Times New Roman" w:hAnsi="Times New Roman" w:cs="Times New Roman"/>
        </w:rPr>
        <w:t>.</w:t>
      </w:r>
    </w:p>
    <w:p w14:paraId="574AEE09" w14:textId="77777777" w:rsidR="001D0EC0" w:rsidRPr="0002678B" w:rsidRDefault="001D0EC0" w:rsidP="001D0EC0">
      <w:pPr>
        <w:pStyle w:val="a6"/>
        <w:widowControl/>
        <w:numPr>
          <w:ilvl w:val="0"/>
          <w:numId w:val="1"/>
        </w:numPr>
        <w:wordWrap/>
        <w:autoSpaceDE/>
        <w:autoSpaceDN/>
        <w:spacing w:after="70"/>
        <w:contextualSpacing w:val="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b/>
        </w:rPr>
        <w:t>H2b: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새벽</w:t>
      </w:r>
      <w:r w:rsidRPr="0002678B">
        <w:rPr>
          <w:rFonts w:ascii="Times New Roman" w:hAnsi="Times New Roman" w:cs="Times New Roman"/>
        </w:rPr>
        <w:t xml:space="preserve"> 2</w:t>
      </w:r>
      <w:r w:rsidRPr="0002678B">
        <w:rPr>
          <w:rFonts w:ascii="Times New Roman" w:hAnsi="Times New Roman" w:cs="Times New Roman"/>
        </w:rPr>
        <w:t>시</w:t>
      </w:r>
      <w:r w:rsidRPr="0002678B">
        <w:rPr>
          <w:rFonts w:ascii="Times New Roman" w:hAnsi="Times New Roman" w:cs="Times New Roman"/>
        </w:rPr>
        <w:t>~6</w:t>
      </w:r>
      <w:r w:rsidRPr="0002678B">
        <w:rPr>
          <w:rFonts w:ascii="Times New Roman" w:hAnsi="Times New Roman" w:cs="Times New Roman"/>
        </w:rPr>
        <w:t>시</w:t>
      </w:r>
      <w:r w:rsidRPr="0002678B">
        <w:rPr>
          <w:rFonts w:ascii="Times New Roman" w:hAnsi="Times New Roman" w:cs="Times New Roman"/>
        </w:rPr>
        <w:t>(</w:t>
      </w:r>
      <w:r w:rsidRPr="0002678B">
        <w:rPr>
          <w:rFonts w:ascii="Times New Roman" w:hAnsi="Times New Roman" w:cs="Times New Roman"/>
        </w:rPr>
        <w:t>구간</w:t>
      </w:r>
      <w:r w:rsidRPr="0002678B">
        <w:rPr>
          <w:rFonts w:ascii="Times New Roman" w:hAnsi="Times New Roman" w:cs="Times New Roman"/>
        </w:rPr>
        <w:t xml:space="preserve"> B)</w:t>
      </w:r>
      <w:r w:rsidRPr="0002678B">
        <w:rPr>
          <w:rFonts w:ascii="Times New Roman" w:hAnsi="Times New Roman" w:cs="Times New Roman"/>
        </w:rPr>
        <w:t>에는</w:t>
      </w:r>
      <w:r w:rsidRPr="0002678B">
        <w:rPr>
          <w:rFonts w:ascii="Times New Roman" w:hAnsi="Times New Roman" w:cs="Times New Roman"/>
        </w:rPr>
        <w:t xml:space="preserve"> 24</w:t>
      </w:r>
      <w:r w:rsidRPr="0002678B">
        <w:rPr>
          <w:rFonts w:ascii="Times New Roman" w:hAnsi="Times New Roman" w:cs="Times New Roman"/>
        </w:rPr>
        <w:t>시간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전환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초기에도</w:t>
      </w:r>
      <w:r w:rsidRPr="0002678B">
        <w:rPr>
          <w:rFonts w:ascii="Times New Roman" w:hAnsi="Times New Roman" w:cs="Times New Roman"/>
        </w:rPr>
        <w:t xml:space="preserve"> NDF</w:t>
      </w:r>
      <w:r w:rsidRPr="0002678B">
        <w:rPr>
          <w:rFonts w:ascii="Times New Roman" w:hAnsi="Times New Roman" w:cs="Times New Roman"/>
        </w:rPr>
        <w:t>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먼저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반응하는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경향이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남아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있다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시간대에는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서울에서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거래하는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참여자와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거래량이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적기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때문이다</w:t>
      </w:r>
      <w:r w:rsidRPr="0002678B">
        <w:rPr>
          <w:rFonts w:ascii="Times New Roman" w:hAnsi="Times New Roman" w:cs="Times New Roman"/>
        </w:rPr>
        <w:t>.</w:t>
      </w:r>
    </w:p>
    <w:p w14:paraId="709AB40C" w14:textId="77777777" w:rsidR="001D0EC0" w:rsidRPr="0002678B" w:rsidRDefault="001D0EC0" w:rsidP="001D0EC0">
      <w:pPr>
        <w:pStyle w:val="a6"/>
        <w:widowControl/>
        <w:numPr>
          <w:ilvl w:val="0"/>
          <w:numId w:val="1"/>
        </w:numPr>
        <w:wordWrap/>
        <w:autoSpaceDE/>
        <w:autoSpaceDN/>
        <w:spacing w:after="70"/>
        <w:contextualSpacing w:val="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b/>
        </w:rPr>
        <w:t>H2c: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세계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금융시장이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불안하거나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원화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약세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압력이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강한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시기에는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제도와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관계없이</w:t>
      </w:r>
      <w:r w:rsidRPr="0002678B">
        <w:rPr>
          <w:rFonts w:ascii="Times New Roman" w:hAnsi="Times New Roman" w:cs="Times New Roman"/>
        </w:rPr>
        <w:t xml:space="preserve"> NDF</w:t>
      </w:r>
      <w:r w:rsidRPr="0002678B">
        <w:rPr>
          <w:rFonts w:ascii="Times New Roman" w:hAnsi="Times New Roman" w:cs="Times New Roman"/>
        </w:rPr>
        <w:t>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먼저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반응하는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비중이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커진다</w:t>
      </w:r>
      <w:r w:rsidRPr="0002678B">
        <w:rPr>
          <w:rFonts w:ascii="Times New Roman" w:hAnsi="Times New Roman" w:cs="Times New Roman"/>
        </w:rPr>
        <w:t>.</w:t>
      </w:r>
    </w:p>
    <w:p w14:paraId="79FA15F5" w14:textId="77777777" w:rsidR="001D0EC0" w:rsidRPr="0002678B" w:rsidRDefault="001D0EC0" w:rsidP="001D0EC0">
      <w:pPr>
        <w:pStyle w:val="a6"/>
        <w:widowControl/>
        <w:numPr>
          <w:ilvl w:val="0"/>
          <w:numId w:val="1"/>
        </w:numPr>
        <w:wordWrap/>
        <w:autoSpaceDE/>
        <w:autoSpaceDN/>
        <w:spacing w:after="70"/>
        <w:contextualSpacing w:val="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b/>
        </w:rPr>
        <w:t>H2d: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미국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경제지표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발표나</w:t>
      </w:r>
      <w:r w:rsidRPr="0002678B">
        <w:rPr>
          <w:rFonts w:ascii="Times New Roman" w:hAnsi="Times New Roman" w:cs="Times New Roman"/>
        </w:rPr>
        <w:t xml:space="preserve"> FOMC </w:t>
      </w:r>
      <w:r w:rsidRPr="0002678B">
        <w:rPr>
          <w:rFonts w:ascii="Times New Roman" w:hAnsi="Times New Roman" w:cs="Times New Roman"/>
        </w:rPr>
        <w:t>결과처럼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중요한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뉴스가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나온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밤에는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서울이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먼저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반응하는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비중의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변화가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뚜렷하다</w:t>
      </w:r>
      <w:r w:rsidRPr="0002678B">
        <w:rPr>
          <w:rFonts w:ascii="Times New Roman" w:hAnsi="Times New Roman" w:cs="Times New Roman"/>
        </w:rPr>
        <w:t>.</w:t>
      </w:r>
    </w:p>
    <w:p w14:paraId="0A2963E6" w14:textId="77777777" w:rsidR="001D0EC0" w:rsidRPr="0002678B" w:rsidRDefault="001D0EC0" w:rsidP="00355698">
      <w:pPr>
        <w:pStyle w:val="SectionHeading2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t xml:space="preserve">4.4 </w:t>
      </w:r>
      <w:r w:rsidRPr="0002678B">
        <w:rPr>
          <w:rFonts w:ascii="Times New Roman" w:hAnsi="Times New Roman" w:cs="Times New Roman"/>
          <w:color w:val="auto"/>
        </w:rPr>
        <w:t>비교</w:t>
      </w:r>
      <w:r w:rsidRPr="0002678B">
        <w:rPr>
          <w:rFonts w:ascii="Times New Roman" w:hAnsi="Times New Roman" w:cs="Times New Roman"/>
          <w:color w:val="auto"/>
        </w:rPr>
        <w:t xml:space="preserve"> </w:t>
      </w:r>
      <w:r w:rsidRPr="0002678B">
        <w:rPr>
          <w:rFonts w:ascii="Times New Roman" w:hAnsi="Times New Roman" w:cs="Times New Roman"/>
          <w:color w:val="auto"/>
        </w:rPr>
        <w:t>구간과</w:t>
      </w:r>
      <w:r w:rsidRPr="0002678B">
        <w:rPr>
          <w:rFonts w:ascii="Times New Roman" w:hAnsi="Times New Roman" w:cs="Times New Roman"/>
          <w:color w:val="auto"/>
        </w:rPr>
        <w:t xml:space="preserve"> </w:t>
      </w:r>
      <w:r w:rsidRPr="0002678B">
        <w:rPr>
          <w:rFonts w:ascii="Times New Roman" w:hAnsi="Times New Roman" w:cs="Times New Roman"/>
          <w:color w:val="auto"/>
        </w:rPr>
        <w:t>데이터</w:t>
      </w:r>
    </w:p>
    <w:p w14:paraId="70EA26D3" w14:textId="77777777" w:rsidR="001D0EC0" w:rsidRPr="0002678B" w:rsidRDefault="001D0EC0" w:rsidP="001D0EC0">
      <w:pPr>
        <w:spacing w:after="110"/>
        <w:jc w:val="both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</w:rPr>
        <w:t>기준은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시장이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모두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열려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있던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주간</w:t>
      </w:r>
      <w:r w:rsidRPr="0002678B">
        <w:rPr>
          <w:rFonts w:ascii="Times New Roman" w:hAnsi="Times New Roman" w:cs="Times New Roman"/>
        </w:rPr>
        <w:t>(</w:t>
      </w:r>
      <w:r w:rsidRPr="0002678B">
        <w:rPr>
          <w:rFonts w:ascii="Times New Roman" w:hAnsi="Times New Roman" w:cs="Times New Roman"/>
        </w:rPr>
        <w:t>오전</w:t>
      </w:r>
      <w:r w:rsidRPr="0002678B">
        <w:rPr>
          <w:rFonts w:ascii="Times New Roman" w:hAnsi="Times New Roman" w:cs="Times New Roman"/>
        </w:rPr>
        <w:t xml:space="preserve"> 9</w:t>
      </w:r>
      <w:r w:rsidRPr="0002678B">
        <w:rPr>
          <w:rFonts w:ascii="Times New Roman" w:hAnsi="Times New Roman" w:cs="Times New Roman"/>
        </w:rPr>
        <w:t>시</w:t>
      </w:r>
      <w:r w:rsidRPr="0002678B">
        <w:rPr>
          <w:rFonts w:ascii="Times New Roman" w:hAnsi="Times New Roman" w:cs="Times New Roman"/>
        </w:rPr>
        <w:t>~</w:t>
      </w:r>
      <w:r w:rsidRPr="0002678B">
        <w:rPr>
          <w:rFonts w:ascii="Times New Roman" w:hAnsi="Times New Roman" w:cs="Times New Roman"/>
        </w:rPr>
        <w:t>오후</w:t>
      </w:r>
      <w:r w:rsidRPr="0002678B">
        <w:rPr>
          <w:rFonts w:ascii="Times New Roman" w:hAnsi="Times New Roman" w:cs="Times New Roman"/>
        </w:rPr>
        <w:t xml:space="preserve"> 3</w:t>
      </w:r>
      <w:r w:rsidRPr="0002678B">
        <w:rPr>
          <w:rFonts w:ascii="Times New Roman" w:hAnsi="Times New Roman" w:cs="Times New Roman"/>
        </w:rPr>
        <w:t>시</w:t>
      </w:r>
      <w:r w:rsidRPr="0002678B">
        <w:rPr>
          <w:rFonts w:ascii="Times New Roman" w:hAnsi="Times New Roman" w:cs="Times New Roman"/>
        </w:rPr>
        <w:t xml:space="preserve"> 30</w:t>
      </w:r>
      <w:r w:rsidRPr="0002678B">
        <w:rPr>
          <w:rFonts w:ascii="Times New Roman" w:hAnsi="Times New Roman" w:cs="Times New Roman"/>
        </w:rPr>
        <w:t>분</w:t>
      </w:r>
      <w:r w:rsidRPr="0002678B">
        <w:rPr>
          <w:rFonts w:ascii="Times New Roman" w:hAnsi="Times New Roman" w:cs="Times New Roman"/>
        </w:rPr>
        <w:t>)</w:t>
      </w:r>
      <w:r w:rsidRPr="0002678B">
        <w:rPr>
          <w:rFonts w:ascii="Times New Roman" w:hAnsi="Times New Roman" w:cs="Times New Roman"/>
        </w:rPr>
        <w:t>으로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두고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조치가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주간의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가격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주도권까지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바꿨는지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기간을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모두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비교한다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구간</w:t>
      </w:r>
      <w:r w:rsidRPr="0002678B">
        <w:rPr>
          <w:rFonts w:ascii="Times New Roman" w:hAnsi="Times New Roman" w:cs="Times New Roman"/>
        </w:rPr>
        <w:t xml:space="preserve"> A</w:t>
      </w:r>
      <w:r w:rsidRPr="0002678B">
        <w:rPr>
          <w:rFonts w:ascii="Times New Roman" w:hAnsi="Times New Roman" w:cs="Times New Roman"/>
        </w:rPr>
        <w:t>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서울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거래가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시작된</w:t>
      </w:r>
      <w:r w:rsidRPr="0002678B">
        <w:rPr>
          <w:rFonts w:ascii="Times New Roman" w:hAnsi="Times New Roman" w:cs="Times New Roman"/>
        </w:rPr>
        <w:t xml:space="preserve"> 2024</w:t>
      </w:r>
      <w:r w:rsidRPr="0002678B">
        <w:rPr>
          <w:rFonts w:ascii="Times New Roman" w:hAnsi="Times New Roman" w:cs="Times New Roman"/>
        </w:rPr>
        <w:t>년</w:t>
      </w:r>
      <w:r w:rsidRPr="0002678B">
        <w:rPr>
          <w:rFonts w:ascii="Times New Roman" w:hAnsi="Times New Roman" w:cs="Times New Roman"/>
        </w:rPr>
        <w:t xml:space="preserve"> 7</w:t>
      </w:r>
      <w:r w:rsidRPr="0002678B">
        <w:rPr>
          <w:rFonts w:ascii="Times New Roman" w:hAnsi="Times New Roman" w:cs="Times New Roman"/>
        </w:rPr>
        <w:t>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이후의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기간</w:t>
      </w:r>
      <w:r w:rsidRPr="0002678B">
        <w:rPr>
          <w:rFonts w:ascii="Times New Roman" w:hAnsi="Times New Roman" w:cs="Times New Roman"/>
        </w:rPr>
        <w:t>(2024</w:t>
      </w:r>
      <w:r w:rsidRPr="0002678B">
        <w:rPr>
          <w:rFonts w:ascii="Times New Roman" w:hAnsi="Times New Roman" w:cs="Times New Roman"/>
        </w:rPr>
        <w:t>년</w:t>
      </w:r>
      <w:r w:rsidRPr="0002678B">
        <w:rPr>
          <w:rFonts w:ascii="Times New Roman" w:hAnsi="Times New Roman" w:cs="Times New Roman"/>
        </w:rPr>
        <w:t xml:space="preserve"> 7</w:t>
      </w:r>
      <w:r w:rsidRPr="0002678B">
        <w:rPr>
          <w:rFonts w:ascii="Times New Roman" w:hAnsi="Times New Roman" w:cs="Times New Roman"/>
        </w:rPr>
        <w:t>월</w:t>
      </w:r>
      <w:r w:rsidRPr="0002678B">
        <w:rPr>
          <w:rFonts w:ascii="Times New Roman" w:hAnsi="Times New Roman" w:cs="Times New Roman"/>
        </w:rPr>
        <w:t>~2026</w:t>
      </w:r>
      <w:r w:rsidRPr="0002678B">
        <w:rPr>
          <w:rFonts w:ascii="Times New Roman" w:hAnsi="Times New Roman" w:cs="Times New Roman"/>
        </w:rPr>
        <w:t>년</w:t>
      </w:r>
      <w:r w:rsidRPr="0002678B">
        <w:rPr>
          <w:rFonts w:ascii="Times New Roman" w:hAnsi="Times New Roman" w:cs="Times New Roman"/>
        </w:rPr>
        <w:t xml:space="preserve"> 7</w:t>
      </w:r>
      <w:r w:rsidRPr="0002678B">
        <w:rPr>
          <w:rFonts w:ascii="Times New Roman" w:hAnsi="Times New Roman" w:cs="Times New Roman"/>
        </w:rPr>
        <w:t>월</w:t>
      </w:r>
      <w:r w:rsidRPr="0002678B">
        <w:rPr>
          <w:rFonts w:ascii="Times New Roman" w:hAnsi="Times New Roman" w:cs="Times New Roman"/>
        </w:rPr>
        <w:t>, 2026</w:t>
      </w:r>
      <w:r w:rsidRPr="0002678B">
        <w:rPr>
          <w:rFonts w:ascii="Times New Roman" w:hAnsi="Times New Roman" w:cs="Times New Roman"/>
        </w:rPr>
        <w:t>년</w:t>
      </w:r>
      <w:r w:rsidRPr="0002678B">
        <w:rPr>
          <w:rFonts w:ascii="Times New Roman" w:hAnsi="Times New Roman" w:cs="Times New Roman"/>
        </w:rPr>
        <w:t xml:space="preserve"> 7</w:t>
      </w:r>
      <w:r w:rsidRPr="0002678B">
        <w:rPr>
          <w:rFonts w:ascii="Times New Roman" w:hAnsi="Times New Roman" w:cs="Times New Roman"/>
        </w:rPr>
        <w:t>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이후</w:t>
      </w:r>
      <w:r w:rsidRPr="0002678B">
        <w:rPr>
          <w:rFonts w:ascii="Times New Roman" w:hAnsi="Times New Roman" w:cs="Times New Roman"/>
        </w:rPr>
        <w:t>)</w:t>
      </w:r>
      <w:r w:rsidRPr="0002678B">
        <w:rPr>
          <w:rFonts w:ascii="Times New Roman" w:hAnsi="Times New Roman" w:cs="Times New Roman"/>
        </w:rPr>
        <w:t>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비교하고</w:t>
      </w:r>
      <w:r w:rsidRPr="0002678B">
        <w:rPr>
          <w:rFonts w:ascii="Times New Roman" w:hAnsi="Times New Roman" w:cs="Times New Roman"/>
        </w:rPr>
        <w:t>, 2024</w:t>
      </w:r>
      <w:r w:rsidRPr="0002678B">
        <w:rPr>
          <w:rFonts w:ascii="Times New Roman" w:hAnsi="Times New Roman" w:cs="Times New Roman"/>
        </w:rPr>
        <w:t>년</w:t>
      </w:r>
      <w:r w:rsidRPr="0002678B">
        <w:rPr>
          <w:rFonts w:ascii="Times New Roman" w:hAnsi="Times New Roman" w:cs="Times New Roman"/>
        </w:rPr>
        <w:t xml:space="preserve"> 7</w:t>
      </w:r>
      <w:r w:rsidRPr="0002678B">
        <w:rPr>
          <w:rFonts w:ascii="Times New Roman" w:hAnsi="Times New Roman" w:cs="Times New Roman"/>
        </w:rPr>
        <w:t>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이전은</w:t>
      </w:r>
      <w:r w:rsidRPr="0002678B">
        <w:rPr>
          <w:rFonts w:ascii="Times New Roman" w:hAnsi="Times New Roman" w:cs="Times New Roman"/>
        </w:rPr>
        <w:t xml:space="preserve"> NDF</w:t>
      </w:r>
      <w:r w:rsidRPr="0002678B">
        <w:rPr>
          <w:rFonts w:ascii="Times New Roman" w:hAnsi="Times New Roman" w:cs="Times New Roman"/>
        </w:rPr>
        <w:t>만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거래되던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기준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기간으로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둔다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구간</w:t>
      </w:r>
      <w:r w:rsidRPr="0002678B">
        <w:rPr>
          <w:rFonts w:ascii="Times New Roman" w:hAnsi="Times New Roman" w:cs="Times New Roman"/>
        </w:rPr>
        <w:t xml:space="preserve"> B</w:t>
      </w:r>
      <w:r w:rsidRPr="0002678B">
        <w:rPr>
          <w:rFonts w:ascii="Times New Roman" w:hAnsi="Times New Roman" w:cs="Times New Roman"/>
        </w:rPr>
        <w:t>는</w:t>
      </w:r>
      <w:r w:rsidRPr="0002678B">
        <w:rPr>
          <w:rFonts w:ascii="Times New Roman" w:hAnsi="Times New Roman" w:cs="Times New Roman"/>
        </w:rPr>
        <w:t xml:space="preserve"> 2026</w:t>
      </w:r>
      <w:r w:rsidRPr="0002678B">
        <w:rPr>
          <w:rFonts w:ascii="Times New Roman" w:hAnsi="Times New Roman" w:cs="Times New Roman"/>
        </w:rPr>
        <w:t>년</w:t>
      </w:r>
      <w:r w:rsidRPr="0002678B">
        <w:rPr>
          <w:rFonts w:ascii="Times New Roman" w:hAnsi="Times New Roman" w:cs="Times New Roman"/>
        </w:rPr>
        <w:t xml:space="preserve"> 7</w:t>
      </w:r>
      <w:r w:rsidRPr="0002678B">
        <w:rPr>
          <w:rFonts w:ascii="Times New Roman" w:hAnsi="Times New Roman" w:cs="Times New Roman"/>
        </w:rPr>
        <w:t>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이전에는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서울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거래가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없었으므로</w:t>
      </w:r>
      <w:r w:rsidRPr="0002678B">
        <w:rPr>
          <w:rFonts w:ascii="Times New Roman" w:hAnsi="Times New Roman" w:cs="Times New Roman"/>
        </w:rPr>
        <w:t xml:space="preserve"> 24</w:t>
      </w:r>
      <w:r w:rsidRPr="0002678B">
        <w:rPr>
          <w:rFonts w:ascii="Times New Roman" w:hAnsi="Times New Roman" w:cs="Times New Roman"/>
        </w:rPr>
        <w:t>시간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전환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이후의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값만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구한다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필요한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자료는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단말기의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단위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서울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현물</w:t>
      </w:r>
      <w:r w:rsidRPr="0002678B">
        <w:rPr>
          <w:rFonts w:ascii="Times New Roman" w:hAnsi="Times New Roman" w:cs="Times New Roman"/>
        </w:rPr>
        <w:t xml:space="preserve">·NDF </w:t>
      </w:r>
      <w:r w:rsidRPr="0002678B">
        <w:rPr>
          <w:rFonts w:ascii="Times New Roman" w:hAnsi="Times New Roman" w:cs="Times New Roman"/>
        </w:rPr>
        <w:t>호가와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발표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시각이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기록된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뉴스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헤드라인이다</w:t>
      </w:r>
      <w:r w:rsidRPr="0002678B">
        <w:rPr>
          <w:rFonts w:ascii="Times New Roman" w:hAnsi="Times New Roman" w:cs="Times New Roman"/>
        </w:rPr>
        <w:t>.</w:t>
      </w:r>
    </w:p>
    <w:p w14:paraId="61E0564D" w14:textId="77777777" w:rsidR="001D0EC0" w:rsidRPr="0002678B" w:rsidRDefault="001D0EC0" w:rsidP="00355698">
      <w:pPr>
        <w:pStyle w:val="SectionHeading1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t xml:space="preserve">5. </w:t>
      </w:r>
      <w:r w:rsidRPr="0002678B">
        <w:rPr>
          <w:rFonts w:ascii="Times New Roman" w:hAnsi="Times New Roman" w:cs="Times New Roman"/>
          <w:color w:val="auto"/>
        </w:rPr>
        <w:t>선행연구</w:t>
      </w:r>
      <w:r w:rsidRPr="0002678B">
        <w:rPr>
          <w:rFonts w:ascii="Times New Roman" w:hAnsi="Times New Roman" w:cs="Times New Roman"/>
          <w:color w:val="auto"/>
        </w:rPr>
        <w:t xml:space="preserve"> </w:t>
      </w:r>
      <w:r w:rsidRPr="0002678B">
        <w:rPr>
          <w:rFonts w:ascii="Times New Roman" w:hAnsi="Times New Roman" w:cs="Times New Roman"/>
          <w:color w:val="auto"/>
        </w:rPr>
        <w:t>벤치마크</w:t>
      </w:r>
    </w:p>
    <w:p w14:paraId="765BA64E" w14:textId="77777777" w:rsidR="001D0EC0" w:rsidRPr="0002678B" w:rsidRDefault="001D0EC0" w:rsidP="001D0EC0">
      <w:pPr>
        <w:spacing w:after="110"/>
        <w:jc w:val="both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</w:rPr>
        <w:t>RQ</w:t>
      </w:r>
      <w:r w:rsidRPr="0002678B">
        <w:rPr>
          <w:rFonts w:ascii="Times New Roman" w:hAnsi="Times New Roman" w:cs="Times New Roman"/>
        </w:rPr>
        <w:t>별로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직접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관련된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연구를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골라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비교했다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결과는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각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연구의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원문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초록과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공식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요약을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기준으로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정리했고</w:t>
      </w:r>
      <w:r w:rsidRPr="0002678B">
        <w:rPr>
          <w:rFonts w:ascii="Times New Roman" w:hAnsi="Times New Roman" w:cs="Times New Roman"/>
        </w:rPr>
        <w:t xml:space="preserve">, </w:t>
      </w:r>
      <w:r w:rsidRPr="0002678B">
        <w:rPr>
          <w:rFonts w:ascii="Times New Roman" w:hAnsi="Times New Roman" w:cs="Times New Roman"/>
        </w:rPr>
        <w:t>표의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마지막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열에는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연구에서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본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연구가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가져오는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점을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적었다</w:t>
      </w:r>
      <w:r w:rsidRPr="0002678B">
        <w:rPr>
          <w:rFonts w:ascii="Times New Roman" w:hAnsi="Times New Roman" w:cs="Times New Roman"/>
        </w:rPr>
        <w:t xml:space="preserve">. </w:t>
      </w:r>
      <w:r w:rsidRPr="0002678B">
        <w:rPr>
          <w:rFonts w:ascii="Times New Roman" w:hAnsi="Times New Roman" w:cs="Times New Roman"/>
        </w:rPr>
        <w:t>링크는</w:t>
      </w:r>
      <w:r w:rsidRPr="0002678B">
        <w:rPr>
          <w:rFonts w:ascii="Times New Roman" w:hAnsi="Times New Roman" w:cs="Times New Roman"/>
        </w:rPr>
        <w:t xml:space="preserve"> 7</w:t>
      </w:r>
      <w:r w:rsidRPr="0002678B">
        <w:rPr>
          <w:rFonts w:ascii="Times New Roman" w:hAnsi="Times New Roman" w:cs="Times New Roman"/>
        </w:rPr>
        <w:t>장에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정리했다</w:t>
      </w:r>
      <w:r w:rsidRPr="0002678B">
        <w:rPr>
          <w:rFonts w:ascii="Times New Roman" w:hAnsi="Times New Roman" w:cs="Times New Roman"/>
        </w:rPr>
        <w:t>.</w:t>
      </w:r>
    </w:p>
    <w:p w14:paraId="3507F27A" w14:textId="77777777" w:rsidR="001D0EC0" w:rsidRPr="0002678B" w:rsidRDefault="001D0EC0" w:rsidP="00355698">
      <w:pPr>
        <w:pStyle w:val="SectionHeading2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t xml:space="preserve">5.1 RQ1 </w:t>
      </w:r>
      <w:r w:rsidRPr="0002678B">
        <w:rPr>
          <w:rFonts w:ascii="Times New Roman" w:hAnsi="Times New Roman" w:cs="Times New Roman"/>
          <w:color w:val="auto"/>
        </w:rPr>
        <w:t>관련</w:t>
      </w:r>
      <w:r w:rsidRPr="0002678B">
        <w:rPr>
          <w:rFonts w:ascii="Times New Roman" w:hAnsi="Times New Roman" w:cs="Times New Roman"/>
          <w:color w:val="auto"/>
        </w:rPr>
        <w:t xml:space="preserve"> </w:t>
      </w:r>
      <w:r w:rsidRPr="0002678B">
        <w:rPr>
          <w:rFonts w:ascii="Times New Roman" w:hAnsi="Times New Roman" w:cs="Times New Roman"/>
          <w:color w:val="auto"/>
        </w:rPr>
        <w:t>연구</w:t>
      </w:r>
    </w:p>
    <w:p w14:paraId="0CEDFAC8" w14:textId="77777777" w:rsidR="001D0EC0" w:rsidRPr="0002678B" w:rsidRDefault="001D0EC0" w:rsidP="00355698">
      <w:pPr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</w:rPr>
        <w:t>표</w:t>
      </w:r>
      <w:r w:rsidRPr="0002678B">
        <w:rPr>
          <w:rFonts w:ascii="Times New Roman" w:hAnsi="Times New Roman" w:cs="Times New Roman"/>
        </w:rPr>
        <w:t xml:space="preserve"> 5-1. RQ1(</w:t>
      </w:r>
      <w:r w:rsidRPr="0002678B">
        <w:rPr>
          <w:rFonts w:ascii="Times New Roman" w:hAnsi="Times New Roman" w:cs="Times New Roman"/>
        </w:rPr>
        <w:t>괴리</w:t>
      </w:r>
      <w:r w:rsidRPr="0002678B">
        <w:rPr>
          <w:rFonts w:ascii="Times New Roman" w:hAnsi="Times New Roman" w:cs="Times New Roman"/>
        </w:rPr>
        <w:t xml:space="preserve">) </w:t>
      </w:r>
      <w:r w:rsidRPr="0002678B">
        <w:rPr>
          <w:rFonts w:ascii="Times New Roman" w:hAnsi="Times New Roman" w:cs="Times New Roman"/>
        </w:rPr>
        <w:t>관련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선행연구</w:t>
      </w:r>
    </w:p>
    <w:tbl>
      <w:tblPr>
        <w:tblW w:w="9638" w:type="dxa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2150"/>
        <w:gridCol w:w="3200"/>
        <w:gridCol w:w="2638"/>
      </w:tblGrid>
      <w:tr w:rsidR="001D0EC0" w:rsidRPr="0002678B" w14:paraId="36DCB0AB" w14:textId="77777777" w:rsidTr="00D32289">
        <w:trPr>
          <w:cantSplit/>
          <w:tblHeader/>
        </w:trPr>
        <w:tc>
          <w:tcPr>
            <w:tcW w:w="1650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BA7092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lastRenderedPageBreak/>
              <w:t>연구</w:t>
            </w:r>
          </w:p>
        </w:tc>
        <w:tc>
          <w:tcPr>
            <w:tcW w:w="2150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7D676F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대상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방법</w:t>
            </w:r>
          </w:p>
        </w:tc>
        <w:tc>
          <w:tcPr>
            <w:tcW w:w="3200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F5D15D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핵심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결과</w:t>
            </w:r>
          </w:p>
        </w:tc>
        <w:tc>
          <w:tcPr>
            <w:tcW w:w="2638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6D8D90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RQ1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시사점</w:t>
            </w:r>
          </w:p>
        </w:tc>
      </w:tr>
      <w:tr w:rsidR="001D0EC0" w:rsidRPr="0002678B" w14:paraId="3803C890" w14:textId="77777777" w:rsidTr="00D32289">
        <w:trPr>
          <w:cantSplit/>
        </w:trPr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72646A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Ma, Ho &amp; McCauley (2004)</w:t>
            </w:r>
          </w:p>
          <w:p w14:paraId="7E831D9B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BIS Q. Review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13C11E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아시아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6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 NDF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계산한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원화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금리와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금리의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차이를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얼마나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나뉘어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있는지의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척도로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사용</w:t>
            </w:r>
          </w:p>
        </w:tc>
        <w:tc>
          <w:tcPr>
            <w:tcW w:w="3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E44E7A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대부분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통화에서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금리의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차이가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나뉘어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있었지만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한국은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예외였다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시간이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지나며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모든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통화에서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차이의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크기와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흔들림이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줄었다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  <w:tc>
          <w:tcPr>
            <w:tcW w:w="263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A3691A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금리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차이로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재는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방법을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연구에서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가져온다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원화는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원래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차이가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작은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편이라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제도가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바뀌어도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줄어드는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폭이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크지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않을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있다는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점을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해석할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감안한다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</w:tr>
      <w:tr w:rsidR="001D0EC0" w:rsidRPr="0002678B" w14:paraId="2F9EEA3A" w14:textId="77777777" w:rsidTr="00D32289">
        <w:trPr>
          <w:cantSplit/>
        </w:trPr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32060C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McCauley, Shu &amp; Ma (2014)</w:t>
            </w:r>
          </w:p>
          <w:p w14:paraId="0E1EA3A6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BIS Q. Review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78CE01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NDF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구조와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역내외</w:t>
            </w:r>
            <w:proofErr w:type="spellEnd"/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관계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점검</w:t>
            </w:r>
          </w:p>
        </w:tc>
        <w:tc>
          <w:tcPr>
            <w:tcW w:w="3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83C6C4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선물환과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따로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움직이며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불안할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먼저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움직였다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규제를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나라에서는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점차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줄었다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  <w:tc>
          <w:tcPr>
            <w:tcW w:w="263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6D3535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불안할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앞서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움직이므로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불안한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시기와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평소를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나눠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분석한다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NDF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거래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비중이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줄었는지도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함께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본다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</w:tr>
      <w:tr w:rsidR="001D0EC0" w:rsidRPr="0002678B" w14:paraId="15962ADF" w14:textId="77777777" w:rsidTr="00D32289">
        <w:trPr>
          <w:cantSplit/>
        </w:trPr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8C80D8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Hutchison, Pasricha &amp; Singh (2012)</w:t>
            </w:r>
          </w:p>
          <w:p w14:paraId="6F37CD23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IMF Economic Review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C59C7E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인도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3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개월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계산한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금리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SETAR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모형으로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방치되는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범위와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범위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밖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복원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속도를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추정하고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구조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변화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시점별로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비교</w:t>
            </w:r>
          </w:p>
        </w:tc>
        <w:tc>
          <w:tcPr>
            <w:tcW w:w="3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117374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방치되는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범위의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폭은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거래비용과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규제가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결정했다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범위를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넘으면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차익거래가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좁혔다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규제는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유입과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유출에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다르게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작용했고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시기별로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달라졌으며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점진적인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자유화가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통합에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기여했다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  <w:tc>
          <w:tcPr>
            <w:tcW w:w="263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86EF46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H1b·H1c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검증하는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방법을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그대로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따른다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방치되는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범위와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범위를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벗어났을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되돌아오는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속도를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기간별로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추정해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비교한다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</w:tr>
      <w:tr w:rsidR="001D0EC0" w:rsidRPr="0002678B" w14:paraId="14543A39" w14:textId="77777777" w:rsidTr="00D32289">
        <w:trPr>
          <w:cantSplit/>
        </w:trPr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F769B4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Funke, Shu, Cheng &amp; Eraslan (2015)</w:t>
            </w:r>
          </w:p>
          <w:p w14:paraId="7A9EFD2C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J. Int. Money Finance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637892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위안화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(CNH)·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(CNY)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환율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차이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변동성의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변화까지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함께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추정하는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확장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GARCH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모형</w:t>
            </w:r>
          </w:p>
        </w:tc>
        <w:tc>
          <w:tcPr>
            <w:tcW w:w="3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154EFB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유동성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거래가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활발한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정도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)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차이가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가격차의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평균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크기를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세계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투자자의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위험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회피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심리가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가격차의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흔들림을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설명했다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위안화의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해외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유출을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허용한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정책이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가격차의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흔들림을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뚜렷하게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줄였다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  <w:tc>
          <w:tcPr>
            <w:tcW w:w="263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83DA23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평균적인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크기와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흔들림은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원인이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다를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있으므로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둘을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따로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분석한다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제도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시행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시점을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표시하는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변수를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넣어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효과를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재는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방식도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참고한다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</w:tr>
      <w:tr w:rsidR="001D0EC0" w:rsidRPr="0002678B" w14:paraId="3C085EA5" w14:textId="77777777" w:rsidTr="00D32289">
        <w:trPr>
          <w:cantSplit/>
        </w:trPr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4A5773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Baba &amp; Shim (2010)</w:t>
            </w:r>
          </w:p>
          <w:p w14:paraId="0509C035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BIS Q. Review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1F543E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2008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위기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한국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외환스왑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왜곡과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정책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대응</w:t>
            </w:r>
          </w:p>
        </w:tc>
        <w:tc>
          <w:tcPr>
            <w:tcW w:w="3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EFC80E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한국은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연준과의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통화스왑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자금과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외환보유액으로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은행에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달러를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공급했다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연준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스왑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자금은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왜곡을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줄이는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매우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효과적이었지만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보유액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공급은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그렇지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않았다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  <w:tc>
          <w:tcPr>
            <w:tcW w:w="263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DAB2C1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서울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선물환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은행의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달러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조달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사정에도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흔들린다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변화가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제도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때문인지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달러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사정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때문인지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구분하려고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서울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쪽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요인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(3.2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절의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Cambria Math" w:hAnsi="Cambria Math" w:cs="Cambria Math"/>
                <w:sz w:val="17"/>
                <w:szCs w:val="17"/>
              </w:rPr>
              <w:t>②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)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따로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떼어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통제한다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</w:tr>
      <w:tr w:rsidR="001D0EC0" w:rsidRPr="0002678B" w14:paraId="5BED3D49" w14:textId="77777777" w:rsidTr="00D32289">
        <w:trPr>
          <w:cantSplit/>
        </w:trPr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23B330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Du, Tepper &amp; </w:t>
            </w:r>
            <w:proofErr w:type="spellStart"/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Verdelhan</w:t>
            </w:r>
            <w:proofErr w:type="spellEnd"/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(2018)</w:t>
            </w:r>
          </w:p>
          <w:p w14:paraId="7C9E0AB5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J. Finance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0DAC87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주요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선진국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통화의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금리평형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현물환율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선물환율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금리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사이의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균형이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깨진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정도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  <w:tc>
          <w:tcPr>
            <w:tcW w:w="3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A08ABC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2008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주요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통화에서도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금리평형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사라지지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않고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이어졌으며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분기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말마다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커졌다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은행의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대차대조표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규제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)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제약과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관련이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있다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  <w:tc>
          <w:tcPr>
            <w:tcW w:w="263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74A60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일부는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제도와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상관없이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은행의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규제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등으로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생긴다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특히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분기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말에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튀는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현상을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걸러내기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위해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분기말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표시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변수를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넣는다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</w:tr>
      <w:tr w:rsidR="001D0EC0" w:rsidRPr="0002678B" w14:paraId="4114F749" w14:textId="77777777" w:rsidTr="00D32289">
        <w:trPr>
          <w:cantSplit/>
        </w:trPr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54EF63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lastRenderedPageBreak/>
              <w:t>이승호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김경훈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(2023)</w:t>
            </w:r>
          </w:p>
          <w:p w14:paraId="507088F3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자본시장연구원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429FE8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proofErr w:type="spellStart"/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역내외</w:t>
            </w:r>
            <w:proofErr w:type="spellEnd"/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원화시장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구조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VAR·VECM,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에이전트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기반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모형</w:t>
            </w:r>
          </w:p>
        </w:tc>
        <w:tc>
          <w:tcPr>
            <w:tcW w:w="3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FD41A6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NDF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서울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현물환율에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방향으로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영향을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줬다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외국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금융기관이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서울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현물을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거래할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있게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되면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와의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이용한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차익거래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기회가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생기고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비거주자의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서울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참여가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늘수록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이유는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줄어들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것으로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전망했다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은행의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외환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포지션은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종합포지션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한도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자기자본의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20%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)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선물환포지션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한도로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제한된다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  <w:tc>
          <w:tcPr>
            <w:tcW w:w="263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CC6A40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누가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메우는지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은행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외국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금융기관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)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무엇이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그것을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막는지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포지션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한도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)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알려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준다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방치되는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범위가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생기는지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설명하는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근거로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쓴다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</w:tr>
      <w:tr w:rsidR="001D0EC0" w:rsidRPr="0002678B" w14:paraId="17DE7E25" w14:textId="77777777" w:rsidTr="00D32289">
        <w:trPr>
          <w:cantSplit/>
        </w:trPr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5F83C9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강현주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(2026)</w:t>
            </w:r>
          </w:p>
          <w:p w14:paraId="574F8ECF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자본시장연구원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267E68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2024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거래시간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연장이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환율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변동성에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효과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시행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전후로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추세가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끊겼는지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보는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분절회귀</w:t>
            </w:r>
          </w:p>
        </w:tc>
        <w:tc>
          <w:tcPr>
            <w:tcW w:w="3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CC2224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변동성은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커지지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않았다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개장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번에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뛰는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폭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갭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)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변동성은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52.6%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줄어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닫혀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있는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시간이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짧아진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따른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기계적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감소분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(36.8%)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보다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컸다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대만달러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하나만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대조군으로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이중차분은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정책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통화의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움직임이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달라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성립하지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않았다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  <w:tc>
          <w:tcPr>
            <w:tcW w:w="263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46880E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대만달러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통화만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대조군으로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쓰면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비교가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성립하지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않았으므로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여러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통화를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함께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대조군으로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쓴다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연구는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변동성만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보고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다루지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않았으므로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보는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RQ1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새로운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기여가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된다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</w:tr>
      <w:tr w:rsidR="001D0EC0" w:rsidRPr="0002678B" w14:paraId="3BA441FC" w14:textId="77777777" w:rsidTr="00D32289">
        <w:trPr>
          <w:cantSplit/>
        </w:trPr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9A0AFC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IMF (2024)</w:t>
            </w:r>
          </w:p>
          <w:p w14:paraId="29A45292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IMF Working Paper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006988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인도의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2020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외환시장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개선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조치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거래시간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연장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, 6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월부터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은행의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참여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허용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  <w:tc>
          <w:tcPr>
            <w:tcW w:w="3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DD4C9D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은행의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참여가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이전에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있던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차이를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줄이는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기여했다는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연구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(Kumar &amp; Rituraj, 2020)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인용</w:t>
            </w:r>
          </w:p>
        </w:tc>
        <w:tc>
          <w:tcPr>
            <w:tcW w:w="263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D10472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거래시간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연장과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은행의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참여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허용을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함께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시행했다는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점에서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한국의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2024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조치와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구조가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같다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결과를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비교할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해외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사례로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쓴다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</w:tr>
    </w:tbl>
    <w:p w14:paraId="27843FB5" w14:textId="77777777" w:rsidR="001D0EC0" w:rsidRPr="0002678B" w:rsidRDefault="001D0EC0" w:rsidP="001D0EC0">
      <w:pPr>
        <w:spacing w:after="60"/>
        <w:rPr>
          <w:rFonts w:ascii="Times New Roman" w:hAnsi="Times New Roman" w:cs="Times New Roman"/>
        </w:rPr>
      </w:pPr>
    </w:p>
    <w:p w14:paraId="178CD075" w14:textId="77777777" w:rsidR="001D0EC0" w:rsidRPr="0002678B" w:rsidRDefault="001D0EC0" w:rsidP="00355698">
      <w:pPr>
        <w:pStyle w:val="SectionHeading2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t xml:space="preserve">5.2 RQ2 </w:t>
      </w:r>
      <w:r w:rsidRPr="0002678B">
        <w:rPr>
          <w:rFonts w:ascii="Times New Roman" w:hAnsi="Times New Roman" w:cs="Times New Roman"/>
          <w:color w:val="auto"/>
        </w:rPr>
        <w:t>관련</w:t>
      </w:r>
      <w:r w:rsidRPr="0002678B">
        <w:rPr>
          <w:rFonts w:ascii="Times New Roman" w:hAnsi="Times New Roman" w:cs="Times New Roman"/>
          <w:color w:val="auto"/>
        </w:rPr>
        <w:t xml:space="preserve"> </w:t>
      </w:r>
      <w:r w:rsidRPr="0002678B">
        <w:rPr>
          <w:rFonts w:ascii="Times New Roman" w:hAnsi="Times New Roman" w:cs="Times New Roman"/>
          <w:color w:val="auto"/>
        </w:rPr>
        <w:t>연구</w:t>
      </w:r>
    </w:p>
    <w:p w14:paraId="1025D9D8" w14:textId="77777777" w:rsidR="001D0EC0" w:rsidRPr="0002678B" w:rsidRDefault="001D0EC0" w:rsidP="00355698">
      <w:pPr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</w:rPr>
        <w:t>표</w:t>
      </w:r>
      <w:r w:rsidRPr="0002678B">
        <w:rPr>
          <w:rFonts w:ascii="Times New Roman" w:hAnsi="Times New Roman" w:cs="Times New Roman"/>
        </w:rPr>
        <w:t xml:space="preserve"> 5-2. RQ2(</w:t>
      </w:r>
      <w:r w:rsidRPr="0002678B">
        <w:rPr>
          <w:rFonts w:ascii="Times New Roman" w:hAnsi="Times New Roman" w:cs="Times New Roman"/>
        </w:rPr>
        <w:t>가격발견</w:t>
      </w:r>
      <w:r w:rsidRPr="0002678B">
        <w:rPr>
          <w:rFonts w:ascii="Times New Roman" w:hAnsi="Times New Roman" w:cs="Times New Roman"/>
        </w:rPr>
        <w:t xml:space="preserve">) </w:t>
      </w:r>
      <w:r w:rsidRPr="0002678B">
        <w:rPr>
          <w:rFonts w:ascii="Times New Roman" w:hAnsi="Times New Roman" w:cs="Times New Roman"/>
        </w:rPr>
        <w:t>관련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선행연구</w:t>
      </w:r>
    </w:p>
    <w:tbl>
      <w:tblPr>
        <w:tblW w:w="9638" w:type="dxa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2150"/>
        <w:gridCol w:w="3200"/>
        <w:gridCol w:w="2638"/>
      </w:tblGrid>
      <w:tr w:rsidR="001D0EC0" w:rsidRPr="0002678B" w14:paraId="43A67A11" w14:textId="77777777" w:rsidTr="00D32289">
        <w:trPr>
          <w:cantSplit/>
          <w:tblHeader/>
        </w:trPr>
        <w:tc>
          <w:tcPr>
            <w:tcW w:w="1650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22F5EF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연구</w:t>
            </w:r>
          </w:p>
        </w:tc>
        <w:tc>
          <w:tcPr>
            <w:tcW w:w="2150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4189B9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대상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방법</w:t>
            </w:r>
          </w:p>
        </w:tc>
        <w:tc>
          <w:tcPr>
            <w:tcW w:w="3200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4D4503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핵심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결과</w:t>
            </w:r>
          </w:p>
        </w:tc>
        <w:tc>
          <w:tcPr>
            <w:tcW w:w="2638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5D76E1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RQ2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시사점</w:t>
            </w:r>
          </w:p>
        </w:tc>
      </w:tr>
      <w:tr w:rsidR="001D0EC0" w:rsidRPr="0002678B" w14:paraId="38F94353" w14:textId="77777777" w:rsidTr="00D32289">
        <w:trPr>
          <w:cantSplit/>
        </w:trPr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A5C054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proofErr w:type="spellStart"/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빈기범</w:t>
            </w:r>
            <w:proofErr w:type="spellEnd"/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이상민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이원섭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(2016)</w:t>
            </w:r>
          </w:p>
          <w:p w14:paraId="45D054C5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선물연구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50E5E0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현물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선물환과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정보공헌도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(IS)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분석</w:t>
            </w:r>
          </w:p>
        </w:tc>
        <w:tc>
          <w:tcPr>
            <w:tcW w:w="3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8FBA30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서울의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현물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선물환이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가격발견을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이끌었다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세계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금융위기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역할이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커졌지만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서울을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넘어서지는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못했다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  <w:tc>
          <w:tcPr>
            <w:tcW w:w="263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E687EC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원화에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가격발견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지표를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적용한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가장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가까운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연구다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같은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방법을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시간대별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주간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야간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)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기간별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제도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변화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전후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)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나눠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다시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적용한다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</w:tr>
      <w:tr w:rsidR="001D0EC0" w:rsidRPr="0002678B" w14:paraId="32138233" w14:textId="77777777" w:rsidTr="00D32289">
        <w:trPr>
          <w:cantSplit/>
        </w:trPr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A3621A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Behera, Ranjan &amp; Chinoy (2022)</w:t>
            </w:r>
          </w:p>
          <w:p w14:paraId="05F75398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J. Futures Markets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4EA104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인도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현물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선물환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선물과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장기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균형에서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벗어난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정도를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반영하는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오차수정모형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(VECM)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다변량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GARCH</w:t>
            </w:r>
          </w:p>
        </w:tc>
        <w:tc>
          <w:tcPr>
            <w:tcW w:w="3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841C7F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평소에는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역내에서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먼저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정해졌다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 2013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테이퍼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탠트럼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연준의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양적완화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축소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예고로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신흥국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통화가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급락한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사건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)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이후에는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방향이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뒤집혀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보고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호가를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냈다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흔들림은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평소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역내에서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전해졌고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루피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약세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압력이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양쪽으로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전해졌다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  <w:tc>
          <w:tcPr>
            <w:tcW w:w="263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4632B1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평소에는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불안할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역외가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있음을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보여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준다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그래서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불안한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시기와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평소를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나눠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분석한다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(H2c).</w:t>
            </w:r>
          </w:p>
        </w:tc>
      </w:tr>
      <w:tr w:rsidR="001D0EC0" w:rsidRPr="0002678B" w14:paraId="6E153563" w14:textId="77777777" w:rsidTr="00D32289">
        <w:trPr>
          <w:cantSplit/>
        </w:trPr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76A676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lastRenderedPageBreak/>
              <w:t>Goyal, Jain &amp; Tewari (2013)</w:t>
            </w:r>
          </w:p>
          <w:p w14:paraId="2FDCBEBB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RBI Working Paper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8DD8CF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2006. </w:t>
            </w:r>
            <w:proofErr w:type="gramStart"/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6.~</w:t>
            </w:r>
            <w:proofErr w:type="gramEnd"/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2013. 4.,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절상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절하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4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하위기간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 VECM, ARCH/GARCH</w:t>
            </w:r>
          </w:p>
        </w:tc>
        <w:tc>
          <w:tcPr>
            <w:tcW w:w="3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C364F9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장기적으로는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서로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영향을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주고받았지만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루피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약세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압력이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강한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시기에는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에서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역내로만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영향이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전해졌다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  <w:tc>
          <w:tcPr>
            <w:tcW w:w="263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059441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통화가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약세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압력을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받을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주도권이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역외로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넘어간다는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근거다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원화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약세기에도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같은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현상이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나타나는지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확인한다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(H2c).</w:t>
            </w:r>
          </w:p>
        </w:tc>
      </w:tr>
      <w:tr w:rsidR="001D0EC0" w:rsidRPr="0002678B" w14:paraId="099276B9" w14:textId="77777777" w:rsidTr="00D32289">
        <w:trPr>
          <w:cantSplit/>
        </w:trPr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AE0483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Ding, Tse &amp; Williams (2014)</w:t>
            </w:r>
          </w:p>
          <w:p w14:paraId="34EFDEA5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J. Futures Markets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3D3D99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위안화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현물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현물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(CNH), NDF</w:t>
            </w:r>
          </w:p>
        </w:tc>
        <w:tc>
          <w:tcPr>
            <w:tcW w:w="3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7118BB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중국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현물과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홍콩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현물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(CNH)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사이에는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가격발견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관계가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없었고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현물과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사이에는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있었다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 NDF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현물환율을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, CNH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금리를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따라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움직였기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때문이다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현물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거래가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생긴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현물과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연결은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강해졌다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  <w:tc>
          <w:tcPr>
            <w:tcW w:w="263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CEAB67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어떤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가격끼리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비교하느냐에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따라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결론이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달라지므로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, NDF 1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개월물과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서울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1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개월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선물환처럼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같은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만기끼리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비교한다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제도가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바뀐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연결이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강해졌는지도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연구처럼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전후로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나눠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본다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</w:tr>
      <w:tr w:rsidR="001D0EC0" w:rsidRPr="0002678B" w14:paraId="3E255A60" w14:textId="77777777" w:rsidTr="00D32289">
        <w:trPr>
          <w:cantSplit/>
        </w:trPr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3642ED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proofErr w:type="spellStart"/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Schmittmann</w:t>
            </w:r>
            <w:proofErr w:type="spellEnd"/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&amp; Chua (2020)</w:t>
            </w:r>
          </w:p>
          <w:p w14:paraId="02B2783C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IMF Working Paper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BB4C46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아시아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코로나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19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구간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포함</w:t>
            </w:r>
          </w:p>
        </w:tc>
        <w:tc>
          <w:tcPr>
            <w:tcW w:w="3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69CEEF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NDF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거래량이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넘는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경우가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많았고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불안할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절하가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먼저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반영됐다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시간대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차이를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맞추면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영향은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양방향이었고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코로나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19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일부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통화에서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앞섰다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  <w:tc>
          <w:tcPr>
            <w:tcW w:w="263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346576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거래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시각이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다르면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한쪽이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앞서는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것처럼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잘못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보일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있으므로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반드시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같은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시각의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가격끼리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비교한다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대조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통화를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고를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나라마다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규제가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다르다는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점도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고려한다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</w:tr>
      <w:tr w:rsidR="001D0EC0" w:rsidRPr="0002678B" w14:paraId="52B8FE44" w14:textId="77777777" w:rsidTr="00D32289">
        <w:trPr>
          <w:cantSplit/>
        </w:trPr>
        <w:tc>
          <w:tcPr>
            <w:tcW w:w="16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08EE0A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Patel &amp; Xia (2019)</w:t>
            </w:r>
          </w:p>
          <w:p w14:paraId="03A0D552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BIS Q. Review</w:t>
            </w:r>
          </w:p>
        </w:tc>
        <w:tc>
          <w:tcPr>
            <w:tcW w:w="21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245C8B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BIS 3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주기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조사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(2016·2019)</w:t>
            </w:r>
          </w:p>
        </w:tc>
        <w:tc>
          <w:tcPr>
            <w:tcW w:w="3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FF0B5A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2016~2019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신흥국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거래가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약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60%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늘어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하루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1.6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달러가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됐다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헤지펀드와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초단타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매매사의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비중이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커졌고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거래가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급증했다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세계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금융시장이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불안할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역외가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이끌었다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  <w:tc>
          <w:tcPr>
            <w:tcW w:w="263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6340C8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세계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금융시장이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불안한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시기에는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역외가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이끌므로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그런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시기에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제도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효과가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달라지는지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따로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확인한다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</w:tr>
    </w:tbl>
    <w:p w14:paraId="2BCB8196" w14:textId="77777777" w:rsidR="001D0EC0" w:rsidRPr="0002678B" w:rsidRDefault="001D0EC0" w:rsidP="001D0EC0">
      <w:pPr>
        <w:spacing w:after="60"/>
        <w:rPr>
          <w:rFonts w:ascii="Times New Roman" w:hAnsi="Times New Roman" w:cs="Times New Roman"/>
        </w:rPr>
      </w:pPr>
    </w:p>
    <w:p w14:paraId="393730E2" w14:textId="77777777" w:rsidR="001D0EC0" w:rsidRPr="0002678B" w:rsidRDefault="001D0EC0" w:rsidP="00355698">
      <w:pPr>
        <w:pStyle w:val="SectionHeading2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t xml:space="preserve">5.3 </w:t>
      </w:r>
      <w:r w:rsidRPr="0002678B">
        <w:rPr>
          <w:rFonts w:ascii="Times New Roman" w:hAnsi="Times New Roman" w:cs="Times New Roman"/>
          <w:color w:val="auto"/>
        </w:rPr>
        <w:t>방법론</w:t>
      </w:r>
      <w:r w:rsidRPr="0002678B">
        <w:rPr>
          <w:rFonts w:ascii="Times New Roman" w:hAnsi="Times New Roman" w:cs="Times New Roman"/>
          <w:color w:val="auto"/>
        </w:rPr>
        <w:t xml:space="preserve"> </w:t>
      </w:r>
      <w:r w:rsidRPr="0002678B">
        <w:rPr>
          <w:rFonts w:ascii="Times New Roman" w:hAnsi="Times New Roman" w:cs="Times New Roman"/>
          <w:color w:val="auto"/>
        </w:rPr>
        <w:t>문헌</w:t>
      </w:r>
    </w:p>
    <w:p w14:paraId="155B1C54" w14:textId="77777777" w:rsidR="001D0EC0" w:rsidRPr="0002678B" w:rsidRDefault="001D0EC0" w:rsidP="00355698">
      <w:pPr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</w:rPr>
        <w:t>표</w:t>
      </w:r>
      <w:r w:rsidRPr="0002678B">
        <w:rPr>
          <w:rFonts w:ascii="Times New Roman" w:hAnsi="Times New Roman" w:cs="Times New Roman"/>
        </w:rPr>
        <w:t xml:space="preserve"> 5-3. </w:t>
      </w:r>
      <w:r w:rsidRPr="0002678B">
        <w:rPr>
          <w:rFonts w:ascii="Times New Roman" w:hAnsi="Times New Roman" w:cs="Times New Roman"/>
        </w:rPr>
        <w:t>측정</w:t>
      </w:r>
      <w:r w:rsidRPr="0002678B">
        <w:rPr>
          <w:rFonts w:ascii="Times New Roman" w:hAnsi="Times New Roman" w:cs="Times New Roman"/>
        </w:rPr>
        <w:t>·</w:t>
      </w:r>
      <w:r w:rsidRPr="0002678B">
        <w:rPr>
          <w:rFonts w:ascii="Times New Roman" w:hAnsi="Times New Roman" w:cs="Times New Roman"/>
        </w:rPr>
        <w:t>식별</w:t>
      </w:r>
      <w:r w:rsidRPr="0002678B">
        <w:rPr>
          <w:rFonts w:ascii="Times New Roman" w:hAnsi="Times New Roman" w:cs="Times New Roman"/>
        </w:rPr>
        <w:t xml:space="preserve"> </w:t>
      </w:r>
      <w:r w:rsidRPr="0002678B">
        <w:rPr>
          <w:rFonts w:ascii="Times New Roman" w:hAnsi="Times New Roman" w:cs="Times New Roman"/>
        </w:rPr>
        <w:t>방법론</w:t>
      </w:r>
    </w:p>
    <w:tbl>
      <w:tblPr>
        <w:tblW w:w="9638" w:type="dxa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500"/>
        <w:gridCol w:w="2500"/>
        <w:gridCol w:w="2538"/>
      </w:tblGrid>
      <w:tr w:rsidR="001D0EC0" w:rsidRPr="0002678B" w14:paraId="14F8689F" w14:textId="77777777" w:rsidTr="00D32289">
        <w:trPr>
          <w:cantSplit/>
          <w:tblHeader/>
        </w:trPr>
        <w:tc>
          <w:tcPr>
            <w:tcW w:w="2100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5A8E44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방법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(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문헌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500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10B90C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용도</w:t>
            </w:r>
          </w:p>
        </w:tc>
        <w:tc>
          <w:tcPr>
            <w:tcW w:w="2500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97BBE1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한계</w:t>
            </w:r>
          </w:p>
        </w:tc>
        <w:tc>
          <w:tcPr>
            <w:tcW w:w="2538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0F7B42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본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연구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적용</w:t>
            </w:r>
          </w:p>
        </w:tc>
      </w:tr>
      <w:tr w:rsidR="001D0EC0" w:rsidRPr="0002678B" w14:paraId="37D9CD1C" w14:textId="77777777" w:rsidTr="00D32289">
        <w:trPr>
          <w:cantSplit/>
        </w:trPr>
        <w:tc>
          <w:tcPr>
            <w:tcW w:w="21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F7C5DC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요소공헌도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CS</w:t>
            </w:r>
          </w:p>
          <w:p w14:paraId="096E4731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Gonzalo &amp; Granger (1995)</w:t>
            </w:r>
          </w:p>
        </w:tc>
        <w:tc>
          <w:tcPr>
            <w:tcW w:w="25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ADD41A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벌어졌을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어느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쪽이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움직이며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상대를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끌어당기는지로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주도권을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잰다</w:t>
            </w:r>
          </w:p>
        </w:tc>
        <w:tc>
          <w:tcPr>
            <w:tcW w:w="25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AED737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가격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흔들림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크기가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다르면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먼저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반응한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쪽과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흔들리는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쪽을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구분하지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못한다</w:t>
            </w:r>
          </w:p>
        </w:tc>
        <w:tc>
          <w:tcPr>
            <w:tcW w:w="253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8336CB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정보선도지분을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계산하는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재료로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쓰고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결과도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함께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보고한다</w:t>
            </w:r>
          </w:p>
        </w:tc>
      </w:tr>
      <w:tr w:rsidR="001D0EC0" w:rsidRPr="0002678B" w14:paraId="31A0F3B5" w14:textId="77777777" w:rsidTr="00D32289">
        <w:trPr>
          <w:cantSplit/>
        </w:trPr>
        <w:tc>
          <w:tcPr>
            <w:tcW w:w="21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9E69F6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정보선도지분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ILS</w:t>
            </w:r>
          </w:p>
          <w:p w14:paraId="0D53E474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proofErr w:type="spellStart"/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Putniņš</w:t>
            </w:r>
            <w:proofErr w:type="spellEnd"/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(2013)</w:t>
            </w:r>
          </w:p>
        </w:tc>
        <w:tc>
          <w:tcPr>
            <w:tcW w:w="25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6FE0B3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정보공헌도와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요소공헌도를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결합해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흔들림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크기와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관계없이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새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정보를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먼저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반영한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가려낸다</w:t>
            </w:r>
          </w:p>
        </w:tc>
        <w:tc>
          <w:tcPr>
            <w:tcW w:w="25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0C1375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지표를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모두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추정해야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한다</w:t>
            </w:r>
          </w:p>
        </w:tc>
        <w:tc>
          <w:tcPr>
            <w:tcW w:w="253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5366F2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지표로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쓴다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. NDF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호가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서울은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체결가라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흔들림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크기가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달라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지표가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적합하다</w:t>
            </w:r>
          </w:p>
        </w:tc>
      </w:tr>
      <w:tr w:rsidR="001D0EC0" w:rsidRPr="0002678B" w14:paraId="46709E33" w14:textId="77777777" w:rsidTr="00D32289">
        <w:trPr>
          <w:cantSplit/>
        </w:trPr>
        <w:tc>
          <w:tcPr>
            <w:tcW w:w="21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4A9D3C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proofErr w:type="spellStart"/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lastRenderedPageBreak/>
              <w:t>이중차분</w:t>
            </w:r>
            <w:proofErr w:type="spellEnd"/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종합</w:t>
            </w:r>
          </w:p>
          <w:p w14:paraId="277EF6D1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Roth, Sant'Anna, Bilinski &amp; Poe (2023)</w:t>
            </w:r>
          </w:p>
        </w:tc>
        <w:tc>
          <w:tcPr>
            <w:tcW w:w="25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CF78AE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이중차분을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거쳐야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점검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절차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시점별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효과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추정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조치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추세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비교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가정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위반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점검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)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정리</w:t>
            </w:r>
          </w:p>
        </w:tc>
        <w:tc>
          <w:tcPr>
            <w:tcW w:w="25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55935C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조치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두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집단이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비슷하게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움직였는지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보는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검정을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통과해도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가정이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맞다는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보장은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되지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않는다</w:t>
            </w:r>
          </w:p>
        </w:tc>
        <w:tc>
          <w:tcPr>
            <w:tcW w:w="253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031CB1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조치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전후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시점별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효과를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그래프로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제시하고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가정이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조금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어긋나도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결론이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유지되는지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점검한다</w:t>
            </w:r>
          </w:p>
        </w:tc>
      </w:tr>
    </w:tbl>
    <w:p w14:paraId="6971D395" w14:textId="77777777" w:rsidR="001D0EC0" w:rsidRPr="0002678B" w:rsidRDefault="001D0EC0" w:rsidP="001D0EC0">
      <w:pPr>
        <w:spacing w:after="60"/>
        <w:rPr>
          <w:rFonts w:ascii="Times New Roman" w:hAnsi="Times New Roman" w:cs="Times New Roman"/>
        </w:rPr>
      </w:pPr>
    </w:p>
    <w:p w14:paraId="4ECED8CA" w14:textId="77777777" w:rsidR="001D0EC0" w:rsidRPr="0002678B" w:rsidRDefault="001D0EC0" w:rsidP="00355698">
      <w:pPr>
        <w:pStyle w:val="SectionHeading1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t xml:space="preserve">6. </w:t>
      </w:r>
      <w:r w:rsidRPr="0002678B">
        <w:rPr>
          <w:rFonts w:ascii="Times New Roman" w:hAnsi="Times New Roman" w:cs="Times New Roman"/>
          <w:color w:val="auto"/>
        </w:rPr>
        <w:t>데이터와</w:t>
      </w:r>
      <w:r w:rsidRPr="0002678B">
        <w:rPr>
          <w:rFonts w:ascii="Times New Roman" w:hAnsi="Times New Roman" w:cs="Times New Roman"/>
          <w:color w:val="auto"/>
        </w:rPr>
        <w:t xml:space="preserve"> </w:t>
      </w:r>
      <w:r w:rsidRPr="0002678B">
        <w:rPr>
          <w:rFonts w:ascii="Times New Roman" w:hAnsi="Times New Roman" w:cs="Times New Roman"/>
          <w:color w:val="auto"/>
        </w:rPr>
        <w:t>용도</w:t>
      </w:r>
    </w:p>
    <w:tbl>
      <w:tblPr>
        <w:tblW w:w="9638" w:type="dxa"/>
        <w:tblBorders>
          <w:top w:val="single" w:sz="10" w:space="0" w:color="000000"/>
          <w:left w:val="none" w:sz="0" w:space="0" w:color="FFFFFF"/>
          <w:bottom w:val="single" w:sz="10" w:space="0" w:color="000000"/>
          <w:right w:val="none" w:sz="0" w:space="0" w:color="FFFFF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3100"/>
        <w:gridCol w:w="2000"/>
        <w:gridCol w:w="2388"/>
      </w:tblGrid>
      <w:tr w:rsidR="001D0EC0" w:rsidRPr="0002678B" w14:paraId="5C2C92D3" w14:textId="77777777" w:rsidTr="00D32289">
        <w:trPr>
          <w:cantSplit/>
          <w:tblHeader/>
        </w:trPr>
        <w:tc>
          <w:tcPr>
            <w:tcW w:w="2150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5F992B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출처</w:t>
            </w:r>
          </w:p>
        </w:tc>
        <w:tc>
          <w:tcPr>
            <w:tcW w:w="3100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83F405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용도</w:t>
            </w:r>
          </w:p>
        </w:tc>
        <w:tc>
          <w:tcPr>
            <w:tcW w:w="2000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351EC9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형식</w:t>
            </w:r>
          </w:p>
        </w:tc>
        <w:tc>
          <w:tcPr>
            <w:tcW w:w="2388" w:type="dxa"/>
            <w:shd w:val="clear" w:color="auto" w:fill="D9D9D9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EADCFC" w14:textId="77777777" w:rsidR="001D0EC0" w:rsidRPr="0002678B" w:rsidRDefault="001D0EC0" w:rsidP="00D32289">
            <w:pPr>
              <w:spacing w:after="20" w:line="262" w:lineRule="auto"/>
              <w:jc w:val="center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비고</w:t>
            </w:r>
          </w:p>
        </w:tc>
      </w:tr>
      <w:tr w:rsidR="001D0EC0" w:rsidRPr="0002678B" w14:paraId="0E1AC7F2" w14:textId="77777777" w:rsidTr="00D32289">
        <w:trPr>
          <w:cantSplit/>
        </w:trPr>
        <w:tc>
          <w:tcPr>
            <w:tcW w:w="2150" w:type="dxa"/>
            <w:shd w:val="clear" w:color="auto" w:fill="FAFA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099C58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한국은행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ECOS</w:t>
            </w:r>
          </w:p>
        </w:tc>
        <w:tc>
          <w:tcPr>
            <w:tcW w:w="31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BFA0D4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원화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일별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환율과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스왑포인트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(RQ1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일별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계산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  <w:tc>
          <w:tcPr>
            <w:tcW w:w="20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89BC14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·</w:t>
            </w:r>
            <w:proofErr w:type="gramStart"/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/</w:t>
            </w:r>
            <w:proofErr w:type="gramEnd"/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API</w:t>
            </w:r>
          </w:p>
        </w:tc>
        <w:tc>
          <w:tcPr>
            <w:tcW w:w="238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014E04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무료</w:t>
            </w:r>
          </w:p>
        </w:tc>
      </w:tr>
      <w:tr w:rsidR="001D0EC0" w:rsidRPr="0002678B" w14:paraId="5CC4AF1F" w14:textId="77777777" w:rsidTr="00D32289">
        <w:trPr>
          <w:cantSplit/>
        </w:trPr>
        <w:tc>
          <w:tcPr>
            <w:tcW w:w="2150" w:type="dxa"/>
            <w:shd w:val="clear" w:color="auto" w:fill="FAFA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75563F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proofErr w:type="spellStart"/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서울외국환중개</w:t>
            </w:r>
            <w:proofErr w:type="spellEnd"/>
          </w:p>
        </w:tc>
        <w:tc>
          <w:tcPr>
            <w:tcW w:w="31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7A85BB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매매기준율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일별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환율로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다른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자료를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교차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확인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.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시간별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TWAP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시간대별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크기를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보는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보조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자료</w:t>
            </w:r>
          </w:p>
        </w:tc>
        <w:tc>
          <w:tcPr>
            <w:tcW w:w="20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691E6A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proofErr w:type="gramStart"/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/</w:t>
            </w:r>
            <w:proofErr w:type="gramEnd"/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웹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proofErr w:type="gramStart"/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/</w:t>
            </w:r>
            <w:proofErr w:type="gramEnd"/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유료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피드</w:t>
            </w:r>
            <w:proofErr w:type="spellEnd"/>
          </w:p>
        </w:tc>
        <w:tc>
          <w:tcPr>
            <w:tcW w:w="238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C0AD49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웹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자동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수집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금지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, TWAP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유료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제공</w:t>
            </w:r>
          </w:p>
        </w:tc>
      </w:tr>
      <w:tr w:rsidR="001D0EC0" w:rsidRPr="0002678B" w14:paraId="74570599" w14:textId="77777777" w:rsidTr="00D32289">
        <w:trPr>
          <w:cantSplit/>
        </w:trPr>
        <w:tc>
          <w:tcPr>
            <w:tcW w:w="2150" w:type="dxa"/>
            <w:shd w:val="clear" w:color="auto" w:fill="FAFA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7F1DCB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Bloomberg·</w:t>
            </w:r>
            <w:proofErr w:type="spellStart"/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연합인포맥스</w:t>
            </w:r>
            <w:proofErr w:type="spellEnd"/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·Refinitiv</w:t>
            </w:r>
          </w:p>
        </w:tc>
        <w:tc>
          <w:tcPr>
            <w:tcW w:w="31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A6ACF2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원화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대조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통화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NDF,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서울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단위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호가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매수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매도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호가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차이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(RQ1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시간대별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분석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, RQ2)</w:t>
            </w:r>
          </w:p>
        </w:tc>
        <w:tc>
          <w:tcPr>
            <w:tcW w:w="20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457C3C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·</w:t>
            </w:r>
            <w:proofErr w:type="spellStart"/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틱</w:t>
            </w:r>
            <w:proofErr w:type="spellEnd"/>
          </w:p>
        </w:tc>
        <w:tc>
          <w:tcPr>
            <w:tcW w:w="238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BBD13E" w14:textId="2CE2FCD2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유료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단말기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필요</w:t>
            </w:r>
          </w:p>
        </w:tc>
      </w:tr>
      <w:tr w:rsidR="001D0EC0" w:rsidRPr="0002678B" w14:paraId="09829BFF" w14:textId="77777777" w:rsidTr="00D32289">
        <w:trPr>
          <w:cantSplit/>
        </w:trPr>
        <w:tc>
          <w:tcPr>
            <w:tcW w:w="2150" w:type="dxa"/>
            <w:shd w:val="clear" w:color="auto" w:fill="FAFA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7EA2C3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대조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통화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역내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자료</w:t>
            </w:r>
          </w:p>
        </w:tc>
        <w:tc>
          <w:tcPr>
            <w:tcW w:w="31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36E723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대만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인도네시아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필리핀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등의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역내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현물환율과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스왑포인트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대조군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괴리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계산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  <w:tc>
          <w:tcPr>
            <w:tcW w:w="20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4DEA74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·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분</w:t>
            </w:r>
          </w:p>
        </w:tc>
        <w:tc>
          <w:tcPr>
            <w:tcW w:w="238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283B96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유료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단말기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필요</w:t>
            </w:r>
          </w:p>
        </w:tc>
      </w:tr>
      <w:tr w:rsidR="001D0EC0" w:rsidRPr="0002678B" w14:paraId="11EC00D1" w14:textId="77777777" w:rsidTr="00D32289">
        <w:trPr>
          <w:cantSplit/>
        </w:trPr>
        <w:tc>
          <w:tcPr>
            <w:tcW w:w="2150" w:type="dxa"/>
            <w:shd w:val="clear" w:color="auto" w:fill="FAFA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A74972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FRED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등</w:t>
            </w:r>
          </w:p>
        </w:tc>
        <w:tc>
          <w:tcPr>
            <w:tcW w:w="31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B98304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광의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달러지수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미국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2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년물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국채금리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, VIX(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통제변수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시장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불안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시기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구분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  <w:tc>
          <w:tcPr>
            <w:tcW w:w="20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E3F9CE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proofErr w:type="gramStart"/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/</w:t>
            </w:r>
            <w:proofErr w:type="gramEnd"/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API</w:t>
            </w:r>
          </w:p>
        </w:tc>
        <w:tc>
          <w:tcPr>
            <w:tcW w:w="238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F34D5E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무료</w:t>
            </w:r>
          </w:p>
        </w:tc>
      </w:tr>
      <w:tr w:rsidR="001D0EC0" w:rsidRPr="0002678B" w14:paraId="427A66D8" w14:textId="77777777" w:rsidTr="00D32289">
        <w:trPr>
          <w:cantSplit/>
        </w:trPr>
        <w:tc>
          <w:tcPr>
            <w:tcW w:w="2150" w:type="dxa"/>
            <w:shd w:val="clear" w:color="auto" w:fill="FAFA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E81A89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뉴스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헤드라인</w:t>
            </w:r>
          </w:p>
        </w:tc>
        <w:tc>
          <w:tcPr>
            <w:tcW w:w="31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4EAD9E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중요한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뉴스가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나온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밤과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그렇지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않은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밤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구분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(H2d)</w:t>
            </w:r>
          </w:p>
        </w:tc>
        <w:tc>
          <w:tcPr>
            <w:tcW w:w="20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677AE9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발표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시각이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기록된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텍스트</w:t>
            </w:r>
          </w:p>
        </w:tc>
        <w:tc>
          <w:tcPr>
            <w:tcW w:w="2388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E327CB" w14:textId="77777777" w:rsidR="001D0EC0" w:rsidRPr="0002678B" w:rsidRDefault="001D0EC0" w:rsidP="00D32289">
            <w:pPr>
              <w:spacing w:after="20" w:line="262" w:lineRule="auto"/>
              <w:rPr>
                <w:rFonts w:ascii="Times New Roman" w:hAnsi="Times New Roman" w:cs="Times New Roman"/>
              </w:rPr>
            </w:pP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환율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자료와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같은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시각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기준으로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정렬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r w:rsidRPr="0002678B">
              <w:rPr>
                <w:rFonts w:ascii="Times New Roman" w:hAnsi="Times New Roman" w:cs="Times New Roman"/>
                <w:sz w:val="17"/>
                <w:szCs w:val="17"/>
              </w:rPr>
              <w:t>필요</w:t>
            </w:r>
          </w:p>
        </w:tc>
      </w:tr>
    </w:tbl>
    <w:p w14:paraId="6CC84CF9" w14:textId="77777777" w:rsidR="001D0EC0" w:rsidRPr="0002678B" w:rsidRDefault="001D0EC0" w:rsidP="00355698">
      <w:pPr>
        <w:pStyle w:val="SectionHeading1"/>
        <w:rPr>
          <w:rFonts w:ascii="Times New Roman" w:hAnsi="Times New Roman" w:cs="Times New Roman"/>
          <w:color w:val="auto"/>
        </w:rPr>
      </w:pPr>
      <w:r w:rsidRPr="0002678B">
        <w:rPr>
          <w:rFonts w:ascii="Times New Roman" w:hAnsi="Times New Roman" w:cs="Times New Roman"/>
          <w:color w:val="auto"/>
        </w:rPr>
        <w:t xml:space="preserve">7. </w:t>
      </w:r>
      <w:r w:rsidRPr="0002678B">
        <w:rPr>
          <w:rFonts w:ascii="Times New Roman" w:hAnsi="Times New Roman" w:cs="Times New Roman"/>
          <w:color w:val="auto"/>
        </w:rPr>
        <w:t>참고문헌과</w:t>
      </w:r>
      <w:r w:rsidRPr="0002678B">
        <w:rPr>
          <w:rFonts w:ascii="Times New Roman" w:hAnsi="Times New Roman" w:cs="Times New Roman"/>
          <w:color w:val="auto"/>
        </w:rPr>
        <w:t xml:space="preserve"> </w:t>
      </w:r>
      <w:r w:rsidRPr="0002678B">
        <w:rPr>
          <w:rFonts w:ascii="Times New Roman" w:hAnsi="Times New Roman" w:cs="Times New Roman"/>
          <w:color w:val="auto"/>
        </w:rPr>
        <w:t>링크</w:t>
      </w:r>
    </w:p>
    <w:p w14:paraId="5B3DEADC" w14:textId="77777777" w:rsidR="001D0EC0" w:rsidRPr="0002678B" w:rsidRDefault="001D0EC0" w:rsidP="001D0EC0">
      <w:pPr>
        <w:spacing w:after="110"/>
        <w:jc w:val="both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sz w:val="17"/>
          <w:szCs w:val="17"/>
        </w:rPr>
        <w:t>링크는</w:t>
      </w:r>
      <w:r w:rsidRPr="0002678B">
        <w:rPr>
          <w:rFonts w:ascii="Times New Roman" w:hAnsi="Times New Roman" w:cs="Times New Roman"/>
          <w:sz w:val="17"/>
          <w:szCs w:val="17"/>
        </w:rPr>
        <w:t xml:space="preserve"> 2026</w:t>
      </w:r>
      <w:r w:rsidRPr="0002678B">
        <w:rPr>
          <w:rFonts w:ascii="Times New Roman" w:hAnsi="Times New Roman" w:cs="Times New Roman"/>
          <w:sz w:val="17"/>
          <w:szCs w:val="17"/>
        </w:rPr>
        <w:t>년</w:t>
      </w:r>
      <w:r w:rsidRPr="0002678B">
        <w:rPr>
          <w:rFonts w:ascii="Times New Roman" w:hAnsi="Times New Roman" w:cs="Times New Roman"/>
          <w:sz w:val="17"/>
          <w:szCs w:val="17"/>
        </w:rPr>
        <w:t xml:space="preserve"> 9</w:t>
      </w:r>
      <w:r w:rsidRPr="0002678B">
        <w:rPr>
          <w:rFonts w:ascii="Times New Roman" w:hAnsi="Times New Roman" w:cs="Times New Roman"/>
          <w:sz w:val="17"/>
          <w:szCs w:val="17"/>
        </w:rPr>
        <w:t>월에</w:t>
      </w:r>
      <w:r w:rsidRPr="0002678B">
        <w:rPr>
          <w:rFonts w:ascii="Times New Roman" w:hAnsi="Times New Roman" w:cs="Times New Roman"/>
          <w:sz w:val="17"/>
          <w:szCs w:val="17"/>
        </w:rPr>
        <w:t xml:space="preserve"> </w:t>
      </w:r>
      <w:r w:rsidRPr="0002678B">
        <w:rPr>
          <w:rFonts w:ascii="Times New Roman" w:hAnsi="Times New Roman" w:cs="Times New Roman"/>
          <w:sz w:val="17"/>
          <w:szCs w:val="17"/>
        </w:rPr>
        <w:t>확인하였다</w:t>
      </w:r>
      <w:r w:rsidRPr="0002678B">
        <w:rPr>
          <w:rFonts w:ascii="Times New Roman" w:hAnsi="Times New Roman" w:cs="Times New Roman"/>
          <w:sz w:val="17"/>
          <w:szCs w:val="17"/>
        </w:rPr>
        <w:t xml:space="preserve">. </w:t>
      </w:r>
      <w:r w:rsidRPr="0002678B">
        <w:rPr>
          <w:rFonts w:ascii="Times New Roman" w:hAnsi="Times New Roman" w:cs="Times New Roman"/>
          <w:sz w:val="17"/>
          <w:szCs w:val="17"/>
        </w:rPr>
        <w:t>학술지</w:t>
      </w:r>
      <w:r w:rsidRPr="0002678B">
        <w:rPr>
          <w:rFonts w:ascii="Times New Roman" w:hAnsi="Times New Roman" w:cs="Times New Roman"/>
          <w:sz w:val="17"/>
          <w:szCs w:val="17"/>
        </w:rPr>
        <w:t xml:space="preserve"> </w:t>
      </w:r>
      <w:r w:rsidRPr="0002678B">
        <w:rPr>
          <w:rFonts w:ascii="Times New Roman" w:hAnsi="Times New Roman" w:cs="Times New Roman"/>
          <w:sz w:val="17"/>
          <w:szCs w:val="17"/>
        </w:rPr>
        <w:t>논문은</w:t>
      </w:r>
      <w:r w:rsidRPr="0002678B">
        <w:rPr>
          <w:rFonts w:ascii="Times New Roman" w:hAnsi="Times New Roman" w:cs="Times New Roman"/>
          <w:sz w:val="17"/>
          <w:szCs w:val="17"/>
        </w:rPr>
        <w:t xml:space="preserve"> </w:t>
      </w:r>
      <w:r w:rsidRPr="0002678B">
        <w:rPr>
          <w:rFonts w:ascii="Times New Roman" w:hAnsi="Times New Roman" w:cs="Times New Roman"/>
          <w:sz w:val="17"/>
          <w:szCs w:val="17"/>
        </w:rPr>
        <w:t>가능한</w:t>
      </w:r>
      <w:r w:rsidRPr="0002678B">
        <w:rPr>
          <w:rFonts w:ascii="Times New Roman" w:hAnsi="Times New Roman" w:cs="Times New Roman"/>
          <w:sz w:val="17"/>
          <w:szCs w:val="17"/>
        </w:rPr>
        <w:t xml:space="preserve"> </w:t>
      </w:r>
      <w:r w:rsidRPr="0002678B">
        <w:rPr>
          <w:rFonts w:ascii="Times New Roman" w:hAnsi="Times New Roman" w:cs="Times New Roman"/>
          <w:sz w:val="17"/>
          <w:szCs w:val="17"/>
        </w:rPr>
        <w:t>한</w:t>
      </w:r>
      <w:r w:rsidRPr="0002678B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02678B">
        <w:rPr>
          <w:rFonts w:ascii="Times New Roman" w:hAnsi="Times New Roman" w:cs="Times New Roman"/>
          <w:sz w:val="17"/>
          <w:szCs w:val="17"/>
        </w:rPr>
        <w:t>공개본</w:t>
      </w:r>
      <w:proofErr w:type="spellEnd"/>
      <w:r w:rsidRPr="0002678B">
        <w:rPr>
          <w:rFonts w:ascii="Times New Roman" w:hAnsi="Times New Roman" w:cs="Times New Roman"/>
          <w:sz w:val="17"/>
          <w:szCs w:val="17"/>
        </w:rPr>
        <w:t>(</w:t>
      </w:r>
      <w:proofErr w:type="spellStart"/>
      <w:r w:rsidRPr="0002678B">
        <w:rPr>
          <w:rFonts w:ascii="Times New Roman" w:hAnsi="Times New Roman" w:cs="Times New Roman"/>
          <w:sz w:val="17"/>
          <w:szCs w:val="17"/>
        </w:rPr>
        <w:t>워킹페이퍼</w:t>
      </w:r>
      <w:proofErr w:type="spellEnd"/>
      <w:r w:rsidRPr="0002678B">
        <w:rPr>
          <w:rFonts w:ascii="Times New Roman" w:hAnsi="Times New Roman" w:cs="Times New Roman"/>
          <w:sz w:val="17"/>
          <w:szCs w:val="17"/>
        </w:rPr>
        <w:t>)</w:t>
      </w:r>
      <w:r w:rsidRPr="0002678B">
        <w:rPr>
          <w:rFonts w:ascii="Times New Roman" w:hAnsi="Times New Roman" w:cs="Times New Roman"/>
          <w:sz w:val="17"/>
          <w:szCs w:val="17"/>
        </w:rPr>
        <w:t>이나</w:t>
      </w:r>
      <w:r w:rsidRPr="0002678B">
        <w:rPr>
          <w:rFonts w:ascii="Times New Roman" w:hAnsi="Times New Roman" w:cs="Times New Roman"/>
          <w:sz w:val="17"/>
          <w:szCs w:val="17"/>
        </w:rPr>
        <w:t xml:space="preserve"> </w:t>
      </w:r>
      <w:r w:rsidRPr="0002678B">
        <w:rPr>
          <w:rFonts w:ascii="Times New Roman" w:hAnsi="Times New Roman" w:cs="Times New Roman"/>
          <w:sz w:val="17"/>
          <w:szCs w:val="17"/>
        </w:rPr>
        <w:t>서지</w:t>
      </w:r>
      <w:r w:rsidRPr="0002678B">
        <w:rPr>
          <w:rFonts w:ascii="Times New Roman" w:hAnsi="Times New Roman" w:cs="Times New Roman"/>
          <w:sz w:val="17"/>
          <w:szCs w:val="17"/>
        </w:rPr>
        <w:t xml:space="preserve"> </w:t>
      </w:r>
      <w:r w:rsidRPr="0002678B">
        <w:rPr>
          <w:rFonts w:ascii="Times New Roman" w:hAnsi="Times New Roman" w:cs="Times New Roman"/>
          <w:sz w:val="17"/>
          <w:szCs w:val="17"/>
        </w:rPr>
        <w:t>페이지로</w:t>
      </w:r>
      <w:r w:rsidRPr="0002678B">
        <w:rPr>
          <w:rFonts w:ascii="Times New Roman" w:hAnsi="Times New Roman" w:cs="Times New Roman"/>
          <w:sz w:val="17"/>
          <w:szCs w:val="17"/>
        </w:rPr>
        <w:t xml:space="preserve"> </w:t>
      </w:r>
      <w:r w:rsidRPr="0002678B">
        <w:rPr>
          <w:rFonts w:ascii="Times New Roman" w:hAnsi="Times New Roman" w:cs="Times New Roman"/>
          <w:sz w:val="17"/>
          <w:szCs w:val="17"/>
        </w:rPr>
        <w:t>연결했다</w:t>
      </w:r>
      <w:r w:rsidRPr="0002678B">
        <w:rPr>
          <w:rFonts w:ascii="Times New Roman" w:hAnsi="Times New Roman" w:cs="Times New Roman"/>
          <w:sz w:val="17"/>
          <w:szCs w:val="17"/>
        </w:rPr>
        <w:t>.</w:t>
      </w:r>
    </w:p>
    <w:p w14:paraId="7167E43E" w14:textId="77777777" w:rsidR="001D0EC0" w:rsidRPr="0002678B" w:rsidRDefault="001D0EC0" w:rsidP="00355698">
      <w:pPr>
        <w:rPr>
          <w:rFonts w:ascii="Times New Roman" w:hAnsi="Times New Roman" w:cs="Times New Roman"/>
          <w:b/>
          <w:bCs/>
        </w:rPr>
      </w:pPr>
      <w:r w:rsidRPr="0002678B">
        <w:rPr>
          <w:rFonts w:ascii="Times New Roman" w:hAnsi="Times New Roman" w:cs="Times New Roman"/>
          <w:b/>
          <w:bCs/>
        </w:rPr>
        <w:t xml:space="preserve">A. RQ1 </w:t>
      </w:r>
      <w:r w:rsidRPr="0002678B">
        <w:rPr>
          <w:rFonts w:ascii="Times New Roman" w:hAnsi="Times New Roman" w:cs="Times New Roman"/>
          <w:b/>
          <w:bCs/>
        </w:rPr>
        <w:t>관련</w:t>
      </w:r>
    </w:p>
    <w:p w14:paraId="39AC1510" w14:textId="77777777" w:rsidR="001D0EC0" w:rsidRPr="0002678B" w:rsidRDefault="001D0EC0" w:rsidP="001D0EC0">
      <w:pPr>
        <w:spacing w:after="80" w:line="270" w:lineRule="auto"/>
        <w:ind w:left="400" w:hanging="40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sz w:val="18"/>
          <w:szCs w:val="18"/>
        </w:rPr>
        <w:t>Baba, N., &amp; Shim, I. (2010). Policy responses to dislocations in the FX swap market: The experience of Korea. BIS Quarterly Review, June.</w:t>
      </w:r>
      <w:hyperlink r:id="rId8" w:history="1">
        <w:r w:rsidRPr="0002678B">
          <w:rPr>
            <w:rFonts w:ascii="Times New Roman" w:hAnsi="Times New Roman" w:cs="Times New Roman"/>
            <w:sz w:val="15"/>
            <w:szCs w:val="15"/>
            <w:u w:val="single"/>
          </w:rPr>
          <w:br/>
          <w:t>https://www.bis.org/publ/qtrpdf/r_qt1006e.htm</w:t>
        </w:r>
      </w:hyperlink>
    </w:p>
    <w:p w14:paraId="19B0C814" w14:textId="77777777" w:rsidR="001D0EC0" w:rsidRPr="0002678B" w:rsidRDefault="001D0EC0" w:rsidP="001D0EC0">
      <w:pPr>
        <w:spacing w:after="80" w:line="270" w:lineRule="auto"/>
        <w:ind w:left="400" w:hanging="40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sz w:val="18"/>
          <w:szCs w:val="18"/>
        </w:rPr>
        <w:t xml:space="preserve">Du, W., Tepper, A., &amp; </w:t>
      </w:r>
      <w:proofErr w:type="spellStart"/>
      <w:r w:rsidRPr="0002678B">
        <w:rPr>
          <w:rFonts w:ascii="Times New Roman" w:hAnsi="Times New Roman" w:cs="Times New Roman"/>
          <w:sz w:val="18"/>
          <w:szCs w:val="18"/>
        </w:rPr>
        <w:t>Verdelhan</w:t>
      </w:r>
      <w:proofErr w:type="spellEnd"/>
      <w:r w:rsidRPr="0002678B">
        <w:rPr>
          <w:rFonts w:ascii="Times New Roman" w:hAnsi="Times New Roman" w:cs="Times New Roman"/>
          <w:sz w:val="18"/>
          <w:szCs w:val="18"/>
        </w:rPr>
        <w:t>, A. (2018). Deviations from covered interest rate parity. Journal of Finance, 73(3), 915–957. (NBER Working Paper 23170)</w:t>
      </w:r>
      <w:hyperlink r:id="rId9" w:history="1">
        <w:r w:rsidRPr="0002678B">
          <w:rPr>
            <w:rFonts w:ascii="Times New Roman" w:hAnsi="Times New Roman" w:cs="Times New Roman"/>
            <w:sz w:val="15"/>
            <w:szCs w:val="15"/>
            <w:u w:val="single"/>
          </w:rPr>
          <w:br/>
          <w:t>https://www.nber.org/papers/w23170</w:t>
        </w:r>
      </w:hyperlink>
    </w:p>
    <w:p w14:paraId="2DF862C3" w14:textId="77777777" w:rsidR="001D0EC0" w:rsidRPr="0002678B" w:rsidRDefault="001D0EC0" w:rsidP="001D0EC0">
      <w:pPr>
        <w:spacing w:after="80" w:line="270" w:lineRule="auto"/>
        <w:ind w:left="400" w:hanging="40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sz w:val="18"/>
          <w:szCs w:val="18"/>
        </w:rPr>
        <w:t>Funke, M., Shu, C., Cheng, X., &amp; Eraslan, S. (2015). Assessing the CNH–CNY pricing differential: Role of fundamentals, contagion and policy. Journal of International Money and Finance, 59, 245–262. (BIS Working Paper 492)</w:t>
      </w:r>
      <w:hyperlink r:id="rId10" w:history="1">
        <w:r w:rsidRPr="0002678B">
          <w:rPr>
            <w:rFonts w:ascii="Times New Roman" w:hAnsi="Times New Roman" w:cs="Times New Roman"/>
            <w:sz w:val="15"/>
            <w:szCs w:val="15"/>
            <w:u w:val="single"/>
          </w:rPr>
          <w:br/>
          <w:t>https://www.bis.org/publ/work492.htm</w:t>
        </w:r>
      </w:hyperlink>
    </w:p>
    <w:p w14:paraId="2CF18EDC" w14:textId="77777777" w:rsidR="001D0EC0" w:rsidRPr="0002678B" w:rsidRDefault="001D0EC0" w:rsidP="001D0EC0">
      <w:pPr>
        <w:spacing w:after="80" w:line="270" w:lineRule="auto"/>
        <w:ind w:left="400" w:hanging="40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sz w:val="18"/>
          <w:szCs w:val="18"/>
        </w:rPr>
        <w:t>Hutchison, M., Pasricha, G. K., &amp; Singh, N. (2012). Effectiveness of capital controls in India: Evidence from the offshore NDF market. IMF Economic Review, 60(3). (Bank of Canada Working Paper 2011-29)</w:t>
      </w:r>
      <w:hyperlink r:id="rId11" w:history="1">
        <w:r w:rsidRPr="0002678B">
          <w:rPr>
            <w:rFonts w:ascii="Times New Roman" w:hAnsi="Times New Roman" w:cs="Times New Roman"/>
            <w:sz w:val="15"/>
            <w:szCs w:val="15"/>
            <w:u w:val="single"/>
          </w:rPr>
          <w:br/>
          <w:t>https://www.bankofcanada.ca/wp-content/uploads/2011/12/wp2011-29.pdf</w:t>
        </w:r>
      </w:hyperlink>
    </w:p>
    <w:p w14:paraId="4A02545B" w14:textId="77777777" w:rsidR="001D0EC0" w:rsidRPr="0002678B" w:rsidRDefault="001D0EC0" w:rsidP="001D0EC0">
      <w:pPr>
        <w:spacing w:after="80" w:line="270" w:lineRule="auto"/>
        <w:ind w:left="400" w:hanging="40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sz w:val="18"/>
          <w:szCs w:val="18"/>
        </w:rPr>
        <w:t xml:space="preserve">Ma, G., Ho, C., &amp; McCauley, R. N. (2004). The markets for non-deliverable forwards in Asian currencies. BIS Quarterly Review, </w:t>
      </w:r>
      <w:r w:rsidRPr="0002678B">
        <w:rPr>
          <w:rFonts w:ascii="Times New Roman" w:hAnsi="Times New Roman" w:cs="Times New Roman"/>
          <w:sz w:val="18"/>
          <w:szCs w:val="18"/>
        </w:rPr>
        <w:lastRenderedPageBreak/>
        <w:t>June, 81–94.</w:t>
      </w:r>
      <w:hyperlink r:id="rId12" w:history="1">
        <w:r w:rsidRPr="0002678B">
          <w:rPr>
            <w:rFonts w:ascii="Times New Roman" w:hAnsi="Times New Roman" w:cs="Times New Roman"/>
            <w:sz w:val="15"/>
            <w:szCs w:val="15"/>
            <w:u w:val="single"/>
          </w:rPr>
          <w:br/>
          <w:t>https://www.bis.org/publ/qtrpdf/r_qt0406g.pdf</w:t>
        </w:r>
      </w:hyperlink>
    </w:p>
    <w:p w14:paraId="566AF702" w14:textId="77777777" w:rsidR="001D0EC0" w:rsidRPr="0002678B" w:rsidRDefault="001D0EC0" w:rsidP="001D0EC0">
      <w:pPr>
        <w:spacing w:after="80" w:line="270" w:lineRule="auto"/>
        <w:ind w:left="400" w:hanging="40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sz w:val="18"/>
          <w:szCs w:val="18"/>
        </w:rPr>
        <w:t>McCauley, R. N., Shu, C., &amp; Ma, G. (2014). Non-deliverable forwards: 2013 and beyond. BIS Quarterly Review, March, 75–88.</w:t>
      </w:r>
      <w:hyperlink r:id="rId13" w:history="1">
        <w:r w:rsidRPr="0002678B">
          <w:rPr>
            <w:rFonts w:ascii="Times New Roman" w:hAnsi="Times New Roman" w:cs="Times New Roman"/>
            <w:sz w:val="15"/>
            <w:szCs w:val="15"/>
            <w:u w:val="single"/>
          </w:rPr>
          <w:br/>
          <w:t>https://www.bis.org/publ/qtrpdf/r_qt1403h.pdf</w:t>
        </w:r>
      </w:hyperlink>
    </w:p>
    <w:p w14:paraId="6092DA4C" w14:textId="77777777" w:rsidR="001D0EC0" w:rsidRPr="0002678B" w:rsidRDefault="001D0EC0" w:rsidP="001D0EC0">
      <w:pPr>
        <w:spacing w:after="80" w:line="270" w:lineRule="auto"/>
        <w:ind w:left="400" w:hanging="40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sz w:val="18"/>
          <w:szCs w:val="18"/>
        </w:rPr>
        <w:t>강현주</w:t>
      </w:r>
      <w:r w:rsidRPr="0002678B">
        <w:rPr>
          <w:rFonts w:ascii="Times New Roman" w:hAnsi="Times New Roman" w:cs="Times New Roman"/>
          <w:sz w:val="18"/>
          <w:szCs w:val="18"/>
        </w:rPr>
        <w:t xml:space="preserve"> (2026). </w:t>
      </w:r>
      <w:r w:rsidRPr="0002678B">
        <w:rPr>
          <w:rFonts w:ascii="Times New Roman" w:hAnsi="Times New Roman" w:cs="Times New Roman"/>
          <w:sz w:val="18"/>
          <w:szCs w:val="18"/>
        </w:rPr>
        <w:t>외환시장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거래시간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연장이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환율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변동성에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미친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영향</w:t>
      </w:r>
      <w:r w:rsidRPr="0002678B">
        <w:rPr>
          <w:rFonts w:ascii="Times New Roman" w:hAnsi="Times New Roman" w:cs="Times New Roman"/>
          <w:sz w:val="18"/>
          <w:szCs w:val="18"/>
        </w:rPr>
        <w:t xml:space="preserve">. </w:t>
      </w:r>
      <w:r w:rsidRPr="0002678B">
        <w:rPr>
          <w:rFonts w:ascii="Times New Roman" w:hAnsi="Times New Roman" w:cs="Times New Roman"/>
          <w:sz w:val="18"/>
          <w:szCs w:val="18"/>
        </w:rPr>
        <w:t>자본시장연구원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이슈보고서</w:t>
      </w:r>
      <w:r w:rsidRPr="0002678B">
        <w:rPr>
          <w:rFonts w:ascii="Times New Roman" w:hAnsi="Times New Roman" w:cs="Times New Roman"/>
          <w:sz w:val="18"/>
          <w:szCs w:val="18"/>
        </w:rPr>
        <w:t xml:space="preserve"> 26-11.</w:t>
      </w:r>
      <w:hyperlink r:id="rId14" w:history="1">
        <w:r w:rsidRPr="0002678B">
          <w:rPr>
            <w:rFonts w:ascii="Times New Roman" w:hAnsi="Times New Roman" w:cs="Times New Roman"/>
            <w:sz w:val="15"/>
            <w:szCs w:val="15"/>
            <w:u w:val="single"/>
          </w:rPr>
          <w:br/>
          <w:t>https://www.kcmi.re.kr/report/report_view?report_no=2295</w:t>
        </w:r>
      </w:hyperlink>
    </w:p>
    <w:p w14:paraId="7CCD75E4" w14:textId="77777777" w:rsidR="001D0EC0" w:rsidRPr="0002678B" w:rsidRDefault="001D0EC0" w:rsidP="001D0EC0">
      <w:pPr>
        <w:spacing w:after="80" w:line="270" w:lineRule="auto"/>
        <w:ind w:left="400" w:hanging="40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sz w:val="18"/>
          <w:szCs w:val="18"/>
        </w:rPr>
        <w:t>이승호</w:t>
      </w:r>
      <w:r w:rsidRPr="0002678B">
        <w:rPr>
          <w:rFonts w:ascii="Times New Roman" w:hAnsi="Times New Roman" w:cs="Times New Roman"/>
          <w:sz w:val="18"/>
          <w:szCs w:val="18"/>
        </w:rPr>
        <w:t>·</w:t>
      </w:r>
      <w:r w:rsidRPr="0002678B">
        <w:rPr>
          <w:rFonts w:ascii="Times New Roman" w:hAnsi="Times New Roman" w:cs="Times New Roman"/>
          <w:sz w:val="18"/>
          <w:szCs w:val="18"/>
        </w:rPr>
        <w:t>김경훈</w:t>
      </w:r>
      <w:r w:rsidRPr="0002678B">
        <w:rPr>
          <w:rFonts w:ascii="Times New Roman" w:hAnsi="Times New Roman" w:cs="Times New Roman"/>
          <w:sz w:val="18"/>
          <w:szCs w:val="18"/>
        </w:rPr>
        <w:t xml:space="preserve"> (2023). </w:t>
      </w:r>
      <w:r w:rsidRPr="0002678B">
        <w:rPr>
          <w:rFonts w:ascii="Times New Roman" w:hAnsi="Times New Roman" w:cs="Times New Roman"/>
          <w:sz w:val="18"/>
          <w:szCs w:val="18"/>
        </w:rPr>
        <w:t>역내</w:t>
      </w:r>
      <w:r w:rsidRPr="0002678B">
        <w:rPr>
          <w:rFonts w:ascii="Times New Roman" w:hAnsi="Times New Roman" w:cs="Times New Roman"/>
          <w:sz w:val="18"/>
          <w:szCs w:val="18"/>
        </w:rPr>
        <w:t>·</w:t>
      </w:r>
      <w:r w:rsidRPr="0002678B">
        <w:rPr>
          <w:rFonts w:ascii="Times New Roman" w:hAnsi="Times New Roman" w:cs="Times New Roman"/>
          <w:sz w:val="18"/>
          <w:szCs w:val="18"/>
        </w:rPr>
        <w:t>외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원화외환시장의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구조적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특징과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개방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확대에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따른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영향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분석</w:t>
      </w:r>
      <w:r w:rsidRPr="0002678B">
        <w:rPr>
          <w:rFonts w:ascii="Times New Roman" w:hAnsi="Times New Roman" w:cs="Times New Roman"/>
          <w:sz w:val="18"/>
          <w:szCs w:val="18"/>
        </w:rPr>
        <w:t xml:space="preserve">. </w:t>
      </w:r>
      <w:r w:rsidRPr="0002678B">
        <w:rPr>
          <w:rFonts w:ascii="Times New Roman" w:hAnsi="Times New Roman" w:cs="Times New Roman"/>
          <w:sz w:val="18"/>
          <w:szCs w:val="18"/>
        </w:rPr>
        <w:t>자본시장연구원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연구보고서</w:t>
      </w:r>
      <w:r w:rsidRPr="0002678B">
        <w:rPr>
          <w:rFonts w:ascii="Times New Roman" w:hAnsi="Times New Roman" w:cs="Times New Roman"/>
          <w:sz w:val="18"/>
          <w:szCs w:val="18"/>
        </w:rPr>
        <w:t xml:space="preserve"> 23-07.</w:t>
      </w:r>
      <w:hyperlink r:id="rId15" w:history="1">
        <w:r w:rsidRPr="0002678B">
          <w:rPr>
            <w:rFonts w:ascii="Times New Roman" w:hAnsi="Times New Roman" w:cs="Times New Roman"/>
            <w:sz w:val="15"/>
            <w:szCs w:val="15"/>
            <w:u w:val="single"/>
          </w:rPr>
          <w:br/>
          <w:t>https://www.kcmi.re.kr/report/report_view?report_no=1758</w:t>
        </w:r>
      </w:hyperlink>
    </w:p>
    <w:p w14:paraId="6FDD87C3" w14:textId="77777777" w:rsidR="001D0EC0" w:rsidRPr="0002678B" w:rsidRDefault="001D0EC0" w:rsidP="001D0EC0">
      <w:pPr>
        <w:spacing w:after="80" w:line="270" w:lineRule="auto"/>
        <w:ind w:left="400" w:hanging="40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sz w:val="18"/>
          <w:szCs w:val="18"/>
        </w:rPr>
        <w:t>IMF (2024). Foreign exchange intervention under the integrated policy framework: The case of India. IMF Working Paper 2024/236.</w:t>
      </w:r>
      <w:hyperlink r:id="rId16" w:history="1">
        <w:r w:rsidRPr="0002678B">
          <w:rPr>
            <w:rFonts w:ascii="Times New Roman" w:hAnsi="Times New Roman" w:cs="Times New Roman"/>
            <w:sz w:val="15"/>
            <w:szCs w:val="15"/>
            <w:u w:val="single"/>
          </w:rPr>
          <w:br/>
          <w:t>https://www.elibrary.imf.org/view/journals/001/2024/236/article-A001-en.xml</w:t>
        </w:r>
      </w:hyperlink>
    </w:p>
    <w:p w14:paraId="20AE325C" w14:textId="77777777" w:rsidR="001D0EC0" w:rsidRPr="0002678B" w:rsidRDefault="001D0EC0" w:rsidP="00355698">
      <w:pPr>
        <w:rPr>
          <w:rFonts w:ascii="Times New Roman" w:hAnsi="Times New Roman" w:cs="Times New Roman"/>
          <w:b/>
          <w:bCs/>
        </w:rPr>
      </w:pPr>
      <w:r w:rsidRPr="0002678B">
        <w:rPr>
          <w:rFonts w:ascii="Times New Roman" w:hAnsi="Times New Roman" w:cs="Times New Roman"/>
          <w:b/>
          <w:bCs/>
        </w:rPr>
        <w:t xml:space="preserve">B. RQ2 </w:t>
      </w:r>
      <w:r w:rsidRPr="0002678B">
        <w:rPr>
          <w:rFonts w:ascii="Times New Roman" w:hAnsi="Times New Roman" w:cs="Times New Roman"/>
          <w:b/>
          <w:bCs/>
        </w:rPr>
        <w:t>관련</w:t>
      </w:r>
    </w:p>
    <w:p w14:paraId="79325A2E" w14:textId="4E6ED021" w:rsidR="001D0EC0" w:rsidRPr="0002678B" w:rsidRDefault="001D0EC0" w:rsidP="001D0EC0">
      <w:pPr>
        <w:spacing w:after="80" w:line="270" w:lineRule="auto"/>
        <w:ind w:left="400" w:hanging="40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sz w:val="18"/>
          <w:szCs w:val="18"/>
        </w:rPr>
        <w:t xml:space="preserve">Behera, H., Ranjan, R., &amp; Chinoy, S. (2022). Does offshore NDF market </w:t>
      </w:r>
      <w:proofErr w:type="gramStart"/>
      <w:r w:rsidRPr="0002678B">
        <w:rPr>
          <w:rFonts w:ascii="Times New Roman" w:hAnsi="Times New Roman" w:cs="Times New Roman"/>
          <w:sz w:val="18"/>
          <w:szCs w:val="18"/>
        </w:rPr>
        <w:t>influence onshore</w:t>
      </w:r>
      <w:proofErr w:type="gramEnd"/>
      <w:r w:rsidRPr="0002678B">
        <w:rPr>
          <w:rFonts w:ascii="Times New Roman" w:hAnsi="Times New Roman" w:cs="Times New Roman"/>
          <w:sz w:val="18"/>
          <w:szCs w:val="18"/>
        </w:rPr>
        <w:t xml:space="preserve"> forex market? Evidence from India. Journal of Futures Markets, 42(6), 1167–1185. (RBI Working Paper 04)</w:t>
      </w:r>
      <w:hyperlink r:id="rId17" w:history="1">
        <w:r w:rsidRPr="0002678B">
          <w:rPr>
            <w:rFonts w:ascii="Times New Roman" w:hAnsi="Times New Roman" w:cs="Times New Roman"/>
            <w:sz w:val="15"/>
            <w:szCs w:val="15"/>
            <w:u w:val="single"/>
          </w:rPr>
          <w:br/>
          <w:t>https://www.rbi.org.in/Scripts/PublicationsView.aspx?id=20388</w:t>
        </w:r>
      </w:hyperlink>
      <w:r w:rsidRPr="0002678B">
        <w:rPr>
          <w:rFonts w:ascii="Times New Roman" w:hAnsi="Times New Roman" w:cs="Times New Roman"/>
        </w:rPr>
        <w:t xml:space="preserve"> </w:t>
      </w:r>
    </w:p>
    <w:p w14:paraId="1BBAA1DB" w14:textId="77777777" w:rsidR="001D0EC0" w:rsidRPr="0002678B" w:rsidRDefault="001D0EC0" w:rsidP="001D0EC0">
      <w:pPr>
        <w:spacing w:after="80" w:line="270" w:lineRule="auto"/>
        <w:ind w:left="400" w:hanging="40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sz w:val="18"/>
          <w:szCs w:val="18"/>
        </w:rPr>
        <w:t>Ding, D. K., Tse, Y., &amp; Williams, M. R. (2014). The price discovery puzzle in offshore yuan trading: Different contributions for different contracts. Journal of Futures Markets, 34(2), 103–123.</w:t>
      </w:r>
      <w:hyperlink r:id="rId18" w:history="1">
        <w:r w:rsidRPr="0002678B">
          <w:rPr>
            <w:rFonts w:ascii="Times New Roman" w:hAnsi="Times New Roman" w:cs="Times New Roman"/>
            <w:sz w:val="15"/>
            <w:szCs w:val="15"/>
            <w:u w:val="single"/>
          </w:rPr>
          <w:br/>
          <w:t>https://ink.library.smu.edu.sg/lkcsb_research/3602</w:t>
        </w:r>
      </w:hyperlink>
    </w:p>
    <w:p w14:paraId="61E00DDF" w14:textId="77777777" w:rsidR="001D0EC0" w:rsidRPr="0002678B" w:rsidRDefault="001D0EC0" w:rsidP="001D0EC0">
      <w:pPr>
        <w:spacing w:after="80" w:line="270" w:lineRule="auto"/>
        <w:ind w:left="400" w:hanging="40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sz w:val="18"/>
          <w:szCs w:val="18"/>
        </w:rPr>
        <w:t>Goyal, R., Jain, R., &amp; Tewari, S. (2013). Non deliverable forward and onshore Indian rupee market: A study on inter-linkages. RBI Working Paper Series (DEPR) 11/2013.</w:t>
      </w:r>
      <w:hyperlink r:id="rId19" w:history="1">
        <w:r w:rsidRPr="0002678B">
          <w:rPr>
            <w:rFonts w:ascii="Times New Roman" w:hAnsi="Times New Roman" w:cs="Times New Roman"/>
            <w:sz w:val="15"/>
            <w:szCs w:val="15"/>
            <w:u w:val="single"/>
          </w:rPr>
          <w:br/>
          <w:t>https://www.rbi.org.in/scripts/PublicationsView.aspx?id=15543</w:t>
        </w:r>
      </w:hyperlink>
    </w:p>
    <w:p w14:paraId="63A8CDE3" w14:textId="77777777" w:rsidR="001D0EC0" w:rsidRPr="0002678B" w:rsidRDefault="001D0EC0" w:rsidP="001D0EC0">
      <w:pPr>
        <w:spacing w:after="80" w:line="270" w:lineRule="auto"/>
        <w:ind w:left="400" w:hanging="40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sz w:val="18"/>
          <w:szCs w:val="18"/>
        </w:rPr>
        <w:t>Patel, N., &amp; Xia, D. (2019). Offshore markets drive trading of emerging market currencies. BIS Quarterly Review, December, 53–67.</w:t>
      </w:r>
      <w:hyperlink r:id="rId20" w:history="1">
        <w:r w:rsidRPr="0002678B">
          <w:rPr>
            <w:rFonts w:ascii="Times New Roman" w:hAnsi="Times New Roman" w:cs="Times New Roman"/>
            <w:sz w:val="15"/>
            <w:szCs w:val="15"/>
            <w:u w:val="single"/>
          </w:rPr>
          <w:br/>
          <w:t>https://www.bis.org/publ/qtrpdf/r_qt1912h.htm</w:t>
        </w:r>
      </w:hyperlink>
    </w:p>
    <w:p w14:paraId="5DEF6337" w14:textId="77777777" w:rsidR="001D0EC0" w:rsidRPr="0002678B" w:rsidRDefault="001D0EC0" w:rsidP="001D0EC0">
      <w:pPr>
        <w:spacing w:after="80" w:line="270" w:lineRule="auto"/>
        <w:ind w:left="400" w:hanging="40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sz w:val="18"/>
          <w:szCs w:val="18"/>
        </w:rPr>
        <w:t>Schmittmann, J. M., &amp; Chua, H. T. (2020). Offshore currency markets: Non-deliverable forwards (NDFs) in Asia. IMF Working Paper 20/179.</w:t>
      </w:r>
      <w:hyperlink r:id="rId21" w:history="1">
        <w:r w:rsidRPr="0002678B">
          <w:rPr>
            <w:rFonts w:ascii="Times New Roman" w:hAnsi="Times New Roman" w:cs="Times New Roman"/>
            <w:sz w:val="15"/>
            <w:szCs w:val="15"/>
            <w:u w:val="single"/>
          </w:rPr>
          <w:br/>
          <w:t>https://www.imf.org/en/Publications/WP/Issues/2020/09/04/Offshore-Currency-Markets-Non-Deliverable-Forwards-NDFs-in-Asia-49712</w:t>
        </w:r>
      </w:hyperlink>
    </w:p>
    <w:p w14:paraId="43BE2872" w14:textId="77777777" w:rsidR="001D0EC0" w:rsidRPr="0002678B" w:rsidRDefault="001D0EC0" w:rsidP="001D0EC0">
      <w:pPr>
        <w:spacing w:after="80" w:line="270" w:lineRule="auto"/>
        <w:ind w:left="400" w:hanging="400"/>
        <w:rPr>
          <w:rFonts w:ascii="Times New Roman" w:hAnsi="Times New Roman" w:cs="Times New Roman"/>
        </w:rPr>
      </w:pPr>
      <w:proofErr w:type="spellStart"/>
      <w:r w:rsidRPr="0002678B">
        <w:rPr>
          <w:rFonts w:ascii="Times New Roman" w:hAnsi="Times New Roman" w:cs="Times New Roman"/>
          <w:sz w:val="18"/>
          <w:szCs w:val="18"/>
        </w:rPr>
        <w:t>빈기범</w:t>
      </w:r>
      <w:proofErr w:type="spellEnd"/>
      <w:r w:rsidRPr="0002678B">
        <w:rPr>
          <w:rFonts w:ascii="Times New Roman" w:hAnsi="Times New Roman" w:cs="Times New Roman"/>
          <w:sz w:val="18"/>
          <w:szCs w:val="18"/>
        </w:rPr>
        <w:t>·</w:t>
      </w:r>
      <w:r w:rsidRPr="0002678B">
        <w:rPr>
          <w:rFonts w:ascii="Times New Roman" w:hAnsi="Times New Roman" w:cs="Times New Roman"/>
          <w:sz w:val="18"/>
          <w:szCs w:val="18"/>
        </w:rPr>
        <w:t>이상민</w:t>
      </w:r>
      <w:r w:rsidRPr="0002678B">
        <w:rPr>
          <w:rFonts w:ascii="Times New Roman" w:hAnsi="Times New Roman" w:cs="Times New Roman"/>
          <w:sz w:val="18"/>
          <w:szCs w:val="18"/>
        </w:rPr>
        <w:t>·</w:t>
      </w:r>
      <w:r w:rsidRPr="0002678B">
        <w:rPr>
          <w:rFonts w:ascii="Times New Roman" w:hAnsi="Times New Roman" w:cs="Times New Roman"/>
          <w:sz w:val="18"/>
          <w:szCs w:val="18"/>
        </w:rPr>
        <w:t>이원섭</w:t>
      </w:r>
      <w:r w:rsidRPr="0002678B">
        <w:rPr>
          <w:rFonts w:ascii="Times New Roman" w:hAnsi="Times New Roman" w:cs="Times New Roman"/>
          <w:sz w:val="18"/>
          <w:szCs w:val="18"/>
        </w:rPr>
        <w:t xml:space="preserve"> (2016). </w:t>
      </w:r>
      <w:proofErr w:type="spellStart"/>
      <w:r w:rsidRPr="0002678B">
        <w:rPr>
          <w:rFonts w:ascii="Times New Roman" w:hAnsi="Times New Roman" w:cs="Times New Roman"/>
          <w:sz w:val="18"/>
          <w:szCs w:val="18"/>
        </w:rPr>
        <w:t>역내외</w:t>
      </w:r>
      <w:proofErr w:type="spellEnd"/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현물환</w:t>
      </w:r>
      <w:r w:rsidRPr="0002678B">
        <w:rPr>
          <w:rFonts w:ascii="Times New Roman" w:hAnsi="Times New Roman" w:cs="Times New Roman"/>
          <w:sz w:val="18"/>
          <w:szCs w:val="18"/>
        </w:rPr>
        <w:t xml:space="preserve">, </w:t>
      </w:r>
      <w:r w:rsidRPr="0002678B">
        <w:rPr>
          <w:rFonts w:ascii="Times New Roman" w:hAnsi="Times New Roman" w:cs="Times New Roman"/>
          <w:sz w:val="18"/>
          <w:szCs w:val="18"/>
        </w:rPr>
        <w:t>선물환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및</w:t>
      </w:r>
      <w:r w:rsidRPr="0002678B">
        <w:rPr>
          <w:rFonts w:ascii="Times New Roman" w:hAnsi="Times New Roman" w:cs="Times New Roman"/>
          <w:sz w:val="18"/>
          <w:szCs w:val="18"/>
        </w:rPr>
        <w:t xml:space="preserve"> NDF </w:t>
      </w:r>
      <w:r w:rsidRPr="0002678B">
        <w:rPr>
          <w:rFonts w:ascii="Times New Roman" w:hAnsi="Times New Roman" w:cs="Times New Roman"/>
          <w:sz w:val="18"/>
          <w:szCs w:val="18"/>
        </w:rPr>
        <w:t>거래에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의한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원화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가치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가격발견에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관한</w:t>
      </w:r>
      <w:r w:rsidRPr="0002678B">
        <w:rPr>
          <w:rFonts w:ascii="Times New Roman" w:hAnsi="Times New Roman" w:cs="Times New Roman"/>
          <w:sz w:val="18"/>
          <w:szCs w:val="18"/>
        </w:rPr>
        <w:t xml:space="preserve"> </w:t>
      </w:r>
      <w:r w:rsidRPr="0002678B">
        <w:rPr>
          <w:rFonts w:ascii="Times New Roman" w:hAnsi="Times New Roman" w:cs="Times New Roman"/>
          <w:sz w:val="18"/>
          <w:szCs w:val="18"/>
        </w:rPr>
        <w:t>연구</w:t>
      </w:r>
      <w:r w:rsidRPr="0002678B">
        <w:rPr>
          <w:rFonts w:ascii="Times New Roman" w:hAnsi="Times New Roman" w:cs="Times New Roman"/>
          <w:sz w:val="18"/>
          <w:szCs w:val="18"/>
        </w:rPr>
        <w:t xml:space="preserve">. </w:t>
      </w:r>
      <w:r w:rsidRPr="0002678B">
        <w:rPr>
          <w:rFonts w:ascii="Times New Roman" w:hAnsi="Times New Roman" w:cs="Times New Roman"/>
          <w:sz w:val="18"/>
          <w:szCs w:val="18"/>
        </w:rPr>
        <w:t>선물연구</w:t>
      </w:r>
      <w:r w:rsidRPr="0002678B">
        <w:rPr>
          <w:rFonts w:ascii="Times New Roman" w:hAnsi="Times New Roman" w:cs="Times New Roman"/>
          <w:sz w:val="18"/>
          <w:szCs w:val="18"/>
        </w:rPr>
        <w:t>, 24(2), 339–363.</w:t>
      </w:r>
      <w:hyperlink r:id="rId22" w:history="1">
        <w:r w:rsidRPr="0002678B">
          <w:rPr>
            <w:rFonts w:ascii="Times New Roman" w:hAnsi="Times New Roman" w:cs="Times New Roman"/>
            <w:sz w:val="15"/>
            <w:szCs w:val="15"/>
            <w:u w:val="single"/>
          </w:rPr>
          <w:br/>
          <w:t>https://www.kci.go.kr/kciportal/ci/sereArticleSearch/ciSereArtiView.kci?sereArticleSearchBean.artiId=ART002113322</w:t>
        </w:r>
      </w:hyperlink>
    </w:p>
    <w:p w14:paraId="51BEB05D" w14:textId="77777777" w:rsidR="001D0EC0" w:rsidRPr="0002678B" w:rsidRDefault="001D0EC0" w:rsidP="00355698">
      <w:pPr>
        <w:rPr>
          <w:rFonts w:ascii="Times New Roman" w:hAnsi="Times New Roman" w:cs="Times New Roman"/>
          <w:b/>
          <w:bCs/>
        </w:rPr>
      </w:pPr>
      <w:r w:rsidRPr="0002678B">
        <w:rPr>
          <w:rFonts w:ascii="Times New Roman" w:hAnsi="Times New Roman" w:cs="Times New Roman"/>
          <w:b/>
          <w:bCs/>
        </w:rPr>
        <w:t xml:space="preserve">C. </w:t>
      </w:r>
      <w:r w:rsidRPr="0002678B">
        <w:rPr>
          <w:rFonts w:ascii="Times New Roman" w:hAnsi="Times New Roman" w:cs="Times New Roman"/>
          <w:b/>
          <w:bCs/>
        </w:rPr>
        <w:t>방법론</w:t>
      </w:r>
    </w:p>
    <w:p w14:paraId="34977E36" w14:textId="77777777" w:rsidR="001D0EC0" w:rsidRPr="0002678B" w:rsidRDefault="001D0EC0" w:rsidP="001D0EC0">
      <w:pPr>
        <w:spacing w:after="80" w:line="270" w:lineRule="auto"/>
        <w:ind w:left="400" w:hanging="40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sz w:val="18"/>
          <w:szCs w:val="18"/>
        </w:rPr>
        <w:t>Gonzalo, J., &amp; Granger, C. (1995). Estimation of common long-memory components in cointegrated systems. Journal of Business &amp; Economic Statistics, 13(1), 27–35.</w:t>
      </w:r>
      <w:hyperlink r:id="rId23" w:history="1">
        <w:r w:rsidRPr="0002678B">
          <w:rPr>
            <w:rFonts w:ascii="Times New Roman" w:hAnsi="Times New Roman" w:cs="Times New Roman"/>
            <w:sz w:val="15"/>
            <w:szCs w:val="15"/>
            <w:u w:val="single"/>
          </w:rPr>
          <w:br/>
          <w:t>https://ideas.repec.org/a/bes/jnlbes/v13y1995i1p27-35.html</w:t>
        </w:r>
      </w:hyperlink>
    </w:p>
    <w:p w14:paraId="318C1FC8" w14:textId="77777777" w:rsidR="001D0EC0" w:rsidRPr="0002678B" w:rsidRDefault="001D0EC0" w:rsidP="001D0EC0">
      <w:pPr>
        <w:spacing w:after="80" w:line="270" w:lineRule="auto"/>
        <w:ind w:left="400" w:hanging="400"/>
        <w:rPr>
          <w:rFonts w:ascii="Times New Roman" w:hAnsi="Times New Roman" w:cs="Times New Roman"/>
        </w:rPr>
      </w:pPr>
      <w:proofErr w:type="spellStart"/>
      <w:r w:rsidRPr="0002678B">
        <w:rPr>
          <w:rFonts w:ascii="Times New Roman" w:hAnsi="Times New Roman" w:cs="Times New Roman"/>
          <w:sz w:val="18"/>
          <w:szCs w:val="18"/>
        </w:rPr>
        <w:t>Putniņš</w:t>
      </w:r>
      <w:proofErr w:type="spellEnd"/>
      <w:r w:rsidRPr="0002678B">
        <w:rPr>
          <w:rFonts w:ascii="Times New Roman" w:hAnsi="Times New Roman" w:cs="Times New Roman"/>
          <w:sz w:val="18"/>
          <w:szCs w:val="18"/>
        </w:rPr>
        <w:t>, T. J. (2013). What do price discovery metrics really measure? Journal of Empirical Finance, 23, 68–83.</w:t>
      </w:r>
      <w:hyperlink r:id="rId24" w:history="1">
        <w:r w:rsidRPr="0002678B">
          <w:rPr>
            <w:rFonts w:ascii="Times New Roman" w:hAnsi="Times New Roman" w:cs="Times New Roman"/>
            <w:sz w:val="15"/>
            <w:szCs w:val="15"/>
            <w:u w:val="single"/>
          </w:rPr>
          <w:br/>
          <w:t>https://ideas.repec.org/a/eee/empfin/v23y2013icp68-83.html</w:t>
        </w:r>
      </w:hyperlink>
    </w:p>
    <w:p w14:paraId="67AC0DB3" w14:textId="77777777" w:rsidR="001D0EC0" w:rsidRPr="0002678B" w:rsidRDefault="001D0EC0" w:rsidP="001D0EC0">
      <w:pPr>
        <w:spacing w:after="80" w:line="270" w:lineRule="auto"/>
        <w:ind w:left="400" w:hanging="400"/>
        <w:rPr>
          <w:rFonts w:ascii="Times New Roman" w:hAnsi="Times New Roman" w:cs="Times New Roman"/>
        </w:rPr>
      </w:pPr>
      <w:r w:rsidRPr="0002678B">
        <w:rPr>
          <w:rFonts w:ascii="Times New Roman" w:hAnsi="Times New Roman" w:cs="Times New Roman"/>
          <w:sz w:val="18"/>
          <w:szCs w:val="18"/>
        </w:rPr>
        <w:t>Roth, J., Sant'Anna, P. H. C., Bilinski, A., &amp; Poe, J. (2023). What's trending in difference-in-differences? Journal of Econometrics, 235(2), 2218–2244.</w:t>
      </w:r>
      <w:hyperlink r:id="rId25" w:history="1">
        <w:r w:rsidRPr="0002678B">
          <w:rPr>
            <w:rFonts w:ascii="Times New Roman" w:hAnsi="Times New Roman" w:cs="Times New Roman"/>
            <w:sz w:val="15"/>
            <w:szCs w:val="15"/>
            <w:u w:val="single"/>
          </w:rPr>
          <w:br/>
          <w:t>https://doi.org/10.1016/j.jeconom.2023.03.008</w:t>
        </w:r>
      </w:hyperlink>
    </w:p>
    <w:p w14:paraId="7E35778A" w14:textId="77777777" w:rsidR="00946B6A" w:rsidRPr="0002678B" w:rsidRDefault="00946B6A">
      <w:pPr>
        <w:rPr>
          <w:rFonts w:ascii="Times New Roman" w:hAnsi="Times New Roman" w:cs="Times New Roman"/>
        </w:rPr>
      </w:pPr>
    </w:p>
    <w:sectPr w:rsidR="00946B6A" w:rsidRPr="0002678B" w:rsidSect="001D0EC0">
      <w:headerReference w:type="default" r:id="rId26"/>
      <w:footerReference w:type="default" r:id="rId27"/>
      <w:headerReference w:type="first" r:id="rId28"/>
      <w:footerReference w:type="first" r:id="rId29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3EC83" w14:textId="77777777" w:rsidR="00403B3F" w:rsidRDefault="00403B3F">
      <w:pPr>
        <w:spacing w:line="240" w:lineRule="auto"/>
      </w:pPr>
      <w:r>
        <w:separator/>
      </w:r>
    </w:p>
  </w:endnote>
  <w:endnote w:type="continuationSeparator" w:id="0">
    <w:p w14:paraId="14311A06" w14:textId="77777777" w:rsidR="00403B3F" w:rsidRDefault="00403B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B94D3" w14:textId="77777777" w:rsidR="001D0EC0" w:rsidRDefault="001D0EC0"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10B0E" w14:textId="77777777" w:rsidR="001D0EC0" w:rsidRDefault="001D0EC0"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18391" w14:textId="77777777" w:rsidR="00403B3F" w:rsidRDefault="00403B3F">
      <w:pPr>
        <w:spacing w:line="240" w:lineRule="auto"/>
      </w:pPr>
      <w:r>
        <w:separator/>
      </w:r>
    </w:p>
  </w:footnote>
  <w:footnote w:type="continuationSeparator" w:id="0">
    <w:p w14:paraId="5878A13B" w14:textId="77777777" w:rsidR="00403B3F" w:rsidRDefault="00403B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674A" w14:textId="77777777" w:rsidR="001D0EC0" w:rsidRDefault="001D0EC0">
    <w:pPr>
      <w:jc w:val="right"/>
    </w:pPr>
    <w:r>
      <w:rPr>
        <w:color w:val="7F7F7F"/>
        <w:sz w:val="15"/>
        <w:szCs w:val="15"/>
      </w:rPr>
      <w:t xml:space="preserve">거래시간 확대는 원화 가격발견을 역내로 </w:t>
    </w:r>
    <w:proofErr w:type="gramStart"/>
    <w:r>
      <w:rPr>
        <w:color w:val="7F7F7F"/>
        <w:sz w:val="15"/>
        <w:szCs w:val="15"/>
      </w:rPr>
      <w:t>옮겼는가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ADA7E" w14:textId="77777777" w:rsidR="001D0EC0" w:rsidRDefault="001D0EC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36480"/>
    <w:multiLevelType w:val="hybridMultilevel"/>
    <w:tmpl w:val="C0C4B9C0"/>
    <w:lvl w:ilvl="0" w:tplc="A7B65C52">
      <w:start w:val="1"/>
      <w:numFmt w:val="bullet"/>
      <w:lvlText w:val="•"/>
      <w:lvlJc w:val="left"/>
      <w:pPr>
        <w:ind w:left="340" w:hanging="220"/>
      </w:pPr>
    </w:lvl>
    <w:lvl w:ilvl="1" w:tplc="423C6402">
      <w:start w:val="1"/>
      <w:numFmt w:val="bullet"/>
      <w:lvlText w:val="–"/>
      <w:lvlJc w:val="left"/>
      <w:pPr>
        <w:ind w:left="700" w:hanging="220"/>
      </w:pPr>
    </w:lvl>
    <w:lvl w:ilvl="2" w:tplc="F8FEA938">
      <w:numFmt w:val="decimal"/>
      <w:lvlText w:val=""/>
      <w:lvlJc w:val="left"/>
    </w:lvl>
    <w:lvl w:ilvl="3" w:tplc="7E26EF58">
      <w:numFmt w:val="decimal"/>
      <w:lvlText w:val=""/>
      <w:lvlJc w:val="left"/>
    </w:lvl>
    <w:lvl w:ilvl="4" w:tplc="81DAF136">
      <w:numFmt w:val="decimal"/>
      <w:lvlText w:val=""/>
      <w:lvlJc w:val="left"/>
    </w:lvl>
    <w:lvl w:ilvl="5" w:tplc="6848311C">
      <w:numFmt w:val="decimal"/>
      <w:lvlText w:val=""/>
      <w:lvlJc w:val="left"/>
    </w:lvl>
    <w:lvl w:ilvl="6" w:tplc="8932D0DA">
      <w:numFmt w:val="decimal"/>
      <w:lvlText w:val=""/>
      <w:lvlJc w:val="left"/>
    </w:lvl>
    <w:lvl w:ilvl="7" w:tplc="EE04B2C6">
      <w:numFmt w:val="decimal"/>
      <w:lvlText w:val=""/>
      <w:lvlJc w:val="left"/>
    </w:lvl>
    <w:lvl w:ilvl="8" w:tplc="C4EC34AE">
      <w:numFmt w:val="decimal"/>
      <w:lvlText w:val=""/>
      <w:lvlJc w:val="left"/>
    </w:lvl>
  </w:abstractNum>
  <w:num w:numId="1" w16cid:durableId="7059098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C0"/>
    <w:rsid w:val="00010D8F"/>
    <w:rsid w:val="0002678B"/>
    <w:rsid w:val="001D0EC0"/>
    <w:rsid w:val="00355698"/>
    <w:rsid w:val="00403B3F"/>
    <w:rsid w:val="00525203"/>
    <w:rsid w:val="007536E0"/>
    <w:rsid w:val="00892A2F"/>
    <w:rsid w:val="00946B6A"/>
    <w:rsid w:val="00F8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8C453"/>
  <w15:chartTrackingRefBased/>
  <w15:docId w15:val="{05B1DF70-AAA5-47FD-B481-4C196F2A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EC0"/>
    <w:pPr>
      <w:widowControl w:val="0"/>
      <w:wordWrap w:val="0"/>
      <w:autoSpaceDE w:val="0"/>
      <w:autoSpaceDN w:val="0"/>
      <w:spacing w:after="0" w:line="300" w:lineRule="auto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1D0E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D0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0E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0E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0E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0E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0E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0E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0E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D0E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D0E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D0E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D0E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D0E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0E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0E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0E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0E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0E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0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0E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0E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0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0EC0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1D0E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0E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0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0E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0EC0"/>
    <w:rPr>
      <w:b/>
      <w:bCs/>
      <w:smallCaps/>
      <w:color w:val="0F4761" w:themeColor="accent1" w:themeShade="BF"/>
      <w:spacing w:val="5"/>
    </w:rPr>
  </w:style>
  <w:style w:type="paragraph" w:customStyle="1" w:styleId="SectionHeading1">
    <w:name w:val="Section Heading 1"/>
    <w:qFormat/>
    <w:rsid w:val="001D0EC0"/>
    <w:pPr>
      <w:spacing w:before="300" w:after="130" w:line="300" w:lineRule="auto"/>
    </w:pPr>
    <w:rPr>
      <w:rFonts w:ascii="맑은 고딕" w:eastAsia="맑은 고딕" w:hAnsi="맑은 고딕" w:cs="맑은 고딕"/>
      <w:b/>
      <w:bCs/>
      <w:color w:val="000000"/>
      <w:kern w:val="0"/>
      <w:sz w:val="25"/>
      <w:szCs w:val="25"/>
      <w14:ligatures w14:val="none"/>
    </w:rPr>
  </w:style>
  <w:style w:type="paragraph" w:customStyle="1" w:styleId="SectionHeading2">
    <w:name w:val="Section Heading 2"/>
    <w:qFormat/>
    <w:rsid w:val="001D0EC0"/>
    <w:pPr>
      <w:spacing w:before="200" w:after="90" w:line="300" w:lineRule="auto"/>
    </w:pPr>
    <w:rPr>
      <w:rFonts w:ascii="맑은 고딕" w:eastAsia="맑은 고딕" w:hAnsi="맑은 고딕" w:cs="맑은 고딕"/>
      <w:b/>
      <w:bCs/>
      <w:color w:val="404040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s.org/publ/qtrpdf/r_qt1006e.htm" TargetMode="External"/><Relationship Id="rId13" Type="http://schemas.openxmlformats.org/officeDocument/2006/relationships/hyperlink" Target="https://www.bis.org/publ/qtrpdf/r_qt1403h.pdf" TargetMode="External"/><Relationship Id="rId18" Type="http://schemas.openxmlformats.org/officeDocument/2006/relationships/hyperlink" Target="https://ink.library.smu.edu.sg/lkcsb_research/3602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www.imf.org/en/Publications/WP/Issues/2020/09/04/Offshore-Currency-Markets-Non-Deliverable-Forwards-NDFs-in-Asia-49712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bis.org/publ/qtrpdf/r_qt0406g.pdf" TargetMode="External"/><Relationship Id="rId17" Type="http://schemas.openxmlformats.org/officeDocument/2006/relationships/hyperlink" Target="https://www.rbi.org.in/Scripts/PublicationsView.aspx?id=20388" TargetMode="External"/><Relationship Id="rId25" Type="http://schemas.openxmlformats.org/officeDocument/2006/relationships/hyperlink" Target="https://doi.org/10.1016/j.jeconom.2023.03.00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elibrary.imf.org/view/journals/001/2024/236/article-A001-en.xml" TargetMode="External"/><Relationship Id="rId20" Type="http://schemas.openxmlformats.org/officeDocument/2006/relationships/hyperlink" Target="https://www.bis.org/publ/qtrpdf/r_qt1912h.htm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ankofcanada.ca/wp-content/uploads/2011/12/wp2011-29.pdf" TargetMode="External"/><Relationship Id="rId24" Type="http://schemas.openxmlformats.org/officeDocument/2006/relationships/hyperlink" Target="https://ideas.repec.org/a/eee/empfin/v23y2013icp68-83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kcmi.re.kr/report/report_view?report_no=1758" TargetMode="External"/><Relationship Id="rId23" Type="http://schemas.openxmlformats.org/officeDocument/2006/relationships/hyperlink" Target="https://ideas.repec.org/a/bes/jnlbes/v13y1995i1p27-35.html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www.bis.org/publ/work492.htm" TargetMode="External"/><Relationship Id="rId19" Type="http://schemas.openxmlformats.org/officeDocument/2006/relationships/hyperlink" Target="https://www.rbi.org.in/scripts/PublicationsView.aspx?id=15543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nber.org/papers/w23170" TargetMode="External"/><Relationship Id="rId14" Type="http://schemas.openxmlformats.org/officeDocument/2006/relationships/hyperlink" Target="https://www.kcmi.re.kr/report/report_view?report_no=2295" TargetMode="External"/><Relationship Id="rId22" Type="http://schemas.openxmlformats.org/officeDocument/2006/relationships/hyperlink" Target="https://www.kci.go.kr/kciportal/ci/sereArticleSearch/ciSereArtiView.kci?sereArticleSearchBean.artiId=ART002113322" TargetMode="Externa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9B59A-7031-4BB0-907A-518B1F768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2307</Words>
  <Characters>13155</Characters>
  <Application>Microsoft Office Word</Application>
  <DocSecurity>0</DocSecurity>
  <Lines>109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Seunghun Shin</dc:creator>
  <cp:keywords/>
  <dc:description/>
  <cp:lastModifiedBy>Seunghun Shin</cp:lastModifiedBy>
  <cp:revision>3</cp:revision>
  <dcterms:created xsi:type="dcterms:W3CDTF">2026-09-30T05:26:00Z</dcterms:created>
  <dcterms:modified xsi:type="dcterms:W3CDTF">2026-09-30T15:00:00Z</dcterms:modified>
</cp:coreProperties>
</file>