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7033" w14:textId="77777777" w:rsidR="002B4C41" w:rsidRDefault="00064693">
      <w:pPr>
        <w:rPr>
          <w:sz w:val="32"/>
          <w:szCs w:val="32"/>
        </w:rPr>
      </w:pPr>
      <w:proofErr w:type="spellStart"/>
      <w:r w:rsidRPr="00064693">
        <w:rPr>
          <w:sz w:val="32"/>
          <w:szCs w:val="32"/>
        </w:rPr>
        <w:t>H</w:t>
      </w:r>
      <w:r w:rsidRPr="00064693">
        <w:rPr>
          <w:rFonts w:hint="eastAsia"/>
          <w:sz w:val="32"/>
          <w:szCs w:val="32"/>
        </w:rPr>
        <w:t>i</w:t>
      </w:r>
      <w:r w:rsidRPr="00064693">
        <w:rPr>
          <w:sz w:val="32"/>
          <w:szCs w:val="32"/>
        </w:rPr>
        <w:t>scox</w:t>
      </w:r>
      <w:proofErr w:type="spellEnd"/>
      <w:r w:rsidRPr="00064693">
        <w:rPr>
          <w:sz w:val="32"/>
          <w:szCs w:val="32"/>
        </w:rPr>
        <w:t xml:space="preserve"> University Challenge </w:t>
      </w:r>
    </w:p>
    <w:p w14:paraId="6EAE3C73" w14:textId="77777777" w:rsidR="00064693" w:rsidRDefault="00064693">
      <w:pPr>
        <w:rPr>
          <w:sz w:val="32"/>
          <w:szCs w:val="32"/>
        </w:rPr>
      </w:pPr>
    </w:p>
    <w:p w14:paraId="2D520582" w14:textId="77777777" w:rsidR="00064693" w:rsidRDefault="00064693" w:rsidP="00064693">
      <w:pPr>
        <w:pStyle w:val="ListParagraph"/>
        <w:numPr>
          <w:ilvl w:val="0"/>
          <w:numId w:val="1"/>
        </w:numPr>
        <w:rPr>
          <w:sz w:val="32"/>
          <w:szCs w:val="32"/>
        </w:rPr>
      </w:pPr>
      <w:r>
        <w:rPr>
          <w:sz w:val="32"/>
          <w:szCs w:val="32"/>
        </w:rPr>
        <w:t>Florida is the most prone part of the United States for hurricanes. Between the months of June and November, a hurricane could hit at any time.</w:t>
      </w:r>
    </w:p>
    <w:p w14:paraId="3EAA1E46" w14:textId="77777777" w:rsidR="00064693" w:rsidRDefault="00064693" w:rsidP="00064693">
      <w:pPr>
        <w:pStyle w:val="ListParagraph"/>
        <w:numPr>
          <w:ilvl w:val="0"/>
          <w:numId w:val="1"/>
        </w:numPr>
        <w:rPr>
          <w:sz w:val="32"/>
          <w:szCs w:val="32"/>
        </w:rPr>
      </w:pPr>
      <w:r>
        <w:rPr>
          <w:sz w:val="32"/>
          <w:szCs w:val="32"/>
        </w:rPr>
        <w:t xml:space="preserve">In the state of Florida alone there is around $50 billion dollars of Property and Casualty Insurance Premiums alone and there are around 2100 companies registered to provide insurance in the state! </w:t>
      </w:r>
    </w:p>
    <w:p w14:paraId="1F58394D" w14:textId="77777777" w:rsidR="00064693" w:rsidRDefault="00064693" w:rsidP="00064693">
      <w:pPr>
        <w:rPr>
          <w:sz w:val="32"/>
          <w:szCs w:val="32"/>
        </w:rPr>
      </w:pPr>
    </w:p>
    <w:p w14:paraId="3D144CE1" w14:textId="77777777" w:rsidR="00B8731E" w:rsidRDefault="00B8731E" w:rsidP="00064693">
      <w:pPr>
        <w:rPr>
          <w:sz w:val="32"/>
          <w:szCs w:val="32"/>
        </w:rPr>
      </w:pPr>
    </w:p>
    <w:p w14:paraId="0A03F3EA" w14:textId="77777777" w:rsidR="00B8731E" w:rsidRDefault="00B8731E" w:rsidP="00064693">
      <w:pPr>
        <w:rPr>
          <w:sz w:val="32"/>
          <w:szCs w:val="32"/>
        </w:rPr>
      </w:pPr>
    </w:p>
    <w:p w14:paraId="2862B697" w14:textId="77777777" w:rsidR="00B8731E" w:rsidRDefault="00B8731E" w:rsidP="00064693">
      <w:pPr>
        <w:rPr>
          <w:sz w:val="32"/>
          <w:szCs w:val="32"/>
        </w:rPr>
      </w:pPr>
    </w:p>
    <w:p w14:paraId="17AFFCC0" w14:textId="77777777" w:rsidR="00B8731E" w:rsidRDefault="00B8731E" w:rsidP="00064693">
      <w:pPr>
        <w:rPr>
          <w:sz w:val="32"/>
          <w:szCs w:val="32"/>
        </w:rPr>
      </w:pPr>
    </w:p>
    <w:p w14:paraId="2ABA1ABA" w14:textId="77777777" w:rsidR="00B8731E" w:rsidRDefault="00B8731E" w:rsidP="00064693">
      <w:pPr>
        <w:rPr>
          <w:sz w:val="32"/>
          <w:szCs w:val="32"/>
        </w:rPr>
      </w:pPr>
    </w:p>
    <w:p w14:paraId="5A77BAC8" w14:textId="77777777" w:rsidR="00B8731E" w:rsidRDefault="00B8731E" w:rsidP="00064693">
      <w:pPr>
        <w:rPr>
          <w:sz w:val="32"/>
          <w:szCs w:val="32"/>
        </w:rPr>
      </w:pPr>
    </w:p>
    <w:p w14:paraId="0A9146C1" w14:textId="77777777" w:rsidR="00B8731E" w:rsidRDefault="00B8731E" w:rsidP="00064693">
      <w:pPr>
        <w:rPr>
          <w:sz w:val="32"/>
          <w:szCs w:val="32"/>
        </w:rPr>
      </w:pPr>
    </w:p>
    <w:p w14:paraId="169AF898" w14:textId="6B8884D1" w:rsidR="00064693" w:rsidRDefault="00064693" w:rsidP="00064693">
      <w:pPr>
        <w:rPr>
          <w:sz w:val="32"/>
          <w:szCs w:val="32"/>
        </w:rPr>
      </w:pPr>
      <w:r>
        <w:rPr>
          <w:sz w:val="32"/>
          <w:szCs w:val="32"/>
        </w:rPr>
        <w:t xml:space="preserve">The challenge </w:t>
      </w:r>
    </w:p>
    <w:p w14:paraId="523FACD8" w14:textId="77777777" w:rsidR="00064693" w:rsidRDefault="00064693" w:rsidP="00064693">
      <w:pPr>
        <w:pStyle w:val="ListParagraph"/>
        <w:numPr>
          <w:ilvl w:val="0"/>
          <w:numId w:val="2"/>
        </w:numPr>
        <w:rPr>
          <w:sz w:val="32"/>
          <w:szCs w:val="32"/>
        </w:rPr>
      </w:pPr>
      <w:r>
        <w:rPr>
          <w:sz w:val="32"/>
          <w:szCs w:val="32"/>
        </w:rPr>
        <w:t xml:space="preserve">Create some key performance indicators (KPI’s) for Floridian insurance companies based on historical claims and geospatial and accounts data. </w:t>
      </w:r>
    </w:p>
    <w:p w14:paraId="6FD6BB33" w14:textId="77777777" w:rsidR="00064693" w:rsidRDefault="00064693" w:rsidP="00064693">
      <w:pPr>
        <w:pStyle w:val="ListParagraph"/>
        <w:numPr>
          <w:ilvl w:val="0"/>
          <w:numId w:val="2"/>
        </w:numPr>
        <w:rPr>
          <w:sz w:val="32"/>
          <w:szCs w:val="32"/>
        </w:rPr>
      </w:pPr>
      <w:r>
        <w:rPr>
          <w:sz w:val="32"/>
          <w:szCs w:val="32"/>
        </w:rPr>
        <w:t>Strategy: What do they underwrite? Where do they underwrite? How much do they char</w:t>
      </w:r>
      <w:r>
        <w:rPr>
          <w:rFonts w:hint="eastAsia"/>
          <w:sz w:val="32"/>
          <w:szCs w:val="32"/>
        </w:rPr>
        <w:t>ge</w:t>
      </w:r>
      <w:r>
        <w:rPr>
          <w:sz w:val="32"/>
          <w:szCs w:val="32"/>
        </w:rPr>
        <w:t>?</w:t>
      </w:r>
    </w:p>
    <w:p w14:paraId="1BD8807A" w14:textId="77777777" w:rsidR="00064693" w:rsidRDefault="00064693" w:rsidP="00064693">
      <w:pPr>
        <w:pStyle w:val="ListParagraph"/>
        <w:numPr>
          <w:ilvl w:val="0"/>
          <w:numId w:val="2"/>
        </w:numPr>
        <w:rPr>
          <w:sz w:val="32"/>
          <w:szCs w:val="32"/>
        </w:rPr>
      </w:pPr>
      <w:r>
        <w:rPr>
          <w:sz w:val="32"/>
          <w:szCs w:val="32"/>
        </w:rPr>
        <w:t>Claims: Claims history? Do they often reopen claims? Size of claims? Frequency?</w:t>
      </w:r>
    </w:p>
    <w:p w14:paraId="5BC57FFE" w14:textId="77777777" w:rsidR="00064693" w:rsidRDefault="00064693" w:rsidP="00064693">
      <w:pPr>
        <w:pStyle w:val="ListParagraph"/>
        <w:numPr>
          <w:ilvl w:val="0"/>
          <w:numId w:val="2"/>
        </w:numPr>
        <w:rPr>
          <w:sz w:val="32"/>
          <w:szCs w:val="32"/>
        </w:rPr>
      </w:pPr>
      <w:r>
        <w:rPr>
          <w:sz w:val="32"/>
          <w:szCs w:val="32"/>
        </w:rPr>
        <w:t>History: How they have performed in past events? How have they reacted post event?</w:t>
      </w:r>
    </w:p>
    <w:p w14:paraId="42CC0B8A" w14:textId="77777777" w:rsidR="00064693" w:rsidRDefault="00064693" w:rsidP="00064693">
      <w:pPr>
        <w:pStyle w:val="ListParagraph"/>
        <w:numPr>
          <w:ilvl w:val="0"/>
          <w:numId w:val="2"/>
        </w:numPr>
        <w:rPr>
          <w:sz w:val="32"/>
          <w:szCs w:val="32"/>
        </w:rPr>
      </w:pPr>
      <w:r>
        <w:rPr>
          <w:sz w:val="32"/>
          <w:szCs w:val="32"/>
        </w:rPr>
        <w:t>E</w:t>
      </w:r>
      <w:r>
        <w:rPr>
          <w:rFonts w:hint="eastAsia"/>
          <w:sz w:val="32"/>
          <w:szCs w:val="32"/>
        </w:rPr>
        <w:t>x</w:t>
      </w:r>
      <w:r>
        <w:rPr>
          <w:sz w:val="32"/>
          <w:szCs w:val="32"/>
        </w:rPr>
        <w:t>tra expenses: Do they suffer badly from litigation? What are their loss adjuster expenses?</w:t>
      </w:r>
    </w:p>
    <w:p w14:paraId="28E385ED" w14:textId="77777777" w:rsidR="00064693" w:rsidRDefault="00064693" w:rsidP="00064693">
      <w:pPr>
        <w:pStyle w:val="ListParagraph"/>
        <w:numPr>
          <w:ilvl w:val="0"/>
          <w:numId w:val="2"/>
        </w:numPr>
        <w:rPr>
          <w:sz w:val="32"/>
          <w:szCs w:val="32"/>
        </w:rPr>
      </w:pPr>
      <w:r>
        <w:rPr>
          <w:sz w:val="32"/>
          <w:szCs w:val="32"/>
        </w:rPr>
        <w:t xml:space="preserve">Business factors: Share price fluctuation, fraud score, reputation, social media presence. </w:t>
      </w:r>
    </w:p>
    <w:p w14:paraId="3B9591F1" w14:textId="06F478A8" w:rsidR="00064693" w:rsidRDefault="00064693" w:rsidP="00FD024F">
      <w:pPr>
        <w:rPr>
          <w:sz w:val="32"/>
          <w:szCs w:val="32"/>
        </w:rPr>
      </w:pPr>
    </w:p>
    <w:p w14:paraId="6BC57A4E" w14:textId="11F1F8CB" w:rsidR="00FD024F" w:rsidRDefault="00FD024F" w:rsidP="00FD024F">
      <w:pPr>
        <w:rPr>
          <w:sz w:val="32"/>
          <w:szCs w:val="32"/>
        </w:rPr>
      </w:pPr>
    </w:p>
    <w:p w14:paraId="0AE22EAF" w14:textId="2225A620" w:rsidR="00FD024F" w:rsidRDefault="00FD024F" w:rsidP="00FD024F">
      <w:pPr>
        <w:rPr>
          <w:sz w:val="32"/>
          <w:szCs w:val="32"/>
        </w:rPr>
      </w:pPr>
    </w:p>
    <w:p w14:paraId="14DD757D" w14:textId="481976DE" w:rsidR="00FA586D" w:rsidRDefault="00FA586D" w:rsidP="00FD024F">
      <w:pPr>
        <w:rPr>
          <w:sz w:val="32"/>
          <w:szCs w:val="32"/>
        </w:rPr>
      </w:pPr>
      <w:r>
        <w:rPr>
          <w:sz w:val="32"/>
          <w:szCs w:val="32"/>
        </w:rPr>
        <w:t xml:space="preserve">Florida Economy: </w:t>
      </w:r>
    </w:p>
    <w:p w14:paraId="13F1FF6A" w14:textId="45E0340A" w:rsidR="00FA586D" w:rsidRDefault="00FA586D" w:rsidP="00FD024F">
      <w:pPr>
        <w:rPr>
          <w:sz w:val="32"/>
          <w:szCs w:val="32"/>
        </w:rPr>
      </w:pPr>
    </w:p>
    <w:p w14:paraId="453935C1" w14:textId="77777777" w:rsidR="00FA586D" w:rsidRDefault="00FA586D" w:rsidP="00FD024F">
      <w:pPr>
        <w:rPr>
          <w:sz w:val="32"/>
          <w:szCs w:val="32"/>
        </w:rPr>
      </w:pPr>
    </w:p>
    <w:p w14:paraId="21549253" w14:textId="77777777" w:rsidR="00FA586D" w:rsidRPr="00FA586D" w:rsidRDefault="00FA586D" w:rsidP="00FA586D">
      <w:pPr>
        <w:shd w:val="clear" w:color="auto" w:fill="FFFFFF"/>
        <w:outlineLvl w:val="2"/>
        <w:rPr>
          <w:rFonts w:ascii="Arial" w:eastAsia="Times New Roman" w:hAnsi="Arial" w:cs="Arial"/>
          <w:color w:val="111111"/>
          <w:sz w:val="27"/>
          <w:szCs w:val="27"/>
        </w:rPr>
      </w:pPr>
      <w:r w:rsidRPr="00FA586D">
        <w:rPr>
          <w:rFonts w:ascii="Arial" w:eastAsia="Times New Roman" w:hAnsi="Arial" w:cs="Arial"/>
          <w:color w:val="111111"/>
          <w:sz w:val="27"/>
          <w:szCs w:val="27"/>
        </w:rPr>
        <w:t>2. Agriculture</w:t>
      </w:r>
    </w:p>
    <w:p w14:paraId="447E2F34" w14:textId="77777777" w:rsidR="00FA586D" w:rsidRPr="00FA586D" w:rsidRDefault="00FA586D" w:rsidP="00FA586D">
      <w:pPr>
        <w:shd w:val="clear" w:color="auto" w:fill="FFFFFF"/>
        <w:spacing w:after="100" w:afterAutospacing="1"/>
        <w:rPr>
          <w:rFonts w:ascii="Arial" w:eastAsia="Times New Roman" w:hAnsi="Arial" w:cs="Arial"/>
          <w:color w:val="111111"/>
          <w:sz w:val="26"/>
          <w:szCs w:val="26"/>
        </w:rPr>
      </w:pPr>
      <w:r w:rsidRPr="00FA586D">
        <w:rPr>
          <w:rFonts w:ascii="Arial" w:eastAsia="Times New Roman" w:hAnsi="Arial" w:cs="Arial"/>
          <w:color w:val="111111"/>
          <w:sz w:val="26"/>
          <w:szCs w:val="26"/>
        </w:rPr>
        <w:t>Florida’s famed agriculture industry employs 2 million people and contributes more than $104 billion to the state’s economy each year. Florida’s warm climate offers farmers a growing season from 100 to 200 days longer than other regions of the country. The nation’s highest annual average precipitation of any state also increases yield production to create ideal growing conditions.</w:t>
      </w:r>
    </w:p>
    <w:p w14:paraId="37E5A872" w14:textId="77777777" w:rsidR="00FA586D" w:rsidRPr="00FA586D" w:rsidRDefault="00FA586D" w:rsidP="00FA586D">
      <w:pPr>
        <w:shd w:val="clear" w:color="auto" w:fill="FFFFFF"/>
        <w:spacing w:after="100" w:afterAutospacing="1"/>
        <w:rPr>
          <w:rFonts w:ascii="Arial" w:eastAsia="Times New Roman" w:hAnsi="Arial" w:cs="Arial"/>
          <w:color w:val="111111"/>
          <w:sz w:val="26"/>
          <w:szCs w:val="26"/>
        </w:rPr>
      </w:pPr>
      <w:r w:rsidRPr="00FA586D">
        <w:rPr>
          <w:rFonts w:ascii="Arial" w:eastAsia="Times New Roman" w:hAnsi="Arial" w:cs="Arial"/>
          <w:color w:val="111111"/>
          <w:sz w:val="26"/>
          <w:szCs w:val="26"/>
        </w:rPr>
        <w:t>The top five agricultural commodities in 2014 were greenhouse and nursery products, oranges, tomatoes, dairy products, and sugarcane. Florida produces 70% of the annual U.S. production of citrus, and 95% of commercial orange production in the state is mostly used for producing 40% of the world’s orange juice supply. Florida ranks second nationally for greenhouse and nursery products, the state’s leading crops financially, and ranks second in U.S. production of fresh vegetables. Eighty percent of the fresh vegetables consumed in the United States from January through March each year come from Florida.</w:t>
      </w:r>
    </w:p>
    <w:p w14:paraId="007BECFE" w14:textId="77777777" w:rsidR="00FA586D" w:rsidRPr="00FA586D" w:rsidRDefault="00FA586D" w:rsidP="00FA586D">
      <w:pPr>
        <w:shd w:val="clear" w:color="auto" w:fill="FFFFFF"/>
        <w:outlineLvl w:val="2"/>
        <w:rPr>
          <w:rFonts w:ascii="Arial" w:eastAsia="Times New Roman" w:hAnsi="Arial" w:cs="Arial"/>
          <w:color w:val="111111"/>
          <w:sz w:val="27"/>
          <w:szCs w:val="27"/>
        </w:rPr>
      </w:pPr>
      <w:r w:rsidRPr="00FA586D">
        <w:rPr>
          <w:rFonts w:ascii="Arial" w:eastAsia="Times New Roman" w:hAnsi="Arial" w:cs="Arial"/>
          <w:color w:val="111111"/>
          <w:sz w:val="27"/>
          <w:szCs w:val="27"/>
        </w:rPr>
        <w:t>3. International Trade</w:t>
      </w:r>
    </w:p>
    <w:p w14:paraId="2D3F7C01" w14:textId="77777777" w:rsidR="00FA586D" w:rsidRPr="00FA586D" w:rsidRDefault="00FA586D" w:rsidP="00FA586D">
      <w:pPr>
        <w:shd w:val="clear" w:color="auto" w:fill="FFFFFF"/>
        <w:spacing w:after="100" w:afterAutospacing="1"/>
        <w:rPr>
          <w:rFonts w:ascii="Arial" w:eastAsia="Times New Roman" w:hAnsi="Arial" w:cs="Arial"/>
          <w:color w:val="111111"/>
          <w:sz w:val="26"/>
          <w:szCs w:val="26"/>
        </w:rPr>
      </w:pPr>
      <w:r w:rsidRPr="00FA586D">
        <w:rPr>
          <w:rFonts w:ascii="Arial" w:eastAsia="Times New Roman" w:hAnsi="Arial" w:cs="Arial"/>
          <w:color w:val="111111"/>
          <w:sz w:val="26"/>
          <w:szCs w:val="26"/>
        </w:rPr>
        <w:t>Florida is one of the largest export states in the United States and is a major gateway for merchandise trade between North America, Latin America, the Caribbean, and other world regions. Forty percent of all U.S. </w:t>
      </w:r>
      <w:hyperlink r:id="rId7" w:history="1">
        <w:r w:rsidRPr="00FA586D">
          <w:rPr>
            <w:rFonts w:ascii="Arial" w:eastAsia="Times New Roman" w:hAnsi="Arial" w:cs="Arial"/>
            <w:color w:val="2C40D0"/>
            <w:sz w:val="26"/>
            <w:szCs w:val="26"/>
            <w:u w:val="single"/>
          </w:rPr>
          <w:t>exports</w:t>
        </w:r>
      </w:hyperlink>
      <w:r w:rsidRPr="00FA586D">
        <w:rPr>
          <w:rFonts w:ascii="Arial" w:eastAsia="Times New Roman" w:hAnsi="Arial" w:cs="Arial"/>
          <w:color w:val="111111"/>
          <w:sz w:val="26"/>
          <w:szCs w:val="26"/>
        </w:rPr>
        <w:t> to Latin and South America pass through Florida. Given the convenient geographic layout of the state, most companies are a short drive to one of four major cargo gateway ports located in Florida. This access gives even small companies opportunities to export products overseas.</w:t>
      </w:r>
    </w:p>
    <w:p w14:paraId="778500E3" w14:textId="77777777" w:rsidR="00FA586D" w:rsidRPr="00FA586D" w:rsidRDefault="00E13BF1" w:rsidP="00FA586D">
      <w:pPr>
        <w:shd w:val="clear" w:color="auto" w:fill="FFFFFF"/>
        <w:spacing w:after="100" w:afterAutospacing="1"/>
        <w:rPr>
          <w:rFonts w:ascii="Arial" w:eastAsia="Times New Roman" w:hAnsi="Arial" w:cs="Arial"/>
          <w:color w:val="111111"/>
          <w:sz w:val="26"/>
          <w:szCs w:val="26"/>
        </w:rPr>
      </w:pPr>
      <w:hyperlink r:id="rId8" w:tgtFrame="_blank" w:history="1">
        <w:r w:rsidR="00FA586D" w:rsidRPr="00FA586D">
          <w:rPr>
            <w:rFonts w:ascii="Arial" w:eastAsia="Times New Roman" w:hAnsi="Arial" w:cs="Arial"/>
            <w:color w:val="2C40D0"/>
            <w:sz w:val="26"/>
            <w:szCs w:val="26"/>
            <w:u w:val="single"/>
          </w:rPr>
          <w:t>Merchandise exports</w:t>
        </w:r>
      </w:hyperlink>
      <w:r w:rsidR="00FA586D" w:rsidRPr="00FA586D">
        <w:rPr>
          <w:rFonts w:ascii="Arial" w:eastAsia="Times New Roman" w:hAnsi="Arial" w:cs="Arial"/>
          <w:color w:val="111111"/>
          <w:sz w:val="26"/>
          <w:szCs w:val="26"/>
        </w:rPr>
        <w:t> shipped from Florida totaled $55 billion in 2017. Florida is America’s eighth biggest exporter after Texas, California and Washington state. Florida’s exports represented just over 3.5% of the United States exported products for 2017. Florida’s exported products represented almost 7% of the state’s total economic output or real GDP in 2016.  Florida’s leading exports include motor vehicles, aircraft, engines and parts, telecommunications equipment, computers and components, and gold. The state is also expanding exports of waste and scrap, agricultural products, seafood, livestock, minerals, forestry products, and </w:t>
      </w:r>
      <w:hyperlink r:id="rId9" w:history="1">
        <w:r w:rsidR="00FA586D" w:rsidRPr="00FA586D">
          <w:rPr>
            <w:rFonts w:ascii="Arial" w:eastAsia="Times New Roman" w:hAnsi="Arial" w:cs="Arial"/>
            <w:color w:val="2C40D0"/>
            <w:sz w:val="26"/>
            <w:szCs w:val="26"/>
            <w:u w:val="single"/>
          </w:rPr>
          <w:t>oil and gas</w:t>
        </w:r>
      </w:hyperlink>
      <w:r w:rsidR="00FA586D" w:rsidRPr="00FA586D">
        <w:rPr>
          <w:rFonts w:ascii="Arial" w:eastAsia="Times New Roman" w:hAnsi="Arial" w:cs="Arial"/>
          <w:color w:val="111111"/>
          <w:sz w:val="26"/>
          <w:szCs w:val="26"/>
        </w:rPr>
        <w:t>.</w:t>
      </w:r>
    </w:p>
    <w:p w14:paraId="4D57BBD1" w14:textId="39CD17D8" w:rsidR="00FA586D" w:rsidRDefault="00FA586D" w:rsidP="00FD024F">
      <w:pPr>
        <w:rPr>
          <w:sz w:val="32"/>
          <w:szCs w:val="32"/>
        </w:rPr>
      </w:pPr>
    </w:p>
    <w:p w14:paraId="23E1AB2E" w14:textId="77777777" w:rsidR="00B8731E" w:rsidRPr="00B8731E" w:rsidRDefault="00B8731E" w:rsidP="00B8731E">
      <w:pPr>
        <w:rPr>
          <w:rFonts w:ascii="Times New Roman" w:eastAsia="Times New Roman" w:hAnsi="Times New Roman" w:cs="Times New Roman"/>
        </w:rPr>
      </w:pPr>
      <w:r w:rsidRPr="00B8731E">
        <w:rPr>
          <w:rFonts w:ascii="Arial" w:eastAsia="Times New Roman" w:hAnsi="Arial" w:cs="Arial"/>
          <w:color w:val="222222"/>
          <w:sz w:val="32"/>
          <w:szCs w:val="32"/>
          <w:shd w:val="clear" w:color="auto" w:fill="FFFFFF"/>
        </w:rPr>
        <w:lastRenderedPageBreak/>
        <w:t>Hurricanes are the most damaging of </w:t>
      </w:r>
      <w:hyperlink r:id="rId10" w:history="1">
        <w:r w:rsidRPr="00B8731E">
          <w:rPr>
            <w:rFonts w:ascii="Arial" w:eastAsia="Times New Roman" w:hAnsi="Arial" w:cs="Arial"/>
            <w:color w:val="246FC8"/>
            <w:sz w:val="32"/>
            <w:szCs w:val="32"/>
            <w:u w:val="single"/>
            <w:shd w:val="clear" w:color="auto" w:fill="FFFFFF"/>
          </w:rPr>
          <w:t>natural disasters</w:t>
        </w:r>
      </w:hyperlink>
      <w:r w:rsidRPr="00B8731E">
        <w:rPr>
          <w:rFonts w:ascii="Arial" w:eastAsia="Times New Roman" w:hAnsi="Arial" w:cs="Arial"/>
          <w:color w:val="222222"/>
          <w:sz w:val="32"/>
          <w:szCs w:val="32"/>
          <w:shd w:val="clear" w:color="auto" w:fill="FFFFFF"/>
        </w:rPr>
        <w:t>. A Category 4 or 5 hurricane can lower U.S. production and increase </w:t>
      </w:r>
      <w:hyperlink r:id="rId11" w:history="1">
        <w:r w:rsidRPr="00B8731E">
          <w:rPr>
            <w:rFonts w:ascii="Arial" w:eastAsia="Times New Roman" w:hAnsi="Arial" w:cs="Arial"/>
            <w:color w:val="246FC8"/>
            <w:sz w:val="32"/>
            <w:szCs w:val="32"/>
            <w:u w:val="single"/>
            <w:shd w:val="clear" w:color="auto" w:fill="FFFFFF"/>
          </w:rPr>
          <w:t>unemployment</w:t>
        </w:r>
      </w:hyperlink>
      <w:r w:rsidRPr="00B8731E">
        <w:rPr>
          <w:rFonts w:ascii="Arial" w:eastAsia="Times New Roman" w:hAnsi="Arial" w:cs="Arial"/>
          <w:color w:val="222222"/>
          <w:sz w:val="32"/>
          <w:szCs w:val="32"/>
          <w:shd w:val="clear" w:color="auto" w:fill="FFFFFF"/>
        </w:rPr>
        <w:t>. It can also </w:t>
      </w:r>
      <w:hyperlink r:id="rId12" w:history="1">
        <w:r w:rsidRPr="00B8731E">
          <w:rPr>
            <w:rFonts w:ascii="Arial" w:eastAsia="Times New Roman" w:hAnsi="Arial" w:cs="Arial"/>
            <w:color w:val="246FC8"/>
            <w:sz w:val="32"/>
            <w:szCs w:val="32"/>
            <w:u w:val="single"/>
            <w:shd w:val="clear" w:color="auto" w:fill="FFFFFF"/>
          </w:rPr>
          <w:t>raise gas prices</w:t>
        </w:r>
      </w:hyperlink>
      <w:r w:rsidRPr="00B8731E">
        <w:rPr>
          <w:rFonts w:ascii="Arial" w:eastAsia="Times New Roman" w:hAnsi="Arial" w:cs="Arial"/>
          <w:color w:val="222222"/>
          <w:sz w:val="32"/>
          <w:szCs w:val="32"/>
          <w:shd w:val="clear" w:color="auto" w:fill="FFFFFF"/>
        </w:rPr>
        <w:t> to $5 a gallon. Large hurricanes depress the stock market and other financial markets.</w:t>
      </w:r>
    </w:p>
    <w:p w14:paraId="0C1887EC" w14:textId="2370D622" w:rsidR="00FA586D" w:rsidRDefault="00FA586D" w:rsidP="00FD024F">
      <w:pPr>
        <w:rPr>
          <w:sz w:val="32"/>
          <w:szCs w:val="32"/>
        </w:rPr>
      </w:pPr>
    </w:p>
    <w:p w14:paraId="6B00FDBC" w14:textId="77777777" w:rsidR="00B8731E" w:rsidRPr="00B8731E" w:rsidRDefault="00E13BF1" w:rsidP="00B8731E">
      <w:pPr>
        <w:rPr>
          <w:rFonts w:ascii="Times New Roman" w:eastAsia="Times New Roman" w:hAnsi="Times New Roman" w:cs="Times New Roman"/>
        </w:rPr>
      </w:pPr>
      <w:hyperlink r:id="rId13" w:tgtFrame="_blank" w:history="1">
        <w:r w:rsidR="00B8731E" w:rsidRPr="00B8731E">
          <w:rPr>
            <w:rFonts w:ascii="Arial" w:eastAsia="Times New Roman" w:hAnsi="Arial" w:cs="Arial"/>
            <w:color w:val="246FC8"/>
            <w:sz w:val="32"/>
            <w:szCs w:val="32"/>
            <w:u w:val="single"/>
            <w:shd w:val="clear" w:color="auto" w:fill="FFFFFF"/>
          </w:rPr>
          <w:t>M.I.T. models predict</w:t>
        </w:r>
      </w:hyperlink>
      <w:r w:rsidR="00B8731E" w:rsidRPr="00B8731E">
        <w:rPr>
          <w:rFonts w:ascii="Arial" w:eastAsia="Times New Roman" w:hAnsi="Arial" w:cs="Arial"/>
          <w:color w:val="222222"/>
          <w:sz w:val="32"/>
          <w:szCs w:val="32"/>
          <w:shd w:val="clear" w:color="auto" w:fill="FFFFFF"/>
        </w:rPr>
        <w:t> that by 2035, there will be more hurricanes in general and 11 percent of these hurricanes will be of the Category 3, 4, and 5 classes. It predicted 32 super-extreme storms with winds above 190 miles per hour.</w:t>
      </w:r>
    </w:p>
    <w:p w14:paraId="3AD3A8B3" w14:textId="77777777" w:rsidR="00B8731E" w:rsidRDefault="00B8731E" w:rsidP="00FD024F">
      <w:pPr>
        <w:rPr>
          <w:sz w:val="32"/>
          <w:szCs w:val="32"/>
        </w:rPr>
      </w:pPr>
    </w:p>
    <w:p w14:paraId="039D5ECC" w14:textId="474A5D93" w:rsidR="00B8731E" w:rsidRDefault="00B8731E" w:rsidP="00FD024F">
      <w:pPr>
        <w:rPr>
          <w:sz w:val="32"/>
          <w:szCs w:val="32"/>
        </w:rPr>
      </w:pPr>
    </w:p>
    <w:p w14:paraId="0AF4A35A" w14:textId="662B6A17" w:rsidR="00B8731E" w:rsidRDefault="00B8731E" w:rsidP="00FD024F">
      <w:pPr>
        <w:rPr>
          <w:sz w:val="32"/>
          <w:szCs w:val="32"/>
        </w:rPr>
      </w:pPr>
    </w:p>
    <w:p w14:paraId="2A91EF9D" w14:textId="3BA22C28" w:rsidR="00B8731E" w:rsidRDefault="00B8731E" w:rsidP="00FD024F">
      <w:pPr>
        <w:rPr>
          <w:sz w:val="32"/>
          <w:szCs w:val="32"/>
        </w:rPr>
      </w:pPr>
    </w:p>
    <w:p w14:paraId="5784D75E" w14:textId="1E470D03" w:rsidR="00B8731E" w:rsidRDefault="00B8731E" w:rsidP="00FD024F">
      <w:pPr>
        <w:rPr>
          <w:sz w:val="32"/>
          <w:szCs w:val="32"/>
        </w:rPr>
      </w:pPr>
    </w:p>
    <w:p w14:paraId="26CAFA18" w14:textId="53E92191" w:rsidR="00B8731E" w:rsidRDefault="00B8731E" w:rsidP="00FD024F">
      <w:pPr>
        <w:rPr>
          <w:sz w:val="32"/>
          <w:szCs w:val="32"/>
        </w:rPr>
      </w:pPr>
    </w:p>
    <w:p w14:paraId="31B99004" w14:textId="36D6C936" w:rsidR="00B8731E" w:rsidRDefault="00B8731E" w:rsidP="00FD024F">
      <w:pPr>
        <w:rPr>
          <w:sz w:val="32"/>
          <w:szCs w:val="32"/>
        </w:rPr>
      </w:pPr>
    </w:p>
    <w:p w14:paraId="68F1FBB3" w14:textId="2651EF20" w:rsidR="00B8731E" w:rsidRDefault="00B8731E" w:rsidP="00FD024F">
      <w:pPr>
        <w:rPr>
          <w:sz w:val="32"/>
          <w:szCs w:val="32"/>
        </w:rPr>
      </w:pPr>
    </w:p>
    <w:p w14:paraId="304F6416" w14:textId="70BF6214" w:rsidR="00B8731E" w:rsidRDefault="00B8731E" w:rsidP="00FD024F">
      <w:pPr>
        <w:rPr>
          <w:sz w:val="32"/>
          <w:szCs w:val="32"/>
        </w:rPr>
      </w:pPr>
    </w:p>
    <w:p w14:paraId="79227B0B" w14:textId="3AD756D9" w:rsidR="00B8731E" w:rsidRDefault="00B8731E" w:rsidP="00FD024F">
      <w:pPr>
        <w:rPr>
          <w:sz w:val="32"/>
          <w:szCs w:val="32"/>
        </w:rPr>
      </w:pPr>
    </w:p>
    <w:p w14:paraId="722B946D" w14:textId="0CEA1263" w:rsidR="00B8731E" w:rsidRDefault="00B8731E" w:rsidP="00FD024F">
      <w:pPr>
        <w:rPr>
          <w:sz w:val="32"/>
          <w:szCs w:val="32"/>
        </w:rPr>
      </w:pPr>
    </w:p>
    <w:p w14:paraId="0AD00BF4" w14:textId="6A6734A7" w:rsidR="00B8731E" w:rsidRDefault="00B8731E" w:rsidP="00FD024F">
      <w:pPr>
        <w:rPr>
          <w:sz w:val="32"/>
          <w:szCs w:val="32"/>
        </w:rPr>
      </w:pPr>
    </w:p>
    <w:p w14:paraId="145BE088" w14:textId="23C19088" w:rsidR="00B8731E" w:rsidRDefault="00B8731E" w:rsidP="00FD024F">
      <w:pPr>
        <w:rPr>
          <w:sz w:val="32"/>
          <w:szCs w:val="32"/>
        </w:rPr>
      </w:pPr>
    </w:p>
    <w:p w14:paraId="53D2840D" w14:textId="4E20CDF9" w:rsidR="00B8731E" w:rsidRDefault="00B8731E" w:rsidP="00FD024F">
      <w:pPr>
        <w:rPr>
          <w:sz w:val="32"/>
          <w:szCs w:val="32"/>
        </w:rPr>
      </w:pPr>
    </w:p>
    <w:p w14:paraId="5B8AAED5" w14:textId="7262185D" w:rsidR="00B8731E" w:rsidRDefault="00B8731E" w:rsidP="00FD024F">
      <w:pPr>
        <w:rPr>
          <w:sz w:val="32"/>
          <w:szCs w:val="32"/>
        </w:rPr>
      </w:pPr>
    </w:p>
    <w:p w14:paraId="384D92B5" w14:textId="13020B63" w:rsidR="00B8731E" w:rsidRDefault="00B8731E" w:rsidP="00FD024F">
      <w:pPr>
        <w:rPr>
          <w:sz w:val="32"/>
          <w:szCs w:val="32"/>
        </w:rPr>
      </w:pPr>
    </w:p>
    <w:p w14:paraId="507BA271" w14:textId="32139BD9" w:rsidR="00B8731E" w:rsidRDefault="00B8731E" w:rsidP="00FD024F">
      <w:pPr>
        <w:rPr>
          <w:sz w:val="32"/>
          <w:szCs w:val="32"/>
        </w:rPr>
      </w:pPr>
    </w:p>
    <w:p w14:paraId="354EA2A8" w14:textId="24C2E42B" w:rsidR="00B8731E" w:rsidRDefault="00B8731E" w:rsidP="00FD024F">
      <w:pPr>
        <w:rPr>
          <w:sz w:val="32"/>
          <w:szCs w:val="32"/>
        </w:rPr>
      </w:pPr>
    </w:p>
    <w:p w14:paraId="63B816FE" w14:textId="2856F228" w:rsidR="00B8731E" w:rsidRDefault="00B8731E" w:rsidP="00FD024F">
      <w:pPr>
        <w:rPr>
          <w:sz w:val="32"/>
          <w:szCs w:val="32"/>
        </w:rPr>
      </w:pPr>
    </w:p>
    <w:p w14:paraId="2A94A0E1" w14:textId="22ECA1FF" w:rsidR="00B8731E" w:rsidRDefault="00B8731E" w:rsidP="00FD024F">
      <w:pPr>
        <w:rPr>
          <w:sz w:val="32"/>
          <w:szCs w:val="32"/>
        </w:rPr>
      </w:pPr>
    </w:p>
    <w:p w14:paraId="6B0F6756" w14:textId="48FC34D2" w:rsidR="00B8731E" w:rsidRDefault="00B8731E" w:rsidP="00FD024F">
      <w:pPr>
        <w:rPr>
          <w:sz w:val="32"/>
          <w:szCs w:val="32"/>
        </w:rPr>
      </w:pPr>
    </w:p>
    <w:p w14:paraId="0E832965" w14:textId="58D7B7A5" w:rsidR="00B8731E" w:rsidRDefault="00B8731E" w:rsidP="00FD024F">
      <w:pPr>
        <w:rPr>
          <w:sz w:val="32"/>
          <w:szCs w:val="32"/>
        </w:rPr>
      </w:pPr>
    </w:p>
    <w:p w14:paraId="66AD185F" w14:textId="198CCFC7" w:rsidR="00B8731E" w:rsidRDefault="00B8731E" w:rsidP="00FD024F">
      <w:pPr>
        <w:rPr>
          <w:sz w:val="32"/>
          <w:szCs w:val="32"/>
        </w:rPr>
      </w:pPr>
    </w:p>
    <w:p w14:paraId="4A0BC1E9" w14:textId="401ADF76" w:rsidR="00B8731E" w:rsidRDefault="00B8731E" w:rsidP="00FD024F">
      <w:pPr>
        <w:rPr>
          <w:sz w:val="32"/>
          <w:szCs w:val="32"/>
        </w:rPr>
      </w:pPr>
    </w:p>
    <w:p w14:paraId="61FB8735" w14:textId="097EF830" w:rsidR="00B8731E" w:rsidRDefault="00B8731E" w:rsidP="00FD024F">
      <w:pPr>
        <w:rPr>
          <w:sz w:val="32"/>
          <w:szCs w:val="32"/>
        </w:rPr>
      </w:pPr>
    </w:p>
    <w:p w14:paraId="67040D8C" w14:textId="218891F9" w:rsidR="00B8731E" w:rsidRDefault="00B8731E" w:rsidP="00FD024F">
      <w:pPr>
        <w:rPr>
          <w:sz w:val="32"/>
          <w:szCs w:val="32"/>
        </w:rPr>
      </w:pPr>
    </w:p>
    <w:p w14:paraId="0F54B655" w14:textId="3FE3892F" w:rsidR="00B8731E" w:rsidRDefault="00B8731E" w:rsidP="00FD024F">
      <w:pPr>
        <w:rPr>
          <w:sz w:val="32"/>
          <w:szCs w:val="32"/>
        </w:rPr>
      </w:pPr>
    </w:p>
    <w:p w14:paraId="1712B3A8" w14:textId="4382F6DE" w:rsidR="00B8731E" w:rsidRDefault="00B8731E" w:rsidP="00FD024F">
      <w:pPr>
        <w:rPr>
          <w:sz w:val="32"/>
          <w:szCs w:val="32"/>
        </w:rPr>
      </w:pPr>
    </w:p>
    <w:p w14:paraId="12457D64" w14:textId="0EE81789" w:rsidR="00B8731E" w:rsidRDefault="00B8731E" w:rsidP="00FD024F">
      <w:pPr>
        <w:rPr>
          <w:sz w:val="32"/>
          <w:szCs w:val="32"/>
        </w:rPr>
      </w:pPr>
    </w:p>
    <w:p w14:paraId="78DB8AB4" w14:textId="1965147A" w:rsidR="00B8731E" w:rsidRDefault="00B8731E" w:rsidP="00FD024F">
      <w:pPr>
        <w:rPr>
          <w:sz w:val="32"/>
          <w:szCs w:val="32"/>
        </w:rPr>
      </w:pPr>
    </w:p>
    <w:p w14:paraId="55CF542D" w14:textId="0DDD239C" w:rsidR="00B8731E" w:rsidRDefault="00B8731E" w:rsidP="00FD024F">
      <w:pPr>
        <w:rPr>
          <w:sz w:val="32"/>
          <w:szCs w:val="32"/>
        </w:rPr>
      </w:pPr>
    </w:p>
    <w:p w14:paraId="77ABC24E" w14:textId="134A11BD" w:rsidR="00B8731E" w:rsidRDefault="00B8731E" w:rsidP="00FD024F">
      <w:pPr>
        <w:rPr>
          <w:sz w:val="32"/>
          <w:szCs w:val="32"/>
        </w:rPr>
      </w:pPr>
    </w:p>
    <w:p w14:paraId="1B974C9D" w14:textId="77777777" w:rsidR="00B8731E" w:rsidRDefault="00B8731E" w:rsidP="00FD024F">
      <w:pPr>
        <w:rPr>
          <w:sz w:val="32"/>
          <w:szCs w:val="32"/>
        </w:rPr>
      </w:pPr>
    </w:p>
    <w:p w14:paraId="5F8C4EB6" w14:textId="03F76115" w:rsidR="00FD024F" w:rsidRDefault="00FD024F" w:rsidP="00FD024F">
      <w:pPr>
        <w:rPr>
          <w:sz w:val="32"/>
          <w:szCs w:val="32"/>
        </w:rPr>
      </w:pPr>
      <w:r>
        <w:rPr>
          <w:sz w:val="32"/>
          <w:szCs w:val="32"/>
        </w:rPr>
        <w:t xml:space="preserve">29/01/2019 </w:t>
      </w:r>
      <w:r>
        <w:rPr>
          <w:rFonts w:hint="eastAsia"/>
          <w:sz w:val="32"/>
          <w:szCs w:val="32"/>
        </w:rPr>
        <w:t>e</w:t>
      </w:r>
      <w:r>
        <w:rPr>
          <w:sz w:val="32"/>
          <w:szCs w:val="32"/>
        </w:rPr>
        <w:t>vent day:</w:t>
      </w:r>
    </w:p>
    <w:p w14:paraId="445426E3" w14:textId="6B64BE82" w:rsidR="00FD024F" w:rsidRDefault="00FD024F" w:rsidP="00FD024F">
      <w:pPr>
        <w:rPr>
          <w:sz w:val="32"/>
          <w:szCs w:val="32"/>
        </w:rPr>
      </w:pPr>
    </w:p>
    <w:p w14:paraId="229FD180" w14:textId="77777777" w:rsidR="00FA586D" w:rsidRDefault="00FA586D" w:rsidP="00FA586D">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Damage caused by other disasters </w:t>
      </w:r>
    </w:p>
    <w:p w14:paraId="6834D438" w14:textId="77777777" w:rsidR="00FA586D" w:rsidRDefault="00FA586D" w:rsidP="00FA586D">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Numbers of claims and size of claims vs location (time)</w:t>
      </w:r>
    </w:p>
    <w:p w14:paraId="4DBE5570" w14:textId="77777777" w:rsidR="00FA586D" w:rsidRDefault="00FA586D" w:rsidP="00FA586D">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Area each company works in. Maybe smaller insurers work only in one area. </w:t>
      </w:r>
    </w:p>
    <w:p w14:paraId="19E09583" w14:textId="77777777" w:rsidR="00FA586D" w:rsidRDefault="00FA586D" w:rsidP="00FA586D">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Try to understand the strategy that each insurance company uses </w:t>
      </w:r>
    </w:p>
    <w:p w14:paraId="57D484AD" w14:textId="77777777" w:rsidR="00FA586D" w:rsidRDefault="00FA586D" w:rsidP="00FA586D">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Compare large companies to smaller ones and areas that they work in </w:t>
      </w:r>
    </w:p>
    <w:p w14:paraId="0EF2C2A2" w14:textId="77777777" w:rsidR="00FA586D" w:rsidRDefault="00FA586D" w:rsidP="00FA586D">
      <w:pPr>
        <w:autoSpaceDE w:val="0"/>
        <w:autoSpaceDN w:val="0"/>
        <w:adjustRightInd w:val="0"/>
        <w:rPr>
          <w:rFonts w:ascii="AppleSystemUIFont" w:hAnsi="AppleSystemUIFont" w:cs="AppleSystemUIFont"/>
        </w:rPr>
      </w:pPr>
    </w:p>
    <w:p w14:paraId="122175E7" w14:textId="77777777" w:rsidR="00FA586D" w:rsidRDefault="00FA586D" w:rsidP="00FA586D">
      <w:pPr>
        <w:autoSpaceDE w:val="0"/>
        <w:autoSpaceDN w:val="0"/>
        <w:adjustRightInd w:val="0"/>
        <w:rPr>
          <w:rFonts w:ascii="AppleSystemUIFont" w:hAnsi="AppleSystemUIFont" w:cs="AppleSystemUIFont"/>
        </w:rPr>
      </w:pPr>
    </w:p>
    <w:p w14:paraId="28B4E979" w14:textId="77777777" w:rsidR="00FA586D" w:rsidRDefault="00FA586D" w:rsidP="00FA586D">
      <w:pPr>
        <w:autoSpaceDE w:val="0"/>
        <w:autoSpaceDN w:val="0"/>
        <w:adjustRightInd w:val="0"/>
        <w:rPr>
          <w:rFonts w:ascii="AppleSystemUIFont" w:hAnsi="AppleSystemUIFont" w:cs="AppleSystemUIFont"/>
        </w:rPr>
      </w:pPr>
      <w:r>
        <w:rPr>
          <w:rFonts w:ascii="AppleSystemUIFont" w:hAnsi="AppleSystemUIFont" w:cs="AppleSystemUIFont"/>
        </w:rPr>
        <w:t>Questions of the datasets:</w:t>
      </w:r>
    </w:p>
    <w:p w14:paraId="3F6D9688" w14:textId="77777777" w:rsidR="00FA586D" w:rsidRDefault="00FA586D" w:rsidP="00FA586D">
      <w:pPr>
        <w:autoSpaceDE w:val="0"/>
        <w:autoSpaceDN w:val="0"/>
        <w:adjustRightInd w:val="0"/>
        <w:rPr>
          <w:rFonts w:ascii="AppleSystemUIFont" w:hAnsi="AppleSystemUIFont" w:cs="AppleSystemUIFont"/>
        </w:rPr>
      </w:pPr>
    </w:p>
    <w:p w14:paraId="0D3DD3CF" w14:textId="7B991058" w:rsidR="00FA586D" w:rsidRDefault="00FA586D" w:rsidP="00FD024F">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AMO &amp; ENSO </w:t>
      </w:r>
    </w:p>
    <w:p w14:paraId="3A14EBCB" w14:textId="1A2823D6" w:rsidR="00FA586D" w:rsidRDefault="00FA586D" w:rsidP="00FD024F">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FLOIR (C</w:t>
      </w:r>
      <w:r>
        <w:rPr>
          <w:rFonts w:ascii="AppleSystemUIFont" w:hAnsi="AppleSystemUIFont" w:cs="AppleSystemUIFont" w:hint="eastAsia"/>
        </w:rPr>
        <w:t>ompl</w:t>
      </w:r>
      <w:r>
        <w:rPr>
          <w:rFonts w:ascii="AppleSystemUIFont" w:hAnsi="AppleSystemUIFont" w:cs="AppleSystemUIFont"/>
        </w:rPr>
        <w:t>aints and P</w:t>
      </w:r>
      <w:r>
        <w:rPr>
          <w:rFonts w:ascii="AppleSystemUIFont" w:hAnsi="AppleSystemUIFont" w:cs="AppleSystemUIFont" w:hint="eastAsia"/>
        </w:rPr>
        <w:t>roduc</w:t>
      </w:r>
      <w:r>
        <w:rPr>
          <w:rFonts w:ascii="AppleSystemUIFont" w:hAnsi="AppleSystemUIFont" w:cs="AppleSystemUIFont"/>
        </w:rPr>
        <w:t>t Share</w:t>
      </w:r>
      <w:r>
        <w:rPr>
          <w:rFonts w:ascii="AppleSystemUIFont" w:hAnsi="AppleSystemUIFont" w:cs="AppleSystemUIFont" w:hint="eastAsia"/>
        </w:rPr>
        <w:t>)</w:t>
      </w:r>
    </w:p>
    <w:p w14:paraId="10F389B5" w14:textId="3497DE85" w:rsidR="00D44894" w:rsidRDefault="00D44894" w:rsidP="00FD024F">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N</w:t>
      </w:r>
      <w:r>
        <w:rPr>
          <w:rFonts w:ascii="AppleSystemUIFont" w:hAnsi="AppleSystemUIFont" w:cs="AppleSystemUIFont" w:hint="eastAsia"/>
        </w:rPr>
        <w:t>umb</w:t>
      </w:r>
      <w:r>
        <w:rPr>
          <w:rFonts w:ascii="AppleSystemUIFont" w:hAnsi="AppleSystemUIFont" w:cs="AppleSystemUIFont"/>
        </w:rPr>
        <w:t>er Claims with AOB(</w:t>
      </w:r>
      <w:proofErr w:type="spellStart"/>
      <w:r>
        <w:rPr>
          <w:rFonts w:ascii="AppleSystemUIFont" w:hAnsi="AppleSystemUIFont" w:cs="AppleSystemUIFont"/>
        </w:rPr>
        <w:t>M</w:t>
      </w:r>
      <w:r>
        <w:rPr>
          <w:rFonts w:ascii="AppleSystemUIFont" w:hAnsi="AppleSystemUIFont" w:cs="AppleSystemUIFont" w:hint="eastAsia"/>
        </w:rPr>
        <w:t>app</w:t>
      </w:r>
      <w:r>
        <w:rPr>
          <w:rFonts w:ascii="AppleSystemUIFont" w:hAnsi="AppleSystemUIFont" w:cs="AppleSystemUIFont"/>
        </w:rPr>
        <w:t>ing_Data</w:t>
      </w:r>
      <w:proofErr w:type="spellEnd"/>
      <w:r>
        <w:rPr>
          <w:rFonts w:ascii="AppleSystemUIFont" w:hAnsi="AppleSystemUIFont" w:cs="AppleSystemUIFont"/>
        </w:rPr>
        <w:t>)</w:t>
      </w:r>
    </w:p>
    <w:p w14:paraId="41406311" w14:textId="5E255958" w:rsidR="00BE558C" w:rsidRDefault="00BE558C" w:rsidP="00BE558C">
      <w:pPr>
        <w:autoSpaceDE w:val="0"/>
        <w:autoSpaceDN w:val="0"/>
        <w:adjustRightInd w:val="0"/>
        <w:rPr>
          <w:rFonts w:ascii="AppleSystemUIFont" w:hAnsi="AppleSystemUIFont" w:cs="AppleSystemUIFont"/>
        </w:rPr>
      </w:pPr>
    </w:p>
    <w:p w14:paraId="59E15A76" w14:textId="3A894E80" w:rsidR="00BE558C" w:rsidRPr="00BE558C" w:rsidRDefault="00BE558C" w:rsidP="00BE558C">
      <w:pPr>
        <w:autoSpaceDE w:val="0"/>
        <w:autoSpaceDN w:val="0"/>
        <w:adjustRightInd w:val="0"/>
        <w:rPr>
          <w:rFonts w:ascii="AppleSystemUIFont" w:hAnsi="AppleSystemUIFont" w:cs="AppleSystemUIFont"/>
          <w:color w:val="C00000"/>
        </w:rPr>
      </w:pPr>
      <w:r>
        <w:rPr>
          <w:rFonts w:ascii="AppleSystemUIFont" w:hAnsi="AppleSystemUIFont" w:cs="AppleSystemUIFont"/>
          <w:color w:val="C00000"/>
        </w:rPr>
        <w:t>AOB: Assignment of B</w:t>
      </w:r>
      <w:r>
        <w:rPr>
          <w:rFonts w:ascii="AppleSystemUIFont" w:hAnsi="AppleSystemUIFont" w:cs="AppleSystemUIFont" w:hint="eastAsia"/>
          <w:color w:val="C00000"/>
        </w:rPr>
        <w:t>ene</w:t>
      </w:r>
      <w:r>
        <w:rPr>
          <w:rFonts w:ascii="AppleSystemUIFont" w:hAnsi="AppleSystemUIFont" w:cs="AppleSystemUIFont"/>
          <w:color w:val="C00000"/>
        </w:rPr>
        <w:t xml:space="preserve">fits (AOB) is an agreement that, once signed, transfers the insurance claims rights </w:t>
      </w:r>
    </w:p>
    <w:p w14:paraId="411677FB" w14:textId="1605AF41" w:rsidR="00B8731E" w:rsidRDefault="00B8731E" w:rsidP="00B8731E">
      <w:pPr>
        <w:autoSpaceDE w:val="0"/>
        <w:autoSpaceDN w:val="0"/>
        <w:adjustRightInd w:val="0"/>
        <w:rPr>
          <w:rFonts w:ascii="AppleSystemUIFont" w:hAnsi="AppleSystemUIFont" w:cs="AppleSystemUIFont"/>
        </w:rPr>
      </w:pPr>
    </w:p>
    <w:p w14:paraId="732106A2" w14:textId="550873A1" w:rsidR="00B8731E" w:rsidRDefault="00B8731E" w:rsidP="00B8731E">
      <w:pPr>
        <w:autoSpaceDE w:val="0"/>
        <w:autoSpaceDN w:val="0"/>
        <w:adjustRightInd w:val="0"/>
        <w:rPr>
          <w:rFonts w:ascii="AppleSystemUIFont" w:hAnsi="AppleSystemUIFont" w:cs="AppleSystemUIFont"/>
        </w:rPr>
      </w:pPr>
    </w:p>
    <w:p w14:paraId="4048CE37" w14:textId="441BEEF2" w:rsidR="00B8731E" w:rsidRDefault="00B8731E" w:rsidP="00B8731E">
      <w:pPr>
        <w:autoSpaceDE w:val="0"/>
        <w:autoSpaceDN w:val="0"/>
        <w:adjustRightInd w:val="0"/>
        <w:rPr>
          <w:rFonts w:ascii="AppleSystemUIFont" w:hAnsi="AppleSystemUIFont" w:cs="AppleSystemUIFont"/>
        </w:rPr>
      </w:pPr>
    </w:p>
    <w:p w14:paraId="7EAA8104" w14:textId="6E24851D" w:rsidR="00B8731E" w:rsidRDefault="00B8731E" w:rsidP="00B8731E">
      <w:pPr>
        <w:autoSpaceDE w:val="0"/>
        <w:autoSpaceDN w:val="0"/>
        <w:adjustRightInd w:val="0"/>
        <w:rPr>
          <w:rFonts w:ascii="AppleSystemUIFont" w:hAnsi="AppleSystemUIFont" w:cs="AppleSystemUIFont"/>
        </w:rPr>
      </w:pPr>
    </w:p>
    <w:p w14:paraId="0A13A3BF" w14:textId="2E7D93C1" w:rsidR="00B8731E" w:rsidRDefault="00B8731E" w:rsidP="00B8731E">
      <w:pPr>
        <w:autoSpaceDE w:val="0"/>
        <w:autoSpaceDN w:val="0"/>
        <w:adjustRightInd w:val="0"/>
        <w:rPr>
          <w:rFonts w:ascii="AppleSystemUIFont" w:hAnsi="AppleSystemUIFont" w:cs="AppleSystemUIFont"/>
        </w:rPr>
      </w:pPr>
    </w:p>
    <w:p w14:paraId="229A23E3" w14:textId="0E5F8DF7" w:rsidR="00B8731E" w:rsidRDefault="00B8731E" w:rsidP="00B8731E">
      <w:pPr>
        <w:autoSpaceDE w:val="0"/>
        <w:autoSpaceDN w:val="0"/>
        <w:adjustRightInd w:val="0"/>
        <w:rPr>
          <w:rFonts w:ascii="AppleSystemUIFont" w:hAnsi="AppleSystemUIFont" w:cs="AppleSystemUIFont"/>
        </w:rPr>
      </w:pPr>
    </w:p>
    <w:p w14:paraId="02D5EFB0" w14:textId="6458D3D4" w:rsidR="00B8731E" w:rsidRDefault="00B8731E" w:rsidP="00B8731E">
      <w:pPr>
        <w:autoSpaceDE w:val="0"/>
        <w:autoSpaceDN w:val="0"/>
        <w:adjustRightInd w:val="0"/>
        <w:rPr>
          <w:rFonts w:ascii="AppleSystemUIFont" w:hAnsi="AppleSystemUIFont" w:cs="AppleSystemUIFont"/>
        </w:rPr>
      </w:pPr>
    </w:p>
    <w:p w14:paraId="3EC36241" w14:textId="689D3A37" w:rsidR="00B8731E" w:rsidRDefault="00B8731E" w:rsidP="00B8731E">
      <w:pPr>
        <w:autoSpaceDE w:val="0"/>
        <w:autoSpaceDN w:val="0"/>
        <w:adjustRightInd w:val="0"/>
        <w:rPr>
          <w:rFonts w:ascii="AppleSystemUIFont" w:hAnsi="AppleSystemUIFont" w:cs="AppleSystemUIFont"/>
        </w:rPr>
      </w:pPr>
    </w:p>
    <w:p w14:paraId="72CF51AE" w14:textId="167D6A2A" w:rsidR="00B8731E" w:rsidRDefault="00B8731E" w:rsidP="00B8731E">
      <w:pPr>
        <w:autoSpaceDE w:val="0"/>
        <w:autoSpaceDN w:val="0"/>
        <w:adjustRightInd w:val="0"/>
        <w:rPr>
          <w:rFonts w:ascii="AppleSystemUIFont" w:hAnsi="AppleSystemUIFont" w:cs="AppleSystemUIFont"/>
        </w:rPr>
      </w:pPr>
    </w:p>
    <w:p w14:paraId="645E7ABD" w14:textId="17978851" w:rsidR="00B8731E" w:rsidRDefault="00B8731E" w:rsidP="00B8731E">
      <w:pPr>
        <w:autoSpaceDE w:val="0"/>
        <w:autoSpaceDN w:val="0"/>
        <w:adjustRightInd w:val="0"/>
        <w:rPr>
          <w:rFonts w:ascii="AppleSystemUIFont" w:hAnsi="AppleSystemUIFont" w:cs="AppleSystemUIFont"/>
        </w:rPr>
      </w:pPr>
    </w:p>
    <w:p w14:paraId="2B55553B" w14:textId="03B38F0E" w:rsidR="00B8731E" w:rsidRDefault="00B8731E" w:rsidP="00B8731E">
      <w:pPr>
        <w:autoSpaceDE w:val="0"/>
        <w:autoSpaceDN w:val="0"/>
        <w:adjustRightInd w:val="0"/>
        <w:rPr>
          <w:rFonts w:ascii="AppleSystemUIFont" w:hAnsi="AppleSystemUIFont" w:cs="AppleSystemUIFont"/>
        </w:rPr>
      </w:pPr>
    </w:p>
    <w:p w14:paraId="1A83BEAA" w14:textId="4B364A89" w:rsidR="00B8731E" w:rsidRDefault="00B8731E" w:rsidP="00B8731E">
      <w:pPr>
        <w:autoSpaceDE w:val="0"/>
        <w:autoSpaceDN w:val="0"/>
        <w:adjustRightInd w:val="0"/>
        <w:rPr>
          <w:rFonts w:ascii="AppleSystemUIFont" w:hAnsi="AppleSystemUIFont" w:cs="AppleSystemUIFont"/>
        </w:rPr>
      </w:pPr>
    </w:p>
    <w:p w14:paraId="7CD64E3F" w14:textId="4484B6FB" w:rsidR="00B8731E" w:rsidRDefault="00B8731E" w:rsidP="00B8731E">
      <w:pPr>
        <w:autoSpaceDE w:val="0"/>
        <w:autoSpaceDN w:val="0"/>
        <w:adjustRightInd w:val="0"/>
        <w:rPr>
          <w:rFonts w:ascii="AppleSystemUIFont" w:hAnsi="AppleSystemUIFont" w:cs="AppleSystemUIFont"/>
        </w:rPr>
      </w:pPr>
    </w:p>
    <w:p w14:paraId="326C8AD5" w14:textId="0916EA72" w:rsidR="00B8731E" w:rsidRDefault="00B8731E" w:rsidP="00B8731E">
      <w:pPr>
        <w:autoSpaceDE w:val="0"/>
        <w:autoSpaceDN w:val="0"/>
        <w:adjustRightInd w:val="0"/>
        <w:rPr>
          <w:rFonts w:ascii="AppleSystemUIFont" w:hAnsi="AppleSystemUIFont" w:cs="AppleSystemUIFont"/>
        </w:rPr>
      </w:pPr>
    </w:p>
    <w:p w14:paraId="4F2CBB74" w14:textId="02203925" w:rsidR="00B8731E" w:rsidRDefault="00B8731E" w:rsidP="00B8731E">
      <w:pPr>
        <w:autoSpaceDE w:val="0"/>
        <w:autoSpaceDN w:val="0"/>
        <w:adjustRightInd w:val="0"/>
        <w:rPr>
          <w:rFonts w:ascii="AppleSystemUIFont" w:hAnsi="AppleSystemUIFont" w:cs="AppleSystemUIFont"/>
        </w:rPr>
      </w:pPr>
    </w:p>
    <w:p w14:paraId="293CF86A" w14:textId="2312C84A" w:rsidR="00B8731E" w:rsidRDefault="00B8731E" w:rsidP="00B8731E">
      <w:pPr>
        <w:autoSpaceDE w:val="0"/>
        <w:autoSpaceDN w:val="0"/>
        <w:adjustRightInd w:val="0"/>
        <w:rPr>
          <w:rFonts w:ascii="AppleSystemUIFont" w:hAnsi="AppleSystemUIFont" w:cs="AppleSystemUIFont"/>
        </w:rPr>
      </w:pPr>
    </w:p>
    <w:p w14:paraId="229A77D5" w14:textId="1AF3DBA8" w:rsidR="00B8731E" w:rsidRDefault="00B8731E" w:rsidP="00B8731E">
      <w:pPr>
        <w:autoSpaceDE w:val="0"/>
        <w:autoSpaceDN w:val="0"/>
        <w:adjustRightInd w:val="0"/>
        <w:rPr>
          <w:rFonts w:ascii="AppleSystemUIFont" w:hAnsi="AppleSystemUIFont" w:cs="AppleSystemUIFont"/>
        </w:rPr>
      </w:pPr>
    </w:p>
    <w:p w14:paraId="5C89BE82" w14:textId="054DF408" w:rsidR="00B8731E" w:rsidRDefault="00677B74" w:rsidP="00B8731E">
      <w:pPr>
        <w:autoSpaceDE w:val="0"/>
        <w:autoSpaceDN w:val="0"/>
        <w:adjustRightInd w:val="0"/>
        <w:rPr>
          <w:rFonts w:ascii="AppleSystemUIFont" w:hAnsi="AppleSystemUIFont" w:cs="AppleSystemUIFont"/>
        </w:rPr>
      </w:pPr>
      <w:r>
        <w:rPr>
          <w:rFonts w:ascii="AppleSystemUIFont" w:hAnsi="AppleSystemUIFont" w:cs="AppleSystemUIFont"/>
        </w:rPr>
        <w:t>How H</w:t>
      </w:r>
      <w:r>
        <w:rPr>
          <w:rFonts w:ascii="AppleSystemUIFont" w:hAnsi="AppleSystemUIFont" w:cs="AppleSystemUIFont" w:hint="eastAsia"/>
        </w:rPr>
        <w:t>ur</w:t>
      </w:r>
      <w:r>
        <w:rPr>
          <w:rFonts w:ascii="AppleSystemUIFont" w:hAnsi="AppleSystemUIFont" w:cs="AppleSystemUIFont"/>
        </w:rPr>
        <w:t xml:space="preserve">ricanes cause damages </w:t>
      </w:r>
    </w:p>
    <w:p w14:paraId="5EF62AF4" w14:textId="1F5DD98D" w:rsidR="00677B74" w:rsidRDefault="00677B74" w:rsidP="00677B74">
      <w:pPr>
        <w:autoSpaceDE w:val="0"/>
        <w:autoSpaceDN w:val="0"/>
        <w:adjustRightInd w:val="0"/>
        <w:rPr>
          <w:rFonts w:ascii="AppleSystemUIFont" w:hAnsi="AppleSystemUIFont" w:cs="AppleSystemUIFont"/>
        </w:rPr>
      </w:pPr>
    </w:p>
    <w:p w14:paraId="6E6FCB90" w14:textId="6536A730" w:rsidR="00677B74" w:rsidRDefault="00677B74"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H</w:t>
      </w:r>
      <w:r>
        <w:rPr>
          <w:rFonts w:ascii="AppleSystemUIFont" w:hAnsi="AppleSystemUIFont" w:cs="AppleSystemUIFont" w:hint="eastAsia"/>
        </w:rPr>
        <w:t>igh</w:t>
      </w:r>
      <w:r>
        <w:rPr>
          <w:rFonts w:ascii="AppleSystemUIFont" w:hAnsi="AppleSystemUIFont" w:cs="AppleSystemUIFont"/>
        </w:rPr>
        <w:t xml:space="preserve"> W</w:t>
      </w:r>
      <w:r>
        <w:rPr>
          <w:rFonts w:ascii="AppleSystemUIFont" w:hAnsi="AppleSystemUIFont" w:cs="AppleSystemUIFont" w:hint="eastAsia"/>
        </w:rPr>
        <w:t>in</w:t>
      </w:r>
      <w:r>
        <w:rPr>
          <w:rFonts w:ascii="AppleSystemUIFont" w:hAnsi="AppleSystemUIFont" w:cs="AppleSystemUIFont"/>
        </w:rPr>
        <w:t xml:space="preserve">ds </w:t>
      </w:r>
    </w:p>
    <w:p w14:paraId="6B32E4AE" w14:textId="515FDDBF" w:rsidR="00677B74"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Storm Surge</w:t>
      </w:r>
    </w:p>
    <w:p w14:paraId="73FE0D5F" w14:textId="538A3D09" w:rsidR="00722C63"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 xml:space="preserve">Extreme Rainfall </w:t>
      </w:r>
    </w:p>
    <w:p w14:paraId="7954641F" w14:textId="631EBFED" w:rsidR="00722C63"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 xml:space="preserve">Location </w:t>
      </w:r>
    </w:p>
    <w:p w14:paraId="2DB5C090" w14:textId="385BBEC7" w:rsidR="00722C63"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 xml:space="preserve">Time </w:t>
      </w:r>
    </w:p>
    <w:p w14:paraId="32B2BA3A" w14:textId="5EE004D5" w:rsidR="00722C63"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 xml:space="preserve">Preparedness </w:t>
      </w:r>
    </w:p>
    <w:p w14:paraId="53264C2D" w14:textId="67F68292" w:rsidR="00722C63" w:rsidRDefault="00722C63" w:rsidP="00677B74">
      <w:pPr>
        <w:pStyle w:val="ListParagraph"/>
        <w:numPr>
          <w:ilvl w:val="0"/>
          <w:numId w:val="6"/>
        </w:numPr>
        <w:autoSpaceDE w:val="0"/>
        <w:autoSpaceDN w:val="0"/>
        <w:adjustRightInd w:val="0"/>
        <w:rPr>
          <w:rFonts w:ascii="AppleSystemUIFont" w:hAnsi="AppleSystemUIFont" w:cs="AppleSystemUIFont"/>
        </w:rPr>
      </w:pPr>
      <w:r>
        <w:rPr>
          <w:rFonts w:ascii="AppleSystemUIFont" w:hAnsi="AppleSystemUIFont" w:cs="AppleSystemUIFont"/>
        </w:rPr>
        <w:t>G</w:t>
      </w:r>
      <w:r>
        <w:rPr>
          <w:rFonts w:ascii="AppleSystemUIFont" w:hAnsi="AppleSystemUIFont" w:cs="AppleSystemUIFont" w:hint="eastAsia"/>
        </w:rPr>
        <w:t>lo</w:t>
      </w:r>
      <w:r>
        <w:rPr>
          <w:rFonts w:ascii="AppleSystemUIFont" w:hAnsi="AppleSystemUIFont" w:cs="AppleSystemUIFont"/>
        </w:rPr>
        <w:t xml:space="preserve">bal Warming </w:t>
      </w:r>
    </w:p>
    <w:p w14:paraId="76FC0F8D" w14:textId="77777777" w:rsidR="00722C63" w:rsidRDefault="00722C63" w:rsidP="00677B74">
      <w:pPr>
        <w:pStyle w:val="ListParagraph"/>
        <w:numPr>
          <w:ilvl w:val="0"/>
          <w:numId w:val="6"/>
        </w:numPr>
        <w:autoSpaceDE w:val="0"/>
        <w:autoSpaceDN w:val="0"/>
        <w:adjustRightInd w:val="0"/>
        <w:rPr>
          <w:rFonts w:ascii="AppleSystemUIFont" w:hAnsi="AppleSystemUIFont" w:cs="AppleSystemUIFont"/>
        </w:rPr>
      </w:pPr>
    </w:p>
    <w:p w14:paraId="5D964FD2" w14:textId="6A8116BC" w:rsidR="00B8731E" w:rsidRPr="00722C63" w:rsidRDefault="00B8731E" w:rsidP="00722C63">
      <w:pPr>
        <w:autoSpaceDE w:val="0"/>
        <w:autoSpaceDN w:val="0"/>
        <w:adjustRightInd w:val="0"/>
        <w:ind w:left="360"/>
        <w:rPr>
          <w:rFonts w:ascii="AppleSystemUIFont" w:hAnsi="AppleSystemUIFont" w:cs="AppleSystemUIFont"/>
        </w:rPr>
      </w:pPr>
    </w:p>
    <w:p w14:paraId="75521644" w14:textId="692D2516" w:rsidR="00B8731E" w:rsidRDefault="00B8731E" w:rsidP="00B8731E">
      <w:pPr>
        <w:autoSpaceDE w:val="0"/>
        <w:autoSpaceDN w:val="0"/>
        <w:adjustRightInd w:val="0"/>
        <w:rPr>
          <w:rFonts w:ascii="AppleSystemUIFont" w:hAnsi="AppleSystemUIFont" w:cs="AppleSystemUIFont"/>
        </w:rPr>
      </w:pPr>
    </w:p>
    <w:p w14:paraId="03F4BCE6" w14:textId="5EFF795A" w:rsidR="00B8731E" w:rsidRDefault="00B8731E" w:rsidP="00B8731E">
      <w:pPr>
        <w:autoSpaceDE w:val="0"/>
        <w:autoSpaceDN w:val="0"/>
        <w:adjustRightInd w:val="0"/>
        <w:rPr>
          <w:rFonts w:ascii="AppleSystemUIFont" w:hAnsi="AppleSystemUIFont" w:cs="AppleSystemUIFont"/>
        </w:rPr>
      </w:pPr>
    </w:p>
    <w:p w14:paraId="09DF5B93" w14:textId="58C8BCC4" w:rsidR="00B8731E" w:rsidRDefault="00B8731E" w:rsidP="00B8731E">
      <w:pPr>
        <w:autoSpaceDE w:val="0"/>
        <w:autoSpaceDN w:val="0"/>
        <w:adjustRightInd w:val="0"/>
        <w:rPr>
          <w:rFonts w:ascii="AppleSystemUIFont" w:hAnsi="AppleSystemUIFont" w:cs="AppleSystemUIFont"/>
        </w:rPr>
      </w:pPr>
    </w:p>
    <w:p w14:paraId="27FE850B" w14:textId="6A42C8AA" w:rsidR="00B8731E" w:rsidRDefault="00B8731E" w:rsidP="00B8731E">
      <w:pPr>
        <w:autoSpaceDE w:val="0"/>
        <w:autoSpaceDN w:val="0"/>
        <w:adjustRightInd w:val="0"/>
        <w:rPr>
          <w:rFonts w:ascii="AppleSystemUIFont" w:hAnsi="AppleSystemUIFont" w:cs="AppleSystemUIFont"/>
        </w:rPr>
      </w:pPr>
    </w:p>
    <w:p w14:paraId="1F192183" w14:textId="22276CD1" w:rsidR="00B8731E" w:rsidRDefault="00B8731E" w:rsidP="00B8731E">
      <w:pPr>
        <w:autoSpaceDE w:val="0"/>
        <w:autoSpaceDN w:val="0"/>
        <w:adjustRightInd w:val="0"/>
        <w:rPr>
          <w:rFonts w:ascii="AppleSystemUIFont" w:hAnsi="AppleSystemUIFont" w:cs="AppleSystemUIFont"/>
        </w:rPr>
      </w:pPr>
    </w:p>
    <w:p w14:paraId="5D8659AD" w14:textId="062B3431" w:rsidR="00B8731E" w:rsidRDefault="00B8731E" w:rsidP="00B8731E">
      <w:pPr>
        <w:autoSpaceDE w:val="0"/>
        <w:autoSpaceDN w:val="0"/>
        <w:adjustRightInd w:val="0"/>
        <w:rPr>
          <w:rFonts w:ascii="AppleSystemUIFont" w:hAnsi="AppleSystemUIFont" w:cs="AppleSystemUIFont"/>
        </w:rPr>
      </w:pPr>
    </w:p>
    <w:p w14:paraId="427DF652" w14:textId="755F7C4E" w:rsidR="00B8731E" w:rsidRDefault="00B8731E" w:rsidP="00B8731E">
      <w:pPr>
        <w:autoSpaceDE w:val="0"/>
        <w:autoSpaceDN w:val="0"/>
        <w:adjustRightInd w:val="0"/>
        <w:rPr>
          <w:rFonts w:ascii="AppleSystemUIFont" w:hAnsi="AppleSystemUIFont" w:cs="AppleSystemUIFont"/>
        </w:rPr>
      </w:pPr>
    </w:p>
    <w:p w14:paraId="6B30B857" w14:textId="471CD31F" w:rsidR="00B8731E" w:rsidRDefault="00B8731E" w:rsidP="00B8731E">
      <w:pPr>
        <w:autoSpaceDE w:val="0"/>
        <w:autoSpaceDN w:val="0"/>
        <w:adjustRightInd w:val="0"/>
        <w:rPr>
          <w:rFonts w:ascii="AppleSystemUIFont" w:hAnsi="AppleSystemUIFont" w:cs="AppleSystemUIFont"/>
        </w:rPr>
      </w:pPr>
    </w:p>
    <w:p w14:paraId="37DC2D4B" w14:textId="5DE62E07" w:rsidR="00B8731E" w:rsidRDefault="00D059BD" w:rsidP="00B8731E">
      <w:pPr>
        <w:autoSpaceDE w:val="0"/>
        <w:autoSpaceDN w:val="0"/>
        <w:adjustRightInd w:val="0"/>
        <w:rPr>
          <w:rFonts w:ascii="AppleSystemUIFont" w:hAnsi="AppleSystemUIFont" w:cs="AppleSystemUIFont"/>
        </w:rPr>
      </w:pPr>
      <w:r>
        <w:rPr>
          <w:rFonts w:ascii="AppleSystemUIFont" w:hAnsi="AppleSystemUIFont" w:cs="AppleSystemUIFont"/>
        </w:rPr>
        <w:br/>
      </w:r>
    </w:p>
    <w:p w14:paraId="62809F14" w14:textId="7B63A89D" w:rsidR="00D059BD" w:rsidRDefault="00D059BD" w:rsidP="00B8731E">
      <w:pPr>
        <w:autoSpaceDE w:val="0"/>
        <w:autoSpaceDN w:val="0"/>
        <w:adjustRightInd w:val="0"/>
        <w:rPr>
          <w:rFonts w:ascii="AppleSystemUIFont" w:hAnsi="AppleSystemUIFont" w:cs="AppleSystemUIFont"/>
        </w:rPr>
      </w:pPr>
    </w:p>
    <w:p w14:paraId="394893E2" w14:textId="305E20E4" w:rsidR="00D059BD" w:rsidRDefault="00D059BD" w:rsidP="00B8731E">
      <w:pPr>
        <w:autoSpaceDE w:val="0"/>
        <w:autoSpaceDN w:val="0"/>
        <w:adjustRightInd w:val="0"/>
        <w:rPr>
          <w:rFonts w:ascii="AppleSystemUIFont" w:hAnsi="AppleSystemUIFont" w:cs="AppleSystemUIFont"/>
        </w:rPr>
      </w:pPr>
    </w:p>
    <w:p w14:paraId="262091DD" w14:textId="4A888641" w:rsidR="00D059BD" w:rsidRDefault="00D059BD" w:rsidP="00B8731E">
      <w:pPr>
        <w:autoSpaceDE w:val="0"/>
        <w:autoSpaceDN w:val="0"/>
        <w:adjustRightInd w:val="0"/>
        <w:rPr>
          <w:rFonts w:ascii="AppleSystemUIFont" w:hAnsi="AppleSystemUIFont" w:cs="AppleSystemUIFont"/>
        </w:rPr>
      </w:pPr>
    </w:p>
    <w:p w14:paraId="72934394" w14:textId="1694680C" w:rsidR="00D059BD" w:rsidRDefault="00D059BD" w:rsidP="00B8731E">
      <w:pPr>
        <w:autoSpaceDE w:val="0"/>
        <w:autoSpaceDN w:val="0"/>
        <w:adjustRightInd w:val="0"/>
        <w:rPr>
          <w:rFonts w:ascii="AppleSystemUIFont" w:hAnsi="AppleSystemUIFont" w:cs="AppleSystemUIFont"/>
        </w:rPr>
      </w:pPr>
    </w:p>
    <w:p w14:paraId="566861C2" w14:textId="7D7B41AA" w:rsidR="00D059BD" w:rsidRDefault="00D059BD" w:rsidP="00B8731E">
      <w:pPr>
        <w:autoSpaceDE w:val="0"/>
        <w:autoSpaceDN w:val="0"/>
        <w:adjustRightInd w:val="0"/>
        <w:rPr>
          <w:rFonts w:ascii="AppleSystemUIFont" w:hAnsi="AppleSystemUIFont" w:cs="AppleSystemUIFont"/>
        </w:rPr>
      </w:pPr>
    </w:p>
    <w:p w14:paraId="7C931010" w14:textId="30DC3903" w:rsidR="00D059BD" w:rsidRDefault="00D059BD" w:rsidP="00B8731E">
      <w:pPr>
        <w:autoSpaceDE w:val="0"/>
        <w:autoSpaceDN w:val="0"/>
        <w:adjustRightInd w:val="0"/>
        <w:rPr>
          <w:rFonts w:ascii="AppleSystemUIFont" w:hAnsi="AppleSystemUIFont" w:cs="AppleSystemUIFont"/>
        </w:rPr>
      </w:pPr>
    </w:p>
    <w:p w14:paraId="0B840408" w14:textId="629B5583" w:rsidR="00D059BD" w:rsidRDefault="00D059BD" w:rsidP="00B8731E">
      <w:pPr>
        <w:autoSpaceDE w:val="0"/>
        <w:autoSpaceDN w:val="0"/>
        <w:adjustRightInd w:val="0"/>
        <w:rPr>
          <w:rFonts w:ascii="AppleSystemUIFont" w:hAnsi="AppleSystemUIFont" w:cs="AppleSystemUIFont"/>
        </w:rPr>
      </w:pPr>
    </w:p>
    <w:p w14:paraId="7C2C5BAD" w14:textId="4CC5FAED" w:rsidR="00D059BD" w:rsidRDefault="00D059BD" w:rsidP="00B8731E">
      <w:pPr>
        <w:autoSpaceDE w:val="0"/>
        <w:autoSpaceDN w:val="0"/>
        <w:adjustRightInd w:val="0"/>
        <w:rPr>
          <w:rFonts w:ascii="AppleSystemUIFont" w:hAnsi="AppleSystemUIFont" w:cs="AppleSystemUIFont"/>
        </w:rPr>
      </w:pPr>
    </w:p>
    <w:p w14:paraId="62383255" w14:textId="20EFD7B9" w:rsidR="00D059BD" w:rsidRDefault="00D059BD" w:rsidP="00B8731E">
      <w:pPr>
        <w:autoSpaceDE w:val="0"/>
        <w:autoSpaceDN w:val="0"/>
        <w:adjustRightInd w:val="0"/>
        <w:rPr>
          <w:rFonts w:ascii="AppleSystemUIFont" w:hAnsi="AppleSystemUIFont" w:cs="AppleSystemUIFont"/>
        </w:rPr>
      </w:pPr>
    </w:p>
    <w:p w14:paraId="2C339CD0" w14:textId="5313B1C6" w:rsidR="00D059BD" w:rsidRDefault="00D059BD" w:rsidP="00B8731E">
      <w:pPr>
        <w:autoSpaceDE w:val="0"/>
        <w:autoSpaceDN w:val="0"/>
        <w:adjustRightInd w:val="0"/>
        <w:rPr>
          <w:rFonts w:ascii="AppleSystemUIFont" w:hAnsi="AppleSystemUIFont" w:cs="AppleSystemUIFont"/>
        </w:rPr>
      </w:pPr>
    </w:p>
    <w:p w14:paraId="3597ED72" w14:textId="207CF333" w:rsidR="00D059BD" w:rsidRDefault="00D059BD" w:rsidP="00B8731E">
      <w:pPr>
        <w:autoSpaceDE w:val="0"/>
        <w:autoSpaceDN w:val="0"/>
        <w:adjustRightInd w:val="0"/>
        <w:rPr>
          <w:rFonts w:ascii="AppleSystemUIFont" w:hAnsi="AppleSystemUIFont" w:cs="AppleSystemUIFont"/>
        </w:rPr>
      </w:pPr>
    </w:p>
    <w:p w14:paraId="748ABB9F" w14:textId="094CC9A3" w:rsidR="00D059BD" w:rsidRDefault="00D059BD" w:rsidP="00B8731E">
      <w:pPr>
        <w:autoSpaceDE w:val="0"/>
        <w:autoSpaceDN w:val="0"/>
        <w:adjustRightInd w:val="0"/>
        <w:rPr>
          <w:rFonts w:ascii="AppleSystemUIFont" w:hAnsi="AppleSystemUIFont" w:cs="AppleSystemUIFont"/>
        </w:rPr>
      </w:pPr>
    </w:p>
    <w:p w14:paraId="61E023E4" w14:textId="6ECDCC13" w:rsidR="00D059BD" w:rsidRDefault="00D059BD" w:rsidP="00B8731E">
      <w:pPr>
        <w:autoSpaceDE w:val="0"/>
        <w:autoSpaceDN w:val="0"/>
        <w:adjustRightInd w:val="0"/>
        <w:rPr>
          <w:rFonts w:ascii="AppleSystemUIFont" w:hAnsi="AppleSystemUIFont" w:cs="AppleSystemUIFont"/>
        </w:rPr>
      </w:pPr>
    </w:p>
    <w:p w14:paraId="681AE478" w14:textId="6ABBBB43" w:rsidR="00D059BD" w:rsidRDefault="00D059BD" w:rsidP="00B8731E">
      <w:pPr>
        <w:autoSpaceDE w:val="0"/>
        <w:autoSpaceDN w:val="0"/>
        <w:adjustRightInd w:val="0"/>
        <w:rPr>
          <w:rFonts w:ascii="AppleSystemUIFont" w:hAnsi="AppleSystemUIFont" w:cs="AppleSystemUIFont"/>
        </w:rPr>
      </w:pPr>
    </w:p>
    <w:p w14:paraId="3F0BFA38" w14:textId="498AFA01" w:rsidR="00D059BD" w:rsidRDefault="00D059BD" w:rsidP="00B8731E">
      <w:pPr>
        <w:autoSpaceDE w:val="0"/>
        <w:autoSpaceDN w:val="0"/>
        <w:adjustRightInd w:val="0"/>
        <w:rPr>
          <w:rFonts w:ascii="AppleSystemUIFont" w:hAnsi="AppleSystemUIFont" w:cs="AppleSystemUIFont"/>
        </w:rPr>
      </w:pPr>
    </w:p>
    <w:p w14:paraId="73A5D306" w14:textId="3B9D8524" w:rsidR="00D059BD" w:rsidRDefault="00D059BD" w:rsidP="00B8731E">
      <w:pPr>
        <w:autoSpaceDE w:val="0"/>
        <w:autoSpaceDN w:val="0"/>
        <w:adjustRightInd w:val="0"/>
        <w:rPr>
          <w:rFonts w:ascii="AppleSystemUIFont" w:hAnsi="AppleSystemUIFont" w:cs="AppleSystemUIFont"/>
        </w:rPr>
      </w:pPr>
    </w:p>
    <w:p w14:paraId="25098893" w14:textId="79C948B7" w:rsidR="00D059BD" w:rsidRDefault="00D059BD" w:rsidP="00B8731E">
      <w:pPr>
        <w:autoSpaceDE w:val="0"/>
        <w:autoSpaceDN w:val="0"/>
        <w:adjustRightInd w:val="0"/>
        <w:rPr>
          <w:rFonts w:ascii="AppleSystemUIFont" w:hAnsi="AppleSystemUIFont" w:cs="AppleSystemUIFont"/>
        </w:rPr>
      </w:pPr>
    </w:p>
    <w:p w14:paraId="39F7821A" w14:textId="6746EF64" w:rsidR="00D059BD" w:rsidRDefault="00D059BD" w:rsidP="00B8731E">
      <w:pPr>
        <w:autoSpaceDE w:val="0"/>
        <w:autoSpaceDN w:val="0"/>
        <w:adjustRightInd w:val="0"/>
        <w:rPr>
          <w:rFonts w:ascii="AppleSystemUIFont" w:hAnsi="AppleSystemUIFont" w:cs="AppleSystemUIFont"/>
        </w:rPr>
      </w:pPr>
    </w:p>
    <w:p w14:paraId="7D22C742" w14:textId="31A77E6E" w:rsidR="00D059BD" w:rsidRDefault="00D059BD" w:rsidP="00B8731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How to measure the performance of an insurance company </w:t>
      </w:r>
    </w:p>
    <w:p w14:paraId="01AA06D3" w14:textId="72D47D5A" w:rsidR="00D059BD" w:rsidRDefault="00D059BD" w:rsidP="00B8731E">
      <w:pPr>
        <w:autoSpaceDE w:val="0"/>
        <w:autoSpaceDN w:val="0"/>
        <w:adjustRightInd w:val="0"/>
        <w:rPr>
          <w:rFonts w:ascii="AppleSystemUIFont" w:hAnsi="AppleSystemUIFont" w:cs="AppleSystemUIFont"/>
        </w:rPr>
      </w:pPr>
    </w:p>
    <w:p w14:paraId="5CD9E872" w14:textId="2A4C501C" w:rsidR="00D059BD" w:rsidRDefault="002D5D2E" w:rsidP="00D059BD">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Premium </w:t>
      </w:r>
    </w:p>
    <w:p w14:paraId="4CAA1292" w14:textId="5B9C9F6A" w:rsidR="002D5D2E" w:rsidRDefault="00354340" w:rsidP="00D059BD">
      <w:pPr>
        <w:pStyle w:val="ListParagraph"/>
        <w:numPr>
          <w:ilvl w:val="0"/>
          <w:numId w:val="7"/>
        </w:numPr>
        <w:autoSpaceDE w:val="0"/>
        <w:autoSpaceDN w:val="0"/>
        <w:adjustRightInd w:val="0"/>
        <w:rPr>
          <w:rFonts w:ascii="AppleSystemUIFont" w:hAnsi="AppleSystemUIFont" w:cs="AppleSystemUIFont"/>
        </w:rPr>
      </w:pPr>
      <w:proofErr w:type="spellStart"/>
      <w:r>
        <w:rPr>
          <w:rFonts w:ascii="AppleSystemUIFont" w:hAnsi="AppleSystemUIFont" w:cs="AppleSystemUIFont"/>
        </w:rPr>
        <w:t>Los</w:t>
      </w:r>
      <w:r w:rsidR="00DF06CB">
        <w:rPr>
          <w:rFonts w:ascii="AppleSystemUIFont" w:hAnsi="AppleSystemUIFont" w:cs="AppleSystemUIFont"/>
        </w:rPr>
        <w:t>s</w:t>
      </w:r>
      <w:proofErr w:type="spellEnd"/>
      <w:r>
        <w:rPr>
          <w:rFonts w:ascii="AppleSystemUIFont" w:hAnsi="AppleSystemUIFont" w:cs="AppleSystemUIFont"/>
        </w:rPr>
        <w:t xml:space="preserve"> </w:t>
      </w:r>
      <w:r w:rsidR="00DF06CB">
        <w:rPr>
          <w:rFonts w:ascii="AppleSystemUIFont" w:hAnsi="AppleSystemUIFont" w:cs="AppleSystemUIFont"/>
        </w:rPr>
        <w:t xml:space="preserve">Ratio </w:t>
      </w:r>
      <w:r>
        <w:rPr>
          <w:rFonts w:ascii="AppleSystemUIFont" w:hAnsi="AppleSystemUIFont" w:cs="AppleSystemUIFont"/>
        </w:rPr>
        <w:t>(Claims to Premiums)</w:t>
      </w:r>
    </w:p>
    <w:p w14:paraId="0992F4F8" w14:textId="7C8BC447" w:rsidR="00354340" w:rsidRDefault="00354340" w:rsidP="00D059BD">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Claims solvency (%) </w:t>
      </w:r>
      <w:r w:rsidR="00DF06CB">
        <w:rPr>
          <w:rFonts w:ascii="AppleSystemUIFont" w:hAnsi="AppleSystemUIFont" w:cs="AppleSystemUIFont"/>
        </w:rPr>
        <w:t>(Insurance companies’ ability to pay the claims of policyholders)</w:t>
      </w:r>
    </w:p>
    <w:p w14:paraId="6E9A3272" w14:textId="2F77F1B0" w:rsidR="00354340" w:rsidRDefault="00354340" w:rsidP="00D059BD">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 w:hAnsi="AppleSystemUIFont" w:cs="AppleSystemUIFont" w:hint="eastAsia"/>
        </w:rPr>
        <w:t>ov</w:t>
      </w:r>
      <w:r>
        <w:rPr>
          <w:rFonts w:ascii="AppleSystemUIFont" w:hAnsi="AppleSystemUIFont" w:cs="AppleSystemUIFont"/>
        </w:rPr>
        <w:t>erdue claims (Percentage of overdue claims)</w:t>
      </w:r>
    </w:p>
    <w:p w14:paraId="277FC3EE" w14:textId="2D67C0DF" w:rsidR="00354340" w:rsidRDefault="00AF1007" w:rsidP="00D059BD">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Average Cost Per Claim </w:t>
      </w:r>
    </w:p>
    <w:p w14:paraId="005EF0A0" w14:textId="5A6959E3" w:rsidR="00AF1007" w:rsidRDefault="00AF1007" w:rsidP="00D059BD">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Average time to settle a claim </w:t>
      </w:r>
    </w:p>
    <w:p w14:paraId="6DC3C4BB" w14:textId="682C1F1F" w:rsidR="00AF1007" w:rsidRDefault="00AF1007" w:rsidP="00AF1007">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Incurred Claims R</w:t>
      </w:r>
      <w:r>
        <w:rPr>
          <w:rFonts w:ascii="AppleSystemUIFont" w:hAnsi="AppleSystemUIFont" w:cs="AppleSystemUIFont" w:hint="eastAsia"/>
        </w:rPr>
        <w:t>a</w:t>
      </w:r>
      <w:r>
        <w:rPr>
          <w:rFonts w:ascii="AppleSystemUIFont" w:hAnsi="AppleSystemUIFont" w:cs="AppleSystemUIFont"/>
        </w:rPr>
        <w:t>tio (dividing the total claims in a specific period of time by the total earned premiums during that same period of time)</w:t>
      </w:r>
    </w:p>
    <w:p w14:paraId="7FB2D38E" w14:textId="3425C75F" w:rsidR="00AF1007" w:rsidRDefault="00AF1007" w:rsidP="00AF1007">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 xml:space="preserve">Frequency </w:t>
      </w:r>
    </w:p>
    <w:p w14:paraId="285E6732" w14:textId="5E76E770" w:rsidR="00AF1007" w:rsidRDefault="00E54421" w:rsidP="00AF1007">
      <w:pPr>
        <w:pStyle w:val="ListParagraph"/>
        <w:numPr>
          <w:ilvl w:val="0"/>
          <w:numId w:val="7"/>
        </w:numPr>
        <w:autoSpaceDE w:val="0"/>
        <w:autoSpaceDN w:val="0"/>
        <w:adjustRightInd w:val="0"/>
        <w:rPr>
          <w:rFonts w:ascii="AppleSystemUIFont" w:hAnsi="AppleSystemUIFont" w:cs="AppleSystemUIFont"/>
        </w:rPr>
      </w:pPr>
      <w:r>
        <w:rPr>
          <w:rFonts w:ascii="AppleSystemUIFont" w:hAnsi="AppleSystemUIFont" w:cs="AppleSystemUIFont"/>
        </w:rPr>
        <w:t>Severity (The cost of a claim, with high severity claims being more expensive than average estimates and low severity claims being less expensive than the average)</w:t>
      </w:r>
    </w:p>
    <w:p w14:paraId="1299A1D6" w14:textId="49AFC4C8" w:rsidR="00E54421" w:rsidRDefault="00E54421" w:rsidP="00AF1007">
      <w:pPr>
        <w:pStyle w:val="ListParagraph"/>
        <w:numPr>
          <w:ilvl w:val="0"/>
          <w:numId w:val="7"/>
        </w:numPr>
        <w:autoSpaceDE w:val="0"/>
        <w:autoSpaceDN w:val="0"/>
        <w:adjustRightInd w:val="0"/>
        <w:rPr>
          <w:rFonts w:ascii="AppleSystemUIFont" w:hAnsi="AppleSystemUIFont" w:cs="AppleSystemUIFont"/>
        </w:rPr>
      </w:pPr>
      <w:proofErr w:type="spellStart"/>
      <w:r>
        <w:rPr>
          <w:rFonts w:ascii="AppleSystemUIFont" w:hAnsi="AppleSystemUIFont" w:cs="AppleSystemUIFont"/>
        </w:rPr>
        <w:t>Compnents</w:t>
      </w:r>
      <w:proofErr w:type="spellEnd"/>
      <w:r>
        <w:rPr>
          <w:rFonts w:ascii="AppleSystemUIFont" w:hAnsi="AppleSystemUIFont" w:cs="AppleSystemUIFont"/>
        </w:rPr>
        <w:t xml:space="preserve"> of claim cost </w:t>
      </w:r>
    </w:p>
    <w:p w14:paraId="771D0717" w14:textId="77777777" w:rsidR="00E54421" w:rsidRPr="00AF1007" w:rsidRDefault="00E54421" w:rsidP="00AF1007">
      <w:pPr>
        <w:pStyle w:val="ListParagraph"/>
        <w:numPr>
          <w:ilvl w:val="0"/>
          <w:numId w:val="7"/>
        </w:numPr>
        <w:autoSpaceDE w:val="0"/>
        <w:autoSpaceDN w:val="0"/>
        <w:adjustRightInd w:val="0"/>
        <w:rPr>
          <w:rFonts w:ascii="AppleSystemUIFont" w:hAnsi="AppleSystemUIFont" w:cs="AppleSystemUIFont"/>
        </w:rPr>
      </w:pPr>
      <w:bookmarkStart w:id="0" w:name="_GoBack"/>
      <w:bookmarkEnd w:id="0"/>
    </w:p>
    <w:sectPr w:rsidR="00E54421" w:rsidRPr="00AF1007" w:rsidSect="00314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E3E42" w14:textId="77777777" w:rsidR="00E13BF1" w:rsidRDefault="00E13BF1" w:rsidP="00064693">
      <w:r>
        <w:separator/>
      </w:r>
    </w:p>
  </w:endnote>
  <w:endnote w:type="continuationSeparator" w:id="0">
    <w:p w14:paraId="719B323F" w14:textId="77777777" w:rsidR="00E13BF1" w:rsidRDefault="00E13BF1" w:rsidP="0006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6D03" w14:textId="77777777" w:rsidR="00E13BF1" w:rsidRDefault="00E13BF1" w:rsidP="00064693">
      <w:r>
        <w:separator/>
      </w:r>
    </w:p>
  </w:footnote>
  <w:footnote w:type="continuationSeparator" w:id="0">
    <w:p w14:paraId="16AB488D" w14:textId="77777777" w:rsidR="00E13BF1" w:rsidRDefault="00E13BF1" w:rsidP="00064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B64755"/>
    <w:multiLevelType w:val="hybridMultilevel"/>
    <w:tmpl w:val="B6C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F3DCC"/>
    <w:multiLevelType w:val="hybridMultilevel"/>
    <w:tmpl w:val="E11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04BA9"/>
    <w:multiLevelType w:val="hybridMultilevel"/>
    <w:tmpl w:val="A076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E2096"/>
    <w:multiLevelType w:val="hybridMultilevel"/>
    <w:tmpl w:val="AACE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B45E9"/>
    <w:multiLevelType w:val="hybridMultilevel"/>
    <w:tmpl w:val="657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93"/>
    <w:rsid w:val="00012AC2"/>
    <w:rsid w:val="00064693"/>
    <w:rsid w:val="002B4C41"/>
    <w:rsid w:val="002D5D2E"/>
    <w:rsid w:val="003148FF"/>
    <w:rsid w:val="00354340"/>
    <w:rsid w:val="00677B74"/>
    <w:rsid w:val="00722C63"/>
    <w:rsid w:val="007C6D38"/>
    <w:rsid w:val="00AF1007"/>
    <w:rsid w:val="00B8731E"/>
    <w:rsid w:val="00BE558C"/>
    <w:rsid w:val="00D059BD"/>
    <w:rsid w:val="00D26236"/>
    <w:rsid w:val="00D44894"/>
    <w:rsid w:val="00DF06CB"/>
    <w:rsid w:val="00E13BF1"/>
    <w:rsid w:val="00E54421"/>
    <w:rsid w:val="00FA5345"/>
    <w:rsid w:val="00FA586D"/>
    <w:rsid w:val="00FD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3C445"/>
  <w15:chartTrackingRefBased/>
  <w15:docId w15:val="{D0ED42E5-D245-FD47-A2FA-43EA401F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58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693"/>
    <w:pPr>
      <w:tabs>
        <w:tab w:val="center" w:pos="4680"/>
        <w:tab w:val="right" w:pos="9360"/>
      </w:tabs>
    </w:pPr>
  </w:style>
  <w:style w:type="character" w:customStyle="1" w:styleId="HeaderChar">
    <w:name w:val="Header Char"/>
    <w:basedOn w:val="DefaultParagraphFont"/>
    <w:link w:val="Header"/>
    <w:uiPriority w:val="99"/>
    <w:rsid w:val="00064693"/>
  </w:style>
  <w:style w:type="paragraph" w:styleId="Footer">
    <w:name w:val="footer"/>
    <w:basedOn w:val="Normal"/>
    <w:link w:val="FooterChar"/>
    <w:uiPriority w:val="99"/>
    <w:unhideWhenUsed/>
    <w:rsid w:val="00064693"/>
    <w:pPr>
      <w:tabs>
        <w:tab w:val="center" w:pos="4680"/>
        <w:tab w:val="right" w:pos="9360"/>
      </w:tabs>
    </w:pPr>
  </w:style>
  <w:style w:type="character" w:customStyle="1" w:styleId="FooterChar">
    <w:name w:val="Footer Char"/>
    <w:basedOn w:val="DefaultParagraphFont"/>
    <w:link w:val="Footer"/>
    <w:uiPriority w:val="99"/>
    <w:rsid w:val="00064693"/>
  </w:style>
  <w:style w:type="paragraph" w:styleId="ListParagraph">
    <w:name w:val="List Paragraph"/>
    <w:basedOn w:val="Normal"/>
    <w:uiPriority w:val="34"/>
    <w:qFormat/>
    <w:rsid w:val="00064693"/>
    <w:pPr>
      <w:ind w:left="720"/>
      <w:contextualSpacing/>
    </w:pPr>
  </w:style>
  <w:style w:type="character" w:customStyle="1" w:styleId="Heading3Char">
    <w:name w:val="Heading 3 Char"/>
    <w:basedOn w:val="DefaultParagraphFont"/>
    <w:link w:val="Heading3"/>
    <w:uiPriority w:val="9"/>
    <w:rsid w:val="00FA586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FA586D"/>
  </w:style>
  <w:style w:type="paragraph" w:styleId="NormalWeb">
    <w:name w:val="Normal (Web)"/>
    <w:basedOn w:val="Normal"/>
    <w:uiPriority w:val="99"/>
    <w:semiHidden/>
    <w:unhideWhenUsed/>
    <w:rsid w:val="00FA586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A5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61014">
      <w:bodyDiv w:val="1"/>
      <w:marLeft w:val="0"/>
      <w:marRight w:val="0"/>
      <w:marTop w:val="0"/>
      <w:marBottom w:val="0"/>
      <w:divBdr>
        <w:top w:val="none" w:sz="0" w:space="0" w:color="auto"/>
        <w:left w:val="none" w:sz="0" w:space="0" w:color="auto"/>
        <w:bottom w:val="none" w:sz="0" w:space="0" w:color="auto"/>
        <w:right w:val="none" w:sz="0" w:space="0" w:color="auto"/>
      </w:divBdr>
    </w:div>
    <w:div w:id="660044468">
      <w:bodyDiv w:val="1"/>
      <w:marLeft w:val="0"/>
      <w:marRight w:val="0"/>
      <w:marTop w:val="0"/>
      <w:marBottom w:val="0"/>
      <w:divBdr>
        <w:top w:val="none" w:sz="0" w:space="0" w:color="auto"/>
        <w:left w:val="none" w:sz="0" w:space="0" w:color="auto"/>
        <w:bottom w:val="none" w:sz="0" w:space="0" w:color="auto"/>
        <w:right w:val="none" w:sz="0" w:space="0" w:color="auto"/>
      </w:divBdr>
      <w:divsChild>
        <w:div w:id="364018211">
          <w:marLeft w:val="0"/>
          <w:marRight w:val="0"/>
          <w:marTop w:val="0"/>
          <w:marBottom w:val="0"/>
          <w:divBdr>
            <w:top w:val="none" w:sz="0" w:space="0" w:color="auto"/>
            <w:left w:val="none" w:sz="0" w:space="0" w:color="auto"/>
            <w:bottom w:val="none" w:sz="0" w:space="0" w:color="auto"/>
            <w:right w:val="none" w:sz="0" w:space="0" w:color="auto"/>
          </w:divBdr>
        </w:div>
        <w:div w:id="1330446658">
          <w:marLeft w:val="0"/>
          <w:marRight w:val="0"/>
          <w:marTop w:val="0"/>
          <w:marBottom w:val="0"/>
          <w:divBdr>
            <w:top w:val="none" w:sz="0" w:space="0" w:color="auto"/>
            <w:left w:val="none" w:sz="0" w:space="0" w:color="auto"/>
            <w:bottom w:val="none" w:sz="0" w:space="0" w:color="auto"/>
            <w:right w:val="none" w:sz="0" w:space="0" w:color="auto"/>
          </w:divBdr>
        </w:div>
        <w:div w:id="1546410128">
          <w:marLeft w:val="0"/>
          <w:marRight w:val="0"/>
          <w:marTop w:val="0"/>
          <w:marBottom w:val="0"/>
          <w:divBdr>
            <w:top w:val="none" w:sz="0" w:space="0" w:color="auto"/>
            <w:left w:val="none" w:sz="0" w:space="0" w:color="auto"/>
            <w:bottom w:val="none" w:sz="0" w:space="0" w:color="auto"/>
            <w:right w:val="none" w:sz="0" w:space="0" w:color="auto"/>
          </w:divBdr>
        </w:div>
        <w:div w:id="845631097">
          <w:marLeft w:val="0"/>
          <w:marRight w:val="0"/>
          <w:marTop w:val="0"/>
          <w:marBottom w:val="0"/>
          <w:divBdr>
            <w:top w:val="none" w:sz="0" w:space="0" w:color="auto"/>
            <w:left w:val="none" w:sz="0" w:space="0" w:color="auto"/>
            <w:bottom w:val="none" w:sz="0" w:space="0" w:color="auto"/>
            <w:right w:val="none" w:sz="0" w:space="0" w:color="auto"/>
          </w:divBdr>
        </w:div>
      </w:divsChild>
    </w:div>
    <w:div w:id="7260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foreign-trade/statistics/state/data/fl.html" TargetMode="External"/><Relationship Id="rId13" Type="http://schemas.openxmlformats.org/officeDocument/2006/relationships/hyperlink" Target="https://www.washingtonpost.com/energy-environment/2018/09/11/category-climate-change-may-cause-more-hurricanes-rapidly-intensify/?utm_term=.786b5117e9f5" TargetMode="External"/><Relationship Id="rId3" Type="http://schemas.openxmlformats.org/officeDocument/2006/relationships/settings" Target="settings.xml"/><Relationship Id="rId7" Type="http://schemas.openxmlformats.org/officeDocument/2006/relationships/hyperlink" Target="https://www.investopedia.com/terms/e/export.asp" TargetMode="External"/><Relationship Id="rId12" Type="http://schemas.openxmlformats.org/officeDocument/2006/relationships/hyperlink" Target="https://www.thebalance.com/why-are-gas-prices-so-high-3305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om/what-is-unemployment-33062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ebalance.com/cost-of-natural-disasters-3306214" TargetMode="External"/><Relationship Id="rId4" Type="http://schemas.openxmlformats.org/officeDocument/2006/relationships/webSettings" Target="webSettings.xml"/><Relationship Id="rId9" Type="http://schemas.openxmlformats.org/officeDocument/2006/relationships/hyperlink" Target="https://www.investopedia.com/articles/07/oil_ga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4</cp:revision>
  <dcterms:created xsi:type="dcterms:W3CDTF">2019-01-25T11:28:00Z</dcterms:created>
  <dcterms:modified xsi:type="dcterms:W3CDTF">2019-02-03T00:41:00Z</dcterms:modified>
</cp:coreProperties>
</file>