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spacing w:before="120" w:after="60"/>
        <w:rPr/>
      </w:pPr>
      <w:r>
        <w:rPr/>
        <w:t>COURSE PROJECT</w:t>
      </w:r>
    </w:p>
    <w:p>
      <w:pPr>
        <w:pStyle w:val="Title"/>
        <w:rPr>
          <w:sz w:val="60"/>
          <w:szCs w:val="60"/>
        </w:rPr>
      </w:pPr>
      <w:r>
        <mc:AlternateContent>
          <mc:Choice Requires="wps">
            <w:drawing>
              <wp:anchor behindDoc="0" distT="12700" distB="25400" distL="0" distR="29845" simplePos="0" locked="0" layoutInCell="0" allowOverlap="1" relativeHeight="9" wp14:anchorId="0A7D28E6">
                <wp:simplePos x="0" y="0"/>
                <wp:positionH relativeFrom="column">
                  <wp:posOffset>-196850</wp:posOffset>
                </wp:positionH>
                <wp:positionV relativeFrom="paragraph">
                  <wp:posOffset>579120</wp:posOffset>
                </wp:positionV>
                <wp:extent cx="6726555" cy="635"/>
                <wp:effectExtent l="635" t="19050" r="0" b="19050"/>
                <wp:wrapNone/>
                <wp:docPr id="1" name="Straight Connector 1"/>
                <a:graphic xmlns:a="http://schemas.openxmlformats.org/drawingml/2006/main">
                  <a:graphicData uri="http://schemas.microsoft.com/office/word/2010/wordprocessingShape">
                    <wps:wsp>
                      <wps:cNvSpPr/>
                      <wps:spPr>
                        <a:xfrm>
                          <a:off x="0" y="0"/>
                          <a:ext cx="6726600" cy="720"/>
                        </a:xfrm>
                        <a:prstGeom prst="line">
                          <a:avLst/>
                        </a:prstGeom>
                        <a:ln w="38100">
                          <a:solidFill>
                            <a:srgbClr val="d3d6d7"/>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5pt,45.6pt" to="514.1pt,45.6pt" ID="Straight Connector 1" stroked="t" o:allowincell="f" style="position:absolute" wp14:anchorId="0A7D28E6">
                <v:stroke color="#d3d6d7" weight="38160" joinstyle="miter" endcap="flat"/>
                <v:fill o:detectmouseclick="t" on="false"/>
                <w10:wrap type="none"/>
              </v:line>
            </w:pict>
          </mc:Fallback>
        </mc:AlternateContent>
      </w:r>
      <w:r>
        <w:rPr>
          <w:sz w:val="60"/>
          <w:szCs w:val="60"/>
        </w:rPr>
        <w:t>Enforcement Mechanisms</w:t>
      </w:r>
    </w:p>
    <w:p>
      <w:pPr>
        <w:pStyle w:val="Heading2"/>
        <w:spacing w:before="600" w:after="90"/>
        <w:rPr/>
      </w:pPr>
      <w:r>
        <w:rPr/>
        <w:t>Instructions</w:t>
      </w:r>
    </w:p>
    <w:p>
      <w:pPr>
        <w:pStyle w:val="ECornellStyle"/>
        <w:rPr/>
      </w:pPr>
      <w:r>
        <w:rPr/>
        <w:t>The goal of this project is for you to apply the concepts we cover in this course to an example system. You should continue working on the same system that you used in the previous three courses.</w:t>
      </w:r>
    </w:p>
    <w:p>
      <w:pPr>
        <w:pStyle w:val="ECornellStyle"/>
        <w:rPr/>
      </w:pPr>
      <w:r>
        <w:rPr/>
        <w:t xml:space="preserve">In </w:t>
      </w:r>
      <w:r>
        <w:rPr>
          <w:b/>
          <w:bCs/>
        </w:rPr>
        <w:t>Part One</w:t>
      </w:r>
      <w:r>
        <w:rPr/>
        <w:t>, you will identify which of the enforcement mechanisms designed previously are examples of monitoring.</w:t>
      </w:r>
    </w:p>
    <w:p>
      <w:pPr>
        <w:pStyle w:val="ECornellStyle"/>
        <w:rPr/>
      </w:pPr>
      <w:r>
        <w:rPr/>
        <w:t xml:space="preserve">In </w:t>
      </w:r>
      <w:r>
        <w:rPr>
          <w:b/>
          <w:bCs/>
        </w:rPr>
        <w:t>Part Two</w:t>
      </w:r>
      <w:r>
        <w:rPr/>
        <w:t>, you will identify which of the enforcement mechanisms designed previously are examples of re-writing. </w:t>
        <w:br/>
        <w:br/>
        <w:t xml:space="preserve">In </w:t>
      </w:r>
      <w:r>
        <w:rPr>
          <w:b/>
          <w:bCs/>
        </w:rPr>
        <w:t>Part Three</w:t>
      </w:r>
      <w:r>
        <w:rPr/>
        <w:t>, you will identify which of the enforcement mechanisms designed previously are examples of isolation.</w:t>
      </w:r>
    </w:p>
    <w:p>
      <w:pPr>
        <w:pStyle w:val="ECornellStyle"/>
        <w:rPr/>
      </w:pPr>
      <w:r>
        <w:rPr/>
        <w:t>Except as indicated, use this document to record all your project work and responses to any questions. At a minimum, you will need to turn in a digital copy of this document to your facilitator as part of your project completion. You may also have additional supporting documents that you will need to submit. Your facilitator will provide feedback to help you work through your findings.</w:t>
      </w:r>
    </w:p>
    <w:p>
      <w:pPr>
        <w:pStyle w:val="ECornellStyle"/>
        <w:rPr/>
      </w:pPr>
      <w:r>
        <w:rPr>
          <w:b/>
          <w:bCs/>
        </w:rPr>
        <w:t xml:space="preserve">Note: </w:t>
      </w:r>
      <w:r>
        <w:rPr/>
        <w:t>Though your work will only be seen by those grading the course and will not be used or shared outside the course, you should take care to obscure any information you feel might be of a sensitive or confidential nature.</w:t>
      </w:r>
    </w:p>
    <w:p>
      <w:pPr>
        <w:pStyle w:val="ECornellStylefrontpagelastpage"/>
        <w:jc w:val="left"/>
        <w:rPr/>
      </w:pPr>
      <w:r>
        <w:rPr/>
        <w:t xml:space="preserve">Complete each project part as you progress through the course. Wait to submit the project until all parts are complete. Begin your course project by completing Part One below. </w:t>
      </w:r>
      <w:r>
        <w:rPr>
          <w:iCs/>
        </w:rPr>
        <w:t xml:space="preserve">Submit your completed project on the final project assignment page online. </w:t>
      </w:r>
      <w:r>
        <w:rPr/>
        <w:t>Information about the grading rubric is available on any of the course project assignment pages online. Do not hesitate to contact your facilitator if you have any questions about the project.</w:t>
      </w:r>
    </w:p>
    <w:p>
      <w:pPr>
        <w:pStyle w:val="Subtitle"/>
        <w:rPr/>
      </w:pPr>
      <w:r>
        <w:rPr/>
        <w:t>Part One</w:t>
      </w:r>
    </w:p>
    <w:p>
      <w:pPr>
        <w:pStyle w:val="Heading1"/>
        <w:rPr/>
      </w:pPr>
      <w:r>
        <w:rPr/>
        <w:t>Monitoring</w:t>
      </w:r>
    </w:p>
    <w:p>
      <w:pPr>
        <w:pStyle w:val="ECornellStyle"/>
        <w:rPr/>
      </w:pPr>
      <w:r>
        <w:rPr/>
        <w:t>For this part of the project, you will identify which of the enforcement mechanisms designed previously are examples of a monitor. For each, evaluate to what extent that enforcement mechanism implements complete mediation. Are there any security policies for your system that cannot be enforced with a monitor? Feel free to revise some of your designs from the previous course if appropriate.</w:t>
      </w:r>
    </w:p>
    <w:tbl>
      <w:tblPr>
        <w:tblStyle w:val="TableGrid"/>
        <w:tblW w:w="10630" w:type="dxa"/>
        <w:jc w:val="left"/>
        <w:tblInd w:w="-280" w:type="dxa"/>
        <w:tblLayout w:type="fixed"/>
        <w:tblCellMar>
          <w:top w:w="216" w:type="dxa"/>
          <w:left w:w="216" w:type="dxa"/>
          <w:bottom w:w="216" w:type="dxa"/>
          <w:right w:w="216" w:type="dxa"/>
        </w:tblCellMar>
        <w:tblLook w:val="04a0" w:noHBand="0" w:noVBand="1" w:firstColumn="1" w:lastRow="0" w:lastColumn="0" w:firstRow="1"/>
      </w:tblPr>
      <w:tblGrid>
        <w:gridCol w:w="10630"/>
      </w:tblGrid>
      <w:tr>
        <w:trPr>
          <w:trHeight w:val="7018" w:hRule="atLeast"/>
        </w:trPr>
        <w:tc>
          <w:tcPr>
            <w:tcW w:w="10630" w:type="dxa"/>
            <w:tcBorders>
              <w:top w:val="single" w:sz="8" w:space="0" w:color="D3D6D7"/>
              <w:left w:val="single" w:sz="8" w:space="0" w:color="D3D6D7"/>
              <w:bottom w:val="single" w:sz="8" w:space="0" w:color="D3D6D7"/>
              <w:right w:val="single" w:sz="8" w:space="0" w:color="D3D6D7"/>
            </w:tcBorders>
            <w:shd w:color="auto" w:fill="auto" w:val="clear"/>
          </w:tcPr>
          <w:p>
            <w:pPr>
              <w:pStyle w:val="NoParagraphStyle"/>
              <w:widowControl/>
              <w:spacing w:before="0" w:after="0"/>
              <w:jc w:val="left"/>
              <w:rPr>
                <w:rFonts w:ascii="Arial" w:hAnsi="Arial" w:eastAsia="Cambria"/>
                <w:kern w:val="0"/>
                <w:sz w:val="24"/>
                <w:szCs w:val="24"/>
                <w:lang w:val="en-US" w:eastAsia="en-US" w:bidi="ar-SA"/>
              </w:rPr>
            </w:pPr>
            <w:r>
              <w:rPr>
                <w:rFonts w:eastAsia="Cambria" w:cs="Arial" w:ascii="Arial" w:hAnsi="Arial"/>
                <w:bCs/>
                <w:color w:val="373F47" w:themeColor="text1"/>
                <w:kern w:val="0"/>
                <w:sz w:val="24"/>
                <w:szCs w:val="24"/>
                <w:lang w:val="en-US" w:eastAsia="en-US" w:bidi="ar-SA"/>
              </w:rPr>
              <w:t xml:space="preserve">Some of the enforcement mechanisms designed previously that are example of monitors include </w:t>
            </w:r>
            <w:r>
              <w:rPr>
                <w:rFonts w:eastAsia="Cambria" w:cs="Arial" w:ascii="Arial" w:hAnsi="Arial"/>
                <w:bCs/>
                <w:color w:val="373F47" w:themeColor="text1"/>
                <w:kern w:val="0"/>
                <w:sz w:val="24"/>
                <w:szCs w:val="24"/>
                <w:lang w:val="en-US" w:eastAsia="en-US" w:bidi="ar-SA"/>
              </w:rPr>
              <w:t>the following:</w:t>
            </w:r>
          </w:p>
          <w:p>
            <w:pPr>
              <w:pStyle w:val="NoParagraphStyle"/>
              <w:widowControl/>
              <w:numPr>
                <w:ilvl w:val="0"/>
                <w:numId w:val="6"/>
              </w:numPr>
              <w:spacing w:before="0" w:after="0"/>
              <w:jc w:val="left"/>
              <w:rPr>
                <w:rFonts w:ascii="Arial" w:hAnsi="Arial" w:eastAsia="Cambria"/>
                <w:b/>
                <w:b/>
                <w:bCs/>
                <w:kern w:val="0"/>
                <w:sz w:val="24"/>
                <w:szCs w:val="24"/>
                <w:lang w:val="en-US" w:eastAsia="en-US" w:bidi="ar-SA"/>
              </w:rPr>
            </w:pPr>
            <w:r>
              <w:rPr>
                <w:rFonts w:eastAsia="Cambria" w:ascii="Arial" w:hAnsi="Arial"/>
                <w:b/>
                <w:bCs/>
                <w:kern w:val="0"/>
                <w:sz w:val="24"/>
                <w:szCs w:val="24"/>
                <w:lang w:val="en-US" w:eastAsia="en-US" w:bidi="ar-SA"/>
              </w:rPr>
              <w:t xml:space="preserve">Access Control List:  </w:t>
            </w:r>
            <w:r>
              <w:rPr>
                <w:rFonts w:eastAsia="Cambria" w:ascii="Arial" w:hAnsi="Arial"/>
                <w:b w:val="false"/>
                <w:bCs w:val="false"/>
                <w:kern w:val="0"/>
                <w:sz w:val="24"/>
                <w:szCs w:val="24"/>
                <w:lang w:val="en-US" w:eastAsia="en-US" w:bidi="ar-SA"/>
              </w:rPr>
              <w:t xml:space="preserve">If a principal or a process tries to access a resource, a check is done on an access control list to ensure that the principal or process is on the list and has the required privileges to access the resource. Thus, an access control list enforces complete mediation. </w:t>
            </w:r>
          </w:p>
          <w:p>
            <w:pPr>
              <w:pStyle w:val="NoParagraphStyle"/>
              <w:widowControl/>
              <w:numPr>
                <w:ilvl w:val="0"/>
                <w:numId w:val="6"/>
              </w:numPr>
              <w:spacing w:before="0" w:after="0"/>
              <w:jc w:val="left"/>
              <w:rPr/>
            </w:pPr>
            <w:r>
              <w:rPr>
                <w:rFonts w:eastAsia="Cambria" w:ascii="Arial" w:hAnsi="Arial"/>
                <w:b/>
                <w:bCs/>
                <w:kern w:val="0"/>
                <w:sz w:val="24"/>
                <w:szCs w:val="24"/>
                <w:lang w:val="en-US" w:eastAsia="en-US" w:bidi="ar-SA"/>
              </w:rPr>
              <w:t>Guard:</w:t>
            </w:r>
            <w:r>
              <w:rPr>
                <w:rFonts w:eastAsia="Cambria" w:ascii="Arial" w:hAnsi="Arial"/>
                <w:b w:val="false"/>
                <w:bCs w:val="false"/>
                <w:kern w:val="0"/>
                <w:sz w:val="24"/>
                <w:szCs w:val="24"/>
                <w:lang w:val="en-US" w:eastAsia="en-US" w:bidi="ar-SA"/>
              </w:rPr>
              <w:t xml:space="preserve"> A</w:t>
            </w:r>
            <w:r>
              <w:rPr>
                <w:rFonts w:ascii="Arial" w:hAnsi="Arial"/>
                <w:b w:val="false"/>
                <w:bCs w:val="false"/>
              </w:rPr>
              <w:t xml:space="preserve"> system that  acts as </w:t>
            </w:r>
            <w:r>
              <w:rPr>
                <w:rFonts w:ascii="Arial" w:hAnsi="Arial"/>
                <w:b w:val="false"/>
                <w:bCs w:val="false"/>
              </w:rPr>
              <w:t>check</w:t>
            </w:r>
            <w:r>
              <w:rPr>
                <w:rFonts w:ascii="Arial" w:hAnsi="Arial"/>
                <w:b w:val="false"/>
                <w:bCs w:val="false"/>
              </w:rPr>
              <w:t xml:space="preserve"> between two information systems operating under different security policies and  is trusted to mediate information data transfers between the two.</w:t>
            </w:r>
            <w:r>
              <w:rPr>
                <w:b w:val="false"/>
                <w:bCs w:val="false"/>
              </w:rPr>
              <w:t xml:space="preserve"> </w:t>
            </w:r>
            <w:r>
              <w:rPr>
                <w:rFonts w:eastAsia="Cambria" w:ascii="Arial" w:hAnsi="Arial"/>
                <w:kern w:val="0"/>
                <w:sz w:val="24"/>
                <w:szCs w:val="24"/>
                <w:lang w:val="en-US" w:eastAsia="en-US" w:bidi="ar-SA"/>
              </w:rPr>
              <w:br/>
            </w:r>
          </w:p>
          <w:p>
            <w:pPr>
              <w:pStyle w:val="NoParagraphStyle"/>
              <w:widowControl/>
              <w:numPr>
                <w:ilvl w:val="0"/>
                <w:numId w:val="6"/>
              </w:numPr>
              <w:spacing w:before="0" w:after="0"/>
              <w:jc w:val="left"/>
              <w:rPr>
                <w:rFonts w:ascii="Arial" w:hAnsi="Arial" w:eastAsia="Cambria"/>
                <w:kern w:val="0"/>
                <w:sz w:val="24"/>
                <w:szCs w:val="24"/>
                <w:lang w:val="en-US" w:eastAsia="en-US" w:bidi="ar-SA"/>
              </w:rPr>
            </w:pPr>
            <w:r>
              <w:rPr>
                <w:rFonts w:eastAsia="Cambria" w:ascii="Arial" w:hAnsi="Arial"/>
                <w:b/>
                <w:bCs/>
                <w:kern w:val="0"/>
                <w:sz w:val="24"/>
                <w:szCs w:val="24"/>
                <w:lang w:val="en-US" w:eastAsia="en-US" w:bidi="ar-SA"/>
              </w:rPr>
              <w:t>Capability authorization:</w:t>
            </w:r>
            <w:r>
              <w:rPr>
                <w:rFonts w:eastAsia="Cambria" w:ascii="Arial" w:hAnsi="Arial"/>
                <w:kern w:val="0"/>
                <w:sz w:val="24"/>
                <w:szCs w:val="24"/>
                <w:lang w:val="en-US" w:eastAsia="en-US" w:bidi="ar-SA"/>
              </w:rPr>
              <w:t xml:space="preserve"> Capability authorization ensures that the principals or processes with right capabilities are authorized to carry out certain tasks. An access control list of capabilities can also be created.</w:t>
            </w:r>
          </w:p>
          <w:p>
            <w:pPr>
              <w:pStyle w:val="NoParagraphStyle"/>
              <w:widowControl/>
              <w:spacing w:before="0" w:after="0"/>
              <w:jc w:val="left"/>
              <w:rPr>
                <w:rFonts w:ascii="Arial" w:hAnsi="Arial" w:eastAsia="Cambria"/>
                <w:kern w:val="0"/>
                <w:sz w:val="24"/>
                <w:szCs w:val="24"/>
                <w:lang w:val="en-US" w:eastAsia="en-US" w:bidi="ar-SA"/>
              </w:rPr>
            </w:pPr>
            <w:r>
              <w:rPr>
                <w:rFonts w:eastAsia="Cambria" w:ascii="Arial" w:hAnsi="Arial"/>
                <w:kern w:val="0"/>
                <w:sz w:val="24"/>
                <w:szCs w:val="24"/>
                <w:lang w:val="en-US" w:eastAsia="en-US" w:bidi="ar-SA"/>
              </w:rPr>
            </w:r>
          </w:p>
          <w:p>
            <w:pPr>
              <w:pStyle w:val="NoParagraphStyle"/>
              <w:widowControl/>
              <w:spacing w:before="0" w:after="0"/>
              <w:jc w:val="left"/>
              <w:rPr>
                <w:rFonts w:ascii="Arial" w:hAnsi="Arial" w:eastAsia="Cambria"/>
                <w:kern w:val="0"/>
                <w:sz w:val="24"/>
                <w:szCs w:val="24"/>
                <w:lang w:val="en-US" w:eastAsia="en-US" w:bidi="ar-SA"/>
              </w:rPr>
            </w:pPr>
            <w:r>
              <w:rPr>
                <w:rFonts w:eastAsia="Cambria" w:ascii="Arial" w:hAnsi="Arial"/>
                <w:kern w:val="0"/>
                <w:sz w:val="24"/>
                <w:szCs w:val="24"/>
                <w:lang w:val="en-US" w:eastAsia="en-US" w:bidi="ar-SA"/>
              </w:rPr>
              <w:t>In what follows, I will explain  and access control list and a guard could help enforce security policies in an electronic voting system.</w:t>
            </w:r>
          </w:p>
          <w:p>
            <w:pPr>
              <w:pStyle w:val="NoParagraphStyle"/>
              <w:widowControl/>
              <w:spacing w:before="0" w:after="0"/>
              <w:jc w:val="left"/>
              <w:rPr>
                <w:rFonts w:ascii="Arial" w:hAnsi="Arial" w:cs="Arial"/>
                <w:bCs/>
                <w:color w:val="373F47" w:themeColor="text1"/>
              </w:rPr>
            </w:pPr>
            <w:r>
              <w:rPr>
                <w:rFonts w:eastAsia="Cambria"/>
                <w:kern w:val="0"/>
                <w:sz w:val="24"/>
                <w:szCs w:val="24"/>
                <w:lang w:val="en-US" w:eastAsia="en-US" w:bidi="ar-SA"/>
              </w:rPr>
            </w:r>
          </w:p>
          <w:p>
            <w:pPr>
              <w:pStyle w:val="NoParagraphStyle"/>
              <w:widowControl/>
              <w:spacing w:before="0" w:after="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 xml:space="preserve">The system I have been working on the previous courses is </w:t>
            </w:r>
            <w:r>
              <w:rPr>
                <w:rFonts w:eastAsia="Cambria" w:cs="Arial" w:ascii="Arial" w:hAnsi="Arial"/>
                <w:bCs/>
                <w:color w:val="373F47" w:themeColor="text1"/>
                <w:kern w:val="0"/>
                <w:sz w:val="24"/>
                <w:szCs w:val="24"/>
                <w:lang w:val="en-US" w:eastAsia="en-US" w:bidi="ar-SA"/>
              </w:rPr>
              <w:t>an</w:t>
            </w:r>
            <w:r>
              <w:rPr>
                <w:rFonts w:eastAsia="Cambria" w:cs="Arial" w:ascii="Arial" w:hAnsi="Arial"/>
                <w:bCs/>
                <w:color w:val="373F47" w:themeColor="text1"/>
                <w:kern w:val="0"/>
                <w:sz w:val="24"/>
                <w:szCs w:val="24"/>
                <w:lang w:val="en-US" w:eastAsia="en-US" w:bidi="ar-SA"/>
              </w:rPr>
              <w:t xml:space="preserve"> electronic voting system, in particular, internet voting system.</w:t>
            </w:r>
          </w:p>
          <w:p>
            <w:pPr>
              <w:pStyle w:val="NoParagraphStyle"/>
              <w:widowControl/>
              <w:spacing w:before="0" w:after="0"/>
              <w:jc w:val="left"/>
              <w:rPr>
                <w:rFonts w:ascii="Arial" w:hAnsi="Arial" w:cs="Arial"/>
                <w:bCs/>
                <w:color w:val="373F47" w:themeColor="text1"/>
              </w:rPr>
            </w:pPr>
            <w:r>
              <w:rPr>
                <w:rFonts w:eastAsia="Cambria"/>
                <w:kern w:val="0"/>
                <w:sz w:val="24"/>
                <w:szCs w:val="24"/>
                <w:lang w:val="en-US" w:eastAsia="en-US" w:bidi="ar-SA"/>
              </w:rPr>
            </w:r>
          </w:p>
          <w:p>
            <w:pPr>
              <w:pStyle w:val="NoParagraphStyle"/>
              <w:widowControl/>
              <w:spacing w:before="0" w:after="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The</w:t>
            </w:r>
            <w:r>
              <w:rPr>
                <w:rFonts w:eastAsia="Cambria" w:cs="Arial" w:ascii="Arial" w:hAnsi="Arial"/>
                <w:bCs/>
                <w:color w:val="373F47" w:themeColor="text1"/>
                <w:kern w:val="0"/>
                <w:sz w:val="24"/>
                <w:szCs w:val="24"/>
                <w:lang w:val="en-US" w:eastAsia="en-US" w:bidi="ar-SA"/>
              </w:rPr>
              <w:t xml:space="preserve"> </w:t>
            </w:r>
            <w:r>
              <w:rPr>
                <w:rFonts w:eastAsia="Cambria" w:cs="Arial" w:ascii="Arial" w:hAnsi="Arial"/>
                <w:bCs/>
                <w:color w:val="373F47" w:themeColor="text1"/>
                <w:kern w:val="0"/>
                <w:sz w:val="24"/>
                <w:szCs w:val="24"/>
                <w:lang w:val="en-US" w:eastAsia="en-US" w:bidi="ar-SA"/>
              </w:rPr>
              <w:t xml:space="preserve">security policies implemented for </w:t>
            </w:r>
            <w:r>
              <w:rPr>
                <w:rFonts w:eastAsia="Cambria" w:cs="Arial" w:ascii="Arial" w:hAnsi="Arial"/>
                <w:bCs/>
                <w:color w:val="373F47" w:themeColor="text1"/>
                <w:kern w:val="0"/>
                <w:sz w:val="24"/>
                <w:szCs w:val="24"/>
                <w:lang w:val="en-US" w:eastAsia="en-US" w:bidi="ar-SA"/>
              </w:rPr>
              <w:t>the voting system include the following:</w:t>
            </w:r>
          </w:p>
          <w:p>
            <w:pPr>
              <w:pStyle w:val="NoParagraphStyle"/>
              <w:widowControl/>
              <w:numPr>
                <w:ilvl w:val="0"/>
                <w:numId w:val="2"/>
              </w:numPr>
              <w:spacing w:before="0" w:after="0"/>
              <w:jc w:val="left"/>
              <w:rPr>
                <w:rFonts w:eastAsia="Cambria"/>
                <w:kern w:val="0"/>
                <w:sz w:val="24"/>
                <w:szCs w:val="24"/>
                <w:lang w:val="en-US" w:eastAsia="en-US" w:bidi="ar-SA"/>
              </w:rPr>
            </w:pPr>
            <w:r>
              <w:rPr>
                <w:rFonts w:eastAsia="Cambria" w:ascii="Arial" w:hAnsi="Arial"/>
                <w:kern w:val="0"/>
                <w:sz w:val="24"/>
                <w:szCs w:val="24"/>
                <w:lang w:val="en-US" w:eastAsia="en-US" w:bidi="ar-SA"/>
              </w:rPr>
              <w:t xml:space="preserve">To vote, individuals need to first register </w:t>
            </w:r>
            <w:r>
              <w:rPr>
                <w:rFonts w:eastAsia="Cambria" w:ascii="Arial" w:hAnsi="Arial"/>
                <w:kern w:val="0"/>
                <w:sz w:val="24"/>
                <w:szCs w:val="24"/>
                <w:lang w:val="en-US" w:eastAsia="en-US" w:bidi="ar-SA"/>
              </w:rPr>
              <w:t xml:space="preserve">at a registration centers designated by the electoral commission. </w:t>
            </w:r>
            <w:r>
              <w:rPr>
                <w:rFonts w:eastAsia="Cambria" w:ascii="Arial" w:hAnsi="Arial"/>
                <w:kern w:val="0"/>
                <w:sz w:val="24"/>
                <w:szCs w:val="24"/>
                <w:lang w:val="en-US" w:eastAsia="en-US" w:bidi="ar-SA"/>
              </w:rPr>
              <w:t>An individual will</w:t>
            </w:r>
            <w:r>
              <w:rPr>
                <w:rFonts w:eastAsia="Cambria" w:ascii="Arial" w:hAnsi="Arial"/>
                <w:b w:val="false"/>
                <w:bCs w:val="false"/>
                <w:kern w:val="0"/>
                <w:sz w:val="24"/>
                <w:szCs w:val="24"/>
                <w:lang w:val="en-US" w:eastAsia="en-US" w:bidi="ar-SA"/>
              </w:rPr>
              <w:t xml:space="preserve"> need to visit a </w:t>
            </w:r>
            <w:r>
              <w:rPr>
                <w:rFonts w:eastAsia="Cambria" w:ascii="Arial" w:hAnsi="Arial"/>
                <w:b w:val="false"/>
                <w:bCs w:val="false"/>
                <w:kern w:val="0"/>
                <w:sz w:val="24"/>
                <w:szCs w:val="24"/>
                <w:lang w:val="en-US" w:eastAsia="en-US" w:bidi="ar-SA"/>
              </w:rPr>
              <w:t xml:space="preserve">registration </w:t>
            </w:r>
            <w:r>
              <w:rPr>
                <w:rFonts w:eastAsia="Cambria" w:ascii="Arial" w:hAnsi="Arial"/>
                <w:b w:val="false"/>
                <w:bCs w:val="false"/>
                <w:kern w:val="0"/>
                <w:sz w:val="24"/>
                <w:szCs w:val="24"/>
                <w:lang w:val="en-US" w:eastAsia="en-US" w:bidi="ar-SA"/>
              </w:rPr>
              <w:t xml:space="preserve">centre to be enrolled unto the voting system.  </w:t>
            </w:r>
            <w:r>
              <w:rPr>
                <w:rFonts w:eastAsia="Cambria" w:ascii="Arial" w:hAnsi="Arial"/>
                <w:b w:val="false"/>
                <w:bCs w:val="false"/>
                <w:kern w:val="0"/>
                <w:sz w:val="24"/>
                <w:szCs w:val="24"/>
                <w:lang w:val="en-US" w:eastAsia="en-US" w:bidi="ar-SA"/>
              </w:rPr>
              <w:t>Personal information an an ID confirming identity of the bearer will be need for the registration.</w:t>
            </w:r>
            <w:r>
              <w:rPr>
                <w:rFonts w:eastAsia="Cambria" w:ascii="Arial" w:hAnsi="Arial"/>
                <w:b w:val="false"/>
                <w:bCs w:val="false"/>
                <w:kern w:val="0"/>
                <w:sz w:val="24"/>
                <w:szCs w:val="24"/>
                <w:lang w:val="en-US" w:eastAsia="en-US" w:bidi="ar-SA"/>
              </w:rPr>
              <w:t xml:space="preserve"> A secure link will be sent by the electoral commission to the </w:t>
            </w:r>
            <w:r>
              <w:rPr>
                <w:rFonts w:eastAsia="Cambria" w:ascii="Arial" w:hAnsi="Arial"/>
                <w:b w:val="false"/>
                <w:bCs w:val="false"/>
                <w:kern w:val="0"/>
                <w:sz w:val="24"/>
                <w:szCs w:val="24"/>
                <w:lang w:val="en-US" w:eastAsia="en-US" w:bidi="ar-SA"/>
              </w:rPr>
              <w:t>individual</w:t>
            </w:r>
            <w:r>
              <w:rPr>
                <w:rFonts w:eastAsia="Cambria" w:ascii="Arial" w:hAnsi="Arial"/>
                <w:b w:val="false"/>
                <w:bCs w:val="false"/>
                <w:kern w:val="0"/>
                <w:sz w:val="24"/>
                <w:szCs w:val="24"/>
                <w:lang w:val="en-US" w:eastAsia="en-US" w:bidi="ar-SA"/>
              </w:rPr>
              <w:t xml:space="preserve"> via email or </w:t>
            </w:r>
            <w:r>
              <w:rPr>
                <w:rFonts w:eastAsia="Cambria" w:ascii="Arial" w:hAnsi="Arial"/>
                <w:b w:val="false"/>
                <w:bCs w:val="false"/>
                <w:kern w:val="0"/>
                <w:sz w:val="24"/>
                <w:szCs w:val="24"/>
                <w:lang w:val="en-US" w:eastAsia="en-US" w:bidi="ar-SA"/>
              </w:rPr>
              <w:t>text message</w:t>
            </w:r>
            <w:r>
              <w:rPr>
                <w:rFonts w:eastAsia="Cambria" w:ascii="Arial" w:hAnsi="Arial"/>
                <w:b w:val="false"/>
                <w:bCs w:val="false"/>
                <w:kern w:val="0"/>
                <w:sz w:val="24"/>
                <w:szCs w:val="24"/>
                <w:lang w:val="en-US" w:eastAsia="en-US" w:bidi="ar-SA"/>
              </w:rPr>
              <w:t xml:space="preserve"> after the </w:t>
            </w:r>
            <w:r>
              <w:rPr>
                <w:rFonts w:eastAsia="Cambria" w:ascii="Arial" w:hAnsi="Arial"/>
                <w:b w:val="false"/>
                <w:bCs w:val="false"/>
                <w:kern w:val="0"/>
                <w:sz w:val="24"/>
                <w:szCs w:val="24"/>
                <w:lang w:val="en-US" w:eastAsia="en-US" w:bidi="ar-SA"/>
              </w:rPr>
              <w:t>registration</w:t>
            </w:r>
            <w:r>
              <w:rPr>
                <w:rFonts w:eastAsia="Cambria" w:ascii="Arial" w:hAnsi="Arial"/>
                <w:b w:val="false"/>
                <w:bCs w:val="false"/>
                <w:kern w:val="0"/>
                <w:sz w:val="24"/>
                <w:szCs w:val="24"/>
                <w:lang w:val="en-US" w:eastAsia="en-US" w:bidi="ar-SA"/>
              </w:rPr>
              <w:t xml:space="preserve">. The link will contain a temporary username and password which will expire after a certain period of time. Note that the username which is a voter ID </w:t>
            </w:r>
            <w:r>
              <w:rPr>
                <w:rFonts w:eastAsia="Cambria" w:ascii="Arial" w:hAnsi="Arial"/>
                <w:b w:val="false"/>
                <w:bCs w:val="false"/>
                <w:kern w:val="0"/>
                <w:sz w:val="24"/>
                <w:szCs w:val="24"/>
                <w:lang w:val="en-US" w:eastAsia="en-US" w:bidi="ar-SA"/>
              </w:rPr>
              <w:t xml:space="preserve"> number </w:t>
            </w:r>
            <w:r>
              <w:rPr>
                <w:rFonts w:eastAsia="Cambria" w:ascii="Arial" w:hAnsi="Arial"/>
                <w:b w:val="false"/>
                <w:bCs w:val="false"/>
                <w:kern w:val="0"/>
                <w:sz w:val="24"/>
                <w:szCs w:val="24"/>
                <w:lang w:val="en-US" w:eastAsia="en-US" w:bidi="ar-SA"/>
              </w:rPr>
              <w:t xml:space="preserve">will be given upon registration at the enrollment centre.  The user is then required to visit the link and update the password. </w:t>
            </w:r>
            <w:r>
              <w:rPr>
                <w:rFonts w:eastAsia="Cambria" w:ascii="Arial" w:hAnsi="Arial"/>
                <w:kern w:val="0"/>
                <w:sz w:val="24"/>
                <w:szCs w:val="24"/>
                <w:lang w:val="en-US" w:eastAsia="en-US" w:bidi="ar-SA"/>
              </w:rPr>
              <w:t xml:space="preserve">  To </w:t>
            </w:r>
            <w:r>
              <w:rPr>
                <w:rFonts w:eastAsia="Cambria" w:ascii="Arial" w:hAnsi="Arial"/>
                <w:kern w:val="0"/>
                <w:sz w:val="24"/>
                <w:szCs w:val="24"/>
                <w:lang w:val="en-US" w:eastAsia="en-US" w:bidi="ar-SA"/>
              </w:rPr>
              <w:t>cast a ballot</w:t>
            </w:r>
            <w:r>
              <w:rPr>
                <w:rFonts w:eastAsia="Cambria" w:ascii="Arial" w:hAnsi="Arial"/>
                <w:kern w:val="0"/>
                <w:sz w:val="24"/>
                <w:szCs w:val="24"/>
                <w:lang w:val="en-US" w:eastAsia="en-US" w:bidi="ar-SA"/>
              </w:rPr>
              <w:t>, a</w:t>
            </w:r>
            <w:r>
              <w:rPr>
                <w:rFonts w:eastAsia="Cambria" w:ascii="Arial" w:hAnsi="Arial"/>
                <w:kern w:val="0"/>
                <w:sz w:val="24"/>
                <w:szCs w:val="24"/>
                <w:lang w:val="en-US" w:eastAsia="en-US" w:bidi="ar-SA"/>
              </w:rPr>
              <w:t xml:space="preserve">n eligible voter will need to access the voting system by logging  </w:t>
            </w:r>
            <w:r>
              <w:rPr>
                <w:rFonts w:eastAsia="Cambria" w:ascii="Arial" w:hAnsi="Arial"/>
                <w:kern w:val="0"/>
                <w:sz w:val="24"/>
                <w:szCs w:val="24"/>
                <w:lang w:val="en-US" w:eastAsia="en-US" w:bidi="ar-SA"/>
              </w:rPr>
              <w:t xml:space="preserve">in </w:t>
            </w:r>
            <w:r>
              <w:rPr>
                <w:rFonts w:eastAsia="Cambria" w:ascii="Arial" w:hAnsi="Arial"/>
                <w:kern w:val="0"/>
                <w:sz w:val="24"/>
                <w:szCs w:val="24"/>
                <w:lang w:val="en-US" w:eastAsia="en-US" w:bidi="ar-SA"/>
              </w:rPr>
              <w:t xml:space="preserve">with his or her voting credentials </w:t>
            </w:r>
            <w:r>
              <w:rPr>
                <w:rFonts w:eastAsia="Cambria" w:ascii="Arial" w:hAnsi="Arial"/>
                <w:kern w:val="0"/>
                <w:sz w:val="24"/>
                <w:szCs w:val="24"/>
                <w:lang w:val="en-US" w:eastAsia="en-US" w:bidi="ar-SA"/>
              </w:rPr>
              <w:t>(password and username )</w:t>
            </w:r>
            <w:r>
              <w:rPr>
                <w:rFonts w:eastAsia="Cambria" w:ascii="Arial" w:hAnsi="Arial"/>
                <w:kern w:val="0"/>
                <w:sz w:val="24"/>
                <w:szCs w:val="24"/>
                <w:lang w:val="en-US" w:eastAsia="en-US" w:bidi="ar-SA"/>
              </w:rPr>
              <w:t xml:space="preserve"> </w:t>
            </w:r>
            <w:r>
              <w:rPr>
                <w:rFonts w:eastAsia="Cambria" w:ascii="Arial" w:hAnsi="Arial"/>
                <w:kern w:val="0"/>
                <w:sz w:val="24"/>
                <w:szCs w:val="24"/>
                <w:lang w:val="en-US" w:eastAsia="en-US" w:bidi="ar-SA"/>
              </w:rPr>
              <w:t xml:space="preserve">through the voting website. </w:t>
            </w:r>
            <w:r>
              <w:rPr>
                <w:rFonts w:eastAsia="Cambria" w:ascii="Arial" w:hAnsi="Arial"/>
                <w:kern w:val="0"/>
                <w:sz w:val="24"/>
                <w:szCs w:val="24"/>
                <w:lang w:val="en-US" w:eastAsia="en-US" w:bidi="ar-SA"/>
              </w:rPr>
              <w:t xml:space="preserve">An individual who attempts login will be sent a </w:t>
            </w:r>
            <w:r>
              <w:rPr>
                <w:rFonts w:eastAsia="Cambria" w:ascii="Arial" w:hAnsi="Arial"/>
                <w:kern w:val="0"/>
                <w:sz w:val="24"/>
                <w:szCs w:val="24"/>
                <w:lang w:val="en-US" w:eastAsia="en-US" w:bidi="ar-SA"/>
              </w:rPr>
              <w:t xml:space="preserve">token/code via text message or email. </w:t>
            </w:r>
            <w:r>
              <w:rPr>
                <w:rFonts w:eastAsia="Cambria" w:ascii="Arial" w:hAnsi="Arial"/>
                <w:kern w:val="0"/>
                <w:sz w:val="24"/>
                <w:szCs w:val="24"/>
                <w:lang w:val="en-US" w:eastAsia="en-US" w:bidi="ar-SA"/>
              </w:rPr>
              <w:t xml:space="preserve">The voter will need to enter the token in text-box that will be provided before </w:t>
            </w:r>
            <w:r>
              <w:rPr>
                <w:rFonts w:eastAsia="Cambria" w:ascii="Arial" w:hAnsi="Arial"/>
                <w:kern w:val="0"/>
                <w:sz w:val="24"/>
                <w:szCs w:val="24"/>
                <w:lang w:val="en-US" w:eastAsia="en-US" w:bidi="ar-SA"/>
              </w:rPr>
              <w:t>h</w:t>
            </w:r>
            <w:r>
              <w:rPr>
                <w:rFonts w:eastAsia="Cambria" w:ascii="Arial" w:hAnsi="Arial"/>
                <w:kern w:val="0"/>
                <w:sz w:val="24"/>
                <w:szCs w:val="24"/>
                <w:lang w:val="en-US" w:eastAsia="en-US" w:bidi="ar-SA"/>
              </w:rPr>
              <w:t xml:space="preserve">e  </w:t>
            </w:r>
            <w:r>
              <w:rPr>
                <w:rFonts w:eastAsia="Cambria" w:ascii="Arial" w:hAnsi="Arial"/>
                <w:kern w:val="0"/>
                <w:sz w:val="24"/>
                <w:szCs w:val="24"/>
                <w:lang w:val="en-US" w:eastAsia="en-US" w:bidi="ar-SA"/>
              </w:rPr>
              <w:t xml:space="preserve">or she </w:t>
            </w:r>
            <w:r>
              <w:rPr>
                <w:rFonts w:eastAsia="Cambria" w:ascii="Arial" w:hAnsi="Arial"/>
                <w:kern w:val="0"/>
                <w:sz w:val="24"/>
                <w:szCs w:val="24"/>
                <w:lang w:val="en-US" w:eastAsia="en-US" w:bidi="ar-SA"/>
              </w:rPr>
              <w:t>is granted access to vote</w:t>
            </w:r>
            <w:r>
              <w:rPr>
                <w:rFonts w:eastAsia="Cambria"/>
                <w:kern w:val="0"/>
                <w:sz w:val="24"/>
                <w:szCs w:val="24"/>
                <w:lang w:val="en-US" w:eastAsia="en-US" w:bidi="ar-SA"/>
              </w:rPr>
              <w:t xml:space="preserve">. </w:t>
              <w:br/>
              <w:br/>
            </w:r>
            <w:r>
              <w:rPr>
                <w:rFonts w:eastAsia="Cambria" w:ascii="Arial" w:hAnsi="Arial"/>
                <w:kern w:val="0"/>
                <w:sz w:val="24"/>
                <w:szCs w:val="24"/>
                <w:lang w:val="en-US" w:eastAsia="en-US" w:bidi="ar-SA"/>
              </w:rPr>
              <w:t>An access control list will be implement</w:t>
            </w:r>
            <w:r>
              <w:rPr>
                <w:rFonts w:eastAsia="Cambria" w:ascii="Arial" w:hAnsi="Arial"/>
                <w:kern w:val="0"/>
                <w:sz w:val="24"/>
                <w:szCs w:val="24"/>
                <w:lang w:val="en-US" w:eastAsia="en-US" w:bidi="ar-SA"/>
              </w:rPr>
              <w:t xml:space="preserve">ed </w:t>
            </w:r>
            <w:r>
              <w:rPr>
                <w:rFonts w:eastAsia="Cambria" w:ascii="Arial" w:hAnsi="Arial"/>
                <w:kern w:val="0"/>
                <w:sz w:val="24"/>
                <w:szCs w:val="24"/>
                <w:lang w:val="en-US" w:eastAsia="en-US" w:bidi="ar-SA"/>
              </w:rPr>
              <w:t xml:space="preserve">in the form of a database to store the credentials. </w:t>
            </w:r>
            <w:r>
              <w:rPr>
                <w:rFonts w:eastAsia="Cambria" w:ascii="Arial" w:hAnsi="Arial"/>
                <w:kern w:val="0"/>
                <w:sz w:val="24"/>
                <w:szCs w:val="24"/>
                <w:lang w:val="en-US" w:eastAsia="en-US" w:bidi="ar-SA"/>
              </w:rPr>
              <w:t xml:space="preserve">An access control list of the tokens with their expiration times will </w:t>
            </w:r>
            <w:r>
              <w:rPr>
                <w:rFonts w:eastAsia="Cambria" w:ascii="Arial" w:hAnsi="Arial"/>
                <w:kern w:val="0"/>
                <w:sz w:val="24"/>
                <w:szCs w:val="24"/>
                <w:lang w:val="en-US" w:eastAsia="en-US" w:bidi="ar-SA"/>
              </w:rPr>
              <w:t>also</w:t>
            </w:r>
            <w:r>
              <w:rPr>
                <w:rFonts w:eastAsia="Cambria" w:ascii="Arial" w:hAnsi="Arial"/>
                <w:kern w:val="0"/>
                <w:sz w:val="24"/>
                <w:szCs w:val="24"/>
                <w:lang w:val="en-US" w:eastAsia="en-US" w:bidi="ar-SA"/>
              </w:rPr>
              <w:t xml:space="preserve"> be ge</w:t>
            </w:r>
            <w:r>
              <w:rPr>
                <w:rFonts w:eastAsia="Cambria" w:ascii="Arial" w:hAnsi="Arial"/>
                <w:kern w:val="0"/>
                <w:sz w:val="24"/>
                <w:szCs w:val="24"/>
                <w:lang w:val="en-US" w:eastAsia="en-US" w:bidi="ar-SA"/>
              </w:rPr>
              <w:t>n</w:t>
            </w:r>
            <w:r>
              <w:rPr>
                <w:rFonts w:eastAsia="Cambria" w:ascii="Arial" w:hAnsi="Arial"/>
                <w:kern w:val="0"/>
                <w:sz w:val="24"/>
                <w:szCs w:val="24"/>
                <w:lang w:val="en-US" w:eastAsia="en-US" w:bidi="ar-SA"/>
              </w:rPr>
              <w:t>erated</w:t>
            </w:r>
            <w:r>
              <w:rPr>
                <w:rFonts w:eastAsia="Cambria"/>
                <w:kern w:val="0"/>
                <w:sz w:val="24"/>
                <w:szCs w:val="24"/>
                <w:lang w:val="en-US" w:eastAsia="en-US" w:bidi="ar-SA"/>
              </w:rPr>
              <w:t>.</w:t>
            </w:r>
            <w:r>
              <w:rPr>
                <w:rFonts w:eastAsia="Cambria"/>
                <w:kern w:val="0"/>
                <w:sz w:val="24"/>
                <w:szCs w:val="24"/>
                <w:lang w:val="en-US" w:eastAsia="en-US" w:bidi="ar-SA"/>
              </w:rPr>
              <w:br/>
            </w:r>
          </w:p>
          <w:p>
            <w:pPr>
              <w:pStyle w:val="NoParagraphStyle"/>
              <w:widowControl/>
              <w:numPr>
                <w:ilvl w:val="0"/>
                <w:numId w:val="2"/>
              </w:numPr>
              <w:spacing w:before="0" w:after="0"/>
              <w:jc w:val="left"/>
              <w:rPr>
                <w:rFonts w:ascii="Arial" w:hAnsi="Arial" w:eastAsia="Cambria"/>
                <w:kern w:val="0"/>
                <w:sz w:val="24"/>
                <w:szCs w:val="24"/>
                <w:lang w:val="en-US" w:eastAsia="en-US" w:bidi="ar-SA"/>
              </w:rPr>
            </w:pPr>
            <w:r>
              <w:rPr>
                <w:rFonts w:eastAsia="Cambria" w:ascii="Arial" w:hAnsi="Arial"/>
                <w:kern w:val="0"/>
                <w:sz w:val="24"/>
                <w:szCs w:val="24"/>
                <w:lang w:val="en-US" w:eastAsia="en-US" w:bidi="ar-SA"/>
              </w:rPr>
              <w:t xml:space="preserve">To gain access to the  election server room, individual must be an electoral commissioner or the voting system administrator. To gain access to the sever room, a principal will need to present a  Plastic ID card together with a PIN. </w:t>
              <w:br/>
              <w:br/>
              <w:t xml:space="preserve">The principal will need to insert the plastic ID into a </w:t>
            </w:r>
            <w:r>
              <w:rPr>
                <w:rFonts w:eastAsia="Cambria" w:ascii="Arial" w:hAnsi="Arial"/>
                <w:b/>
                <w:bCs/>
                <w:i/>
                <w:iCs/>
                <w:kern w:val="0"/>
                <w:sz w:val="24"/>
                <w:szCs w:val="24"/>
                <w:lang w:val="en-US" w:eastAsia="en-US" w:bidi="ar-SA"/>
              </w:rPr>
              <w:t xml:space="preserve">guard </w:t>
            </w:r>
            <w:r>
              <w:rPr>
                <w:rFonts w:eastAsia="Cambria" w:ascii="Arial" w:hAnsi="Arial"/>
                <w:kern w:val="0"/>
                <w:sz w:val="24"/>
                <w:szCs w:val="24"/>
                <w:lang w:val="en-US" w:eastAsia="en-US" w:bidi="ar-SA"/>
              </w:rPr>
              <w:t xml:space="preserve">and enter a PIN. The guard is a programmable door lock that will store the fingerprints and PINs of the principals. </w:t>
            </w:r>
            <w:r>
              <w:rPr>
                <w:rFonts w:eastAsia="Cambria" w:ascii="Arial" w:hAnsi="Arial"/>
                <w:kern w:val="0"/>
                <w:sz w:val="24"/>
                <w:szCs w:val="24"/>
                <w:lang w:val="en-US" w:eastAsia="en-US" w:bidi="ar-SA"/>
              </w:rPr>
              <w:t>S</w:t>
            </w:r>
            <w:r>
              <w:rPr>
                <w:rFonts w:eastAsia="Cambria" w:ascii="Arial" w:hAnsi="Arial"/>
                <w:kern w:val="0"/>
                <w:sz w:val="24"/>
                <w:szCs w:val="24"/>
                <w:lang w:val="en-US" w:eastAsia="en-US" w:bidi="ar-SA"/>
              </w:rPr>
              <w:t>ecurity officer</w:t>
            </w:r>
            <w:r>
              <w:rPr>
                <w:rFonts w:eastAsia="Cambria" w:ascii="Arial" w:hAnsi="Arial"/>
                <w:kern w:val="0"/>
                <w:sz w:val="24"/>
                <w:szCs w:val="24"/>
                <w:lang w:val="en-US" w:eastAsia="en-US" w:bidi="ar-SA"/>
              </w:rPr>
              <w:t>s</w:t>
            </w:r>
            <w:r>
              <w:rPr>
                <w:rFonts w:eastAsia="Cambria" w:ascii="Arial" w:hAnsi="Arial"/>
                <w:kern w:val="0"/>
                <w:sz w:val="24"/>
                <w:szCs w:val="24"/>
                <w:lang w:val="en-US" w:eastAsia="en-US" w:bidi="ar-SA"/>
              </w:rPr>
              <w:t xml:space="preserve"> </w:t>
            </w:r>
            <w:r>
              <w:rPr>
                <w:rFonts w:eastAsia="Cambria" w:ascii="Arial" w:hAnsi="Arial"/>
                <w:kern w:val="0"/>
                <w:sz w:val="24"/>
                <w:szCs w:val="24"/>
                <w:lang w:val="en-US" w:eastAsia="en-US" w:bidi="ar-SA"/>
              </w:rPr>
              <w:t>will be tasked to ensure  only authorized principals with valid ID cards can access the server room.</w:t>
            </w:r>
          </w:p>
          <w:p>
            <w:pPr>
              <w:pStyle w:val="NoParagraphStyle"/>
              <w:widowControl/>
              <w:spacing w:before="0" w:after="0"/>
              <w:jc w:val="left"/>
              <w:rPr>
                <w:rFonts w:ascii="Arial" w:hAnsi="Arial" w:eastAsia="Cambria"/>
                <w:kern w:val="0"/>
                <w:sz w:val="24"/>
                <w:szCs w:val="24"/>
                <w:lang w:val="en-US" w:eastAsia="en-US" w:bidi="ar-SA"/>
              </w:rPr>
            </w:pPr>
            <w:r>
              <w:rPr>
                <w:rFonts w:eastAsia="Cambria" w:ascii="Arial" w:hAnsi="Arial"/>
                <w:kern w:val="0"/>
                <w:sz w:val="24"/>
                <w:szCs w:val="24"/>
                <w:lang w:val="en-US" w:eastAsia="en-US" w:bidi="ar-SA"/>
              </w:rPr>
            </w:r>
          </w:p>
          <w:p>
            <w:pPr>
              <w:pStyle w:val="NoParagraphStyle"/>
              <w:widowControl/>
              <w:spacing w:before="0" w:after="0"/>
              <w:jc w:val="left"/>
              <w:rPr>
                <w:rFonts w:eastAsia="Cambria"/>
                <w:kern w:val="0"/>
                <w:sz w:val="24"/>
                <w:szCs w:val="24"/>
                <w:lang w:val="en-US" w:eastAsia="en-US" w:bidi="ar-SA"/>
              </w:rPr>
            </w:pPr>
            <w:r>
              <w:rPr>
                <w:rFonts w:eastAsia="Cambria"/>
                <w:kern w:val="0"/>
                <w:sz w:val="24"/>
                <w:szCs w:val="24"/>
                <w:lang w:val="en-US" w:eastAsia="en-US" w:bidi="ar-SA"/>
              </w:rPr>
            </w:r>
          </w:p>
          <w:p>
            <w:pPr>
              <w:pStyle w:val="NoParagraphStyle"/>
              <w:widowControl/>
              <w:spacing w:before="0" w:after="0"/>
              <w:jc w:val="left"/>
              <w:rPr>
                <w:rFonts w:ascii="Arial" w:hAnsi="Arial" w:eastAsia="Cambria"/>
                <w:kern w:val="0"/>
                <w:sz w:val="24"/>
                <w:szCs w:val="24"/>
                <w:lang w:val="en-US" w:eastAsia="en-US" w:bidi="ar-SA"/>
              </w:rPr>
            </w:pPr>
            <w:r>
              <w:rPr>
                <w:rFonts w:eastAsia="Cambria" w:ascii="Arial" w:hAnsi="Arial"/>
                <w:kern w:val="0"/>
                <w:sz w:val="24"/>
                <w:szCs w:val="24"/>
                <w:lang w:val="en-US" w:eastAsia="en-US" w:bidi="ar-SA"/>
              </w:rPr>
              <w:t>The security policies above have three monitors.</w:t>
            </w:r>
          </w:p>
          <w:p>
            <w:pPr>
              <w:pStyle w:val="NoParagraphStyle"/>
              <w:widowControl/>
              <w:numPr>
                <w:ilvl w:val="0"/>
                <w:numId w:val="3"/>
              </w:numPr>
              <w:spacing w:before="0" w:after="0"/>
              <w:jc w:val="left"/>
              <w:rPr>
                <w:rFonts w:ascii="Arial" w:hAnsi="Arial"/>
              </w:rPr>
            </w:pPr>
            <w:r>
              <w:rPr>
                <w:rFonts w:eastAsia="Cambria" w:ascii="Arial" w:hAnsi="Arial"/>
                <w:b/>
                <w:bCs/>
                <w:kern w:val="0"/>
                <w:sz w:val="24"/>
                <w:szCs w:val="24"/>
                <w:lang w:val="en-US" w:eastAsia="en-US" w:bidi="ar-SA"/>
              </w:rPr>
              <w:t>An access control list</w:t>
            </w:r>
            <w:r>
              <w:rPr>
                <w:rFonts w:eastAsia="Cambria" w:ascii="Arial" w:hAnsi="Arial"/>
                <w:kern w:val="0"/>
                <w:sz w:val="24"/>
                <w:szCs w:val="24"/>
                <w:lang w:val="en-US" w:eastAsia="en-US" w:bidi="ar-SA"/>
              </w:rPr>
              <w:t xml:space="preserve">: a database that stores voting credentials of eligible voters. </w:t>
            </w:r>
          </w:p>
          <w:p>
            <w:pPr>
              <w:pStyle w:val="NoParagraphStyle"/>
              <w:widowControl/>
              <w:numPr>
                <w:ilvl w:val="0"/>
                <w:numId w:val="3"/>
              </w:numPr>
              <w:spacing w:before="0" w:after="0"/>
              <w:jc w:val="left"/>
              <w:rPr>
                <w:rFonts w:ascii="Arial" w:hAnsi="Arial"/>
              </w:rPr>
            </w:pPr>
            <w:r>
              <w:rPr>
                <w:rFonts w:eastAsia="Cambria" w:ascii="Arial" w:hAnsi="Arial"/>
                <w:b/>
                <w:bCs/>
                <w:kern w:val="0"/>
                <w:sz w:val="24"/>
                <w:szCs w:val="24"/>
                <w:lang w:val="en-US" w:eastAsia="en-US" w:bidi="ar-SA"/>
              </w:rPr>
              <w:t>A guard:</w:t>
            </w:r>
            <w:r>
              <w:rPr>
                <w:rFonts w:eastAsia="Cambria" w:ascii="Arial" w:hAnsi="Arial"/>
                <w:kern w:val="0"/>
                <w:sz w:val="24"/>
                <w:szCs w:val="24"/>
                <w:lang w:val="en-US" w:eastAsia="en-US" w:bidi="ar-SA"/>
              </w:rPr>
              <w:t xml:space="preserve"> </w:t>
            </w:r>
            <w:r>
              <w:rPr>
                <w:rFonts w:eastAsia="Cambria" w:ascii="Arial" w:hAnsi="Arial"/>
                <w:kern w:val="0"/>
                <w:sz w:val="24"/>
                <w:szCs w:val="24"/>
                <w:lang w:val="en-US" w:eastAsia="en-US" w:bidi="ar-SA"/>
              </w:rPr>
              <w:t>This</w:t>
            </w:r>
            <w:r>
              <w:rPr>
                <w:rFonts w:eastAsia="Cambria" w:ascii="Arial" w:hAnsi="Arial"/>
                <w:kern w:val="0"/>
                <w:sz w:val="24"/>
                <w:szCs w:val="24"/>
                <w:lang w:val="en-US" w:eastAsia="en-US" w:bidi="ar-SA"/>
              </w:rPr>
              <w:t xml:space="preserve"> is  </w:t>
            </w:r>
            <w:r>
              <w:rPr>
                <w:rFonts w:eastAsia="Cambria" w:ascii="Arial" w:hAnsi="Arial"/>
                <w:kern w:val="0"/>
                <w:sz w:val="24"/>
                <w:szCs w:val="24"/>
                <w:lang w:val="en-US" w:eastAsia="en-US" w:bidi="ar-SA"/>
              </w:rPr>
              <w:t>a programmable door lock that will store the fingerprints and PINs of the principals.</w:t>
            </w:r>
          </w:p>
          <w:p>
            <w:pPr>
              <w:pStyle w:val="NoParagraphStyle"/>
              <w:widowControl/>
              <w:numPr>
                <w:ilvl w:val="0"/>
                <w:numId w:val="3"/>
              </w:numPr>
              <w:spacing w:before="0" w:after="0"/>
              <w:jc w:val="left"/>
              <w:rPr>
                <w:rFonts w:ascii="Arial" w:hAnsi="Arial"/>
              </w:rPr>
            </w:pPr>
            <w:r>
              <w:rPr>
                <w:rFonts w:eastAsia="Cambria" w:ascii="Arial" w:hAnsi="Arial"/>
                <w:b/>
                <w:bCs/>
                <w:kern w:val="0"/>
                <w:sz w:val="24"/>
                <w:szCs w:val="24"/>
                <w:lang w:val="en-US" w:eastAsia="en-US" w:bidi="ar-SA"/>
              </w:rPr>
              <w:t>S</w:t>
            </w:r>
            <w:r>
              <w:rPr>
                <w:rFonts w:eastAsia="Cambria" w:ascii="Arial" w:hAnsi="Arial"/>
                <w:b/>
                <w:bCs/>
                <w:kern w:val="0"/>
                <w:sz w:val="24"/>
                <w:szCs w:val="24"/>
                <w:lang w:val="en-US" w:eastAsia="en-US" w:bidi="ar-SA"/>
              </w:rPr>
              <w:t>ecurity officers</w:t>
            </w:r>
            <w:r>
              <w:rPr>
                <w:rFonts w:eastAsia="Cambria" w:ascii="Arial" w:hAnsi="Arial"/>
                <w:kern w:val="0"/>
                <w:sz w:val="24"/>
                <w:szCs w:val="24"/>
                <w:lang w:val="en-US" w:eastAsia="en-US" w:bidi="ar-SA"/>
              </w:rPr>
              <w:t>.</w:t>
            </w:r>
          </w:p>
          <w:p>
            <w:pPr>
              <w:pStyle w:val="NoParagraphStyle"/>
              <w:widowControl/>
              <w:spacing w:before="0" w:after="0"/>
              <w:jc w:val="left"/>
              <w:rPr>
                <w:rFonts w:ascii="Arial" w:hAnsi="Arial" w:eastAsia="Cambria"/>
                <w:kern w:val="0"/>
                <w:sz w:val="24"/>
                <w:szCs w:val="24"/>
                <w:lang w:val="en-US" w:eastAsia="en-US" w:bidi="ar-SA"/>
              </w:rPr>
            </w:pPr>
            <w:r>
              <w:rPr>
                <w:rFonts w:eastAsia="Cambria" w:ascii="Arial" w:hAnsi="Arial"/>
                <w:kern w:val="0"/>
                <w:sz w:val="24"/>
                <w:szCs w:val="24"/>
                <w:lang w:val="en-US" w:eastAsia="en-US" w:bidi="ar-SA"/>
              </w:rPr>
            </w:r>
          </w:p>
          <w:p>
            <w:pPr>
              <w:pStyle w:val="NoParagraphStyle"/>
              <w:widowControl/>
              <w:spacing w:before="0" w:after="0"/>
              <w:jc w:val="left"/>
              <w:rPr>
                <w:rFonts w:ascii="Arial" w:hAnsi="Arial" w:eastAsia="Cambria"/>
                <w:kern w:val="0"/>
                <w:sz w:val="24"/>
                <w:szCs w:val="24"/>
                <w:lang w:val="en-US" w:eastAsia="en-US" w:bidi="ar-SA"/>
              </w:rPr>
            </w:pPr>
            <w:r>
              <w:rPr>
                <w:rFonts w:eastAsia="Cambria" w:ascii="Arial" w:hAnsi="Arial"/>
                <w:kern w:val="0"/>
                <w:sz w:val="24"/>
                <w:szCs w:val="24"/>
                <w:lang w:val="en-US" w:eastAsia="en-US" w:bidi="ar-SA"/>
              </w:rPr>
            </w:r>
          </w:p>
          <w:p>
            <w:pPr>
              <w:pStyle w:val="NoParagraphStyle"/>
              <w:widowControl/>
              <w:spacing w:before="0" w:after="0"/>
              <w:jc w:val="left"/>
              <w:rPr>
                <w:rFonts w:ascii="Arial" w:hAnsi="Arial" w:eastAsia="Cambria"/>
                <w:kern w:val="0"/>
                <w:sz w:val="24"/>
                <w:szCs w:val="24"/>
                <w:lang w:val="en-US" w:eastAsia="en-US" w:bidi="ar-SA"/>
              </w:rPr>
            </w:pPr>
            <w:r>
              <w:rPr>
                <w:rFonts w:eastAsia="Cambria" w:ascii="Arial" w:hAnsi="Arial"/>
                <w:kern w:val="0"/>
                <w:sz w:val="24"/>
                <w:szCs w:val="24"/>
                <w:lang w:val="en-US" w:eastAsia="en-US" w:bidi="ar-SA"/>
              </w:rPr>
              <w:t>The key features of the security measure include the following:</w:t>
            </w:r>
          </w:p>
          <w:p>
            <w:pPr>
              <w:pStyle w:val="NoParagraphStyle"/>
              <w:widowControl/>
              <w:numPr>
                <w:ilvl w:val="0"/>
                <w:numId w:val="4"/>
              </w:numPr>
              <w:spacing w:before="0" w:after="0"/>
              <w:jc w:val="left"/>
              <w:rPr>
                <w:rFonts w:ascii="Arial" w:hAnsi="Arial" w:eastAsia="Cambria"/>
                <w:b/>
                <w:b/>
                <w:bCs/>
                <w:kern w:val="0"/>
                <w:sz w:val="24"/>
                <w:szCs w:val="24"/>
                <w:lang w:val="en-US" w:eastAsia="en-US" w:bidi="ar-SA"/>
              </w:rPr>
            </w:pPr>
            <w:r>
              <w:rPr>
                <w:rFonts w:eastAsia="Cambria" w:ascii="Arial" w:hAnsi="Arial"/>
                <w:b/>
                <w:bCs/>
                <w:kern w:val="0"/>
                <w:sz w:val="24"/>
                <w:szCs w:val="24"/>
                <w:lang w:val="en-US" w:eastAsia="en-US" w:bidi="ar-SA"/>
              </w:rPr>
              <w:t xml:space="preserve">Registration: </w:t>
            </w:r>
            <w:r>
              <w:rPr>
                <w:rFonts w:eastAsia="Cambria" w:ascii="Arial" w:hAnsi="Arial"/>
                <w:b/>
                <w:bCs/>
                <w:kern w:val="0"/>
                <w:sz w:val="24"/>
                <w:szCs w:val="24"/>
                <w:lang w:val="en-US" w:eastAsia="en-US" w:bidi="ar-SA"/>
              </w:rPr>
              <w:t>I</w:t>
            </w:r>
            <w:r>
              <w:rPr>
                <w:rFonts w:eastAsia="Cambria" w:ascii="Arial" w:hAnsi="Arial"/>
                <w:b w:val="false"/>
                <w:bCs w:val="false"/>
                <w:kern w:val="0"/>
                <w:sz w:val="24"/>
                <w:szCs w:val="24"/>
                <w:lang w:val="en-US" w:eastAsia="en-US" w:bidi="ar-SA"/>
              </w:rPr>
              <w:t>ndividuals need to register at a designated centre by providing their personal information and  IDs to confirm their identities. This will ensure that only eligible individuals are allowed to vote.</w:t>
            </w:r>
          </w:p>
          <w:p>
            <w:pPr>
              <w:pStyle w:val="NoParagraphStyle"/>
              <w:widowControl/>
              <w:numPr>
                <w:ilvl w:val="0"/>
                <w:numId w:val="4"/>
              </w:numPr>
              <w:spacing w:before="0" w:after="0"/>
              <w:jc w:val="left"/>
              <w:rPr>
                <w:rFonts w:ascii="Arial" w:hAnsi="Arial" w:eastAsia="Cambria"/>
                <w:b/>
                <w:b/>
                <w:bCs/>
                <w:kern w:val="0"/>
                <w:sz w:val="24"/>
                <w:szCs w:val="24"/>
                <w:lang w:val="en-US" w:eastAsia="en-US" w:bidi="ar-SA"/>
              </w:rPr>
            </w:pPr>
            <w:r>
              <w:rPr>
                <w:rFonts w:eastAsia="Cambria" w:ascii="Arial" w:hAnsi="Arial"/>
                <w:b/>
                <w:bCs/>
                <w:kern w:val="0"/>
                <w:sz w:val="24"/>
                <w:szCs w:val="24"/>
                <w:lang w:val="en-US" w:eastAsia="en-US" w:bidi="ar-SA"/>
              </w:rPr>
              <w:t xml:space="preserve">Voting Credentials: </w:t>
            </w:r>
            <w:r>
              <w:rPr>
                <w:rFonts w:eastAsia="Cambria" w:ascii="Arial" w:hAnsi="Arial"/>
                <w:b w:val="false"/>
                <w:bCs w:val="false"/>
                <w:kern w:val="0"/>
                <w:sz w:val="24"/>
                <w:szCs w:val="24"/>
                <w:lang w:val="en-US" w:eastAsia="en-US" w:bidi="ar-SA"/>
              </w:rPr>
              <w:t xml:space="preserve"> An individual will need a password, a username an a token to access the voting system. This serves proof of authorization to cast a ballot.</w:t>
            </w:r>
          </w:p>
          <w:p>
            <w:pPr>
              <w:pStyle w:val="NoParagraphStyle"/>
              <w:widowControl/>
              <w:numPr>
                <w:ilvl w:val="0"/>
                <w:numId w:val="4"/>
              </w:numPr>
              <w:spacing w:before="0" w:after="0"/>
              <w:jc w:val="left"/>
              <w:rPr>
                <w:rFonts w:ascii="Arial" w:hAnsi="Arial" w:eastAsia="Cambria"/>
                <w:b/>
                <w:b/>
                <w:bCs/>
                <w:kern w:val="0"/>
                <w:sz w:val="24"/>
                <w:szCs w:val="24"/>
                <w:lang w:val="en-US" w:eastAsia="en-US" w:bidi="ar-SA"/>
              </w:rPr>
            </w:pPr>
            <w:r>
              <w:rPr>
                <w:rFonts w:eastAsia="Cambria" w:ascii="Arial" w:hAnsi="Arial"/>
                <w:b/>
                <w:bCs/>
                <w:kern w:val="0"/>
                <w:sz w:val="24"/>
                <w:szCs w:val="24"/>
                <w:lang w:val="en-US" w:eastAsia="en-US" w:bidi="ar-SA"/>
              </w:rPr>
              <w:t xml:space="preserve">ID cards, PIN and fingerprints: </w:t>
            </w:r>
            <w:r>
              <w:rPr>
                <w:rFonts w:eastAsia="Cambria" w:ascii="Arial" w:hAnsi="Arial"/>
                <w:b w:val="false"/>
                <w:bCs w:val="false"/>
                <w:kern w:val="0"/>
                <w:sz w:val="24"/>
                <w:szCs w:val="24"/>
                <w:lang w:val="en-US" w:eastAsia="en-US" w:bidi="ar-SA"/>
              </w:rPr>
              <w:t xml:space="preserve">Presenting an ID card, a PIN and fingerprint serves proof of authorization to access the server room by the electoral commissioners and system administrators.  </w:t>
            </w:r>
          </w:p>
          <w:p>
            <w:pPr>
              <w:pStyle w:val="NoParagraphStyle"/>
              <w:widowControl/>
              <w:numPr>
                <w:ilvl w:val="0"/>
                <w:numId w:val="4"/>
              </w:numPr>
              <w:spacing w:before="0" w:after="0"/>
              <w:jc w:val="left"/>
              <w:rPr>
                <w:rFonts w:ascii="Arial" w:hAnsi="Arial" w:eastAsia="Cambria"/>
                <w:b/>
                <w:b/>
                <w:bCs/>
                <w:kern w:val="0"/>
                <w:sz w:val="24"/>
                <w:szCs w:val="24"/>
                <w:lang w:val="en-US" w:eastAsia="en-US" w:bidi="ar-SA"/>
              </w:rPr>
            </w:pPr>
            <w:r>
              <w:rPr>
                <w:rFonts w:eastAsia="Cambria" w:ascii="Arial" w:hAnsi="Arial"/>
                <w:b/>
                <w:bCs/>
                <w:kern w:val="0"/>
                <w:sz w:val="24"/>
                <w:szCs w:val="24"/>
                <w:lang w:val="en-US" w:eastAsia="en-US" w:bidi="ar-SA"/>
              </w:rPr>
              <w:t xml:space="preserve">An access control list </w:t>
            </w:r>
            <w:r>
              <w:rPr>
                <w:rFonts w:eastAsia="Cambria" w:ascii="Arial" w:hAnsi="Arial"/>
                <w:b/>
                <w:bCs/>
                <w:kern w:val="0"/>
                <w:sz w:val="24"/>
                <w:szCs w:val="24"/>
                <w:lang w:val="en-US" w:eastAsia="en-US" w:bidi="ar-SA"/>
              </w:rPr>
              <w:t>as monitor</w:t>
            </w:r>
            <w:r>
              <w:rPr>
                <w:rFonts w:eastAsia="Cambria" w:ascii="Arial" w:hAnsi="Arial"/>
                <w:b/>
                <w:bCs/>
                <w:kern w:val="0"/>
                <w:sz w:val="24"/>
                <w:szCs w:val="24"/>
                <w:lang w:val="en-US" w:eastAsia="en-US" w:bidi="ar-SA"/>
              </w:rPr>
              <w:t xml:space="preserve">: </w:t>
            </w:r>
            <w:r>
              <w:rPr>
                <w:rFonts w:eastAsia="Cambria" w:ascii="Arial" w:hAnsi="Arial"/>
                <w:b w:val="false"/>
                <w:bCs w:val="false"/>
                <w:kern w:val="0"/>
                <w:sz w:val="24"/>
                <w:szCs w:val="24"/>
                <w:lang w:val="en-US" w:eastAsia="en-US" w:bidi="ar-SA"/>
              </w:rPr>
              <w:t xml:space="preserve">When individuals try to login, their credentials are checked against an access control list before they are allowed or denied access. </w:t>
            </w:r>
          </w:p>
          <w:p>
            <w:pPr>
              <w:pStyle w:val="NoParagraphStyle"/>
              <w:widowControl/>
              <w:numPr>
                <w:ilvl w:val="0"/>
                <w:numId w:val="4"/>
              </w:numPr>
              <w:spacing w:before="0" w:after="0"/>
              <w:jc w:val="left"/>
              <w:rPr>
                <w:rFonts w:ascii="Arial" w:hAnsi="Arial" w:eastAsia="Cambria"/>
                <w:b/>
                <w:b/>
                <w:bCs/>
                <w:kern w:val="0"/>
                <w:sz w:val="24"/>
                <w:szCs w:val="24"/>
                <w:lang w:val="en-US" w:eastAsia="en-US" w:bidi="ar-SA"/>
              </w:rPr>
            </w:pPr>
            <w:r>
              <w:rPr>
                <w:rFonts w:eastAsia="Cambria" w:ascii="Arial" w:hAnsi="Arial"/>
                <w:b/>
                <w:bCs/>
                <w:kern w:val="0"/>
                <w:sz w:val="24"/>
                <w:szCs w:val="24"/>
                <w:lang w:val="en-US" w:eastAsia="en-US" w:bidi="ar-SA"/>
              </w:rPr>
              <w:t xml:space="preserve">A guard </w:t>
            </w:r>
            <w:r>
              <w:rPr>
                <w:rFonts w:eastAsia="Cambria" w:ascii="Arial" w:hAnsi="Arial"/>
                <w:b/>
                <w:bCs/>
                <w:kern w:val="0"/>
                <w:sz w:val="24"/>
                <w:szCs w:val="24"/>
                <w:lang w:val="en-US" w:eastAsia="en-US" w:bidi="ar-SA"/>
              </w:rPr>
              <w:t>as monitor</w:t>
            </w:r>
            <w:r>
              <w:rPr>
                <w:rFonts w:eastAsia="Cambria" w:ascii="Arial" w:hAnsi="Arial"/>
                <w:b/>
                <w:bCs/>
                <w:kern w:val="0"/>
                <w:sz w:val="24"/>
                <w:szCs w:val="24"/>
                <w:lang w:val="en-US" w:eastAsia="en-US" w:bidi="ar-SA"/>
              </w:rPr>
              <w:t xml:space="preserve">: </w:t>
            </w:r>
            <w:r>
              <w:rPr>
                <w:rFonts w:eastAsia="Cambria" w:cs="Arial" w:ascii="Arial" w:hAnsi="Arial"/>
                <w:b w:val="false"/>
                <w:bCs w:val="false"/>
                <w:color w:val="373F47" w:themeColor="text1"/>
                <w:kern w:val="0"/>
                <w:sz w:val="24"/>
                <w:szCs w:val="24"/>
                <w:lang w:val="en-US" w:eastAsia="en-US" w:bidi="ar-SA"/>
              </w:rPr>
              <w:t xml:space="preserve">A user will need to insert his or her plastic </w:t>
            </w:r>
            <w:r>
              <w:rPr>
                <w:rFonts w:eastAsia="Cambria" w:cs="Arial" w:ascii="Arial" w:hAnsi="Arial"/>
                <w:b w:val="false"/>
                <w:bCs w:val="false"/>
                <w:color w:val="373F47" w:themeColor="text1"/>
                <w:kern w:val="0"/>
                <w:sz w:val="24"/>
                <w:szCs w:val="24"/>
                <w:lang w:val="en-US" w:eastAsia="en-US" w:bidi="ar-SA"/>
              </w:rPr>
              <w:t>ID</w:t>
            </w:r>
            <w:r>
              <w:rPr>
                <w:rFonts w:eastAsia="Cambria" w:cs="Arial" w:ascii="Arial" w:hAnsi="Arial"/>
                <w:b w:val="false"/>
                <w:bCs w:val="false"/>
                <w:color w:val="373F47" w:themeColor="text1"/>
                <w:kern w:val="0"/>
                <w:sz w:val="24"/>
                <w:szCs w:val="24"/>
                <w:lang w:val="en-US" w:eastAsia="en-US" w:bidi="ar-SA"/>
              </w:rPr>
              <w:t xml:space="preserve"> card in </w:t>
            </w:r>
            <w:r>
              <w:rPr>
                <w:rFonts w:eastAsia="Cambria" w:cs="Arial" w:ascii="Arial" w:hAnsi="Arial"/>
                <w:b w:val="false"/>
                <w:bCs w:val="false"/>
                <w:color w:val="373F47" w:themeColor="text1"/>
                <w:kern w:val="0"/>
                <w:sz w:val="24"/>
                <w:szCs w:val="24"/>
                <w:lang w:val="en-US" w:eastAsia="en-US" w:bidi="ar-SA"/>
              </w:rPr>
              <w:t>the guard</w:t>
            </w:r>
            <w:r>
              <w:rPr>
                <w:rFonts w:eastAsia="Cambria" w:cs="Arial" w:ascii="Arial" w:hAnsi="Arial"/>
                <w:b w:val="false"/>
                <w:bCs w:val="false"/>
                <w:color w:val="373F47" w:themeColor="text1"/>
                <w:kern w:val="0"/>
                <w:sz w:val="24"/>
                <w:szCs w:val="24"/>
                <w:lang w:val="en-US" w:eastAsia="en-US" w:bidi="ar-SA"/>
              </w:rPr>
              <w:t xml:space="preserve"> that is installed to lock the door of the se</w:t>
            </w:r>
            <w:r>
              <w:rPr>
                <w:rFonts w:eastAsia="Cambria" w:cs="Arial" w:ascii="Arial" w:hAnsi="Arial"/>
                <w:b w:val="false"/>
                <w:bCs w:val="false"/>
                <w:color w:val="373F47" w:themeColor="text1"/>
                <w:kern w:val="0"/>
                <w:sz w:val="24"/>
                <w:szCs w:val="24"/>
                <w:lang w:val="en-US" w:eastAsia="en-US" w:bidi="ar-SA"/>
              </w:rPr>
              <w:t>rver</w:t>
            </w:r>
            <w:r>
              <w:rPr>
                <w:rFonts w:eastAsia="Cambria" w:cs="Arial" w:ascii="Arial" w:hAnsi="Arial"/>
                <w:b w:val="false"/>
                <w:bCs w:val="false"/>
                <w:color w:val="373F47" w:themeColor="text1"/>
                <w:kern w:val="0"/>
                <w:sz w:val="24"/>
                <w:szCs w:val="24"/>
                <w:lang w:val="en-US" w:eastAsia="en-US" w:bidi="ar-SA"/>
              </w:rPr>
              <w:t xml:space="preserve"> room. This </w:t>
            </w:r>
            <w:r>
              <w:rPr>
                <w:rFonts w:eastAsia="Cambria" w:cs="Arial" w:ascii="Arial" w:hAnsi="Arial"/>
                <w:b w:val="false"/>
                <w:bCs w:val="false"/>
                <w:color w:val="373F47" w:themeColor="text1"/>
                <w:kern w:val="0"/>
                <w:sz w:val="24"/>
                <w:szCs w:val="24"/>
                <w:lang w:val="en-US" w:eastAsia="en-US" w:bidi="ar-SA"/>
              </w:rPr>
              <w:t xml:space="preserve">guard </w:t>
            </w:r>
            <w:r>
              <w:rPr>
                <w:rFonts w:eastAsia="Cambria" w:cs="Arial" w:ascii="Arial" w:hAnsi="Arial"/>
                <w:b w:val="false"/>
                <w:bCs w:val="false"/>
                <w:color w:val="373F47" w:themeColor="text1"/>
                <w:kern w:val="0"/>
                <w:sz w:val="24"/>
                <w:szCs w:val="24"/>
                <w:lang w:val="en-US" w:eastAsia="en-US" w:bidi="ar-SA"/>
              </w:rPr>
              <w:t xml:space="preserve">c </w:t>
            </w:r>
            <w:r>
              <w:rPr>
                <w:rFonts w:eastAsia="Cambria" w:cs="Arial" w:ascii="Arial" w:hAnsi="Arial"/>
                <w:b w:val="false"/>
                <w:bCs w:val="false"/>
                <w:color w:val="373F47" w:themeColor="text1"/>
                <w:kern w:val="0"/>
                <w:sz w:val="24"/>
                <w:szCs w:val="24"/>
                <w:lang w:val="en-US" w:eastAsia="en-US" w:bidi="ar-SA"/>
              </w:rPr>
              <w:t xml:space="preserve">store the fingerprints and PINs </w:t>
            </w:r>
            <w:r>
              <w:rPr>
                <w:rFonts w:eastAsia="Cambria" w:cs="Arial" w:ascii="Arial" w:hAnsi="Arial"/>
                <w:b w:val="false"/>
                <w:bCs w:val="false"/>
                <w:color w:val="373F47" w:themeColor="text1"/>
                <w:kern w:val="0"/>
                <w:sz w:val="24"/>
                <w:szCs w:val="24"/>
                <w:lang w:val="en-US" w:eastAsia="en-US" w:bidi="ar-SA"/>
              </w:rPr>
              <w:t>of</w:t>
            </w:r>
            <w:r>
              <w:rPr>
                <w:rFonts w:eastAsia="Cambria" w:cs="Arial" w:ascii="Arial" w:hAnsi="Arial"/>
                <w:b w:val="false"/>
                <w:bCs w:val="false"/>
                <w:color w:val="373F47" w:themeColor="text1"/>
                <w:kern w:val="0"/>
                <w:sz w:val="24"/>
                <w:szCs w:val="24"/>
                <w:lang w:val="en-US" w:eastAsia="en-US" w:bidi="ar-SA"/>
              </w:rPr>
              <w:t xml:space="preserve"> the administrators and electoral commissioners.  The user will need to enter his or her PIN </w:t>
            </w:r>
            <w:r>
              <w:rPr>
                <w:rFonts w:eastAsia="Cambria" w:cs="Arial" w:ascii="Arial" w:hAnsi="Arial"/>
                <w:b w:val="false"/>
                <w:bCs w:val="false"/>
                <w:color w:val="373F47" w:themeColor="text1"/>
                <w:kern w:val="0"/>
                <w:sz w:val="24"/>
                <w:szCs w:val="24"/>
                <w:lang w:val="en-US" w:eastAsia="en-US" w:bidi="ar-SA"/>
              </w:rPr>
              <w:t>and provide their fingerprints</w:t>
            </w:r>
            <w:r>
              <w:rPr>
                <w:rFonts w:eastAsia="Cambria" w:cs="Arial" w:ascii="Arial" w:hAnsi="Arial"/>
                <w:b w:val="false"/>
                <w:bCs w:val="false"/>
                <w:color w:val="373F47" w:themeColor="text1"/>
                <w:kern w:val="0"/>
                <w:sz w:val="24"/>
                <w:szCs w:val="24"/>
                <w:lang w:val="en-US" w:eastAsia="en-US" w:bidi="ar-SA"/>
              </w:rPr>
              <w:t>. IF there is a match, the door will be open; it will not open otherwise.</w:t>
            </w:r>
          </w:p>
          <w:p>
            <w:pPr>
              <w:pStyle w:val="NoParagraphStyle"/>
              <w:widowControl/>
              <w:numPr>
                <w:ilvl w:val="0"/>
                <w:numId w:val="4"/>
              </w:numPr>
              <w:spacing w:before="0" w:after="0"/>
              <w:jc w:val="left"/>
              <w:rPr>
                <w:rFonts w:ascii="Arial" w:hAnsi="Arial" w:eastAsia="Cambria"/>
                <w:b/>
                <w:b/>
                <w:bCs/>
                <w:kern w:val="0"/>
                <w:sz w:val="24"/>
                <w:szCs w:val="24"/>
                <w:lang w:val="en-US" w:eastAsia="en-US" w:bidi="ar-SA"/>
              </w:rPr>
            </w:pPr>
            <w:r>
              <w:rPr>
                <w:rFonts w:eastAsia="Cambria" w:cs="Arial" w:ascii="Arial" w:hAnsi="Arial"/>
                <w:b/>
                <w:bCs/>
                <w:color w:val="373F47" w:themeColor="text1"/>
                <w:kern w:val="0"/>
                <w:sz w:val="24"/>
                <w:szCs w:val="24"/>
                <w:lang w:val="en-US" w:eastAsia="en-US" w:bidi="ar-SA"/>
              </w:rPr>
              <w:t>S</w:t>
            </w:r>
            <w:r>
              <w:rPr>
                <w:rFonts w:eastAsia="Cambria" w:cs="Arial" w:ascii="Arial" w:hAnsi="Arial"/>
                <w:b/>
                <w:bCs/>
                <w:color w:val="373F47" w:themeColor="text1"/>
                <w:kern w:val="0"/>
                <w:sz w:val="24"/>
                <w:szCs w:val="24"/>
                <w:lang w:val="en-US" w:eastAsia="en-US" w:bidi="ar-SA"/>
              </w:rPr>
              <w:t xml:space="preserve">ecurity officers as monitor:  </w:t>
            </w:r>
            <w:r>
              <w:rPr>
                <w:rFonts w:eastAsia="Cambria" w:cs="Arial" w:ascii="Arial" w:hAnsi="Arial"/>
                <w:b w:val="false"/>
                <w:bCs w:val="false"/>
                <w:color w:val="373F47" w:themeColor="text1"/>
                <w:kern w:val="0"/>
                <w:sz w:val="24"/>
                <w:szCs w:val="24"/>
                <w:lang w:val="en-US" w:eastAsia="en-US" w:bidi="ar-SA"/>
              </w:rPr>
              <w:t>Security offices will check ID cards against a list to ensure authorized principals can access the server room. They also prevent spoofing attacks by unauthorized individuals.</w:t>
            </w:r>
          </w:p>
          <w:p>
            <w:pPr>
              <w:pStyle w:val="NoParagraphStyle"/>
              <w:widowControl/>
              <w:spacing w:before="0" w:after="0"/>
              <w:jc w:val="left"/>
              <w:rPr>
                <w:b w:val="false"/>
                <w:b w:val="false"/>
                <w:bCs w:val="false"/>
              </w:rPr>
            </w:pPr>
            <w:r>
              <w:rPr>
                <w:rFonts w:eastAsia="Cambria" w:ascii="Arial" w:hAnsi="Arial"/>
                <w:b/>
                <w:bCs/>
                <w:kern w:val="0"/>
                <w:sz w:val="24"/>
                <w:szCs w:val="24"/>
                <w:lang w:val="en-US" w:eastAsia="en-US" w:bidi="ar-SA"/>
              </w:rPr>
            </w:r>
          </w:p>
          <w:p>
            <w:pPr>
              <w:pStyle w:val="NoParagraphStyle"/>
              <w:widowControl/>
              <w:spacing w:before="0" w:after="0"/>
              <w:jc w:val="left"/>
              <w:rPr>
                <w:b w:val="false"/>
                <w:b w:val="false"/>
                <w:bCs w:val="false"/>
              </w:rPr>
            </w:pPr>
            <w:r>
              <w:rPr>
                <w:rFonts w:eastAsia="Cambria"/>
                <w:b/>
                <w:bCs/>
                <w:kern w:val="0"/>
                <w:sz w:val="24"/>
                <w:szCs w:val="24"/>
                <w:lang w:val="en-US" w:eastAsia="en-US" w:bidi="ar-SA"/>
              </w:rPr>
            </w:r>
          </w:p>
          <w:p>
            <w:pPr>
              <w:pStyle w:val="NoParagraphStyle"/>
              <w:widowControl/>
              <w:spacing w:before="0" w:after="0"/>
              <w:jc w:val="left"/>
              <w:rPr>
                <w:b w:val="false"/>
                <w:b w:val="false"/>
                <w:bCs w:val="false"/>
              </w:rPr>
            </w:pPr>
            <w:r>
              <w:rPr>
                <w:rFonts w:eastAsia="Cambria"/>
                <w:b/>
                <w:bCs/>
                <w:kern w:val="0"/>
                <w:sz w:val="24"/>
                <w:szCs w:val="24"/>
                <w:lang w:val="en-US" w:eastAsia="en-US" w:bidi="ar-SA"/>
              </w:rPr>
            </w:r>
          </w:p>
          <w:p>
            <w:pPr>
              <w:pStyle w:val="NoParagraphStyle"/>
              <w:widowControl/>
              <w:spacing w:before="0" w:after="0"/>
              <w:jc w:val="left"/>
              <w:rPr>
                <w:rFonts w:ascii="Arial" w:hAnsi="Arial" w:eastAsia="Cambria"/>
                <w:b/>
                <w:b/>
                <w:bCs/>
                <w:kern w:val="0"/>
                <w:sz w:val="24"/>
                <w:szCs w:val="24"/>
                <w:lang w:val="en-US" w:eastAsia="en-US" w:bidi="ar-SA"/>
              </w:rPr>
            </w:pPr>
            <w:r>
              <w:rPr>
                <w:rFonts w:eastAsia="Cambria" w:ascii="Arial" w:hAnsi="Arial"/>
                <w:b w:val="false"/>
                <w:bCs w:val="false"/>
                <w:kern w:val="0"/>
                <w:sz w:val="24"/>
                <w:szCs w:val="24"/>
                <w:lang w:val="en-US" w:eastAsia="en-US" w:bidi="ar-SA"/>
              </w:rPr>
              <w:t>By conducting all these checks, the monitors enforce complete mediation.</w:t>
            </w:r>
          </w:p>
          <w:p>
            <w:pPr>
              <w:pStyle w:val="NoParagraphStyle"/>
              <w:widowControl/>
              <w:spacing w:before="0" w:after="0"/>
              <w:jc w:val="left"/>
              <w:rPr>
                <w:b w:val="false"/>
                <w:b w:val="false"/>
                <w:bCs w:val="false"/>
              </w:rPr>
            </w:pPr>
            <w:r>
              <w:rPr>
                <w:rFonts w:eastAsia="Cambria" w:ascii="Arial" w:hAnsi="Arial"/>
                <w:b/>
                <w:bCs/>
                <w:kern w:val="0"/>
                <w:sz w:val="24"/>
                <w:szCs w:val="24"/>
                <w:lang w:val="en-US" w:eastAsia="en-US" w:bidi="ar-SA"/>
              </w:rPr>
            </w:r>
          </w:p>
          <w:p>
            <w:pPr>
              <w:pStyle w:val="NoParagraphStyle"/>
              <w:widowControl/>
              <w:spacing w:before="0" w:after="0"/>
              <w:jc w:val="left"/>
              <w:rPr>
                <w:b w:val="false"/>
                <w:b w:val="false"/>
                <w:bCs w:val="false"/>
              </w:rPr>
            </w:pPr>
            <w:r>
              <w:rPr>
                <w:rFonts w:eastAsia="Cambria" w:ascii="Arial" w:hAnsi="Arial"/>
                <w:b/>
                <w:bCs/>
                <w:kern w:val="0"/>
                <w:sz w:val="24"/>
                <w:szCs w:val="24"/>
                <w:lang w:val="en-US" w:eastAsia="en-US" w:bidi="ar-SA"/>
              </w:rPr>
            </w:r>
          </w:p>
          <w:p>
            <w:pPr>
              <w:pStyle w:val="NoParagraphStyle"/>
              <w:widowControl/>
              <w:spacing w:before="0" w:after="0"/>
              <w:jc w:val="left"/>
              <w:rPr>
                <w:rFonts w:ascii="Arial" w:hAnsi="Arial" w:eastAsia="Cambria"/>
                <w:b/>
                <w:b/>
                <w:bCs/>
                <w:kern w:val="0"/>
                <w:sz w:val="24"/>
                <w:szCs w:val="24"/>
                <w:lang w:val="en-US" w:eastAsia="en-US" w:bidi="ar-SA"/>
              </w:rPr>
            </w:pPr>
            <w:r>
              <w:rPr>
                <w:rFonts w:eastAsia="Cambria" w:ascii="Arial" w:hAnsi="Arial"/>
                <w:b w:val="false"/>
                <w:bCs w:val="false"/>
                <w:kern w:val="0"/>
                <w:sz w:val="24"/>
                <w:szCs w:val="24"/>
                <w:lang w:val="en-US" w:eastAsia="en-US" w:bidi="ar-SA"/>
              </w:rPr>
              <w:t>The part of the electronic voting system that cannot be enforced with a monitor is during the voting: There is no way to check if the right person voted since the voting is being done on personal devices.</w:t>
            </w:r>
          </w:p>
        </w:tc>
      </w:tr>
    </w:tbl>
    <w:p>
      <w:pPr>
        <w:pStyle w:val="ListNumber"/>
        <w:numPr>
          <w:ilvl w:val="0"/>
          <w:numId w:val="0"/>
        </w:numPr>
        <w:ind w:left="0" w:right="-446" w:hanging="0"/>
        <w:rPr/>
      </w:pPr>
      <w:r>
        <w:rPr/>
      </w:r>
    </w:p>
    <w:p>
      <w:pPr>
        <w:pStyle w:val="ListNumber"/>
        <w:numPr>
          <w:ilvl w:val="0"/>
          <w:numId w:val="0"/>
        </w:numPr>
        <w:pBdr/>
        <w:ind w:left="446" w:right="-446" w:hanging="0"/>
        <w:rPr/>
      </w:pPr>
      <w:r>
        <w:rPr/>
      </w:r>
      <w:r>
        <w:br w:type="page"/>
      </w:r>
    </w:p>
    <w:p>
      <w:pPr>
        <w:pStyle w:val="Normal"/>
        <w:pBdr/>
        <w:spacing w:lineRule="auto" w:line="288" w:before="0" w:after="90"/>
        <w:rPr>
          <w:rFonts w:ascii="Arial" w:hAnsi="Arial" w:cs="Arial"/>
          <w:color w:val="393F47"/>
          <w:sz w:val="20"/>
          <w:szCs w:val="20"/>
        </w:rPr>
      </w:pPr>
      <w:r>
        <w:rPr>
          <w:rFonts w:cs="Arial" w:ascii="Arial" w:hAnsi="Arial"/>
          <w:color w:val="393F47"/>
          <w:sz w:val="20"/>
          <w:szCs w:val="20"/>
        </w:rPr>
      </w:r>
    </w:p>
    <w:p>
      <w:pPr>
        <w:pStyle w:val="Subtitle"/>
        <w:rPr>
          <w:rStyle w:val="Emphasis"/>
          <w:i w:val="false"/>
          <w:i w:val="false"/>
          <w:iCs w:val="false"/>
        </w:rPr>
      </w:pPr>
      <w:r>
        <w:rPr>
          <w:rStyle w:val="Emphasis"/>
          <w:i w:val="false"/>
          <w:iCs w:val="false"/>
        </w:rPr>
        <w:t>Part Two</w:t>
      </w:r>
    </w:p>
    <w:p>
      <w:pPr>
        <w:pStyle w:val="Heading1"/>
        <w:rPr/>
      </w:pPr>
      <w:r>
        <w:rPr/>
        <w:t>Rewriters</w:t>
      </w:r>
    </w:p>
    <w:p>
      <w:pPr>
        <w:pStyle w:val="ECornellStyle"/>
        <w:rPr/>
      </w:pPr>
      <w:r>
        <w:rPr/>
        <w:t xml:space="preserve">For this part of the project, you will identify which of the enforcement mechanisms designed previously are examples of rewriters. If none, identify one or more security policies in your system that could be enforced with a rewriter. For each, evaluate the trade-offs between using a rewriter and alternative enforcement mechanisms. Feel free to revise some of your designs from the previous module if appropriate.  </w:t>
      </w:r>
    </w:p>
    <w:tbl>
      <w:tblPr>
        <w:tblStyle w:val="TableGrid"/>
        <w:tblW w:w="10630" w:type="dxa"/>
        <w:jc w:val="left"/>
        <w:tblInd w:w="-280" w:type="dxa"/>
        <w:tblLayout w:type="fixed"/>
        <w:tblCellMar>
          <w:top w:w="216" w:type="dxa"/>
          <w:left w:w="216" w:type="dxa"/>
          <w:bottom w:w="216" w:type="dxa"/>
          <w:right w:w="216" w:type="dxa"/>
        </w:tblCellMar>
        <w:tblLook w:val="04a0" w:noHBand="0" w:noVBand="1" w:firstColumn="1" w:lastRow="0" w:lastColumn="0" w:firstRow="1"/>
      </w:tblPr>
      <w:tblGrid>
        <w:gridCol w:w="10630"/>
      </w:tblGrid>
      <w:tr>
        <w:trPr>
          <w:trHeight w:val="7018" w:hRule="atLeast"/>
        </w:trPr>
        <w:tc>
          <w:tcPr>
            <w:tcW w:w="10630" w:type="dxa"/>
            <w:tcBorders>
              <w:top w:val="single" w:sz="8" w:space="0" w:color="D3D6D7"/>
              <w:left w:val="single" w:sz="8" w:space="0" w:color="D3D6D7"/>
              <w:bottom w:val="single" w:sz="8" w:space="0" w:color="D3D6D7"/>
              <w:right w:val="single" w:sz="8" w:space="0" w:color="D3D6D7"/>
            </w:tcBorders>
            <w:shd w:color="auto" w:fill="auto" w:val="clear"/>
          </w:tcPr>
          <w:p>
            <w:pPr>
              <w:pStyle w:val="NoParagraphStyle"/>
              <w:widowControl/>
              <w:spacing w:before="0" w:after="0"/>
              <w:jc w:val="left"/>
              <w:rPr>
                <w:rFonts w:ascii="Arial" w:hAnsi="Arial" w:cs="Arial"/>
                <w:bCs/>
                <w:color w:val="373F47" w:themeColor="text1"/>
              </w:rPr>
            </w:pPr>
            <w:r>
              <w:rPr>
                <w:rFonts w:eastAsia="Cambria"/>
                <w:kern w:val="0"/>
                <w:sz w:val="24"/>
                <w:szCs w:val="24"/>
                <w:lang w:val="en-US" w:eastAsia="en-US" w:bidi="ar-SA"/>
              </w:rPr>
              <w:t xml:space="preserve">Multi-level security </w:t>
            </w:r>
            <w:r>
              <w:rPr>
                <w:rFonts w:eastAsia="Cambria"/>
                <w:kern w:val="0"/>
                <w:sz w:val="24"/>
                <w:szCs w:val="24"/>
                <w:lang w:val="en-US" w:eastAsia="en-US" w:bidi="ar-SA"/>
              </w:rPr>
              <w:t xml:space="preserve">is a security mechanism that allows classification of objects and users with labels based on the a system of hierarchical security levels and </w:t>
            </w:r>
            <w:r>
              <w:rPr/>
              <w:t xml:space="preserve">a system of non-hierarchical security categories </w:t>
            </w:r>
            <w:r>
              <w:rPr/>
              <w:t xml:space="preserve">which include sensitivity and integrity.  </w:t>
            </w:r>
          </w:p>
          <w:p>
            <w:pPr>
              <w:pStyle w:val="NoParagraphStyle"/>
              <w:widowControl/>
              <w:spacing w:before="0" w:after="0"/>
              <w:jc w:val="left"/>
              <w:rPr>
                <w:rFonts w:ascii="Arial" w:hAnsi="Arial" w:cs="Arial"/>
                <w:bCs/>
                <w:color w:val="373F47" w:themeColor="text1"/>
              </w:rPr>
            </w:pPr>
            <w:r>
              <w:rPr/>
            </w:r>
          </w:p>
          <w:p>
            <w:pPr>
              <w:pStyle w:val="NoParagraphStyle"/>
              <w:widowControl/>
              <w:spacing w:before="0" w:after="0"/>
              <w:jc w:val="left"/>
              <w:rPr>
                <w:rFonts w:ascii="Arial" w:hAnsi="Arial" w:cs="Arial"/>
                <w:bCs/>
                <w:color w:val="373F47" w:themeColor="text1"/>
              </w:rPr>
            </w:pPr>
            <w:r>
              <w:rPr/>
              <w:t xml:space="preserve">Multi-level security can be considered as a rewriter based on the classification of objected and users. When users what to read from or write to an object, there is a label placed on the user and the object according to the </w:t>
            </w:r>
            <w:r>
              <w:rPr>
                <w:rFonts w:eastAsia="Cambria"/>
                <w:kern w:val="0"/>
                <w:sz w:val="24"/>
                <w:szCs w:val="24"/>
                <w:lang w:val="en-US" w:eastAsia="en-US" w:bidi="ar-SA"/>
              </w:rPr>
              <w:t>hierarchical security levels.  Thus a program has assign labels to the users and objects. This is a rewrite.</w:t>
            </w:r>
            <w:r>
              <w:rPr/>
              <w:t xml:space="preserve">  There is also the notion of reclassification when there is a drift of labels. That is when there is no clear relation among object and users. This is also a rewite.</w:t>
            </w:r>
          </w:p>
        </w:tc>
      </w:tr>
    </w:tbl>
    <w:p>
      <w:pPr>
        <w:pStyle w:val="ECornellStyle"/>
        <w:ind w:left="0" w:right="-446" w:hanging="0"/>
        <w:rPr/>
      </w:pPr>
      <w:r>
        <w:rPr/>
      </w:r>
    </w:p>
    <w:p>
      <w:pPr>
        <w:pStyle w:val="Subtitle"/>
        <w:rPr/>
      </w:pPr>
      <w:r>
        <w:rPr/>
        <w:t>Part Three</w:t>
      </w:r>
    </w:p>
    <w:p>
      <w:pPr>
        <w:pStyle w:val="Heading1"/>
        <w:rPr/>
      </w:pPr>
      <w:r>
        <w:rPr/>
        <w:t>Isolation</w:t>
      </w:r>
    </w:p>
    <w:p>
      <w:pPr>
        <w:pStyle w:val="ECornellStyle"/>
        <w:rPr/>
      </w:pPr>
      <w:r>
        <w:rPr/>
        <w:t>The final step is to identify which of the enforcement mechanisms designed previously are examples of isolation. If none, identify one or more security policies in your system that could be enforced with isolation. Feel free to revise some of your designs from the previous module if appropriate. Would the security of your system benefit or suffer from being run on a cloud-based co-located virtual machine instead of on a dedicated server maintained by your organization?</w:t>
      </w:r>
    </w:p>
    <w:tbl>
      <w:tblPr>
        <w:tblStyle w:val="TableGrid"/>
        <w:tblW w:w="10630" w:type="dxa"/>
        <w:jc w:val="left"/>
        <w:tblInd w:w="-280" w:type="dxa"/>
        <w:tblLayout w:type="fixed"/>
        <w:tblCellMar>
          <w:top w:w="216" w:type="dxa"/>
          <w:left w:w="216" w:type="dxa"/>
          <w:bottom w:w="216" w:type="dxa"/>
          <w:right w:w="216" w:type="dxa"/>
        </w:tblCellMar>
        <w:tblLook w:val="04a0" w:noHBand="0" w:noVBand="1" w:firstColumn="1" w:lastRow="0" w:lastColumn="0" w:firstRow="1"/>
      </w:tblPr>
      <w:tblGrid>
        <w:gridCol w:w="10630"/>
      </w:tblGrid>
      <w:tr>
        <w:trPr>
          <w:trHeight w:val="7018" w:hRule="atLeast"/>
        </w:trPr>
        <w:tc>
          <w:tcPr>
            <w:tcW w:w="10630" w:type="dxa"/>
            <w:tcBorders>
              <w:top w:val="single" w:sz="8" w:space="0" w:color="D3D6D7"/>
              <w:left w:val="single" w:sz="8" w:space="0" w:color="D3D6D7"/>
              <w:bottom w:val="single" w:sz="8" w:space="0" w:color="D3D6D7"/>
              <w:right w:val="single" w:sz="8" w:space="0" w:color="D3D6D7"/>
            </w:tcBorders>
            <w:shd w:color="auto" w:fill="auto" w:val="clear"/>
          </w:tcPr>
          <w:p>
            <w:pPr>
              <w:pStyle w:val="NoParagraphStyle"/>
              <w:widowControl/>
              <w:spacing w:before="0" w:after="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 xml:space="preserve">Separation of duties and Role-based Access control are two example of enforcement mechanism </w:t>
            </w:r>
            <w:r>
              <w:rPr>
                <w:rFonts w:eastAsia="Cambria" w:cs="Arial" w:ascii="Arial" w:hAnsi="Arial"/>
                <w:bCs/>
                <w:color w:val="373F47" w:themeColor="text1"/>
                <w:kern w:val="0"/>
                <w:sz w:val="24"/>
                <w:szCs w:val="24"/>
                <w:lang w:val="en-US" w:eastAsia="en-US" w:bidi="ar-SA"/>
              </w:rPr>
              <w:t xml:space="preserve">that </w:t>
            </w:r>
            <w:r>
              <w:rPr>
                <w:rFonts w:eastAsia="Cambria" w:cs="Arial" w:ascii="Arial" w:hAnsi="Arial"/>
                <w:bCs/>
                <w:color w:val="373F47" w:themeColor="text1"/>
                <w:kern w:val="0"/>
                <w:sz w:val="24"/>
                <w:szCs w:val="24"/>
                <w:lang w:val="en-US" w:eastAsia="en-US" w:bidi="ar-SA"/>
              </w:rPr>
              <w:t>are examples</w:t>
            </w:r>
            <w:r>
              <w:rPr>
                <w:rFonts w:eastAsia="Cambria" w:cs="Arial" w:ascii="Arial" w:hAnsi="Arial"/>
                <w:bCs/>
                <w:color w:val="373F47" w:themeColor="text1"/>
                <w:kern w:val="0"/>
                <w:sz w:val="24"/>
                <w:szCs w:val="24"/>
                <w:lang w:val="en-US" w:eastAsia="en-US" w:bidi="ar-SA"/>
              </w:rPr>
              <w:t xml:space="preserve"> of as isolation.</w:t>
            </w:r>
          </w:p>
          <w:p>
            <w:pPr>
              <w:pStyle w:val="NoParagraphStyle"/>
              <w:widowControl/>
              <w:spacing w:before="0" w:after="0"/>
              <w:jc w:val="left"/>
              <w:rPr>
                <w:rFonts w:ascii="Arial" w:hAnsi="Arial" w:cs="Arial"/>
                <w:bCs/>
                <w:color w:val="373F47" w:themeColor="text1"/>
              </w:rPr>
            </w:pPr>
            <w:r>
              <w:rPr>
                <w:rFonts w:eastAsia="Cambria"/>
                <w:kern w:val="0"/>
                <w:sz w:val="24"/>
                <w:szCs w:val="24"/>
                <w:lang w:val="en-US" w:eastAsia="en-US" w:bidi="ar-SA"/>
              </w:rPr>
            </w:r>
          </w:p>
          <w:p>
            <w:pPr>
              <w:pStyle w:val="NoParagraphStyle"/>
              <w:widowControl/>
              <w:spacing w:before="0" w:after="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We have learned that</w:t>
            </w:r>
          </w:p>
          <w:p>
            <w:pPr>
              <w:pStyle w:val="NoParagraphStyle"/>
              <w:widowControl/>
              <w:numPr>
                <w:ilvl w:val="0"/>
                <w:numId w:val="5"/>
              </w:numPr>
              <w:spacing w:before="0" w:after="0"/>
              <w:jc w:val="left"/>
              <w:rPr>
                <w:rFonts w:ascii="Arial" w:hAnsi="Arial" w:cs="Arial"/>
                <w:bCs/>
                <w:color w:val="373F47" w:themeColor="text1"/>
              </w:rPr>
            </w:pPr>
            <w:r>
              <w:rPr>
                <w:rFonts w:cs="Arial" w:ascii="Arial" w:hAnsi="Arial"/>
                <w:bCs/>
                <w:color w:val="373F47" w:themeColor="text1"/>
              </w:rPr>
              <w:t xml:space="preserve">An isolation mechanism can prevent </w:t>
            </w:r>
            <w:r>
              <w:rPr>
                <w:rFonts w:cs="Arial" w:ascii="Arial" w:hAnsi="Arial"/>
                <w:bCs/>
                <w:color w:val="373F47" w:themeColor="text1"/>
              </w:rPr>
              <w:t>an</w:t>
            </w:r>
            <w:r>
              <w:rPr>
                <w:rFonts w:cs="Arial" w:ascii="Arial" w:hAnsi="Arial"/>
                <w:bCs/>
                <w:color w:val="373F47" w:themeColor="text1"/>
              </w:rPr>
              <w:t xml:space="preserve"> environment from improperly influencing a system's operation. </w:t>
            </w:r>
          </w:p>
          <w:p>
            <w:pPr>
              <w:pStyle w:val="NoParagraphStyle"/>
              <w:widowControl/>
              <w:numPr>
                <w:ilvl w:val="0"/>
                <w:numId w:val="5"/>
              </w:numPr>
              <w:spacing w:before="0" w:after="0"/>
              <w:jc w:val="left"/>
              <w:rPr>
                <w:rFonts w:ascii="Arial" w:hAnsi="Arial" w:cs="Arial"/>
                <w:bCs/>
                <w:color w:val="373F47" w:themeColor="text1"/>
              </w:rPr>
            </w:pPr>
            <w:r>
              <w:rPr>
                <w:rFonts w:ascii="Arial" w:hAnsi="Arial"/>
              </w:rPr>
              <w:t xml:space="preserve">An isolation mechanism also can prevent </w:t>
            </w:r>
            <w:r>
              <w:rPr>
                <w:rFonts w:ascii="Arial" w:hAnsi="Arial"/>
              </w:rPr>
              <w:t>an</w:t>
            </w:r>
            <w:r>
              <w:rPr>
                <w:rFonts w:ascii="Arial" w:hAnsi="Arial"/>
              </w:rPr>
              <w:t xml:space="preserve"> environment from improperly being influenced by observing usage of system resources or by reading the system’s state</w:t>
            </w:r>
            <w:r>
              <w:rPr/>
              <w:t>.</w:t>
            </w:r>
          </w:p>
          <w:p>
            <w:pPr>
              <w:pStyle w:val="NoParagraphStyle"/>
              <w:widowControl/>
              <w:spacing w:before="0" w:after="0"/>
              <w:jc w:val="left"/>
              <w:rPr>
                <w:rFonts w:ascii="Arial" w:hAnsi="Arial" w:cs="Arial"/>
                <w:bCs/>
                <w:color w:val="373F47" w:themeColor="text1"/>
              </w:rPr>
            </w:pPr>
            <w:r>
              <w:rPr>
                <w:rFonts w:eastAsia="Cambria"/>
                <w:kern w:val="0"/>
                <w:sz w:val="24"/>
                <w:szCs w:val="24"/>
                <w:lang w:val="en-US" w:eastAsia="en-US" w:bidi="ar-SA"/>
              </w:rPr>
            </w:r>
          </w:p>
          <w:p>
            <w:pPr>
              <w:pStyle w:val="NoParagraphStyle"/>
              <w:widowControl/>
              <w:spacing w:before="0" w:after="0"/>
              <w:jc w:val="left"/>
              <w:rPr>
                <w:rFonts w:ascii="Arial" w:hAnsi="Arial" w:cs="Arial"/>
                <w:bCs/>
                <w:color w:val="373F47" w:themeColor="text1"/>
              </w:rPr>
            </w:pPr>
            <w:r>
              <w:rPr>
                <w:rFonts w:eastAsia="Cambria"/>
                <w:kern w:val="0"/>
                <w:sz w:val="24"/>
                <w:szCs w:val="24"/>
                <w:lang w:val="en-US" w:eastAsia="en-US" w:bidi="ar-SA"/>
              </w:rPr>
            </w:r>
          </w:p>
          <w:p>
            <w:pPr>
              <w:pStyle w:val="NoParagraphStyle"/>
              <w:widowControl/>
              <w:spacing w:before="0" w:after="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 xml:space="preserve">Separation of duty, </w:t>
            </w:r>
            <w:r>
              <w:rPr>
                <w:rFonts w:eastAsia="Cambria" w:cs="Arial" w:ascii="Arial" w:hAnsi="Arial"/>
                <w:bCs/>
                <w:color w:val="373F47" w:themeColor="text1"/>
                <w:kern w:val="0"/>
                <w:sz w:val="24"/>
                <w:szCs w:val="24"/>
                <w:lang w:val="en-US" w:eastAsia="en-US" w:bidi="ar-SA"/>
              </w:rPr>
              <w:t>which is one of the enforcement mechanism in Mandatory Access Control, is a concept that involves assigning different duties and responsibilities to different individuals o</w:t>
            </w:r>
            <w:r>
              <w:rPr>
                <w:rFonts w:eastAsia="Cambria" w:cs="Arial" w:ascii="Arial" w:hAnsi="Arial"/>
                <w:bCs/>
                <w:color w:val="373F47" w:themeColor="text1"/>
                <w:kern w:val="0"/>
                <w:sz w:val="24"/>
                <w:szCs w:val="24"/>
                <w:lang w:val="en-US" w:eastAsia="en-US" w:bidi="ar-SA"/>
              </w:rPr>
              <w:t>r</w:t>
            </w:r>
            <w:r>
              <w:rPr>
                <w:rFonts w:eastAsia="Cambria" w:cs="Arial" w:ascii="Arial" w:hAnsi="Arial"/>
                <w:bCs/>
                <w:color w:val="373F47" w:themeColor="text1"/>
                <w:kern w:val="0"/>
                <w:sz w:val="24"/>
                <w:szCs w:val="24"/>
                <w:lang w:val="en-US" w:eastAsia="en-US" w:bidi="ar-SA"/>
              </w:rPr>
              <w:t xml:space="preserve"> team to reduce risk of fraud and error. </w:t>
            </w:r>
          </w:p>
          <w:p>
            <w:pPr>
              <w:pStyle w:val="NoParagraphStyle"/>
              <w:widowControl/>
              <w:spacing w:before="0" w:after="0"/>
              <w:jc w:val="left"/>
              <w:rPr>
                <w:rFonts w:ascii="Arial" w:hAnsi="Arial" w:cs="Arial"/>
                <w:bCs/>
                <w:color w:val="373F47" w:themeColor="text1"/>
              </w:rPr>
            </w:pPr>
            <w:r>
              <w:rPr>
                <w:rFonts w:eastAsia="Cambria"/>
                <w:kern w:val="0"/>
                <w:sz w:val="24"/>
                <w:szCs w:val="24"/>
                <w:lang w:val="en-US" w:eastAsia="en-US" w:bidi="ar-SA"/>
              </w:rPr>
            </w:r>
          </w:p>
          <w:p>
            <w:pPr>
              <w:pStyle w:val="NoParagraphStyle"/>
              <w:widowControl/>
              <w:spacing w:before="0" w:after="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A</w:t>
            </w:r>
            <w:r>
              <w:rPr>
                <w:rFonts w:eastAsia="Cambria" w:cs="Arial" w:ascii="Arial" w:hAnsi="Arial"/>
                <w:bCs/>
                <w:color w:val="373F47" w:themeColor="text1"/>
                <w:kern w:val="0"/>
                <w:sz w:val="24"/>
                <w:szCs w:val="24"/>
                <w:lang w:val="en-US" w:eastAsia="en-US" w:bidi="ar-SA"/>
              </w:rPr>
              <w:t xml:space="preserve">ssigning different duties and responsibilities to different individuals is an isolation mechanism that aims to ensure that no one individual can manipulate a system’s operation for the his or her gain. </w:t>
            </w:r>
          </w:p>
          <w:p>
            <w:pPr>
              <w:pStyle w:val="NoParagraphStyle"/>
              <w:widowControl/>
              <w:spacing w:before="0" w:after="0"/>
              <w:jc w:val="left"/>
              <w:rPr>
                <w:rFonts w:ascii="Arial" w:hAnsi="Arial" w:cs="Arial"/>
                <w:bCs/>
                <w:color w:val="373F47" w:themeColor="text1"/>
              </w:rPr>
            </w:pPr>
            <w:r>
              <w:rPr>
                <w:rFonts w:eastAsia="Cambria"/>
                <w:kern w:val="0"/>
                <w:sz w:val="24"/>
                <w:szCs w:val="24"/>
                <w:lang w:val="en-US" w:eastAsia="en-US" w:bidi="ar-SA"/>
              </w:rPr>
            </w:r>
          </w:p>
          <w:p>
            <w:pPr>
              <w:pStyle w:val="NoParagraphStyle"/>
              <w:widowControl/>
              <w:spacing w:before="0" w:after="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 xml:space="preserve">Role-Based Access control </w:t>
            </w:r>
            <w:r>
              <w:rPr>
                <w:rFonts w:eastAsia="Cambria" w:cs="Arial" w:ascii="Arial" w:hAnsi="Arial"/>
                <w:bCs/>
                <w:color w:val="373F47" w:themeColor="text1"/>
                <w:kern w:val="0"/>
                <w:sz w:val="24"/>
                <w:szCs w:val="24"/>
                <w:lang w:val="en-US" w:eastAsia="en-US" w:bidi="ar-SA"/>
              </w:rPr>
              <w:t>is also one of the enforcement mechanism in Mandatory Access Control that restricts access based on an individuals role. For example in a company, there are roles such a C.E.O., accountant, security officer, operations manager, etc. These individuals have privileges and work based on their roles. This makes role-based access control  an isolation control mechanism.</w:t>
            </w:r>
          </w:p>
          <w:p>
            <w:pPr>
              <w:pStyle w:val="NoParagraphStyle"/>
              <w:widowControl/>
              <w:spacing w:before="0" w:after="0"/>
              <w:jc w:val="left"/>
              <w:rPr>
                <w:rFonts w:ascii="Arial" w:hAnsi="Arial" w:cs="Arial"/>
                <w:bCs/>
                <w:color w:val="373F47" w:themeColor="text1"/>
              </w:rPr>
            </w:pPr>
            <w:r>
              <w:rPr>
                <w:rFonts w:eastAsia="Cambria"/>
                <w:kern w:val="0"/>
                <w:sz w:val="24"/>
                <w:szCs w:val="24"/>
                <w:lang w:val="en-US" w:eastAsia="en-US" w:bidi="ar-SA"/>
              </w:rPr>
            </w:r>
          </w:p>
          <w:p>
            <w:pPr>
              <w:pStyle w:val="NoParagraphStyle"/>
              <w:widowControl/>
              <w:spacing w:before="0" w:after="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 xml:space="preserve"> </w:t>
            </w:r>
          </w:p>
          <w:p>
            <w:pPr>
              <w:pStyle w:val="NoParagraphStyle"/>
              <w:widowControl/>
              <w:spacing w:before="0" w:after="0"/>
              <w:jc w:val="left"/>
              <w:rPr>
                <w:rFonts w:ascii="Arial" w:hAnsi="Arial" w:cs="Arial"/>
                <w:bCs/>
                <w:color w:val="373F47" w:themeColor="text1"/>
              </w:rPr>
            </w:pPr>
            <w:r>
              <w:rPr>
                <w:rFonts w:eastAsia="Cambria"/>
                <w:kern w:val="0"/>
                <w:sz w:val="24"/>
                <w:szCs w:val="24"/>
                <w:lang w:val="en-US" w:eastAsia="en-US" w:bidi="ar-SA"/>
              </w:rPr>
            </w:r>
          </w:p>
          <w:p>
            <w:pPr>
              <w:pStyle w:val="NoParagraphStyle"/>
              <w:widowControl/>
              <w:spacing w:before="0" w:after="0"/>
              <w:jc w:val="left"/>
              <w:rPr>
                <w:rFonts w:ascii="Arial" w:hAnsi="Arial" w:cs="Arial"/>
                <w:bCs/>
                <w:color w:val="373F47" w:themeColor="text1"/>
              </w:rPr>
            </w:pPr>
            <w:r>
              <w:rPr>
                <w:rFonts w:eastAsia="Cambria"/>
                <w:kern w:val="0"/>
                <w:sz w:val="24"/>
                <w:szCs w:val="24"/>
                <w:lang w:val="en-US" w:eastAsia="en-US" w:bidi="ar-SA"/>
              </w:rPr>
            </w:r>
          </w:p>
        </w:tc>
      </w:tr>
    </w:tbl>
    <w:p>
      <w:pPr>
        <w:pStyle w:val="Normal"/>
        <w:ind w:left="-270" w:hanging="0"/>
        <w:rPr>
          <w:rFonts w:ascii="Arial" w:hAnsi="Arial" w:eastAsia="Arial" w:cs="Arial"/>
          <w:color w:val="373F47" w:themeColor="text1"/>
          <w:szCs w:val="20"/>
        </w:rPr>
      </w:pPr>
      <w:r>
        <w:rPr>
          <w:color w:val="606366" w:themeColor="accent4"/>
          <w:sz w:val="28"/>
          <w:szCs w:val="28"/>
        </w:rPr>
        <w:t>______________________________________________________________</w:t>
        <w:br/>
      </w:r>
      <w:r>
        <w:rPr>
          <w:rFonts w:cs="Arial" w:ascii="Arial" w:hAnsi="Arial" w:asciiTheme="minorHAnsi" w:cstheme="minorHAnsi" w:hAnsiTheme="minorHAnsi"/>
          <w:i/>
          <w:iCs/>
          <w:color w:val="373F47" w:themeColor="text1"/>
          <w:sz w:val="20"/>
          <w:szCs w:val="20"/>
        </w:rPr>
        <w:t>To submit this assignment, please refer to the instructions in the course.</w:t>
      </w:r>
      <w:r>
        <w:rPr>
          <w:color w:val="373F47" w:themeColor="text1"/>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720" w:top="1440" w:footer="0" w:bottom="144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Arial">
    <w:charset w:val="01"/>
    <w:family w:val="swiss"/>
    <w:pitch w:val="default"/>
  </w:font>
  <w:font w:name="Liberation Sans">
    <w:altName w:val="Arial"/>
    <w:charset w:val="01"/>
    <w:family w:val="swiss"/>
    <w:pitch w:val="variable"/>
  </w:font>
  <w:font w:name="Minion Pro">
    <w:charset w:val="01"/>
    <w:family w:val="roman"/>
    <w:pitch w:val="variable"/>
  </w:font>
  <w:font w:name="Calibri">
    <w:charset w:val="01"/>
    <w:family w:val="roman"/>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1847228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id w:val="894812895"/>
    </w:sdtPr>
    <w:sdtContent>
      <w:p>
        <w:pPr>
          <w:pStyle w:val="Normal"/>
          <w:pBdr/>
          <w:tabs>
            <w:tab w:val="clear" w:pos="720"/>
            <w:tab w:val="center" w:pos="4680" w:leader="none"/>
            <w:tab w:val="right" w:pos="9360" w:leader="none"/>
          </w:tabs>
          <w:ind w:right="360" w:hanging="0"/>
          <w:jc w:val="right"/>
          <w:rPr>
            <w:color w:val="000000"/>
          </w:rPr>
        </w:pPr>
        <w:r>
          <w:rPr/>
          <w:t xml:space="preserve">     </w:t>
        </w:r>
      </w:p>
    </w:sdtContent>
  </w:sdt>
  <w:sdt>
    <w:sdtPr>
      <w:id w:val="1353604186"/>
    </w:sdtPr>
    <w:sdtContent>
      <w:p>
        <w:pPr>
          <w:pStyle w:val="Normal"/>
          <w:pBdr/>
          <w:tabs>
            <w:tab w:val="clear" w:pos="720"/>
            <w:tab w:val="center" w:pos="4320" w:leader="none"/>
            <w:tab w:val="right" w:pos="8640" w:leader="none"/>
          </w:tabs>
          <w:ind w:right="360" w:hanging="0"/>
          <w:jc w:val="right"/>
          <w:rPr>
            <w:color w:val="000000"/>
          </w:rPr>
        </w:pPr>
        <w:r>
          <w:rPr>
            <w:color w:val="000000"/>
          </w:rPr>
        </w:r>
      </w:p>
    </w:sdtContent>
  </w:sdt>
  <w:sdt>
    <w:sdtPr>
      <w:id w:val="1652607011"/>
    </w:sdtPr>
    <w:sdtContent>
      <w:p>
        <w:pPr>
          <w:pStyle w:val="Normal"/>
          <w:pBdr/>
          <w:tabs>
            <w:tab w:val="clear" w:pos="720"/>
            <w:tab w:val="center" w:pos="4320" w:leader="none"/>
            <w:tab w:val="right" w:pos="8640" w:leader="none"/>
          </w:tabs>
          <w:ind w:right="360" w:hanging="0"/>
          <w:rPr>
            <w:color w:val="000000"/>
          </w:rPr>
        </w:pPr>
        <w:r>
          <w:rPr>
            <w:color w:val="000000"/>
          </w:rPr>
        </w:r>
      </w:p>
    </w:sdtContent>
  </w:sdt>
  <w:sdt>
    <w:sdtPr>
      <w:id w:val="522265521"/>
    </w:sdtPr>
    <w:sdtContent>
      <w:p>
        <w:pPr>
          <w:pStyle w:val="Normal"/>
          <w:rPr/>
        </w:pPr>
        <w:r>
          <w:rPr/>
        </w:r>
      </w:p>
    </w:sdtContent>
  </w:sdt>
  <w:sdt>
    <w:sdtPr>
      <w:id w:val="1073293562"/>
    </w:sdtPr>
    <w:sdtContent>
      <w:p>
        <w:pPr>
          <w:pStyle w:val="Normal"/>
          <w:rPr/>
        </w:pPr>
        <w:r>
          <w:rPr/>
        </w:r>
      </w:p>
    </w:sdtContent>
  </w:sdt>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hanging="0"/>
      <w:rPr>
        <w:rFonts w:ascii="Helvetica Neue" w:hAnsi="Helvetica Neue" w:eastAsia="Helvetica Neue" w:cs="Helvetica Neue"/>
        <w:color w:val="5C5C5C"/>
        <w:sz w:val="17"/>
        <w:szCs w:val="17"/>
      </w:rPr>
    </w:pPr>
    <w:r>
      <w:rPr>
        <w:rFonts w:eastAsia="Helvetica Neue" w:cs="Helvetica Neue" w:ascii="Helvetica Neue" w:hAnsi="Helvetica Neue"/>
        <w:color w:val="5C5C5C"/>
        <w:sz w:val="17"/>
        <w:szCs w:val="17"/>
      </w:rPr>
    </w:r>
  </w:p>
  <w:p>
    <w:pPr>
      <w:pStyle w:val="Normal"/>
      <w:pBdr/>
      <w:tabs>
        <w:tab w:val="clear" w:pos="720"/>
        <w:tab w:val="center" w:pos="4680" w:leader="none"/>
        <w:tab w:val="right" w:pos="9360" w:leader="none"/>
      </w:tabs>
      <w:jc w:val="right"/>
      <w:rPr>
        <w:rFonts w:ascii="Arial" w:hAnsi="Arial" w:eastAsia="Arial" w:cs="Arial"/>
        <w:b/>
        <w:b/>
        <w:color w:val="000000"/>
      </w:rPr>
    </w:pPr>
    <w:r>
      <w:rPr>
        <w:rFonts w:eastAsia="Arial" w:cs="Arial" w:ascii="Arial" w:hAnsi="Arial"/>
        <w:b/>
        <w:color w:val="000000"/>
      </w:rPr>
    </w:r>
  </w:p>
  <w:sdt>
    <w:sdtPr>
      <w:docPartObj>
        <w:docPartGallery w:val="Page Numbers (Bottom of Page)"/>
        <w:docPartUnique w:val="true"/>
      </w:docPartObj>
      <w:id w:val="197107183"/>
    </w:sdtPr>
    <w:sdtContent>
      <w:p>
        <w:pPr>
          <w:pStyle w:val="Footer"/>
          <w:rPr>
            <w:rStyle w:val="Pagenumber"/>
            <w:rFonts w:ascii="Arial" w:hAnsi="Arial" w:cs="Arial"/>
            <w:sz w:val="20"/>
            <w:szCs w:val="20"/>
          </w:rPr>
        </w:pPr>
        <w:r>
          <w:rPr>
            <w:rStyle w:val="Pagenumber"/>
            <w:rFonts w:cs="Arial" w:ascii="Arial" w:hAnsi="Arial"/>
            <w:sz w:val="20"/>
            <w:szCs w:val="20"/>
          </w:rPr>
          <w:fldChar w:fldCharType="begin"/>
        </w:r>
        <w:r>
          <w:rPr>
            <w:rStyle w:val="Pagenumber"/>
            <w:sz w:val="20"/>
            <w:szCs w:val="20"/>
            <w:rFonts w:cs="Arial" w:ascii="Arial" w:hAnsi="Arial"/>
          </w:rPr>
          <w:instrText xml:space="preserve"> PAGE </w:instrText>
        </w:r>
        <w:r>
          <w:rPr>
            <w:rStyle w:val="Pagenumber"/>
            <w:sz w:val="20"/>
            <w:szCs w:val="20"/>
            <w:rFonts w:cs="Arial" w:ascii="Arial" w:hAnsi="Arial"/>
          </w:rPr>
          <w:fldChar w:fldCharType="separate"/>
        </w:r>
        <w:r>
          <w:rPr>
            <w:rStyle w:val="Pagenumber"/>
            <w:sz w:val="20"/>
            <w:szCs w:val="20"/>
            <w:rFonts w:cs="Arial" w:ascii="Arial" w:hAnsi="Arial"/>
          </w:rPr>
          <w:t>7</w:t>
        </w:r>
        <w:r>
          <w:rPr>
            <w:rStyle w:val="Pagenumber"/>
            <w:sz w:val="20"/>
            <w:szCs w:val="20"/>
            <w:rFonts w:cs="Arial" w:ascii="Arial" w:hAnsi="Arial"/>
          </w:rPr>
          <w:fldChar w:fldCharType="end"/>
        </w:r>
      </w:p>
    </w:sdtContent>
  </w:sdt>
  <w:tbl>
    <w:tblPr>
      <w:tblStyle w:val="aa"/>
      <w:tblW w:w="10422" w:type="dxa"/>
      <w:jc w:val="left"/>
      <w:tblInd w:w="-522" w:type="dxa"/>
      <w:tblLayout w:type="fixed"/>
      <w:tblCellMar>
        <w:top w:w="0" w:type="dxa"/>
        <w:left w:w="108" w:type="dxa"/>
        <w:bottom w:w="0" w:type="dxa"/>
        <w:right w:w="108" w:type="dxa"/>
      </w:tblCellMar>
      <w:tblLook w:val="0420" w:noHBand="0" w:noVBand="1" w:firstColumn="0" w:lastRow="0" w:lastColumn="0" w:firstRow="1"/>
    </w:tblPr>
    <w:tblGrid>
      <w:gridCol w:w="2861"/>
      <w:gridCol w:w="4231"/>
      <w:gridCol w:w="3330"/>
    </w:tblGrid>
    <w:tr>
      <w:trPr>
        <w:trHeight w:val="720" w:hRule="exact"/>
      </w:trPr>
      <w:tc>
        <w:tcPr>
          <w:tcW w:w="2861" w:type="dxa"/>
          <w:tcBorders>
            <w:right w:val="single" w:sz="4" w:space="0" w:color="B0AEAE"/>
          </w:tcBorders>
        </w:tcPr>
        <w:p>
          <w:pPr>
            <w:pStyle w:val="Normal"/>
            <w:widowControl w:val="false"/>
            <w:tabs>
              <w:tab w:val="clear" w:pos="720"/>
              <w:tab w:val="center" w:pos="4320" w:leader="none"/>
              <w:tab w:val="right" w:pos="8640" w:leader="none"/>
            </w:tabs>
            <w:rPr>
              <w:color w:val="000000"/>
            </w:rPr>
          </w:pPr>
          <w:r>
            <w:rPr/>
            <w:drawing>
              <wp:inline distT="0" distB="0" distL="0" distR="0">
                <wp:extent cx="1498600" cy="374650"/>
                <wp:effectExtent l="0" t="0" r="0" b="0"/>
                <wp:docPr id="2" name="image1.png" descr="Cornell Universit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ornell University Seal"/>
                        <pic:cNvPicPr>
                          <a:picLocks noChangeAspect="1" noChangeArrowheads="1"/>
                        </pic:cNvPicPr>
                      </pic:nvPicPr>
                      <pic:blipFill>
                        <a:blip r:embed="rId1"/>
                        <a:stretch>
                          <a:fillRect/>
                        </a:stretch>
                      </pic:blipFill>
                      <pic:spPr bwMode="auto">
                        <a:xfrm>
                          <a:off x="0" y="0"/>
                          <a:ext cx="1498600" cy="374650"/>
                        </a:xfrm>
                        <a:prstGeom prst="rect">
                          <a:avLst/>
                        </a:prstGeom>
                      </pic:spPr>
                    </pic:pic>
                  </a:graphicData>
                </a:graphic>
              </wp:inline>
            </w:drawing>
          </w:r>
        </w:p>
      </w:tc>
      <w:tc>
        <w:tcPr>
          <w:tcW w:w="4231" w:type="dxa"/>
          <w:tcBorders>
            <w:left w:val="single" w:sz="4" w:space="0" w:color="B0AEAE"/>
          </w:tcBorders>
        </w:tcPr>
        <w:p>
          <w:pPr>
            <w:pStyle w:val="Normal"/>
            <w:widowControl w:val="false"/>
            <w:tabs>
              <w:tab w:val="clear" w:pos="720"/>
              <w:tab w:val="center" w:pos="4320" w:leader="none"/>
              <w:tab w:val="right" w:pos="8640" w:leader="none"/>
            </w:tabs>
            <w:spacing w:lineRule="auto" w:line="276" w:before="0" w:after="120"/>
            <w:ind w:left="172" w:right="-547" w:hanging="14"/>
            <w:rPr>
              <w:rFonts w:ascii="Arial" w:hAnsi="Arial" w:eastAsia="Arial" w:cs="Arial"/>
              <w:color w:val="373F47" w:themeColor="text1"/>
              <w:sz w:val="16"/>
              <w:szCs w:val="16"/>
            </w:rPr>
          </w:pPr>
          <w:r>
            <w:rPr>
              <w:rFonts w:eastAsia="Arial" w:cs="Arial" w:ascii="Arial" w:hAnsi="Arial"/>
              <w:color w:val="373F47" w:themeColor="text1"/>
              <w:sz w:val="16"/>
              <w:szCs w:val="16"/>
            </w:rPr>
            <w:t>Enforcement Mechanisms</w:t>
          </w:r>
        </w:p>
        <w:p>
          <w:pPr>
            <w:pStyle w:val="Normal"/>
            <w:widowControl w:val="false"/>
            <w:tabs>
              <w:tab w:val="clear" w:pos="720"/>
              <w:tab w:val="center" w:pos="4320" w:leader="none"/>
              <w:tab w:val="right" w:pos="8640" w:leader="none"/>
            </w:tabs>
            <w:spacing w:lineRule="auto" w:line="276"/>
            <w:ind w:left="172" w:right="-547" w:hanging="14"/>
            <w:rPr>
              <w:rFonts w:ascii="Arial" w:hAnsi="Arial" w:eastAsia="Arial" w:cs="Arial"/>
              <w:b/>
              <w:b/>
              <w:bCs/>
              <w:color w:val="000000"/>
              <w:sz w:val="16"/>
              <w:szCs w:val="16"/>
            </w:rPr>
          </w:pPr>
          <w:r>
            <w:rPr>
              <w:rFonts w:eastAsia="Arial" w:cs="Arial" w:ascii="Arial" w:hAnsi="Arial"/>
              <w:b/>
              <w:bCs/>
              <w:color w:val="373F47" w:themeColor="text1"/>
              <w:sz w:val="16"/>
              <w:szCs w:val="16"/>
            </w:rPr>
            <w:t>Cornell Computing and Information Science</w:t>
          </w:r>
        </w:p>
      </w:tc>
      <w:tc>
        <w:tcPr>
          <w:tcW w:w="3330" w:type="dxa"/>
          <w:tcBorders/>
          <w:vAlign w:val="center"/>
        </w:tcPr>
        <w:p>
          <w:pPr>
            <w:pStyle w:val="Normal"/>
            <w:widowControl w:val="false"/>
            <w:pBdr/>
            <w:spacing w:lineRule="auto" w:line="288"/>
            <w:ind w:left="173" w:right="72" w:hanging="0"/>
            <w:jc w:val="right"/>
            <w:rPr>
              <w:rFonts w:ascii="Arial" w:hAnsi="Arial" w:eastAsia="Arial" w:cs="Arial"/>
              <w:color w:val="AAAAAA"/>
              <w:sz w:val="14"/>
              <w:szCs w:val="14"/>
            </w:rPr>
          </w:pPr>
          <w:r>
            <w:rPr>
              <w:rFonts w:eastAsia="Arial" w:cs="Arial" w:ascii="Arial" w:hAnsi="Arial"/>
              <w:color w:val="373F47" w:themeColor="text1"/>
              <w:sz w:val="14"/>
              <w:szCs w:val="14"/>
            </w:rPr>
            <w:t>© 2021 Cornell University</w:t>
          </w:r>
        </w:p>
      </w:tc>
    </w:tr>
  </w:tbl>
  <w:p>
    <w:pPr>
      <w:pStyle w:val="Normal"/>
      <w:pBdr/>
      <w:tabs>
        <w:tab w:val="clear" w:pos="720"/>
        <w:tab w:val="center" w:pos="4320" w:leader="none"/>
        <w:tab w:val="right" w:pos="8640" w:leader="none"/>
      </w:tabs>
      <w:rPr>
        <w:color w:val="000000"/>
      </w:rPr>
    </w:pPr>
    <w:r>
      <w:rPr>
        <w:color w:val="000000"/>
      </w:rPr>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hanging="0"/>
      <w:rPr>
        <w:rFonts w:ascii="Helvetica Neue" w:hAnsi="Helvetica Neue" w:eastAsia="Helvetica Neue" w:cs="Helvetica Neue"/>
        <w:color w:val="5C5C5C"/>
        <w:sz w:val="17"/>
        <w:szCs w:val="17"/>
      </w:rPr>
    </w:pPr>
    <w:r>
      <w:rPr>
        <w:rFonts w:eastAsia="Helvetica Neue" w:cs="Helvetica Neue" w:ascii="Helvetica Neue" w:hAnsi="Helvetica Neue"/>
        <w:color w:val="5C5C5C"/>
        <w:sz w:val="17"/>
        <w:szCs w:val="17"/>
      </w:rPr>
    </w:r>
  </w:p>
  <w:p>
    <w:pPr>
      <w:pStyle w:val="Normal"/>
      <w:pBdr/>
      <w:tabs>
        <w:tab w:val="clear" w:pos="720"/>
        <w:tab w:val="center" w:pos="4680" w:leader="none"/>
        <w:tab w:val="right" w:pos="9360" w:leader="none"/>
      </w:tabs>
      <w:jc w:val="right"/>
      <w:rPr>
        <w:rFonts w:ascii="Arial" w:hAnsi="Arial" w:eastAsia="Arial" w:cs="Arial"/>
        <w:b/>
        <w:b/>
        <w:color w:val="000000"/>
      </w:rPr>
    </w:pPr>
    <w:r>
      <w:rPr>
        <w:rFonts w:eastAsia="Arial" w:cs="Arial" w:ascii="Arial" w:hAnsi="Arial"/>
        <w:b/>
        <w:color w:val="000000"/>
      </w:rPr>
    </w:r>
  </w:p>
  <w:sdt>
    <w:sdtPr>
      <w:docPartObj>
        <w:docPartGallery w:val="Page Numbers (Bottom of Page)"/>
        <w:docPartUnique w:val="true"/>
      </w:docPartObj>
      <w:id w:val="2034625073"/>
    </w:sdtPr>
    <w:sdtContent>
      <w:p>
        <w:pPr>
          <w:pStyle w:val="Footer"/>
          <w:rPr>
            <w:rStyle w:val="Pagenumber"/>
            <w:rFonts w:ascii="Arial" w:hAnsi="Arial" w:cs="Arial"/>
            <w:sz w:val="20"/>
            <w:szCs w:val="20"/>
          </w:rPr>
        </w:pPr>
        <w:r>
          <w:rPr>
            <w:rStyle w:val="Pagenumber"/>
            <w:rFonts w:cs="Arial" w:ascii="Arial" w:hAnsi="Arial"/>
            <w:sz w:val="20"/>
            <w:szCs w:val="20"/>
          </w:rPr>
          <w:fldChar w:fldCharType="begin"/>
        </w:r>
        <w:r>
          <w:rPr>
            <w:rStyle w:val="Pagenumber"/>
            <w:sz w:val="20"/>
            <w:szCs w:val="20"/>
            <w:rFonts w:cs="Arial" w:ascii="Arial" w:hAnsi="Arial"/>
          </w:rPr>
          <w:instrText xml:space="preserve"> PAGE </w:instrText>
        </w:r>
        <w:r>
          <w:rPr>
            <w:rStyle w:val="Pagenumber"/>
            <w:sz w:val="20"/>
            <w:szCs w:val="20"/>
            <w:rFonts w:cs="Arial" w:ascii="Arial" w:hAnsi="Arial"/>
          </w:rPr>
          <w:fldChar w:fldCharType="separate"/>
        </w:r>
        <w:r>
          <w:rPr>
            <w:rStyle w:val="Pagenumber"/>
            <w:sz w:val="20"/>
            <w:szCs w:val="20"/>
            <w:rFonts w:cs="Arial" w:ascii="Arial" w:hAnsi="Arial"/>
          </w:rPr>
          <w:t>7</w:t>
        </w:r>
        <w:r>
          <w:rPr>
            <w:rStyle w:val="Pagenumber"/>
            <w:sz w:val="20"/>
            <w:szCs w:val="20"/>
            <w:rFonts w:cs="Arial" w:ascii="Arial" w:hAnsi="Arial"/>
          </w:rPr>
          <w:fldChar w:fldCharType="end"/>
        </w:r>
      </w:p>
    </w:sdtContent>
  </w:sdt>
  <w:tbl>
    <w:tblPr>
      <w:tblStyle w:val="aa"/>
      <w:tblW w:w="10422" w:type="dxa"/>
      <w:jc w:val="left"/>
      <w:tblInd w:w="-522" w:type="dxa"/>
      <w:tblLayout w:type="fixed"/>
      <w:tblCellMar>
        <w:top w:w="0" w:type="dxa"/>
        <w:left w:w="108" w:type="dxa"/>
        <w:bottom w:w="0" w:type="dxa"/>
        <w:right w:w="108" w:type="dxa"/>
      </w:tblCellMar>
      <w:tblLook w:val="0420" w:noHBand="0" w:noVBand="1" w:firstColumn="0" w:lastRow="0" w:lastColumn="0" w:firstRow="1"/>
    </w:tblPr>
    <w:tblGrid>
      <w:gridCol w:w="2861"/>
      <w:gridCol w:w="4231"/>
      <w:gridCol w:w="3330"/>
    </w:tblGrid>
    <w:tr>
      <w:trPr>
        <w:trHeight w:val="720" w:hRule="exact"/>
      </w:trPr>
      <w:tc>
        <w:tcPr>
          <w:tcW w:w="2861" w:type="dxa"/>
          <w:tcBorders>
            <w:right w:val="single" w:sz="4" w:space="0" w:color="B0AEAE"/>
          </w:tcBorders>
        </w:tcPr>
        <w:p>
          <w:pPr>
            <w:pStyle w:val="Normal"/>
            <w:widowControl w:val="false"/>
            <w:tabs>
              <w:tab w:val="clear" w:pos="720"/>
              <w:tab w:val="center" w:pos="4320" w:leader="none"/>
              <w:tab w:val="right" w:pos="8640" w:leader="none"/>
            </w:tabs>
            <w:rPr>
              <w:color w:val="000000"/>
            </w:rPr>
          </w:pPr>
          <w:r>
            <w:rPr/>
            <w:drawing>
              <wp:inline distT="0" distB="0" distL="0" distR="0">
                <wp:extent cx="1498600" cy="374650"/>
                <wp:effectExtent l="0" t="0" r="0" b="0"/>
                <wp:docPr id="3" name="image1.png" descr="Cornell Universit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ornell University Seal"/>
                        <pic:cNvPicPr>
                          <a:picLocks noChangeAspect="1" noChangeArrowheads="1"/>
                        </pic:cNvPicPr>
                      </pic:nvPicPr>
                      <pic:blipFill>
                        <a:blip r:embed="rId1"/>
                        <a:stretch>
                          <a:fillRect/>
                        </a:stretch>
                      </pic:blipFill>
                      <pic:spPr bwMode="auto">
                        <a:xfrm>
                          <a:off x="0" y="0"/>
                          <a:ext cx="1498600" cy="374650"/>
                        </a:xfrm>
                        <a:prstGeom prst="rect">
                          <a:avLst/>
                        </a:prstGeom>
                      </pic:spPr>
                    </pic:pic>
                  </a:graphicData>
                </a:graphic>
              </wp:inline>
            </w:drawing>
          </w:r>
        </w:p>
      </w:tc>
      <w:tc>
        <w:tcPr>
          <w:tcW w:w="4231" w:type="dxa"/>
          <w:tcBorders>
            <w:left w:val="single" w:sz="4" w:space="0" w:color="B0AEAE"/>
          </w:tcBorders>
        </w:tcPr>
        <w:p>
          <w:pPr>
            <w:pStyle w:val="Normal"/>
            <w:widowControl w:val="false"/>
            <w:tabs>
              <w:tab w:val="clear" w:pos="720"/>
              <w:tab w:val="center" w:pos="4320" w:leader="none"/>
              <w:tab w:val="right" w:pos="8640" w:leader="none"/>
            </w:tabs>
            <w:spacing w:lineRule="auto" w:line="276" w:before="0" w:after="120"/>
            <w:ind w:left="172" w:right="-547" w:hanging="14"/>
            <w:rPr>
              <w:rFonts w:ascii="Arial" w:hAnsi="Arial" w:eastAsia="Arial" w:cs="Arial"/>
              <w:color w:val="373F47" w:themeColor="text1"/>
              <w:sz w:val="16"/>
              <w:szCs w:val="16"/>
            </w:rPr>
          </w:pPr>
          <w:r>
            <w:rPr>
              <w:rFonts w:eastAsia="Arial" w:cs="Arial" w:ascii="Arial" w:hAnsi="Arial"/>
              <w:color w:val="373F47" w:themeColor="text1"/>
              <w:sz w:val="16"/>
              <w:szCs w:val="16"/>
            </w:rPr>
            <w:t>Enforcement Mechanisms</w:t>
          </w:r>
        </w:p>
        <w:p>
          <w:pPr>
            <w:pStyle w:val="Normal"/>
            <w:widowControl w:val="false"/>
            <w:tabs>
              <w:tab w:val="clear" w:pos="720"/>
              <w:tab w:val="center" w:pos="4320" w:leader="none"/>
              <w:tab w:val="right" w:pos="8640" w:leader="none"/>
            </w:tabs>
            <w:spacing w:lineRule="auto" w:line="276"/>
            <w:ind w:left="172" w:right="-547" w:hanging="14"/>
            <w:rPr>
              <w:rFonts w:ascii="Arial" w:hAnsi="Arial" w:eastAsia="Arial" w:cs="Arial"/>
              <w:b/>
              <w:b/>
              <w:bCs/>
              <w:color w:val="000000"/>
              <w:sz w:val="16"/>
              <w:szCs w:val="16"/>
            </w:rPr>
          </w:pPr>
          <w:r>
            <w:rPr>
              <w:rFonts w:eastAsia="Arial" w:cs="Arial" w:ascii="Arial" w:hAnsi="Arial"/>
              <w:b/>
              <w:bCs/>
              <w:color w:val="373F47" w:themeColor="text1"/>
              <w:sz w:val="16"/>
              <w:szCs w:val="16"/>
            </w:rPr>
            <w:t>Cornell Computing and Information Science</w:t>
          </w:r>
        </w:p>
      </w:tc>
      <w:tc>
        <w:tcPr>
          <w:tcW w:w="3330" w:type="dxa"/>
          <w:tcBorders/>
          <w:vAlign w:val="center"/>
        </w:tcPr>
        <w:p>
          <w:pPr>
            <w:pStyle w:val="Normal"/>
            <w:widowControl w:val="false"/>
            <w:pBdr/>
            <w:spacing w:lineRule="auto" w:line="288"/>
            <w:ind w:left="173" w:right="72" w:hanging="0"/>
            <w:jc w:val="right"/>
            <w:rPr>
              <w:rFonts w:ascii="Arial" w:hAnsi="Arial" w:eastAsia="Arial" w:cs="Arial"/>
              <w:color w:val="AAAAAA"/>
              <w:sz w:val="14"/>
              <w:szCs w:val="14"/>
            </w:rPr>
          </w:pPr>
          <w:r>
            <w:rPr>
              <w:rFonts w:eastAsia="Arial" w:cs="Arial" w:ascii="Arial" w:hAnsi="Arial"/>
              <w:color w:val="373F47" w:themeColor="text1"/>
              <w:sz w:val="14"/>
              <w:szCs w:val="14"/>
            </w:rPr>
            <w:t>© 2021 Cornell University</w:t>
          </w:r>
        </w:p>
      </w:tc>
    </w:tr>
  </w:tbl>
  <w:p>
    <w:pPr>
      <w:pStyle w:val="Normal"/>
      <w:pBdr/>
      <w:tabs>
        <w:tab w:val="clear" w:pos="720"/>
        <w:tab w:val="center" w:pos="4320" w:leader="none"/>
        <w:tab w:val="right" w:pos="8640" w:leader="none"/>
      </w:tabs>
      <w:rPr>
        <w:color w:val="000000"/>
      </w:rPr>
    </w:pPr>
    <w:r>
      <w:rPr>
        <w:color w:val="000000"/>
      </w:rPr>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rPr>
        <w:color w:val="000000"/>
      </w:rPr>
    </w:pPr>
    <w:sdt>
      <w:sdtPr>
        <w:id w:val="1752792233"/>
      </w:sdtPr>
      <w:sdtContent>
        <w:r>
          <w:rPr/>
          <w:t>[Type text][Type text][Type text]</w:t>
        </w:r>
      </w:sdtContent>
    </w:sdt>
  </w:p>
  <w:p>
    <w:pPr>
      <w:pStyle w:val="Normal"/>
      <w:pBdr/>
      <w:tabs>
        <w:tab w:val="clear" w:pos="720"/>
        <w:tab w:val="center" w:pos="4320" w:leader="none"/>
        <w:tab w:val="right" w:pos="8640" w:leader="none"/>
      </w:tabs>
      <w:rPr>
        <w:color w:val="000000"/>
      </w:rPr>
    </w:pPr>
    <w:sdt>
      <w:sdtPr>
        <w:id w:val="1340928954"/>
      </w:sdtPr>
      <w:sdtContent>
        <w:r>
          <w:rPr/>
        </w:r>
      </w:sdtContent>
    </w:sdt>
  </w:p>
  <w:p>
    <w:pPr>
      <w:pStyle w:val="Normal"/>
      <w:rPr/>
    </w:pPr>
    <w:sdt>
      <w:sdtPr>
        <w:id w:val="1356850583"/>
      </w:sdtPr>
      <w:sdtContent>
        <w:r>
          <w:rPr/>
        </w:r>
      </w:sdtContent>
    </w:sdt>
  </w:p>
  <w:p>
    <w:pPr>
      <w:pStyle w:val="Normal"/>
      <w:rPr/>
    </w:pPr>
    <w:sdt>
      <w:sdtPr>
        <w:id w:val="127846741"/>
      </w:sdtPr>
      <w:sdtContent>
        <w:r>
          <w:rPr/>
        </w:r>
      </w:sdtContent>
    </w:sdt>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ind w:left="630" w:hanging="180"/>
      <w:jc w:val="right"/>
      <w:rPr>
        <w:rFonts w:ascii="Arial" w:hAnsi="Arial" w:eastAsia="Arial" w:cs="Arial"/>
        <w:color w:val="000000"/>
        <w:sz w:val="20"/>
        <w:szCs w:val="20"/>
      </w:rPr>
    </w:pPr>
    <w:r>
      <w:rPr>
        <w:rFonts w:eastAsia="Calibri" w:cs="Calibri" w:ascii="Calibri" w:hAnsi="Calibri"/>
        <w:color w:val="000000"/>
      </w:rPr>
      <w:tab/>
    </w:r>
  </w:p>
  <w:p>
    <w:pPr>
      <w:pStyle w:val="Normal"/>
      <w:rPr/>
    </w:pPr>
    <w:sdt>
      <w:sdtPr>
        <w:id w:val="1743938117"/>
      </w:sdtPr>
      <w:sdtContent>
        <w:r>
          <w:rPr/>
          <w:t xml:space="preserve">     </w:t>
        </w:r>
      </w:sdtContent>
    </w:sdt>
  </w:p>
  <w:p>
    <w:pPr>
      <w:pStyle w:val="Normal"/>
      <w:rPr/>
    </w:pPr>
    <w:r>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ind w:left="630" w:hanging="180"/>
      <w:jc w:val="right"/>
      <w:rPr>
        <w:rFonts w:ascii="Arial" w:hAnsi="Arial" w:eastAsia="Arial" w:cs="Arial"/>
        <w:color w:val="000000"/>
        <w:sz w:val="20"/>
        <w:szCs w:val="20"/>
      </w:rPr>
    </w:pPr>
    <w:r>
      <w:rPr>
        <w:rFonts w:eastAsia="Calibri" w:cs="Calibri" w:ascii="Calibri" w:hAnsi="Calibri"/>
        <w:color w:val="000000"/>
      </w:rPr>
      <w:tab/>
    </w:r>
  </w:p>
  <w:p>
    <w:pPr>
      <w:pStyle w:val="Normal"/>
      <w:rPr/>
    </w:pPr>
    <w:sdt>
      <w:sdtPr>
        <w:id w:val="913297674"/>
      </w:sdtPr>
      <w:sdtContent>
        <w:r>
          <w:rPr/>
          <w:t xml:space="preserve">     </w:t>
        </w:r>
      </w:sdtContent>
    </w:sdt>
  </w:p>
  <w:p>
    <w:pPr>
      <w:pStyle w:val="Normal"/>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24"/>
        <w:b/>
        <w:szCs w:val="24"/>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4">
    <w:lvl w:ilvl="0">
      <w:start w:val="1"/>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5">
    <w:lvl w:ilvl="0">
      <w:start w:val="1"/>
      <w:numFmt w:val="decimal"/>
      <w:lvlText w:val="%1."/>
      <w:lvlJc w:val="left"/>
      <w:pPr>
        <w:tabs>
          <w:tab w:val="num" w:pos="787"/>
        </w:tabs>
        <w:ind w:left="787" w:hanging="360"/>
      </w:pPr>
      <w:rPr>
        <w:rFonts w:ascii="Arial" w:hAnsi="Arial"/>
      </w:rPr>
    </w:lvl>
    <w:lvl w:ilvl="1">
      <w:start w:val="1"/>
      <w:numFmt w:val="decimal"/>
      <w:lvlText w:val="%2."/>
      <w:lvlJc w:val="left"/>
      <w:pPr>
        <w:tabs>
          <w:tab w:val="num" w:pos="1147"/>
        </w:tabs>
        <w:ind w:left="1147" w:hanging="360"/>
      </w:pPr>
      <w:rPr>
        <w:rFonts w:ascii="Arial" w:hAnsi="Arial"/>
      </w:rPr>
    </w:lvl>
    <w:lvl w:ilvl="2">
      <w:start w:val="1"/>
      <w:numFmt w:val="decimal"/>
      <w:lvlText w:val="%3."/>
      <w:lvlJc w:val="left"/>
      <w:pPr>
        <w:tabs>
          <w:tab w:val="num" w:pos="1507"/>
        </w:tabs>
        <w:ind w:left="1507" w:hanging="360"/>
      </w:pPr>
      <w:rPr>
        <w:rFonts w:ascii="Arial" w:hAnsi="Arial"/>
      </w:rPr>
    </w:lvl>
    <w:lvl w:ilvl="3">
      <w:start w:val="1"/>
      <w:numFmt w:val="decimal"/>
      <w:lvlText w:val="%4."/>
      <w:lvlJc w:val="left"/>
      <w:pPr>
        <w:tabs>
          <w:tab w:val="num" w:pos="1867"/>
        </w:tabs>
        <w:ind w:left="1867" w:hanging="360"/>
      </w:pPr>
      <w:rPr>
        <w:rFonts w:ascii="Arial" w:hAnsi="Arial"/>
      </w:rPr>
    </w:lvl>
    <w:lvl w:ilvl="4">
      <w:start w:val="1"/>
      <w:numFmt w:val="decimal"/>
      <w:lvlText w:val="%5."/>
      <w:lvlJc w:val="left"/>
      <w:pPr>
        <w:tabs>
          <w:tab w:val="num" w:pos="2227"/>
        </w:tabs>
        <w:ind w:left="2227" w:hanging="360"/>
      </w:pPr>
      <w:rPr>
        <w:rFonts w:ascii="Arial" w:hAnsi="Arial"/>
      </w:rPr>
    </w:lvl>
    <w:lvl w:ilvl="5">
      <w:start w:val="1"/>
      <w:numFmt w:val="decimal"/>
      <w:lvlText w:val="%6."/>
      <w:lvlJc w:val="left"/>
      <w:pPr>
        <w:tabs>
          <w:tab w:val="num" w:pos="2587"/>
        </w:tabs>
        <w:ind w:left="2587" w:hanging="360"/>
      </w:pPr>
      <w:rPr>
        <w:rFonts w:ascii="Arial" w:hAnsi="Arial"/>
      </w:rPr>
    </w:lvl>
    <w:lvl w:ilvl="6">
      <w:start w:val="1"/>
      <w:numFmt w:val="decimal"/>
      <w:lvlText w:val="%7."/>
      <w:lvlJc w:val="left"/>
      <w:pPr>
        <w:tabs>
          <w:tab w:val="num" w:pos="2947"/>
        </w:tabs>
        <w:ind w:left="2947" w:hanging="360"/>
      </w:pPr>
      <w:rPr>
        <w:rFonts w:ascii="Arial" w:hAnsi="Arial"/>
      </w:rPr>
    </w:lvl>
    <w:lvl w:ilvl="7">
      <w:start w:val="1"/>
      <w:numFmt w:val="decimal"/>
      <w:lvlText w:val="%8."/>
      <w:lvlJc w:val="left"/>
      <w:pPr>
        <w:tabs>
          <w:tab w:val="num" w:pos="3307"/>
        </w:tabs>
        <w:ind w:left="3307" w:hanging="360"/>
      </w:pPr>
      <w:rPr>
        <w:rFonts w:ascii="Arial" w:hAnsi="Arial"/>
      </w:rPr>
    </w:lvl>
    <w:lvl w:ilvl="8">
      <w:start w:val="1"/>
      <w:numFmt w:val="decimal"/>
      <w:lvlText w:val="%9."/>
      <w:lvlJc w:val="left"/>
      <w:pPr>
        <w:tabs>
          <w:tab w:val="num" w:pos="3667"/>
        </w:tabs>
        <w:ind w:left="3667" w:hanging="360"/>
      </w:pPr>
      <w:rPr>
        <w:rFonts w:ascii="Arial" w:hAnsi="Arial"/>
      </w:rPr>
    </w:lvl>
  </w:abstractNum>
  <w:abstractNum w:abstractNumId="6">
    <w:lvl w:ilvl="0">
      <w:start w:val="1"/>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1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f9d"/>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ECornellStyle"/>
    <w:link w:val="Heading1Char"/>
    <w:uiPriority w:val="9"/>
    <w:qFormat/>
    <w:rsid w:val="00ae1118"/>
    <w:pPr>
      <w:pBdr/>
      <w:spacing w:lineRule="auto" w:line="288" w:before="0" w:after="360"/>
      <w:ind w:left="-274" w:right="-446" w:hanging="0"/>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rPr>
  </w:style>
  <w:style w:type="paragraph" w:styleId="Heading5">
    <w:name w:val="Heading 5"/>
    <w:basedOn w:val="Normal"/>
    <w:next w:val="Normal"/>
    <w:uiPriority w:val="9"/>
    <w:unhideWhenUsed/>
    <w:qFormat/>
    <w:pPr>
      <w:keepNext w:val="true"/>
      <w:keepLines/>
      <w:spacing w:before="220" w:after="40"/>
      <w:outlineLvl w:val="4"/>
    </w:pPr>
    <w:rPr>
      <w:b/>
      <w:sz w:val="22"/>
      <w:szCs w:val="22"/>
    </w:rPr>
  </w:style>
  <w:style w:type="paragraph" w:styleId="Heading6">
    <w:name w:val="Heading 6"/>
    <w:basedOn w:val="Normal"/>
    <w:next w:val="Normal"/>
    <w:uiPriority w:val="9"/>
    <w:unhideWhenUsed/>
    <w:qFormat/>
    <w:pPr>
      <w:keepNext w:val="true"/>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val="true"/>
      <w:keepLines/>
      <w:spacing w:before="40" w:after="0"/>
      <w:outlineLvl w:val="6"/>
    </w:pPr>
    <w:rPr>
      <w:rFonts w:ascii="Arial" w:hAnsi="Arial" w:eastAsia="ＭＳ Ｐゴシック" w:cs="Arial" w:asciiTheme="majorHAnsi" w:cstheme="majorBidi" w:eastAsiaTheme="majorEastAsia" w:hAnsiTheme="majorHAnsi"/>
      <w:i/>
      <w:iCs/>
      <w:color w:val="580D0D"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26936"/>
    <w:rPr/>
  </w:style>
  <w:style w:type="character" w:styleId="FooterChar" w:customStyle="1">
    <w:name w:val="Footer Char"/>
    <w:basedOn w:val="DefaultParagraphFont"/>
    <w:link w:val="Footer"/>
    <w:uiPriority w:val="99"/>
    <w:qFormat/>
    <w:rsid w:val="00026936"/>
    <w:rPr/>
  </w:style>
  <w:style w:type="character" w:styleId="BalloonTextChar" w:customStyle="1">
    <w:name w:val="Balloon Text Char"/>
    <w:basedOn w:val="DefaultParagraphFont"/>
    <w:link w:val="BalloonText"/>
    <w:uiPriority w:val="99"/>
    <w:semiHidden/>
    <w:qFormat/>
    <w:rsid w:val="00026936"/>
    <w:rPr>
      <w:rFonts w:ascii="Times New Roman" w:hAnsi="Times New Roman" w:cs="Times New Roman"/>
      <w:sz w:val="18"/>
      <w:szCs w:val="18"/>
    </w:rPr>
  </w:style>
  <w:style w:type="character" w:styleId="Pagenumber">
    <w:name w:val="page number"/>
    <w:basedOn w:val="DefaultParagraphFont"/>
    <w:uiPriority w:val="99"/>
    <w:semiHidden/>
    <w:unhideWhenUsed/>
    <w:qFormat/>
    <w:rsid w:val="00ee6512"/>
    <w:rPr/>
  </w:style>
  <w:style w:type="character" w:styleId="InternetLink">
    <w:name w:val="Hyperlink"/>
    <w:basedOn w:val="DefaultParagraphFont"/>
    <w:uiPriority w:val="99"/>
    <w:unhideWhenUsed/>
    <w:rsid w:val="00d47166"/>
    <w:rPr>
      <w:color w:val="92B2C3" w:themeColor="hyperlink"/>
      <w:u w:val="single"/>
    </w:rPr>
  </w:style>
  <w:style w:type="character" w:styleId="Annotationreference">
    <w:name w:val="annotation reference"/>
    <w:basedOn w:val="DefaultParagraphFont"/>
    <w:uiPriority w:val="99"/>
    <w:semiHidden/>
    <w:unhideWhenUsed/>
    <w:qFormat/>
    <w:rsid w:val="002f4826"/>
    <w:rPr>
      <w:sz w:val="16"/>
      <w:szCs w:val="16"/>
    </w:rPr>
  </w:style>
  <w:style w:type="character" w:styleId="CommentTextChar" w:customStyle="1">
    <w:name w:val="Comment Text Char"/>
    <w:basedOn w:val="DefaultParagraphFont"/>
    <w:link w:val="Annotationtext"/>
    <w:uiPriority w:val="99"/>
    <w:semiHidden/>
    <w:qFormat/>
    <w:rsid w:val="002f4826"/>
    <w:rPr>
      <w:sz w:val="20"/>
      <w:szCs w:val="20"/>
    </w:rPr>
  </w:style>
  <w:style w:type="character" w:styleId="CommentSubjectChar" w:customStyle="1">
    <w:name w:val="Comment Subject Char"/>
    <w:basedOn w:val="CommentTextChar"/>
    <w:link w:val="Annotationsubject"/>
    <w:uiPriority w:val="99"/>
    <w:semiHidden/>
    <w:qFormat/>
    <w:rsid w:val="002f4826"/>
    <w:rPr>
      <w:b/>
      <w:bCs/>
      <w:sz w:val="20"/>
      <w:szCs w:val="20"/>
    </w:rPr>
  </w:style>
  <w:style w:type="character" w:styleId="VisitedInternetLink">
    <w:name w:val="FollowedHyperlink"/>
    <w:basedOn w:val="DefaultParagraphFont"/>
    <w:uiPriority w:val="99"/>
    <w:semiHidden/>
    <w:unhideWhenUsed/>
    <w:rsid w:val="003d4ebc"/>
    <w:rPr>
      <w:color w:val="F7BC67" w:themeColor="followedHyperlink"/>
      <w:u w:val="single"/>
    </w:rPr>
  </w:style>
  <w:style w:type="character" w:styleId="Appletabspan" w:customStyle="1">
    <w:name w:val="apple-tab-span"/>
    <w:basedOn w:val="DefaultParagraphFont"/>
    <w:qFormat/>
    <w:rsid w:val="00a916c7"/>
    <w:rPr/>
  </w:style>
  <w:style w:type="character" w:styleId="Heading7Char" w:customStyle="1">
    <w:name w:val="Heading 7 Char"/>
    <w:basedOn w:val="DefaultParagraphFont"/>
    <w:link w:val="Heading7"/>
    <w:uiPriority w:val="9"/>
    <w:qFormat/>
    <w:rsid w:val="000b01a9"/>
    <w:rPr>
      <w:rFonts w:ascii="Arial" w:hAnsi="Arial" w:eastAsia="ＭＳ Ｐゴシック" w:cs="Arial" w:asciiTheme="majorHAnsi" w:cstheme="majorBidi" w:eastAsiaTheme="majorEastAsia" w:hAnsiTheme="majorHAnsi"/>
      <w:i/>
      <w:iCs/>
      <w:color w:val="580D0D" w:themeColor="accent1" w:themeShade="7f"/>
    </w:rPr>
  </w:style>
  <w:style w:type="character" w:styleId="Emphasis">
    <w:name w:val="Emphasis"/>
    <w:uiPriority w:val="20"/>
    <w:qFormat/>
    <w:rsid w:val="00063352"/>
    <w:rPr>
      <w:i/>
      <w:iCs/>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styleId="Heading1Char" w:customStyle="1">
    <w:name w:val="Heading 1 Char"/>
    <w:basedOn w:val="DefaultParagraphFont"/>
    <w:link w:val="Heading1"/>
    <w:uiPriority w:val="9"/>
    <w:qFormat/>
    <w:rsid w:val="00047ee6"/>
    <w:rPr>
      <w:rFonts w:ascii="Arial" w:hAnsi="Arial" w:eastAsia="Times New Roman" w:cs="Arial"/>
      <w:color w:val="B31B1B"/>
      <w:sz w:val="48"/>
      <w:szCs w:val="40"/>
    </w:rPr>
  </w:style>
  <w:style w:type="character" w:styleId="Bullets">
    <w:name w:val="Bullets"/>
    <w:qFormat/>
    <w:rPr>
      <w:rFonts w:ascii="OpenSymbol" w:hAnsi="OpenSymbol" w:eastAsia="OpenSymbol" w:cs="OpenSymbol"/>
    </w:rPr>
  </w:style>
  <w:style w:type="character" w:styleId="NumberingSymbols">
    <w:name w:val="Numbering Symbols"/>
    <w:qFormat/>
    <w:rPr>
      <w:rFonts w:ascii="Arial" w:hAnsi="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ECornellStyle"/>
    <w:next w:val="Normal"/>
    <w:autoRedefine/>
    <w:uiPriority w:val="10"/>
    <w:qFormat/>
    <w:rsid w:val="000b01a9"/>
    <w:pPr/>
    <w:rPr>
      <w:bCs/>
      <w:color w:val="B31B1B" w:themeColor="accent1"/>
      <w:sz w:val="96"/>
      <w:szCs w:val="44"/>
    </w:rPr>
  </w:style>
  <w:style w:type="paragraph" w:styleId="Subtitle">
    <w:name w:val="Subtitle"/>
    <w:basedOn w:val="Heading2"/>
    <w:next w:val="Normal"/>
    <w:uiPriority w:val="11"/>
    <w:qFormat/>
    <w:rsid w:val="00047ee6"/>
    <w:pPr>
      <w:spacing w:before="120" w:after="60"/>
    </w:pPr>
    <w:rPr>
      <w:bCs/>
      <w:color w:val="373F47" w:themeColor="text1"/>
      <w:sz w:val="34"/>
      <w:szCs w:val="34"/>
    </w:rPr>
  </w:style>
  <w:style w:type="paragraph" w:styleId="HeaderandFooter">
    <w:name w:val="Header and Footer"/>
    <w:basedOn w:val="Normal"/>
    <w:qFormat/>
    <w:pPr/>
    <w:rPr/>
  </w:style>
  <w:style w:type="paragraph" w:styleId="Header">
    <w:name w:val="Header"/>
    <w:basedOn w:val="Normal"/>
    <w:link w:val="HeaderChar"/>
    <w:uiPriority w:val="99"/>
    <w:unhideWhenUsed/>
    <w:rsid w:val="00026936"/>
    <w:pPr>
      <w:tabs>
        <w:tab w:val="clear" w:pos="720"/>
        <w:tab w:val="center" w:pos="4680" w:leader="none"/>
        <w:tab w:val="right" w:pos="9360" w:leader="none"/>
      </w:tabs>
    </w:pPr>
    <w:rPr/>
  </w:style>
  <w:style w:type="paragraph" w:styleId="Footer">
    <w:name w:val="Footer"/>
    <w:basedOn w:val="Normal"/>
    <w:link w:val="FooterChar"/>
    <w:uiPriority w:val="99"/>
    <w:unhideWhenUsed/>
    <w:rsid w:val="0002693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026936"/>
    <w:pPr/>
    <w:rPr>
      <w:sz w:val="18"/>
      <w:szCs w:val="18"/>
    </w:rPr>
  </w:style>
  <w:style w:type="paragraph" w:styleId="NoParagraphStyle" w:customStyle="1">
    <w:name w:val="[No Paragraph Style]"/>
    <w:qFormat/>
    <w:rsid w:val="00026936"/>
    <w:pPr>
      <w:widowControl/>
      <w:bidi w:val="0"/>
      <w:spacing w:lineRule="auto" w:line="288" w:before="0" w:after="0"/>
      <w:jc w:val="left"/>
      <w:textAlignment w:val="center"/>
    </w:pPr>
    <w:rPr>
      <w:rFonts w:ascii="Minion Pro" w:hAnsi="Minion Pro" w:cs="Minion Pro" w:eastAsia="Cambria"/>
      <w:color w:val="000000"/>
      <w:kern w:val="0"/>
      <w:sz w:val="24"/>
      <w:szCs w:val="24"/>
      <w:lang w:val="en-US" w:eastAsia="en-US" w:bidi="ar-SA"/>
    </w:rPr>
  </w:style>
  <w:style w:type="paragraph" w:styleId="Normal1" w:customStyle="1">
    <w:name w:val="Normal1"/>
    <w:qFormat/>
    <w:rsid w:val="007b036f"/>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ListParagraph">
    <w:name w:val="List Paragraph"/>
    <w:basedOn w:val="Normal"/>
    <w:uiPriority w:val="34"/>
    <w:qFormat/>
    <w:rsid w:val="00bd0a93"/>
    <w:pPr>
      <w:spacing w:before="0" w:after="0"/>
      <w:ind w:left="720" w:hanging="0"/>
      <w:contextualSpacing/>
    </w:pPr>
    <w:rPr/>
  </w:style>
  <w:style w:type="paragraph" w:styleId="ECornellStyle" w:customStyle="1">
    <w:name w:val="eCornell Style"/>
    <w:basedOn w:val="Normal"/>
    <w:qFormat/>
    <w:rsid w:val="000b01a9"/>
    <w:pPr>
      <w:pBdr/>
      <w:spacing w:lineRule="auto" w:line="288" w:before="60" w:after="360"/>
      <w:ind w:left="-274" w:right="-446" w:hanging="0"/>
    </w:pPr>
    <w:rPr>
      <w:rFonts w:ascii="Arial" w:hAnsi="Arial" w:eastAsia="Arial" w:cs="Arial"/>
      <w:color w:val="373F47" w:themeColor="text1"/>
      <w:szCs w:val="20"/>
    </w:rPr>
  </w:style>
  <w:style w:type="paragraph" w:styleId="NormalWeb">
    <w:name w:val="Normal (Web)"/>
    <w:basedOn w:val="Normal"/>
    <w:uiPriority w:val="99"/>
    <w:semiHidden/>
    <w:unhideWhenUsed/>
    <w:qFormat/>
    <w:rsid w:val="0041383b"/>
    <w:pPr>
      <w:spacing w:beforeAutospacing="1" w:afterAutospacing="1"/>
    </w:pPr>
    <w:rPr/>
  </w:style>
  <w:style w:type="paragraph" w:styleId="Annotationtext">
    <w:name w:val="annotation text"/>
    <w:basedOn w:val="Normal"/>
    <w:link w:val="CommentTextChar"/>
    <w:uiPriority w:val="99"/>
    <w:semiHidden/>
    <w:unhideWhenUsed/>
    <w:qFormat/>
    <w:rsid w:val="002f4826"/>
    <w:pPr/>
    <w:rPr>
      <w:sz w:val="20"/>
      <w:szCs w:val="20"/>
    </w:rPr>
  </w:style>
  <w:style w:type="paragraph" w:styleId="Annotationsubject">
    <w:name w:val="annotation subject"/>
    <w:basedOn w:val="Annotationtext"/>
    <w:next w:val="Annotationtext"/>
    <w:link w:val="CommentSubjectChar"/>
    <w:uiPriority w:val="99"/>
    <w:semiHidden/>
    <w:unhideWhenUsed/>
    <w:qFormat/>
    <w:rsid w:val="002f4826"/>
    <w:pPr/>
    <w:rPr>
      <w:b/>
      <w:bCs/>
    </w:rPr>
  </w:style>
  <w:style w:type="paragraph" w:styleId="ListNumber">
    <w:name w:val="List Number"/>
    <w:basedOn w:val="ECornellStyle"/>
    <w:uiPriority w:val="99"/>
    <w:unhideWhenUsed/>
    <w:qFormat/>
    <w:rsid w:val="00ae1118"/>
    <w:pPr>
      <w:numPr>
        <w:ilvl w:val="0"/>
        <w:numId w:val="1"/>
      </w:numPr>
      <w:tabs>
        <w:tab w:val="clear" w:pos="720"/>
        <w:tab w:val="left" w:pos="450" w:leader="none"/>
      </w:tabs>
      <w:spacing w:before="60" w:after="120"/>
      <w:ind w:left="446" w:right="-446" w:hanging="0"/>
      <w:contextualSpacing/>
    </w:pPr>
    <w:rPr/>
  </w:style>
  <w:style w:type="paragraph" w:styleId="ECornellStylefrontpagelastpage" w:customStyle="1">
    <w:name w:val="eCornell Style - front page &amp; last page"/>
    <w:basedOn w:val="ECornellStyle"/>
    <w:qFormat/>
    <w:rsid w:val="00063352"/>
    <w:pPr>
      <w:jc w:val="both"/>
    </w:pPr>
    <w:rPr>
      <w: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269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r="http://schemas.openxmlformats.org/officeDocument/2006/relationships" xmlns:go="http://customooxmlschemas.google.com/">
  <go:docsCustomData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AA6515A-1F9D-C14D-A266-238FA226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Application>LibreOffice/7.3.7.2$Linux_X86_64 LibreOffice_project/30$Build-2</Application>
  <AppVersion>15.0000</AppVersion>
  <Pages>7</Pages>
  <Words>1654</Words>
  <Characters>8519</Characters>
  <CharactersWithSpaces>10152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2021-04-23T17:26:00Z</dcterms:created>
  <dc:creator>Jennifer Colvin</dc:creator>
  <dc:description/>
  <dc:language>en-CA</dc:language>
  <cp:lastModifiedBy/>
  <dcterms:modified xsi:type="dcterms:W3CDTF">2023-06-19T22:21:21Z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