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TryHackMe – Lian_Yu</w:t>
      </w:r>
    </w:p>
    <w:p>
      <w:pPr>
        <w:spacing w:after="300"/>
        <w:jc w:val="center"/>
      </w:pPr>
      <w:r>
        <w:rPr>
          <w:color w:val="44546A"/>
          <w:sz w:val="26"/>
          <w:szCs w:val="26"/>
        </w:rPr>
        <w:t xml:space="preserve">Penetration Testing Walkthrough Report</w:t>
      </w:r>
    </w:p>
    <w:p>
      <w:pPr>
        <w:spacing w:after="30"/>
        <w:jc w:val="center"/>
      </w:pPr>
      <w:r>
        <w:rPr>
          <w:sz w:val="20"/>
          <w:szCs w:val="20"/>
        </w:rPr>
        <w:t xml:space="preserve">Prepared by: Manoj Bora</w:t>
      </w:r>
    </w:p>
    <w:p>
      <w:pPr>
        <w:spacing w:after="30"/>
        <w:jc w:val="center"/>
      </w:pPr>
      <w:r>
        <w:rPr>
          <w:sz w:val="20"/>
          <w:szCs w:val="20"/>
        </w:rPr>
        <w:t xml:space="preserve">Platform: TryHackMe  |  Room: Lian_Yu  |  Difficulty: Medium</w:t>
      </w:r>
    </w:p>
    <w:p>
      <w:pPr>
        <w:pBdr>
          <w:bottom w:val="single" w:color="BFBFBF" w:sz="6" w:space="8"/>
        </w:pBdr>
        <w:spacing w:after="400"/>
        <w:jc w:val="center"/>
      </w:pPr>
      <w:r>
        <w:rPr>
          <w:sz w:val="20"/>
          <w:szCs w:val="20"/>
        </w:rPr>
        <w:t xml:space="preserve">Date: 24 September 2026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1. Objective</w:t>
      </w:r>
    </w:p>
    <w:p>
      <w:pPr>
        <w:spacing w:after="160"/>
      </w:pPr>
      <w:r>
        <w:rPr>
          <w:i w:val="false"/>
          <w:iCs w:val="false"/>
        </w:rPr>
        <w:t xml:space="preserve">This report covers my walkthrough of the TryHackMe room "Lian_Yu", a boot2root machine based on the Arrow TV series. The goal was to enumerate the target, find a foothold, get user access, capture the user flag, and then escalate privileges to root.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2. Tools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Nmap – port scanning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Gobuster – directory/file brute-forcing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Firefox (view-source) – manual web inspection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Boxentriq – online Base58 decoder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FTP (CLI client) – file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Steghide &amp; StegSeek – steganography extraction/cracking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Hex editor – raw file inspection and repair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Wikipedia – file signature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Hydra – SSH credential brute-forcing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– remote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GTFOBins – privilege escalation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pkexec – privilege escalation vector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3. Walkthrough</w:t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Reconnaissance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Started with an Nmap scan against the target IP (nmap -sS &lt;target-ip&gt;). It came back with 4 open ports — 21 (FTP), 22 (SSH), 80 (HTTP) and 111 (rpcbind).</w:t>
      </w:r>
    </w:p>
    <w:p>
      <w:pPr>
        <w:spacing w:after="260"/>
        <w:jc w:val="center"/>
      </w:pPr>
      <w:r>
        <w:drawing>
          <wp:inline distT="0" distB="0" distL="0" distR="0">
            <wp:extent cx="5334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Web Enumeration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Since port 80 was open, I ran Gobuster against the web root (gobuster dir -u http://&lt;ip&gt; -w directory-list-2.3-medium.txt -x php,html,txt). It turned up index.html and a directory called island, which redirected (301) to /island/.</w:t>
      </w:r>
    </w:p>
    <w:p>
      <w:pPr>
        <w:spacing w:after="260"/>
        <w:jc w:val="center"/>
      </w:pPr>
      <w:r>
        <w:drawing>
          <wp:inline distT="0" distB="0" distL="0" distR="0">
            <wp:extent cx="53340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Opened /island/ in the browser. The page had a hidden message on it: “You should find a way to Lian_Yu as we are planned. The Code Word is: vigilante.” — noted down “vigilante” as the code word.</w:t>
      </w:r>
    </w:p>
    <w:p>
      <w:pPr>
        <w:spacing w:after="26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Ran Gobuster again, this time against /island/. It found another index.html and a directory 2100, which redirected to /island/2100/.</w:t>
      </w:r>
    </w:p>
    <w:p>
      <w:pPr>
        <w:spacing w:after="260"/>
        <w:jc w:val="center"/>
      </w:pPr>
      <w:r>
        <w:drawing>
          <wp:inline distT="0" distB="0" distL="0" distR="0">
            <wp:extent cx="5334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Checked the page source of /island/2100/ using view-source. There was an HTML comment hinting: “you can avail your .ticket here but how?” — a clue that a file with a .ticket extension existed.</w:t>
      </w:r>
    </w:p>
    <w:p>
      <w:pPr>
        <w:spacing w:after="26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6. </w:t>
      </w:r>
      <w:r>
        <w:t xml:space="preserve">Ran Gobuster once more on /island/2100, this time adding .ticket to the search extensions. It found a file called green_arrow.ticket.</w:t>
      </w:r>
    </w:p>
    <w:p>
      <w:pPr>
        <w:spacing w:after="260"/>
        <w:jc w:val="center"/>
      </w:pPr>
      <w:r>
        <w:drawing>
          <wp:inline distT="0" distB="0" distL="0" distR="0">
            <wp:extent cx="53340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7. </w:t>
      </w:r>
      <w:r>
        <w:t xml:space="preserve">Opened green_arrow.ticket in the browser. It read: “This is just a token to get into Queen's Gambit (Ship)”, followed by the string RTy8yhBQdscX.</w:t>
      </w:r>
    </w:p>
    <w:p>
      <w:pPr>
        <w:spacing w:after="260"/>
        <w:jc w:val="center"/>
      </w:pPr>
      <w:r>
        <w:drawing>
          <wp:inline distT="0" distB="0" distL="0" distR="0">
            <wp:extent cx="5334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8. </w:t>
      </w:r>
      <w:r>
        <w:t xml:space="preserve">Ran that string through Boxentriq's online Base58 decoder. It decoded to !#th3h00d — looked like a password.</w:t>
      </w:r>
    </w:p>
    <w:p>
      <w:pPr>
        <w:spacing w:after="260"/>
        <w:jc w:val="center"/>
      </w:pPr>
      <w:r>
        <w:drawing>
          <wp:inline distT="0" distB="0" distL="0" distR="0">
            <wp:extent cx="4572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FTP Access &amp; Steganography</w:t>
      </w:r>
    </w:p>
    <w:p>
      <w:pPr>
        <w:spacing w:after="100"/>
      </w:pPr>
      <w:r>
        <w:rPr>
          <w:b/>
          <w:bCs/>
        </w:rPr>
        <w:t xml:space="preserve">9. </w:t>
      </w:r>
      <w:r>
        <w:t xml:space="preserve">Connected to FTP using the code word “vigilante” as the username and the decoded string as the password — login succeeded. Listing the directory (ls and ls -a) showed three visible files (Leave_me_alone.png, Queen's_Gambit.png, aa.jpg) and a hidden file, .other_user.</w:t>
      </w:r>
    </w:p>
    <w:p>
      <w:pPr>
        <w:spacing w:after="260"/>
        <w:jc w:val="center"/>
      </w:pPr>
      <w:r>
        <w:drawing>
          <wp:inline distT="0" distB="0" distL="0" distR="0">
            <wp:extent cx="5334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10. </w:t>
      </w:r>
      <w:r>
        <w:t xml:space="preserve">Downloaded everything with mget *, then separately pulled down the hidden .other_user file with get.</w:t>
      </w:r>
    </w:p>
    <w:p>
      <w:pPr>
        <w:spacing w:after="26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11. </w:t>
      </w:r>
      <w:r>
        <w:t xml:space="preserve">Tried steghide --extract on aa.jpg, but it failed without the right passphrase. Ran StegSeek against aa.jpg with the rockyou.txt wordlist, and it cracked the passphrase — “password” — revealing a hidden file called ss.zip. Re-ran steghide --extract with that passphrase to pull ss.zip out for real.</w:t>
      </w:r>
    </w:p>
    <w:p>
      <w:pPr>
        <w:spacing w:after="260"/>
        <w:jc w:val="center"/>
      </w:pPr>
      <w:r>
        <w:drawing>
          <wp:inline distT="0" distB="0" distL="0" distR="0">
            <wp:extent cx="4381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12. </w:t>
      </w:r>
      <w:r>
        <w:t xml:space="preserve">Unzipped ss.zip and looked inside — found a file called shado containing the string M3tahuman, and a passwd.txt note (mostly flavour text about Oliver Queen's traps and the island's wildlife).</w:t>
      </w:r>
    </w:p>
    <w:p>
      <w:pPr>
        <w:spacing w:after="26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Fixing the Corrupted PNG</w:t>
      </w:r>
    </w:p>
    <w:p>
      <w:pPr>
        <w:spacing w:after="100"/>
      </w:pPr>
      <w:r>
        <w:rPr>
          <w:b/>
          <w:bCs/>
        </w:rPr>
        <w:t xml:space="preserve">13. </w:t>
      </w:r>
      <w:r>
        <w:t xml:space="preserve">Ran file against the downloaded images. Leave_me_alone.png came back as plain “data” instead of a valid PNG — a sign the file header had been tampered with. aa.jpg was a normal JPEG, and aa.jpg.out turned out to be a ZIP archive. Opened Leave_me_alone.png in a hex editor to look at the raw bytes.</w:t>
      </w:r>
    </w:p>
    <w:p>
      <w:pPr>
        <w:spacing w:after="260"/>
        <w:jc w:val="center"/>
      </w:pPr>
      <w:r>
        <w:drawing>
          <wp:inline distT="0" distB="0" distL="0" distR="0">
            <wp:extent cx="4762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14. </w:t>
      </w:r>
      <w:r>
        <w:t xml:space="preserve">In the hex editor, the first bytes read 58 45 6F AE… — not the standard PNG signature, confirming the header had been deliberately altered.</w:t>
      </w:r>
    </w:p>
    <w:p>
      <w:pPr>
        <w:spacing w:after="260"/>
        <w:jc w:val="center"/>
      </w:pPr>
      <w:r>
        <w:drawing>
          <wp:inline distT="0" distB="0" distL="0" distR="0">
            <wp:extent cx="47625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15. </w:t>
      </w:r>
      <w:r>
        <w:t xml:space="preserve">Checked Wikipedia's “List of file signatures” page to confirm the correct PNG magic bytes: 89 50 4E 47 0D 0A 1A 0A.</w:t>
      </w:r>
    </w:p>
    <w:p>
      <w:pPr>
        <w:spacing w:after="260"/>
        <w:jc w:val="center"/>
      </w:pPr>
      <w:r>
        <w:drawing>
          <wp:inline distT="0" distB="0" distL="0" distR="0">
            <wp:extent cx="4762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16. </w:t>
      </w:r>
      <w:r>
        <w:t xml:space="preserve">Went back into the hex editor and corrected the first bytes of Leave_me_alone.png to match the proper PNG signature.</w:t>
      </w:r>
    </w:p>
    <w:p>
      <w:pPr>
        <w:spacing w:after="260"/>
        <w:jc w:val="center"/>
      </w:pPr>
      <w:r>
        <w:drawing>
          <wp:inline distT="0" distB="0" distL="0" distR="0">
            <wp:extent cx="47625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17. </w:t>
      </w:r>
      <w:r>
        <w:t xml:space="preserve">With the header fixed, file now identified it as a valid PNG (845×475). Opened the image and found it contained a list of usernames, which I saved into a text file, lian-yu.users.</w:t>
      </w:r>
    </w:p>
    <w:p>
      <w:pPr>
        <w:spacing w:after="26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Gaining Access (SSH)</w:t>
      </w:r>
    </w:p>
    <w:p>
      <w:pPr>
        <w:spacing w:after="100"/>
      </w:pPr>
      <w:r>
        <w:rPr>
          <w:b/>
          <w:bCs/>
        </w:rPr>
        <w:t xml:space="preserve">18. </w:t>
      </w:r>
      <w:r>
        <w:t xml:space="preserve">Used Hydra to brute-force SSH logins with the username list and the password found earlier (hydra -L lian-yu.users -p M3tahuman ssh://&lt;ip&gt;). It returned a valid pair — username slade, password M3tahuman. Logged in over SSH as slade and landed on a “WELCOME2 LIAN_YU” banner.</w:t>
      </w:r>
    </w:p>
    <w:p>
      <w:pPr>
        <w:spacing w:after="260"/>
        <w:jc w:val="center"/>
      </w:pPr>
      <w:r>
        <w:drawing>
          <wp:inline distT="0" distB="0" distL="0" distR="0">
            <wp:extent cx="4762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19. </w:t>
      </w:r>
      <w:r>
        <w:t xml:space="preserve">Looked around the home directory and found user.txt. Reading it gave the user flag, signed “Felicity Smoak”. Checked sudo permissions with sudo -l and found slade was allowed to run /usr/bin/pkexec as root.</w:t>
      </w:r>
    </w:p>
    <w:p>
      <w:pPr>
        <w:spacing w:after="260"/>
        <w:jc w:val="center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2E5395"/>
        </w:rPr>
        <w:t xml:space="preserve">Privilege Escalation</w:t>
      </w:r>
    </w:p>
    <w:p>
      <w:pPr>
        <w:spacing w:after="100"/>
      </w:pPr>
      <w:r>
        <w:rPr>
          <w:b/>
          <w:bCs/>
        </w:rPr>
        <w:t xml:space="preserve">20. </w:t>
      </w:r>
      <w:r>
        <w:t xml:space="preserve">Looked up pkexec on GTFOBins, which confirmed the binary can be abused with sudo to spawn a full root shell.</w:t>
      </w:r>
    </w:p>
    <w:p>
      <w:pPr>
        <w:spacing w:after="260"/>
        <w:jc w:val="center"/>
      </w:pPr>
      <w:r>
        <w:drawing>
          <wp:inline distT="0" distB="0" distL="0" distR="0">
            <wp:extent cx="4762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21. </w:t>
      </w:r>
      <w:r>
        <w:t xml:space="preserve">Ran sudo /usr/bin/pkexec /bin/bash, which dropped straight into a root shell. Listed the directory, found root.txt, and read it — “Mission accomplished”, along with the root flag signed “Deathstroke”.</w:t>
      </w:r>
    </w:p>
    <w:p>
      <w:pPr>
        <w:spacing w:after="260"/>
        <w:jc w:val="center"/>
      </w:pPr>
      <w:r>
        <w:drawing>
          <wp:inline distT="0" distB="0" distL="0" distR="0">
            <wp:extent cx="4762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4. Flags Captured</w:t>
      </w:r>
    </w:p>
    <w:p>
      <w:pPr>
        <w:spacing w:after="120"/>
      </w:pPr>
      <w:r>
        <w:rPr>
          <w:b/>
          <w:bCs/>
        </w:rPr>
        <w:t xml:space="preserve">User Flag: </w:t>
      </w:r>
      <w:r>
        <w:rPr>
          <w:rFonts w:ascii="Consolas" w:cs="Consolas" w:eastAsia="Consolas" w:hAnsi="Consolas"/>
          <w:color w:val="C00000"/>
        </w:rPr>
        <w:t xml:space="preserve">THM{P30P7E_K33P_53CRET5__COMPUT3R5_D0N'T}</w:t>
      </w:r>
    </w:p>
    <w:p>
      <w:pPr>
        <w:spacing w:after="120"/>
      </w:pPr>
      <w:r>
        <w:rPr>
          <w:b/>
          <w:bCs/>
        </w:rPr>
        <w:t xml:space="preserve">Root Flag: </w:t>
      </w:r>
      <w:r>
        <w:rPr>
          <w:rFonts w:ascii="Consolas" w:cs="Consolas" w:eastAsia="Consolas" w:hAnsi="Consolas"/>
          <w:color w:val="C00000"/>
        </w:rPr>
        <w:t xml:space="preserve">THM{MY_W0RD_I5_MY_B0ND_IF_I_ACC3PT_YOUR_CONTRACT_THEN_IT_WILL_BE_COMPL3TED_OR_I'LL_BE_D34D}</w:t>
      </w:r>
    </w:p>
    <w:p>
      <w:pPr>
        <w:pStyle w:val="Heading1"/>
        <w:spacing w:after="160" w:before="380"/>
      </w:pPr>
      <w:r>
        <w:rPr>
          <w:b/>
          <w:bCs/>
          <w:color w:val="1F3864"/>
        </w:rPr>
        <w:t xml:space="preserve">5. Findings &amp; Vulnerabilities</w:t>
      </w:r>
    </w:p>
    <w:p>
      <w:pPr>
        <w:spacing w:after="200"/>
      </w:pPr>
      <w:r>
        <w:rPr>
          <w:i w:val="false"/>
          <w:iCs w:val="false"/>
        </w:rPr>
        <w:t xml:space="preserve">Summary of the weaknesses that made this box solvable, rated by how much impact they had on the compromise: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9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Hidden directories and HTML comments on the web server leaked hints (code word, ticket path) with no access control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48235"/>
              </w:rPr>
              <w:t xml:space="preserve">Low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Sensitive token was only Base58-encoded, not encrypted — trivially reversible with a public decoder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48235"/>
              </w:rPr>
              <w:t xml:space="preserve">Low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FTP service accepted weak, guessable-style credentials and allowed full download of sensitive files, including a hidden dotfile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F8F00"/>
              </w:rPr>
              <w:t xml:space="preserve">Medium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hidden with Steghide used a weak, wordlist-crackable passphrase ("password"), broken instantly with StegSeek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F8F00"/>
              </w:rPr>
              <w:t xml:space="preserve">Medium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PNG's file signature was manually corrupted as an obscurity measure — trivial to detect and fix with a hex editor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F7F7F"/>
              </w:rPr>
              <w:t xml:space="preserve">Informational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SSH accepted a weak, dictionary password ("M3tahuman") that was brute-forceable with Hydra once usernames were known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36C09"/>
              </w:rPr>
              <w:t xml:space="preserve">High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Sudo/pkexec misconfiguration allowed the low-privileged user to spawn a root shell with no path or argument restriction (GTFOBins)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F3864"/>
        </w:rPr>
        <w:t xml:space="preserve">6. Conclusion</w:t>
      </w:r>
    </w:p>
    <w:p>
      <w:pPr>
        <w:spacing w:after="160"/>
      </w:pPr>
      <w:r>
        <w:rPr>
          <w:i w:val="false"/>
          <w:iCs w:val="false"/>
        </w:rPr>
        <w:t xml:space="preserve">Lian_Yu was a well-rounded box combining web enumeration, encoding tricks, steganography, manual file-format repair, and a classic sudo/GTFOBins privilege escalation. The main takeaways were to always check hidden comments and directories on a web server, never trust encoding as security, and to keep sudo rules tightly scoped — pkexec with no path restriction was an instant path to root.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8299962a5ff0e27cb473227ea254817e637f6d.png"/><Relationship Id="rId8" Type="http://schemas.openxmlformats.org/officeDocument/2006/relationships/image" Target="media/3037bee7d89f00d07b3799c84d6224f99f31bc91.png"/><Relationship Id="rId9" Type="http://schemas.openxmlformats.org/officeDocument/2006/relationships/image" Target="media/094649f1746c9e199de5a9a1f79d9d67b2741d2c.png"/><Relationship Id="rId10" Type="http://schemas.openxmlformats.org/officeDocument/2006/relationships/image" Target="media/f837dffb49ec17f3a04775c80724c9e6c0880296.png"/><Relationship Id="rId11" Type="http://schemas.openxmlformats.org/officeDocument/2006/relationships/image" Target="media/88a4443f5e8b920fc8929e88824f6b1befada531.png"/><Relationship Id="rId12" Type="http://schemas.openxmlformats.org/officeDocument/2006/relationships/image" Target="media/ad59b3cd04fdc8b05a5d875a93bb46841d8d993c.png"/><Relationship Id="rId13" Type="http://schemas.openxmlformats.org/officeDocument/2006/relationships/image" Target="media/ac3759330d40f5b987456270d3c14c8a11c27614.png"/><Relationship Id="rId14" Type="http://schemas.openxmlformats.org/officeDocument/2006/relationships/image" Target="media/5ff777447fc6083a7f26a88765ce325f8b1c37f3.png"/><Relationship Id="rId15" Type="http://schemas.openxmlformats.org/officeDocument/2006/relationships/image" Target="media/5b3536f555abdd0ce64c12b0149fa0215515c846.png"/><Relationship Id="rId16" Type="http://schemas.openxmlformats.org/officeDocument/2006/relationships/image" Target="media/a3c37bd0b3116f11f1a19568a8f028959d6af27d.png"/><Relationship Id="rId17" Type="http://schemas.openxmlformats.org/officeDocument/2006/relationships/image" Target="media/f1c83e353618ce3f9412a743a47960890533d2f2.png"/><Relationship Id="rId18" Type="http://schemas.openxmlformats.org/officeDocument/2006/relationships/image" Target="media/7249f8e08dfa4531c35919190a264d15a07c3d8e.png"/><Relationship Id="rId19" Type="http://schemas.openxmlformats.org/officeDocument/2006/relationships/image" Target="media/78cad0cc56f0461e9b6c910a7a369b89b5ad650c.png"/><Relationship Id="rId20" Type="http://schemas.openxmlformats.org/officeDocument/2006/relationships/image" Target="media/9262f83a8943b9284b5536c6fa450b94bea5c7d8.png"/><Relationship Id="rId21" Type="http://schemas.openxmlformats.org/officeDocument/2006/relationships/image" Target="media/ceb455ce15227366af7d7ac69964adcdb5a85679.png"/><Relationship Id="rId22" Type="http://schemas.openxmlformats.org/officeDocument/2006/relationships/image" Target="media/87157292a1b6307caa43a1c712ac48453b9b5f9f.png"/><Relationship Id="rId23" Type="http://schemas.openxmlformats.org/officeDocument/2006/relationships/image" Target="media/78fec57e78522d36a93e583453a4b0e47c46742e.png"/><Relationship Id="rId24" Type="http://schemas.openxmlformats.org/officeDocument/2006/relationships/image" Target="media/93c365825d4c25dbcd28edc324879498e34d4653.png"/><Relationship Id="rId25" Type="http://schemas.openxmlformats.org/officeDocument/2006/relationships/image" Target="media/b086d9776d1fbdc94e21bbafab2453f21c29d7c2.png"/><Relationship Id="rId26" Type="http://schemas.openxmlformats.org/officeDocument/2006/relationships/image" Target="media/ba42688529b1ee5ed93d0cf34c783550b57a2ba5.png"/><Relationship Id="rId27" Type="http://schemas.openxmlformats.org/officeDocument/2006/relationships/image" Target="media/41c10f0f372646e45fc292d7da2b99ab811ea59d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2026-09-23T20:20:10.779Z</dcterms:created>
  <dcterms:modified xsi:type="dcterms:W3CDTF">2026-09-23T20:20:10.788Z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