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DF18" w14:textId="77777777"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 w14:paraId="6E4B9B51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7D2778A0" w14:textId="77777777"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 w14:paraId="4E7DBF42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59262BE" w14:textId="77777777"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BE2F7A7" w14:textId="77777777" w:rsidR="00A75937" w:rsidRDefault="00A75937">
            <w:pPr>
              <w:rPr>
                <w:sz w:val="20"/>
                <w:szCs w:val="20"/>
              </w:rPr>
            </w:pPr>
          </w:p>
          <w:p w14:paraId="0D439956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755E3FA5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3BBCA11E" w14:textId="77777777"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14:paraId="491F2C21" w14:textId="77777777" w:rsidR="00A75937" w:rsidRDefault="00A75937"/>
    <w:p w14:paraId="4BECD012" w14:textId="77777777"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 w14:paraId="5C71390B" w14:textId="77777777">
        <w:tc>
          <w:tcPr>
            <w:tcW w:w="2470" w:type="dxa"/>
            <w:gridSpan w:val="2"/>
            <w:shd w:val="clear" w:color="auto" w:fill="D9D9D9"/>
          </w:tcPr>
          <w:p w14:paraId="56F71376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5FB2764C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 w14:paraId="1C5D5CF1" w14:textId="77777777">
        <w:tc>
          <w:tcPr>
            <w:tcW w:w="2470" w:type="dxa"/>
            <w:gridSpan w:val="2"/>
            <w:shd w:val="clear" w:color="auto" w:fill="D9D9D9"/>
          </w:tcPr>
          <w:p w14:paraId="7EA6495D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4C5963FA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 w14:paraId="0FA7A1E5" w14:textId="77777777">
        <w:tc>
          <w:tcPr>
            <w:tcW w:w="2470" w:type="dxa"/>
            <w:gridSpan w:val="2"/>
            <w:shd w:val="clear" w:color="auto" w:fill="D9D9D9"/>
          </w:tcPr>
          <w:p w14:paraId="44C34B56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132E0E84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LGU Ginatilan</w:t>
            </w:r>
          </w:p>
        </w:tc>
        <w:tc>
          <w:tcPr>
            <w:tcW w:w="1716" w:type="dxa"/>
            <w:shd w:val="clear" w:color="auto" w:fill="D9D9D9"/>
          </w:tcPr>
          <w:p w14:paraId="68EFA37C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4C5FBB77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3A3114">
              <w:rPr>
                <w:sz w:val="20"/>
                <w:szCs w:val="20"/>
              </w:rPr>
              <w:t>11252024</w:t>
            </w:r>
          </w:p>
        </w:tc>
      </w:tr>
      <w:tr w:rsidR="00A75937" w14:paraId="26108137" w14:textId="77777777">
        <w:tc>
          <w:tcPr>
            <w:tcW w:w="2470" w:type="dxa"/>
            <w:gridSpan w:val="2"/>
            <w:shd w:val="clear" w:color="auto" w:fill="D9D9D9"/>
          </w:tcPr>
          <w:p w14:paraId="2CFA839E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21980B6F" w14:textId="0CD21E24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60FB5C4B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3A3114">
              <w:rPr>
                <w:sz w:val="20"/>
                <w:szCs w:val="20"/>
              </w:rPr>
              <w:t>11272024</w:t>
            </w:r>
          </w:p>
        </w:tc>
      </w:tr>
      <w:tr w:rsidR="00A75937" w14:paraId="57E0EFB6" w14:textId="77777777">
        <w:tc>
          <w:tcPr>
            <w:tcW w:w="2470" w:type="dxa"/>
            <w:gridSpan w:val="2"/>
            <w:shd w:val="clear" w:color="auto" w:fill="D9D9D9"/>
          </w:tcPr>
          <w:p w14:paraId="6239D7E5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601C5FE1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3B9725F6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3098256F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5D0F8172" w14:textId="77777777">
        <w:tc>
          <w:tcPr>
            <w:tcW w:w="4911" w:type="dxa"/>
            <w:gridSpan w:val="3"/>
          </w:tcPr>
          <w:p w14:paraId="6B58F188" w14:textId="77777777" w:rsidR="003A3114" w:rsidRDefault="003A3114" w:rsidP="00AE272F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14:paraId="4E36D522" w14:textId="77777777" w:rsidR="00A75937" w:rsidRPr="003A3114" w:rsidRDefault="003A3114" w:rsidP="00AE272F">
            <w:pPr>
              <w:spacing w:line="276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A3114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In these days, we fixed the internet connection right after changing the modem to Globe. We finalized the manual testing report and submitted it.</w:t>
            </w:r>
          </w:p>
        </w:tc>
        <w:tc>
          <w:tcPr>
            <w:tcW w:w="5614" w:type="dxa"/>
            <w:gridSpan w:val="2"/>
          </w:tcPr>
          <w:p w14:paraId="289B5464" w14:textId="77777777" w:rsidR="00A75937" w:rsidRPr="003A3114" w:rsidRDefault="003A3114">
            <w:pPr>
              <w:spacing w:before="240" w:after="240"/>
              <w:jc w:val="both"/>
              <w:rPr>
                <w:rFonts w:asciiTheme="majorHAnsi" w:hAnsiTheme="majorHAnsi" w:cstheme="majorHAnsi"/>
                <w:sz w:val="16"/>
                <w:szCs w:val="20"/>
              </w:rPr>
            </w:pPr>
            <w:r w:rsidRPr="003A3114">
              <w:rPr>
                <w:rFonts w:asciiTheme="majorHAnsi" w:hAnsiTheme="majorHAnsi" w:cstheme="majorHAnsi"/>
                <w:sz w:val="20"/>
              </w:rPr>
              <w:t>In these days, I learned how to fix internet connection issues after changing the modem to Globe, improving my troubleshooting and network setup skills. I also gained experience in finalizing and submitting the manual testing report, which helped enhance my attention to detail and reporting skills.</w:t>
            </w:r>
          </w:p>
          <w:p w14:paraId="6A014E67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F29A999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0C5C26CE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649669B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08F223E0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C56FA80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3FD4EE32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66C2CB01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9F2D335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39D7D08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BD28182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35BF3DC1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04B0F3AD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1380F02B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48A5D90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B344324" w14:textId="77777777" w:rsidR="003A3114" w:rsidRDefault="003A3114">
            <w:pPr>
              <w:jc w:val="both"/>
              <w:rPr>
                <w:sz w:val="20"/>
                <w:szCs w:val="20"/>
              </w:rPr>
            </w:pPr>
          </w:p>
          <w:p w14:paraId="7F009025" w14:textId="77777777" w:rsidR="003A3114" w:rsidRDefault="003A3114">
            <w:pPr>
              <w:jc w:val="both"/>
              <w:rPr>
                <w:sz w:val="20"/>
                <w:szCs w:val="20"/>
              </w:rPr>
            </w:pPr>
          </w:p>
          <w:p w14:paraId="53A6D400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21FE7E1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 w14:paraId="40B73CBD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36E5E308" w14:textId="77777777" w:rsidR="00A75937" w:rsidRDefault="003A3114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3F5BB935" wp14:editId="3CDD014B">
                  <wp:simplePos x="0" y="0"/>
                  <wp:positionH relativeFrom="page">
                    <wp:posOffset>708025</wp:posOffset>
                  </wp:positionH>
                  <wp:positionV relativeFrom="page">
                    <wp:posOffset>-111125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14:paraId="2C4383F9" w14:textId="77777777" w:rsidR="00A75937" w:rsidRDefault="00A75937">
            <w:pPr>
              <w:rPr>
                <w:sz w:val="20"/>
                <w:szCs w:val="20"/>
              </w:rPr>
            </w:pPr>
          </w:p>
          <w:p w14:paraId="352AA7AC" w14:textId="77777777" w:rsidR="00A75937" w:rsidRDefault="00A75937">
            <w:pPr>
              <w:rPr>
                <w:sz w:val="20"/>
                <w:szCs w:val="20"/>
              </w:rPr>
            </w:pPr>
          </w:p>
          <w:p w14:paraId="406F3E83" w14:textId="77777777"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14:paraId="06BDF6F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 w14:paraId="70EF565C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50A1F98C" w14:textId="77777777" w:rsidR="00A75937" w:rsidRDefault="003A3114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05876853" wp14:editId="36B9F5F8">
                      <wp:simplePos x="0" y="0"/>
                      <wp:positionH relativeFrom="margin">
                        <wp:posOffset>795020</wp:posOffset>
                      </wp:positionH>
                      <wp:positionV relativeFrom="margin">
                        <wp:posOffset>-430530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93B3FB" w14:textId="77777777"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2.6pt;margin-top:-33.9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 w14:paraId="5627817B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D0F3D8" w14:textId="77777777" w:rsidR="00A75937" w:rsidRDefault="00A75937">
            <w:pPr>
              <w:rPr>
                <w:sz w:val="20"/>
                <w:szCs w:val="20"/>
              </w:rPr>
            </w:pPr>
          </w:p>
          <w:p w14:paraId="73277903" w14:textId="77777777" w:rsidR="00A75937" w:rsidRDefault="00A75937">
            <w:pPr>
              <w:rPr>
                <w:sz w:val="20"/>
                <w:szCs w:val="20"/>
              </w:rPr>
            </w:pPr>
          </w:p>
          <w:p w14:paraId="4C5A563C" w14:textId="77777777" w:rsidR="00A75937" w:rsidRDefault="00A75937">
            <w:pPr>
              <w:rPr>
                <w:sz w:val="20"/>
                <w:szCs w:val="20"/>
              </w:rPr>
            </w:pPr>
          </w:p>
          <w:p w14:paraId="40AB163C" w14:textId="77777777" w:rsidR="00A75937" w:rsidRDefault="00A75937">
            <w:pPr>
              <w:rPr>
                <w:sz w:val="20"/>
                <w:szCs w:val="20"/>
              </w:rPr>
            </w:pPr>
          </w:p>
          <w:p w14:paraId="7E80DED9" w14:textId="77777777" w:rsidR="00A75937" w:rsidRDefault="00A75937">
            <w:pPr>
              <w:rPr>
                <w:sz w:val="20"/>
                <w:szCs w:val="20"/>
              </w:rPr>
            </w:pPr>
          </w:p>
          <w:p w14:paraId="30F22FFB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41DD594D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9F2898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E5320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BDE699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F447F88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 w14:paraId="1911C28F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63B7B118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 w14:paraId="3EBBF364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619D72" w14:textId="77777777" w:rsidR="00A75937" w:rsidRDefault="00A75937">
            <w:pPr>
              <w:rPr>
                <w:sz w:val="20"/>
                <w:szCs w:val="20"/>
              </w:rPr>
            </w:pPr>
          </w:p>
          <w:p w14:paraId="10E212C8" w14:textId="77777777" w:rsidR="00A75937" w:rsidRDefault="00A75937">
            <w:pPr>
              <w:rPr>
                <w:sz w:val="20"/>
                <w:szCs w:val="20"/>
              </w:rPr>
            </w:pPr>
          </w:p>
          <w:p w14:paraId="4BF73981" w14:textId="77777777" w:rsidR="00A75937" w:rsidRDefault="00A75937">
            <w:pPr>
              <w:rPr>
                <w:sz w:val="20"/>
                <w:szCs w:val="20"/>
              </w:rPr>
            </w:pPr>
          </w:p>
          <w:p w14:paraId="6665E234" w14:textId="77777777" w:rsidR="00A75937" w:rsidRDefault="00A75937">
            <w:pPr>
              <w:rPr>
                <w:sz w:val="20"/>
                <w:szCs w:val="20"/>
              </w:rPr>
            </w:pPr>
          </w:p>
          <w:p w14:paraId="6DA3C4A6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3B892268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750A23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12AD24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16F9D1F1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8F7BC15" w14:textId="77777777" w:rsidR="003A3114" w:rsidRDefault="003A3114" w:rsidP="003A311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71DFF51" wp14:editId="74D88031">
            <wp:extent cx="1914525" cy="2533650"/>
            <wp:effectExtent l="0" t="0" r="9525" b="0"/>
            <wp:docPr id="4" name="Picture 4" descr="https://lh7-rt.googleusercontent.com/docsz/AD_4nXeb9ycwhlk0G1QtSJo1cwWz1UBjKFKgi8YE4pTg2_aTIGs4AtVJK7hnfl1ufECRCsuhsdgJTy30-pZ9pPWWjyE9PteSZgmVj-l-ZUctFgFIUOwQH6ol_FXtnr_TJb2ND5Bdep8-7SBNdTfjO2-Qxg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b9ycwhlk0G1QtSJo1cwWz1UBjKFKgi8YE4pTg2_aTIGs4AtVJK7hnfl1ufECRCsuhsdgJTy30-pZ9pPWWjyE9PteSZgmVj-l-ZUctFgFIUOwQH6ol_FXtnr_TJb2ND5Bdep8-7SBNdTfjO2-Qxg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0BAD9BA" wp14:editId="0B3F8D37">
            <wp:extent cx="1895475" cy="2524125"/>
            <wp:effectExtent l="0" t="0" r="9525" b="9525"/>
            <wp:docPr id="3" name="Picture 3" descr="https://lh7-rt.googleusercontent.com/docsz/AD_4nXekdTDemeKlzX4auYmPrlvky7xgY_pMrAt_pe49RHx-mu_Klvf3ENuvFLgBOtDYJLvKXa3z3wYVLoM7tumL9-dal_WFdaMLE3VKk-59N-o6baj9nrdUV7BUPTMkg56m-kh-SjiPFkZVjqxCDHhfuoc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kdTDemeKlzX4auYmPrlvky7xgY_pMrAt_pe49RHx-mu_Klvf3ENuvFLgBOtDYJLvKXa3z3wYVLoM7tumL9-dal_WFdaMLE3VKk-59N-o6baj9nrdUV7BUPTMkg56m-kh-SjiPFkZVjqxCDHhfuoc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2794" w14:textId="77777777" w:rsidR="003A3114" w:rsidRDefault="003A3114" w:rsidP="003A311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01925E3" wp14:editId="7FCF4410">
            <wp:extent cx="1924050" cy="2552700"/>
            <wp:effectExtent l="0" t="0" r="0" b="0"/>
            <wp:docPr id="2" name="Picture 2" descr="https://lh7-rt.googleusercontent.com/docsz/AD_4nXeBtrVB68ixFikwfOeoC-gkhk-P7fwqPvmpH_6g50FoYDaUpFh-uK-Oy-j_QtjZpWvbApgbRbuudDzLP8kpzawTn9rGhA5enOA5YeYQuUXqMdzmyMZ5YZl21samwVhWCuJrdhH1IyaB252A2Ton_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BtrVB68ixFikwfOeoC-gkhk-P7fwqPvmpH_6g50FoYDaUpFh-uK-Oy-j_QtjZpWvbApgbRbuudDzLP8kpzawTn9rGhA5enOA5YeYQuUXqMdzmyMZ5YZl21samwVhWCuJrdhH1IyaB252A2Ton_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2A36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D7E4477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01563F8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FA8F9A9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7E96B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367FD6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77086D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52F1130C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5749302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4387536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4F58F60" w14:textId="77777777" w:rsidR="00A75937" w:rsidRDefault="00A75937">
      <w:pPr>
        <w:spacing w:after="0" w:line="276" w:lineRule="auto"/>
      </w:pPr>
    </w:p>
    <w:p w14:paraId="3B8A5242" w14:textId="77777777"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4827588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BE3CE27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4D688FA6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0"/>
      <w:footerReference w:type="default" r:id="rId11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309DA" w14:textId="77777777" w:rsidR="007757D8" w:rsidRDefault="007757D8">
      <w:pPr>
        <w:spacing w:after="0" w:line="240" w:lineRule="auto"/>
      </w:pPr>
      <w:r>
        <w:separator/>
      </w:r>
    </w:p>
  </w:endnote>
  <w:endnote w:type="continuationSeparator" w:id="0">
    <w:p w14:paraId="41F08B14" w14:textId="77777777" w:rsidR="007757D8" w:rsidRDefault="0077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4D668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BFA5B9D" wp14:editId="0E997114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11082" w14:textId="77777777" w:rsidR="007757D8" w:rsidRDefault="007757D8">
      <w:pPr>
        <w:spacing w:after="0" w:line="240" w:lineRule="auto"/>
      </w:pPr>
      <w:r>
        <w:separator/>
      </w:r>
    </w:p>
  </w:footnote>
  <w:footnote w:type="continuationSeparator" w:id="0">
    <w:p w14:paraId="7EC08538" w14:textId="77777777" w:rsidR="007757D8" w:rsidRDefault="0077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E94DA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726714F" wp14:editId="78D5C52E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3A3114"/>
    <w:rsid w:val="00464BD0"/>
    <w:rsid w:val="007757D8"/>
    <w:rsid w:val="00A75937"/>
    <w:rsid w:val="00AE272F"/>
    <w:rsid w:val="00B17D92"/>
    <w:rsid w:val="00C84F93"/>
    <w:rsid w:val="00E0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35E3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A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LYRA NECIO</cp:lastModifiedBy>
  <cp:revision>4</cp:revision>
  <dcterms:created xsi:type="dcterms:W3CDTF">2025-03-08T05:04:00Z</dcterms:created>
  <dcterms:modified xsi:type="dcterms:W3CDTF">2025-03-10T00:42:00Z</dcterms:modified>
</cp:coreProperties>
</file>