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0A80F" w14:textId="079B7C61" w:rsidR="003D56BC" w:rsidRPr="002E1624" w:rsidRDefault="002E1624" w:rsidP="003D56BC">
      <w:pPr>
        <w:spacing w:line="240" w:lineRule="auto"/>
        <w:jc w:val="center"/>
        <w:rPr>
          <w:rFonts w:ascii="宋体" w:eastAsia="宋体" w:hAnsi="宋体" w:hint="eastAsia"/>
          <w:b/>
          <w:bCs/>
          <w:sz w:val="24"/>
        </w:rPr>
      </w:pPr>
      <w:r w:rsidRPr="002E1624">
        <w:rPr>
          <w:rFonts w:ascii="宋体" w:eastAsia="宋体" w:hAnsi="宋体"/>
          <w:b/>
          <w:bCs/>
          <w:sz w:val="24"/>
        </w:rPr>
        <w:t>基于YOLOv12的中草药饮片智能识别与分类系统</w:t>
      </w:r>
    </w:p>
    <w:p w14:paraId="3477889A" w14:textId="397A10BB" w:rsidR="00F82695" w:rsidRPr="00712186" w:rsidRDefault="003D56BC" w:rsidP="003D56BC">
      <w:pPr>
        <w:spacing w:line="240" w:lineRule="auto"/>
        <w:jc w:val="center"/>
        <w:rPr>
          <w:rFonts w:ascii="宋体" w:eastAsia="宋体" w:hAnsi="宋体" w:hint="eastAsia"/>
          <w:sz w:val="21"/>
          <w:szCs w:val="21"/>
        </w:rPr>
      </w:pPr>
      <w:r w:rsidRPr="00712186">
        <w:rPr>
          <w:rFonts w:ascii="宋体" w:eastAsia="宋体" w:hAnsi="宋体" w:hint="eastAsia"/>
          <w:b/>
          <w:bCs/>
          <w:sz w:val="24"/>
        </w:rPr>
        <w:t>需求分析报告</w:t>
      </w:r>
    </w:p>
    <w:p w14:paraId="53BBB9E1" w14:textId="27E8DDDB" w:rsidR="003D56BC" w:rsidRPr="002E1624" w:rsidRDefault="00712186" w:rsidP="002E1624">
      <w:pPr>
        <w:spacing w:line="240" w:lineRule="auto"/>
        <w:jc w:val="center"/>
        <w:rPr>
          <w:rFonts w:ascii="宋体" w:eastAsia="宋体" w:hAnsi="宋体" w:hint="eastAsia"/>
          <w:sz w:val="21"/>
          <w:szCs w:val="21"/>
        </w:rPr>
      </w:pPr>
      <w:r w:rsidRPr="002E1624">
        <w:rPr>
          <w:rFonts w:ascii="宋体" w:eastAsia="宋体" w:hAnsi="宋体" w:hint="eastAsia"/>
          <w:sz w:val="21"/>
          <w:szCs w:val="21"/>
        </w:rPr>
        <w:t>小组成员：</w:t>
      </w:r>
      <w:r w:rsidR="002E1624">
        <w:rPr>
          <w:rFonts w:ascii="宋体" w:eastAsia="宋体" w:hAnsi="宋体" w:hint="eastAsia"/>
          <w:sz w:val="21"/>
          <w:szCs w:val="21"/>
        </w:rPr>
        <w:t>王梓鉴、聂云峰、林天赐、陈家军</w:t>
      </w:r>
    </w:p>
    <w:p w14:paraId="6A175264" w14:textId="4238B97B" w:rsidR="003D56BC" w:rsidRPr="00306711" w:rsidRDefault="003D56BC" w:rsidP="003D56BC">
      <w:pPr>
        <w:spacing w:line="240" w:lineRule="auto"/>
        <w:rPr>
          <w:rFonts w:ascii="宋体" w:eastAsia="宋体" w:hAnsi="宋体" w:hint="eastAsia"/>
          <w:b/>
          <w:bCs/>
          <w:sz w:val="24"/>
        </w:rPr>
      </w:pPr>
      <w:r w:rsidRPr="00306711">
        <w:rPr>
          <w:rFonts w:ascii="宋体" w:eastAsia="宋体" w:hAnsi="宋体" w:hint="eastAsia"/>
          <w:b/>
          <w:bCs/>
          <w:sz w:val="24"/>
        </w:rPr>
        <w:t>引言</w:t>
      </w:r>
    </w:p>
    <w:p w14:paraId="5DD10430" w14:textId="77777777" w:rsidR="002E1624" w:rsidRDefault="002E1624" w:rsidP="003D56BC">
      <w:pPr>
        <w:numPr>
          <w:ilvl w:val="0"/>
          <w:numId w:val="1"/>
        </w:numPr>
        <w:spacing w:line="240" w:lineRule="auto"/>
        <w:rPr>
          <w:rFonts w:ascii="宋体" w:eastAsia="宋体" w:hAnsi="宋体"/>
          <w:sz w:val="21"/>
          <w:szCs w:val="21"/>
        </w:rPr>
      </w:pPr>
      <w:r w:rsidRPr="002E1624">
        <w:rPr>
          <w:rFonts w:ascii="宋体" w:eastAsia="宋体" w:hAnsi="宋体"/>
          <w:sz w:val="21"/>
          <w:szCs w:val="21"/>
        </w:rPr>
        <w:t>实验背景：中药材饮片的质量鉴定与品类区分是中医药现代化进程中的关键环节。传统鉴定方法依赖专业人员的经验与感官判断，存在耗时费力、主观性强、难以规模化应用等局限。随着深度学习在医学影像分析领域的广泛应用，利用计算机视觉技术实现中草药饮片的智能识别与分类，已成为推动中医药智能化发展的重要方向。</w:t>
      </w:r>
    </w:p>
    <w:p w14:paraId="452814B8" w14:textId="4F62C01B" w:rsidR="003D56BC" w:rsidRPr="003D56BC" w:rsidRDefault="002E1624" w:rsidP="003D56BC">
      <w:pPr>
        <w:numPr>
          <w:ilvl w:val="0"/>
          <w:numId w:val="1"/>
        </w:numPr>
        <w:spacing w:line="240" w:lineRule="auto"/>
        <w:rPr>
          <w:rFonts w:ascii="宋体" w:eastAsia="宋体" w:hAnsi="宋体" w:hint="eastAsia"/>
          <w:sz w:val="21"/>
          <w:szCs w:val="21"/>
        </w:rPr>
      </w:pPr>
      <w:r w:rsidRPr="002E1624">
        <w:rPr>
          <w:rFonts w:ascii="宋体" w:eastAsia="宋体" w:hAnsi="宋体"/>
          <w:sz w:val="21"/>
          <w:szCs w:val="21"/>
        </w:rPr>
        <w:t>实验目标：本项目基于YOLOv12实时目标检测框架，构建一个面向100种常见中草药饮片的智能识别与分类系统。系统采用Vue3+FastAPI前后端分离架构，支持用户上传中药材图像，自动完成目标检测、类别识别与置信度输出，实现快速、准确、可交互的中草药饮片智能鉴定。</w:t>
      </w:r>
    </w:p>
    <w:p w14:paraId="6039EFD3" w14:textId="77777777" w:rsidR="00D9759A" w:rsidRPr="003667A8" w:rsidRDefault="00D9759A" w:rsidP="00D9759A">
      <w:pPr>
        <w:rPr>
          <w:rFonts w:ascii="宋体" w:eastAsia="宋体" w:hAnsi="宋体" w:hint="eastAsia"/>
          <w:b/>
          <w:bCs/>
          <w:sz w:val="24"/>
          <w:szCs w:val="28"/>
        </w:rPr>
      </w:pPr>
      <w:r w:rsidRPr="003667A8">
        <w:rPr>
          <w:rFonts w:ascii="宋体" w:eastAsia="宋体" w:hAnsi="宋体"/>
          <w:b/>
          <w:bCs/>
          <w:sz w:val="24"/>
          <w:szCs w:val="28"/>
        </w:rPr>
        <w:t>功能需求（核心）</w:t>
      </w:r>
    </w:p>
    <w:p w14:paraId="29B25F93" w14:textId="77777777" w:rsidR="00D9759A" w:rsidRPr="00D9759A" w:rsidRDefault="00D9759A" w:rsidP="00D9759A">
      <w:pPr>
        <w:rPr>
          <w:rFonts w:ascii="宋体" w:eastAsia="宋体" w:hAnsi="宋体" w:hint="eastAsia"/>
        </w:rPr>
      </w:pPr>
      <w:r w:rsidRPr="00D9759A">
        <w:rPr>
          <w:rFonts w:ascii="宋体" w:eastAsia="宋体" w:hAnsi="宋体"/>
        </w:rPr>
        <w:t>（一）数据模块</w:t>
      </w:r>
    </w:p>
    <w:p w14:paraId="3B094FC9" w14:textId="77777777" w:rsidR="00D9759A" w:rsidRPr="00D9759A" w:rsidRDefault="00D9759A" w:rsidP="00D9759A">
      <w:pPr>
        <w:numPr>
          <w:ilvl w:val="0"/>
          <w:numId w:val="13"/>
        </w:numPr>
        <w:spacing w:after="0" w:line="240" w:lineRule="auto"/>
        <w:jc w:val="both"/>
        <w:rPr>
          <w:rFonts w:ascii="宋体" w:eastAsia="宋体" w:hAnsi="宋体" w:hint="eastAsia"/>
        </w:rPr>
      </w:pPr>
      <w:r w:rsidRPr="00D9759A">
        <w:rPr>
          <w:rFonts w:ascii="宋体" w:eastAsia="宋体" w:hAnsi="宋体"/>
          <w:b/>
          <w:bCs/>
        </w:rPr>
        <w:t>数据集描述</w:t>
      </w:r>
    </w:p>
    <w:p w14:paraId="6D048E2A" w14:textId="77777777" w:rsidR="003667A8" w:rsidRDefault="00D9759A" w:rsidP="00BF416E">
      <w:pPr>
        <w:pStyle w:val="a9"/>
        <w:numPr>
          <w:ilvl w:val="0"/>
          <w:numId w:val="31"/>
        </w:numPr>
        <w:rPr>
          <w:rFonts w:ascii="宋体" w:eastAsia="宋体" w:hAnsi="宋体"/>
        </w:rPr>
      </w:pPr>
      <w:r w:rsidRPr="00D9759A">
        <w:rPr>
          <w:rFonts w:ascii="宋体" w:eastAsia="宋体" w:hAnsi="宋体"/>
        </w:rPr>
        <w:t>采用公开中药饮片数据集 + 部分自采集图像，涵盖多类常见中药饮片，包含普通片状、微小颗粒、细长管状、弯曲根茎等多形态样本；</w:t>
      </w:r>
    </w:p>
    <w:p w14:paraId="06611B68" w14:textId="6986A212" w:rsidR="00D9759A" w:rsidRPr="00D9759A" w:rsidRDefault="00D9759A" w:rsidP="00BF416E">
      <w:pPr>
        <w:pStyle w:val="a9"/>
        <w:numPr>
          <w:ilvl w:val="0"/>
          <w:numId w:val="31"/>
        </w:numPr>
        <w:rPr>
          <w:rFonts w:ascii="宋体" w:eastAsia="宋体" w:hAnsi="宋体" w:hint="eastAsia"/>
        </w:rPr>
      </w:pPr>
      <w:r w:rsidRPr="00D9759A">
        <w:rPr>
          <w:rFonts w:ascii="宋体" w:eastAsia="宋体" w:hAnsi="宋体"/>
        </w:rPr>
        <w:t>数据</w:t>
      </w:r>
      <w:proofErr w:type="gramStart"/>
      <w:r w:rsidRPr="00D9759A">
        <w:rPr>
          <w:rFonts w:ascii="宋体" w:eastAsia="宋体" w:hAnsi="宋体"/>
        </w:rPr>
        <w:t>集严格</w:t>
      </w:r>
      <w:proofErr w:type="gramEnd"/>
      <w:r w:rsidRPr="00D9759A">
        <w:rPr>
          <w:rFonts w:ascii="宋体" w:eastAsia="宋体" w:hAnsi="宋体"/>
        </w:rPr>
        <w:t>按照 7:2:1 比例划分为训练集、验证集、测试集，保证各类别样本分布均衡；</w:t>
      </w:r>
    </w:p>
    <w:p w14:paraId="56651974" w14:textId="77777777" w:rsidR="00D9759A" w:rsidRPr="00D9759A" w:rsidRDefault="00D9759A" w:rsidP="00BF416E">
      <w:pPr>
        <w:pStyle w:val="a9"/>
        <w:numPr>
          <w:ilvl w:val="0"/>
          <w:numId w:val="31"/>
        </w:numPr>
        <w:rPr>
          <w:rFonts w:ascii="宋体" w:eastAsia="宋体" w:hAnsi="宋体" w:hint="eastAsia"/>
        </w:rPr>
      </w:pPr>
      <w:r w:rsidRPr="00D9759A">
        <w:rPr>
          <w:rFonts w:ascii="宋体" w:eastAsia="宋体" w:hAnsi="宋体"/>
        </w:rPr>
        <w:t>数据</w:t>
      </w:r>
      <w:proofErr w:type="gramStart"/>
      <w:r w:rsidRPr="00D9759A">
        <w:rPr>
          <w:rFonts w:ascii="宋体" w:eastAsia="宋体" w:hAnsi="宋体"/>
        </w:rPr>
        <w:t>集采用</w:t>
      </w:r>
      <w:proofErr w:type="gramEnd"/>
      <w:r w:rsidRPr="00D9759A">
        <w:rPr>
          <w:rFonts w:ascii="宋体" w:eastAsia="宋体" w:hAnsi="宋体"/>
        </w:rPr>
        <w:t>标准 YOLO 检测格式标注，包含目标边框与药材类别标签。</w:t>
      </w:r>
    </w:p>
    <w:p w14:paraId="7F8E6B93" w14:textId="77777777" w:rsidR="00D9759A" w:rsidRPr="00D9759A" w:rsidRDefault="00D9759A" w:rsidP="00D9759A">
      <w:pPr>
        <w:numPr>
          <w:ilvl w:val="0"/>
          <w:numId w:val="15"/>
        </w:numPr>
        <w:spacing w:after="0" w:line="240" w:lineRule="auto"/>
        <w:jc w:val="both"/>
        <w:rPr>
          <w:rFonts w:ascii="宋体" w:eastAsia="宋体" w:hAnsi="宋体" w:hint="eastAsia"/>
        </w:rPr>
      </w:pPr>
      <w:r w:rsidRPr="00D9759A">
        <w:rPr>
          <w:rFonts w:ascii="宋体" w:eastAsia="宋体" w:hAnsi="宋体"/>
          <w:b/>
          <w:bCs/>
        </w:rPr>
        <w:t>数据预处理方案</w:t>
      </w:r>
    </w:p>
    <w:p w14:paraId="15C1F0F3" w14:textId="77777777" w:rsidR="00D9759A" w:rsidRPr="00D9759A" w:rsidRDefault="00D9759A" w:rsidP="00BF416E">
      <w:pPr>
        <w:pStyle w:val="a9"/>
        <w:numPr>
          <w:ilvl w:val="0"/>
          <w:numId w:val="31"/>
        </w:numPr>
        <w:rPr>
          <w:rFonts w:ascii="宋体" w:eastAsia="宋体" w:hAnsi="宋体" w:hint="eastAsia"/>
        </w:rPr>
      </w:pPr>
      <w:r w:rsidRPr="00D9759A">
        <w:rPr>
          <w:rFonts w:ascii="宋体" w:eastAsia="宋体" w:hAnsi="宋体"/>
        </w:rPr>
        <w:t>图像统一尺寸归一化为 640×640，满足 YOLOv12 模型输入要求；</w:t>
      </w:r>
    </w:p>
    <w:p w14:paraId="4C454835" w14:textId="77777777" w:rsidR="00D9759A" w:rsidRPr="00D9759A" w:rsidRDefault="00D9759A" w:rsidP="00BF416E">
      <w:pPr>
        <w:pStyle w:val="a9"/>
        <w:numPr>
          <w:ilvl w:val="0"/>
          <w:numId w:val="31"/>
        </w:numPr>
        <w:rPr>
          <w:rFonts w:ascii="宋体" w:eastAsia="宋体" w:hAnsi="宋体" w:hint="eastAsia"/>
        </w:rPr>
      </w:pPr>
      <w:r w:rsidRPr="00D9759A">
        <w:rPr>
          <w:rFonts w:ascii="宋体" w:eastAsia="宋体" w:hAnsi="宋体"/>
        </w:rPr>
        <w:t>完成</w:t>
      </w:r>
      <w:proofErr w:type="gramStart"/>
      <w:r w:rsidRPr="00D9759A">
        <w:rPr>
          <w:rFonts w:ascii="宋体" w:eastAsia="宋体" w:hAnsi="宋体"/>
        </w:rPr>
        <w:t>像素值</w:t>
      </w:r>
      <w:proofErr w:type="gramEnd"/>
      <w:r w:rsidRPr="00D9759A">
        <w:rPr>
          <w:rFonts w:ascii="宋体" w:eastAsia="宋体" w:hAnsi="宋体"/>
        </w:rPr>
        <w:t>归一化、图像降噪、</w:t>
      </w:r>
      <w:proofErr w:type="gramStart"/>
      <w:r w:rsidRPr="00D9759A">
        <w:rPr>
          <w:rFonts w:ascii="宋体" w:eastAsia="宋体" w:hAnsi="宋体"/>
        </w:rPr>
        <w:t>色域校正</w:t>
      </w:r>
      <w:proofErr w:type="gramEnd"/>
      <w:r w:rsidRPr="00D9759A">
        <w:rPr>
          <w:rFonts w:ascii="宋体" w:eastAsia="宋体" w:hAnsi="宋体"/>
        </w:rPr>
        <w:t>基础预处理；</w:t>
      </w:r>
    </w:p>
    <w:p w14:paraId="18F0005C" w14:textId="77777777" w:rsidR="00D9759A" w:rsidRPr="00D9759A" w:rsidRDefault="00D9759A" w:rsidP="00BF416E">
      <w:pPr>
        <w:pStyle w:val="a9"/>
        <w:numPr>
          <w:ilvl w:val="0"/>
          <w:numId w:val="31"/>
        </w:numPr>
        <w:rPr>
          <w:rFonts w:ascii="宋体" w:eastAsia="宋体" w:hAnsi="宋体" w:hint="eastAsia"/>
        </w:rPr>
      </w:pPr>
      <w:r w:rsidRPr="00D9759A">
        <w:rPr>
          <w:rFonts w:ascii="宋体" w:eastAsia="宋体" w:hAnsi="宋体"/>
        </w:rPr>
        <w:t>启用常规数据增强：随机水平翻转、角度旋转、亮度对比度扰动、</w:t>
      </w:r>
      <w:proofErr w:type="gramStart"/>
      <w:r w:rsidRPr="00D9759A">
        <w:rPr>
          <w:rFonts w:ascii="宋体" w:eastAsia="宋体" w:hAnsi="宋体"/>
        </w:rPr>
        <w:t>色域变换</w:t>
      </w:r>
      <w:proofErr w:type="gramEnd"/>
      <w:r w:rsidRPr="00D9759A">
        <w:rPr>
          <w:rFonts w:ascii="宋体" w:eastAsia="宋体" w:hAnsi="宋体"/>
        </w:rPr>
        <w:t>，扩充样本多样性，提升模型泛化能力；</w:t>
      </w:r>
    </w:p>
    <w:p w14:paraId="4A4A7A80" w14:textId="77777777" w:rsidR="00D9759A" w:rsidRPr="00D9759A" w:rsidRDefault="00D9759A" w:rsidP="00BF416E">
      <w:pPr>
        <w:pStyle w:val="a9"/>
        <w:numPr>
          <w:ilvl w:val="0"/>
          <w:numId w:val="31"/>
        </w:numPr>
        <w:rPr>
          <w:rFonts w:ascii="宋体" w:eastAsia="宋体" w:hAnsi="宋体" w:hint="eastAsia"/>
        </w:rPr>
      </w:pPr>
      <w:r w:rsidRPr="00D9759A">
        <w:rPr>
          <w:rFonts w:ascii="宋体" w:eastAsia="宋体" w:hAnsi="宋体"/>
        </w:rPr>
        <w:t>支持数据集导入、标注文件管理、无效图片剔除等基础数据</w:t>
      </w:r>
      <w:proofErr w:type="gramStart"/>
      <w:r w:rsidRPr="00D9759A">
        <w:rPr>
          <w:rFonts w:ascii="宋体" w:eastAsia="宋体" w:hAnsi="宋体"/>
        </w:rPr>
        <w:t>集维护</w:t>
      </w:r>
      <w:proofErr w:type="gramEnd"/>
      <w:r w:rsidRPr="00D9759A">
        <w:rPr>
          <w:rFonts w:ascii="宋体" w:eastAsia="宋体" w:hAnsi="宋体"/>
        </w:rPr>
        <w:t>功能。</w:t>
      </w:r>
    </w:p>
    <w:p w14:paraId="264A595E" w14:textId="77777777" w:rsidR="00D9759A" w:rsidRPr="00D9759A" w:rsidRDefault="00D9759A" w:rsidP="00D9759A">
      <w:pPr>
        <w:rPr>
          <w:rFonts w:ascii="宋体" w:eastAsia="宋体" w:hAnsi="宋体" w:hint="eastAsia"/>
        </w:rPr>
      </w:pPr>
      <w:r w:rsidRPr="00D9759A">
        <w:rPr>
          <w:rFonts w:ascii="宋体" w:eastAsia="宋体" w:hAnsi="宋体"/>
        </w:rPr>
        <w:t>（二）模型构建</w:t>
      </w:r>
    </w:p>
    <w:p w14:paraId="0D532EF6" w14:textId="77777777" w:rsidR="00D9759A" w:rsidRPr="00D9759A" w:rsidRDefault="00D9759A" w:rsidP="00D9759A">
      <w:pPr>
        <w:numPr>
          <w:ilvl w:val="0"/>
          <w:numId w:val="17"/>
        </w:numPr>
        <w:spacing w:after="0" w:line="240" w:lineRule="auto"/>
        <w:jc w:val="both"/>
        <w:rPr>
          <w:rFonts w:ascii="宋体" w:eastAsia="宋体" w:hAnsi="宋体" w:hint="eastAsia"/>
        </w:rPr>
      </w:pPr>
      <w:r w:rsidRPr="00D9759A">
        <w:rPr>
          <w:rFonts w:ascii="宋体" w:eastAsia="宋体" w:hAnsi="宋体"/>
          <w:b/>
          <w:bCs/>
        </w:rPr>
        <w:t>基础模型选择</w:t>
      </w:r>
    </w:p>
    <w:p w14:paraId="4B3D559A" w14:textId="77777777" w:rsidR="00D9759A" w:rsidRPr="00D9759A" w:rsidRDefault="00D9759A" w:rsidP="003667A8">
      <w:pPr>
        <w:ind w:firstLine="360"/>
        <w:rPr>
          <w:rFonts w:ascii="宋体" w:eastAsia="宋体" w:hAnsi="宋体" w:hint="eastAsia"/>
        </w:rPr>
      </w:pPr>
      <w:r w:rsidRPr="00D9759A">
        <w:rPr>
          <w:rFonts w:ascii="宋体" w:eastAsia="宋体" w:hAnsi="宋体"/>
        </w:rPr>
        <w:t xml:space="preserve">以原生 YOLOv12 轻量版本为基础骨架，基于 </w:t>
      </w:r>
      <w:proofErr w:type="spellStart"/>
      <w:r w:rsidRPr="00D9759A">
        <w:rPr>
          <w:rFonts w:ascii="宋体" w:eastAsia="宋体" w:hAnsi="宋体"/>
        </w:rPr>
        <w:t>PyTorch</w:t>
      </w:r>
      <w:proofErr w:type="spellEnd"/>
      <w:r w:rsidRPr="00D9759A">
        <w:rPr>
          <w:rFonts w:ascii="宋体" w:eastAsia="宋体" w:hAnsi="宋体"/>
        </w:rPr>
        <w:t xml:space="preserve"> 框架进行搭建，不直接调用完整成品</w:t>
      </w:r>
      <w:proofErr w:type="gramStart"/>
      <w:r w:rsidRPr="00D9759A">
        <w:rPr>
          <w:rFonts w:ascii="宋体" w:eastAsia="宋体" w:hAnsi="宋体"/>
        </w:rPr>
        <w:t>预训练</w:t>
      </w:r>
      <w:proofErr w:type="gramEnd"/>
      <w:r w:rsidRPr="00D9759A">
        <w:rPr>
          <w:rFonts w:ascii="宋体" w:eastAsia="宋体" w:hAnsi="宋体"/>
        </w:rPr>
        <w:t>模型，自行组装网络结构与自定义模块。</w:t>
      </w:r>
    </w:p>
    <w:p w14:paraId="0B09E4AB" w14:textId="77777777" w:rsidR="00D9759A" w:rsidRPr="00D9759A" w:rsidRDefault="00D9759A" w:rsidP="00D9759A">
      <w:pPr>
        <w:numPr>
          <w:ilvl w:val="0"/>
          <w:numId w:val="17"/>
        </w:numPr>
        <w:spacing w:after="0" w:line="240" w:lineRule="auto"/>
        <w:jc w:val="both"/>
        <w:rPr>
          <w:rFonts w:ascii="宋体" w:eastAsia="宋体" w:hAnsi="宋体" w:hint="eastAsia"/>
        </w:rPr>
      </w:pPr>
      <w:r w:rsidRPr="00D9759A">
        <w:rPr>
          <w:rFonts w:ascii="宋体" w:eastAsia="宋体" w:hAnsi="宋体"/>
          <w:b/>
          <w:bCs/>
        </w:rPr>
        <w:t>引入公开开源改进模块</w:t>
      </w:r>
    </w:p>
    <w:p w14:paraId="159620EE" w14:textId="77777777" w:rsidR="00D9759A" w:rsidRPr="00D9759A" w:rsidRDefault="00D9759A" w:rsidP="003667A8">
      <w:pPr>
        <w:ind w:firstLine="360"/>
        <w:rPr>
          <w:rFonts w:ascii="宋体" w:eastAsia="宋体" w:hAnsi="宋体" w:hint="eastAsia"/>
        </w:rPr>
      </w:pPr>
      <w:r w:rsidRPr="00D9759A">
        <w:rPr>
          <w:rFonts w:ascii="宋体" w:eastAsia="宋体" w:hAnsi="宋体"/>
        </w:rPr>
        <w:t xml:space="preserve">本系统不自主发明网络结构，仅集成 4 </w:t>
      </w:r>
      <w:proofErr w:type="gramStart"/>
      <w:r w:rsidRPr="00D9759A">
        <w:rPr>
          <w:rFonts w:ascii="宋体" w:eastAsia="宋体" w:hAnsi="宋体"/>
        </w:rPr>
        <w:t>个</w:t>
      </w:r>
      <w:proofErr w:type="gramEnd"/>
      <w:r w:rsidRPr="00D9759A">
        <w:rPr>
          <w:rFonts w:ascii="宋体" w:eastAsia="宋体" w:hAnsi="宋体"/>
        </w:rPr>
        <w:t>行业公开、代码开源、有学术论文支撑的成熟模块，适配中药识别场景：</w:t>
      </w:r>
    </w:p>
    <w:p w14:paraId="3B7A15C4" w14:textId="77777777" w:rsidR="00D9759A" w:rsidRPr="003667A8" w:rsidRDefault="00D9759A" w:rsidP="003667A8">
      <w:pPr>
        <w:pStyle w:val="a9"/>
        <w:numPr>
          <w:ilvl w:val="0"/>
          <w:numId w:val="30"/>
        </w:numPr>
        <w:rPr>
          <w:rFonts w:ascii="宋体" w:eastAsia="宋体" w:hAnsi="宋体" w:hint="eastAsia"/>
        </w:rPr>
      </w:pPr>
      <w:r w:rsidRPr="003667A8">
        <w:rPr>
          <w:rFonts w:ascii="宋体" w:eastAsia="宋体" w:hAnsi="宋体"/>
        </w:rPr>
        <w:t>GhostC2f 模块：替换主干网络部分标准 C2f 模块，利用 Ghost 卷积特征复</w:t>
      </w:r>
      <w:r w:rsidRPr="003667A8">
        <w:rPr>
          <w:rFonts w:ascii="宋体" w:eastAsia="宋体" w:hAnsi="宋体"/>
        </w:rPr>
        <w:lastRenderedPageBreak/>
        <w:t>用特性，减少模型参数量与计算量，实现模型轻量化，降低硬件部署要求；</w:t>
      </w:r>
    </w:p>
    <w:p w14:paraId="55A1C8BC" w14:textId="77777777" w:rsidR="00D9759A" w:rsidRPr="003667A8" w:rsidRDefault="00D9759A" w:rsidP="003667A8">
      <w:pPr>
        <w:pStyle w:val="a9"/>
        <w:numPr>
          <w:ilvl w:val="0"/>
          <w:numId w:val="30"/>
        </w:numPr>
        <w:rPr>
          <w:rFonts w:ascii="宋体" w:eastAsia="宋体" w:hAnsi="宋体" w:hint="eastAsia"/>
        </w:rPr>
      </w:pPr>
      <w:proofErr w:type="spellStart"/>
      <w:r w:rsidRPr="003667A8">
        <w:rPr>
          <w:rFonts w:ascii="宋体" w:eastAsia="宋体" w:hAnsi="宋体"/>
        </w:rPr>
        <w:t>SimSPPF</w:t>
      </w:r>
      <w:proofErr w:type="spellEnd"/>
      <w:r w:rsidRPr="003667A8">
        <w:rPr>
          <w:rFonts w:ascii="宋体" w:eastAsia="宋体" w:hAnsi="宋体"/>
        </w:rPr>
        <w:t xml:space="preserve"> 模块：替换原生 SPPF 结构，</w:t>
      </w:r>
      <w:proofErr w:type="gramStart"/>
      <w:r w:rsidRPr="003667A8">
        <w:rPr>
          <w:rFonts w:ascii="宋体" w:eastAsia="宋体" w:hAnsi="宋体"/>
        </w:rPr>
        <w:t>简化池化计算逻辑</w:t>
      </w:r>
      <w:proofErr w:type="gramEnd"/>
      <w:r w:rsidRPr="003667A8">
        <w:rPr>
          <w:rFonts w:ascii="宋体" w:eastAsia="宋体" w:hAnsi="宋体"/>
        </w:rPr>
        <w:t>、减少冗余运算，扩大特征感受野的同时提升模型推理速度；</w:t>
      </w:r>
    </w:p>
    <w:p w14:paraId="3A9EA78B" w14:textId="77777777" w:rsidR="00D9759A" w:rsidRPr="003667A8" w:rsidRDefault="00D9759A" w:rsidP="003667A8">
      <w:pPr>
        <w:pStyle w:val="a9"/>
        <w:numPr>
          <w:ilvl w:val="0"/>
          <w:numId w:val="30"/>
        </w:numPr>
        <w:rPr>
          <w:rFonts w:ascii="宋体" w:eastAsia="宋体" w:hAnsi="宋体" w:hint="eastAsia"/>
        </w:rPr>
      </w:pPr>
      <w:r w:rsidRPr="003667A8">
        <w:rPr>
          <w:rFonts w:ascii="宋体" w:eastAsia="宋体" w:hAnsi="宋体"/>
        </w:rPr>
        <w:t>CA 坐标注意力机制：嵌入网络特征层中，融合通道注意力与空间位置信息，强化模型对小尺寸饮片、遮挡药材的特征提取能力，抑制背景干扰，提升相似药材区分度；</w:t>
      </w:r>
    </w:p>
    <w:p w14:paraId="738E51C4" w14:textId="77777777" w:rsidR="00D9759A" w:rsidRPr="003667A8" w:rsidRDefault="00D9759A" w:rsidP="003667A8">
      <w:pPr>
        <w:pStyle w:val="a9"/>
        <w:numPr>
          <w:ilvl w:val="0"/>
          <w:numId w:val="30"/>
        </w:numPr>
        <w:rPr>
          <w:rFonts w:ascii="宋体" w:eastAsia="宋体" w:hAnsi="宋体" w:hint="eastAsia"/>
        </w:rPr>
      </w:pPr>
      <w:r w:rsidRPr="003667A8">
        <w:rPr>
          <w:rFonts w:ascii="宋体" w:eastAsia="宋体" w:hAnsi="宋体"/>
        </w:rPr>
        <w:t>DySnakeC2f 模块：嵌入特征融合颈部网络，借助动态蛇形卷积可自适应贴合不规则轮廓的特性，专门优化细长、弯曲类中药饮片的特征提取，降低漏检、误检概率。</w:t>
      </w:r>
    </w:p>
    <w:p w14:paraId="35E3B6FA" w14:textId="77777777" w:rsidR="00D9759A" w:rsidRPr="00D9759A" w:rsidRDefault="00D9759A" w:rsidP="00D9759A">
      <w:pPr>
        <w:numPr>
          <w:ilvl w:val="0"/>
          <w:numId w:val="19"/>
        </w:numPr>
        <w:spacing w:after="0" w:line="240" w:lineRule="auto"/>
        <w:jc w:val="both"/>
        <w:rPr>
          <w:rFonts w:ascii="宋体" w:eastAsia="宋体" w:hAnsi="宋体" w:hint="eastAsia"/>
        </w:rPr>
      </w:pPr>
      <w:r w:rsidRPr="00D9759A">
        <w:rPr>
          <w:rFonts w:ascii="宋体" w:eastAsia="宋体" w:hAnsi="宋体"/>
          <w:b/>
          <w:bCs/>
        </w:rPr>
        <w:t>框架与模块化设计</w:t>
      </w:r>
    </w:p>
    <w:p w14:paraId="4A31088C" w14:textId="6EDF65F8" w:rsidR="00BF416E" w:rsidRPr="00BF416E" w:rsidRDefault="00D9759A" w:rsidP="00BF416E">
      <w:pPr>
        <w:pStyle w:val="a9"/>
        <w:numPr>
          <w:ilvl w:val="0"/>
          <w:numId w:val="31"/>
        </w:numPr>
        <w:rPr>
          <w:rFonts w:ascii="宋体" w:eastAsia="宋体" w:hAnsi="宋体" w:hint="eastAsia"/>
        </w:rPr>
      </w:pPr>
      <w:r w:rsidRPr="003667A8">
        <w:rPr>
          <w:rFonts w:ascii="宋体" w:eastAsia="宋体" w:hAnsi="宋体"/>
        </w:rPr>
        <w:t xml:space="preserve">开发框架：采用 </w:t>
      </w:r>
      <w:proofErr w:type="spellStart"/>
      <w:r w:rsidRPr="003667A8">
        <w:rPr>
          <w:rFonts w:ascii="宋体" w:eastAsia="宋体" w:hAnsi="宋体"/>
        </w:rPr>
        <w:t>PyTorch</w:t>
      </w:r>
      <w:proofErr w:type="spellEnd"/>
      <w:r w:rsidRPr="003667A8">
        <w:rPr>
          <w:rFonts w:ascii="宋体" w:eastAsia="宋体" w:hAnsi="宋体"/>
        </w:rPr>
        <w:t xml:space="preserve"> 深度学习框架；</w:t>
      </w:r>
    </w:p>
    <w:p w14:paraId="2A8965AC" w14:textId="77777777" w:rsidR="00D9759A" w:rsidRPr="003667A8" w:rsidRDefault="00D9759A" w:rsidP="003667A8">
      <w:pPr>
        <w:pStyle w:val="a9"/>
        <w:numPr>
          <w:ilvl w:val="0"/>
          <w:numId w:val="31"/>
        </w:numPr>
        <w:rPr>
          <w:rFonts w:ascii="宋体" w:eastAsia="宋体" w:hAnsi="宋体" w:hint="eastAsia"/>
        </w:rPr>
      </w:pPr>
      <w:r w:rsidRPr="003667A8">
        <w:rPr>
          <w:rFonts w:ascii="宋体" w:eastAsia="宋体" w:hAnsi="宋体"/>
        </w:rPr>
        <w:t>整体结构模块化拆分：主干网络、特征融合网络、自定义改进模块、检测</w:t>
      </w:r>
      <w:proofErr w:type="gramStart"/>
      <w:r w:rsidRPr="003667A8">
        <w:rPr>
          <w:rFonts w:ascii="宋体" w:eastAsia="宋体" w:hAnsi="宋体"/>
        </w:rPr>
        <w:t>头相互</w:t>
      </w:r>
      <w:proofErr w:type="gramEnd"/>
      <w:r w:rsidRPr="003667A8">
        <w:rPr>
          <w:rFonts w:ascii="宋体" w:eastAsia="宋体" w:hAnsi="宋体"/>
        </w:rPr>
        <w:t>独立，支持单独替换、增减模块，便于后续迭代优化。</w:t>
      </w:r>
    </w:p>
    <w:p w14:paraId="740E4987" w14:textId="77777777" w:rsidR="00D9759A" w:rsidRPr="00D9759A" w:rsidRDefault="00D9759A" w:rsidP="00D9759A">
      <w:pPr>
        <w:rPr>
          <w:rFonts w:ascii="宋体" w:eastAsia="宋体" w:hAnsi="宋体" w:hint="eastAsia"/>
        </w:rPr>
      </w:pPr>
      <w:r w:rsidRPr="00D9759A">
        <w:rPr>
          <w:rFonts w:ascii="宋体" w:eastAsia="宋体" w:hAnsi="宋体"/>
        </w:rPr>
        <w:t>（三）</w:t>
      </w:r>
      <w:r w:rsidRPr="00D9759A">
        <w:rPr>
          <w:rFonts w:ascii="宋体" w:eastAsia="宋体" w:hAnsi="宋体" w:hint="eastAsia"/>
        </w:rPr>
        <w:t>系统需求</w:t>
      </w:r>
    </w:p>
    <w:p w14:paraId="6327BC46" w14:textId="77777777" w:rsidR="00D9759A" w:rsidRPr="00D9759A" w:rsidRDefault="00D9759A" w:rsidP="00D9759A">
      <w:pPr>
        <w:ind w:leftChars="200" w:left="440"/>
        <w:rPr>
          <w:rFonts w:ascii="宋体" w:eastAsia="宋体" w:hAnsi="宋体" w:hint="eastAsia"/>
          <w:b/>
          <w:bCs/>
        </w:rPr>
      </w:pPr>
      <w:r w:rsidRPr="00D9759A">
        <w:rPr>
          <w:rFonts w:ascii="宋体" w:eastAsia="宋体" w:hAnsi="宋体"/>
          <w:b/>
          <w:bCs/>
        </w:rPr>
        <w:t>1. 用户需求</w:t>
      </w:r>
    </w:p>
    <w:p w14:paraId="066EA991" w14:textId="77777777" w:rsidR="00D9759A" w:rsidRPr="00D9759A" w:rsidRDefault="00D9759A" w:rsidP="00D9759A">
      <w:pPr>
        <w:ind w:leftChars="200" w:left="440"/>
        <w:rPr>
          <w:rFonts w:ascii="宋体" w:eastAsia="宋体" w:hAnsi="宋体" w:hint="eastAsia"/>
        </w:rPr>
      </w:pPr>
      <w:r w:rsidRPr="00D9759A">
        <w:rPr>
          <w:rFonts w:ascii="宋体" w:eastAsia="宋体" w:hAnsi="宋体"/>
        </w:rPr>
        <w:t>系统仅设置两类用户，无复杂权限管理：</w:t>
      </w:r>
    </w:p>
    <w:p w14:paraId="5E6BD4E0" w14:textId="77777777" w:rsidR="00D9759A" w:rsidRPr="003667A8" w:rsidRDefault="00D9759A" w:rsidP="003667A8">
      <w:pPr>
        <w:pStyle w:val="a9"/>
        <w:numPr>
          <w:ilvl w:val="0"/>
          <w:numId w:val="32"/>
        </w:numPr>
        <w:rPr>
          <w:rFonts w:ascii="宋体" w:eastAsia="宋体" w:hAnsi="宋体" w:hint="eastAsia"/>
        </w:rPr>
      </w:pPr>
      <w:r w:rsidRPr="003667A8">
        <w:rPr>
          <w:rFonts w:ascii="宋体" w:eastAsia="宋体" w:hAnsi="宋体"/>
        </w:rPr>
        <w:t>普通用户：无需专业知识，一键上</w:t>
      </w:r>
      <w:proofErr w:type="gramStart"/>
      <w:r w:rsidRPr="003667A8">
        <w:rPr>
          <w:rFonts w:ascii="宋体" w:eastAsia="宋体" w:hAnsi="宋体"/>
        </w:rPr>
        <w:t>传图片</w:t>
      </w:r>
      <w:proofErr w:type="gramEnd"/>
      <w:r w:rsidRPr="003667A8">
        <w:rPr>
          <w:rFonts w:ascii="宋体" w:eastAsia="宋体" w:hAnsi="宋体"/>
        </w:rPr>
        <w:t xml:space="preserve"> / 打开摄像头，快速识别中药饮片种类；</w:t>
      </w:r>
    </w:p>
    <w:p w14:paraId="69D26DDD" w14:textId="77777777" w:rsidR="00D9759A" w:rsidRPr="003667A8" w:rsidRDefault="00D9759A" w:rsidP="003667A8">
      <w:pPr>
        <w:pStyle w:val="a9"/>
        <w:numPr>
          <w:ilvl w:val="0"/>
          <w:numId w:val="32"/>
        </w:numPr>
        <w:rPr>
          <w:rFonts w:ascii="宋体" w:eastAsia="宋体" w:hAnsi="宋体" w:hint="eastAsia"/>
        </w:rPr>
      </w:pPr>
      <w:r w:rsidRPr="003667A8">
        <w:rPr>
          <w:rFonts w:ascii="宋体" w:eastAsia="宋体" w:hAnsi="宋体"/>
        </w:rPr>
        <w:t>管理员：仅用于模型训练（数据集准备、启动训练），普通用户无需接触。</w:t>
      </w:r>
    </w:p>
    <w:p w14:paraId="48CDA4FB" w14:textId="77777777" w:rsidR="00D9759A" w:rsidRPr="00D9759A" w:rsidRDefault="00D9759A" w:rsidP="00D9759A">
      <w:pPr>
        <w:ind w:leftChars="200" w:left="440"/>
        <w:rPr>
          <w:rFonts w:ascii="宋体" w:eastAsia="宋体" w:hAnsi="宋体" w:hint="eastAsia"/>
          <w:b/>
          <w:bCs/>
        </w:rPr>
      </w:pPr>
      <w:r w:rsidRPr="00D9759A">
        <w:rPr>
          <w:rFonts w:ascii="宋体" w:eastAsia="宋体" w:hAnsi="宋体"/>
          <w:b/>
          <w:bCs/>
        </w:rPr>
        <w:t>2. 功能需求</w:t>
      </w:r>
    </w:p>
    <w:p w14:paraId="143F0807" w14:textId="77777777" w:rsidR="00D9759A" w:rsidRPr="00D9759A" w:rsidRDefault="00D9759A" w:rsidP="00D9759A">
      <w:pPr>
        <w:ind w:leftChars="200" w:left="440"/>
        <w:rPr>
          <w:rFonts w:ascii="宋体" w:eastAsia="宋体" w:hAnsi="宋体" w:hint="eastAsia"/>
        </w:rPr>
      </w:pPr>
      <w:r w:rsidRPr="00D9759A">
        <w:rPr>
          <w:rFonts w:ascii="宋体" w:eastAsia="宋体" w:hAnsi="宋体"/>
        </w:rPr>
        <w:t>（1）数据集管理模块</w:t>
      </w:r>
    </w:p>
    <w:p w14:paraId="5123BC06" w14:textId="77777777" w:rsidR="00D9759A" w:rsidRPr="003667A8" w:rsidRDefault="00D9759A" w:rsidP="003667A8">
      <w:pPr>
        <w:pStyle w:val="a9"/>
        <w:numPr>
          <w:ilvl w:val="0"/>
          <w:numId w:val="33"/>
        </w:numPr>
        <w:rPr>
          <w:rFonts w:ascii="宋体" w:eastAsia="宋体" w:hAnsi="宋体" w:hint="eastAsia"/>
        </w:rPr>
      </w:pPr>
      <w:r w:rsidRPr="003667A8">
        <w:rPr>
          <w:rFonts w:ascii="宋体" w:eastAsia="宋体" w:hAnsi="宋体"/>
        </w:rPr>
        <w:t>支持标准 YOLO 格式中药饮片数据集的导入（图片 + 标注文件）；</w:t>
      </w:r>
    </w:p>
    <w:p w14:paraId="62F116F5" w14:textId="77777777" w:rsidR="00D9759A" w:rsidRPr="003667A8" w:rsidRDefault="00D9759A" w:rsidP="003667A8">
      <w:pPr>
        <w:pStyle w:val="a9"/>
        <w:numPr>
          <w:ilvl w:val="0"/>
          <w:numId w:val="33"/>
        </w:numPr>
        <w:rPr>
          <w:rFonts w:ascii="宋体" w:eastAsia="宋体" w:hAnsi="宋体" w:hint="eastAsia"/>
        </w:rPr>
      </w:pPr>
      <w:r w:rsidRPr="003667A8">
        <w:rPr>
          <w:rFonts w:ascii="宋体" w:eastAsia="宋体" w:hAnsi="宋体"/>
        </w:rPr>
        <w:t>支持数据集自动划分（训练集 / 验证集）；</w:t>
      </w:r>
    </w:p>
    <w:p w14:paraId="560A9A9B" w14:textId="77777777" w:rsidR="00D9759A" w:rsidRPr="003667A8" w:rsidRDefault="00D9759A" w:rsidP="003667A8">
      <w:pPr>
        <w:pStyle w:val="a9"/>
        <w:numPr>
          <w:ilvl w:val="0"/>
          <w:numId w:val="33"/>
        </w:numPr>
        <w:rPr>
          <w:rFonts w:ascii="宋体" w:eastAsia="宋体" w:hAnsi="宋体" w:hint="eastAsia"/>
        </w:rPr>
      </w:pPr>
      <w:r w:rsidRPr="003667A8">
        <w:rPr>
          <w:rFonts w:ascii="宋体" w:eastAsia="宋体" w:hAnsi="宋体"/>
        </w:rPr>
        <w:t>无复杂数据增强，仅使用 YOLOv12 自带的默认增强。</w:t>
      </w:r>
    </w:p>
    <w:p w14:paraId="6FDA11D5" w14:textId="77777777" w:rsidR="00D9759A" w:rsidRPr="00D9759A" w:rsidRDefault="00D9759A" w:rsidP="00D9759A">
      <w:pPr>
        <w:ind w:leftChars="200" w:left="440"/>
        <w:rPr>
          <w:rFonts w:ascii="宋体" w:eastAsia="宋体" w:hAnsi="宋体" w:hint="eastAsia"/>
        </w:rPr>
      </w:pPr>
      <w:r w:rsidRPr="00D9759A">
        <w:rPr>
          <w:rFonts w:ascii="宋体" w:eastAsia="宋体" w:hAnsi="宋体"/>
        </w:rPr>
        <w:t>（2）模型训练模块</w:t>
      </w:r>
    </w:p>
    <w:p w14:paraId="1BEB1D4E" w14:textId="77777777" w:rsidR="00D9759A" w:rsidRPr="003667A8" w:rsidRDefault="00D9759A" w:rsidP="003667A8">
      <w:pPr>
        <w:pStyle w:val="a9"/>
        <w:numPr>
          <w:ilvl w:val="0"/>
          <w:numId w:val="34"/>
        </w:numPr>
        <w:rPr>
          <w:rFonts w:ascii="宋体" w:eastAsia="宋体" w:hAnsi="宋体" w:hint="eastAsia"/>
        </w:rPr>
      </w:pPr>
      <w:r w:rsidRPr="003667A8">
        <w:rPr>
          <w:rFonts w:ascii="宋体" w:eastAsia="宋体" w:hAnsi="宋体"/>
        </w:rPr>
        <w:t>基于原生 YOLOv12s（标准轻量化模型） 训练，不修改模型结构；</w:t>
      </w:r>
    </w:p>
    <w:p w14:paraId="25CFF5CE" w14:textId="77777777" w:rsidR="00D9759A" w:rsidRPr="003667A8" w:rsidRDefault="00D9759A" w:rsidP="003667A8">
      <w:pPr>
        <w:pStyle w:val="a9"/>
        <w:numPr>
          <w:ilvl w:val="0"/>
          <w:numId w:val="34"/>
        </w:numPr>
        <w:rPr>
          <w:rFonts w:ascii="宋体" w:eastAsia="宋体" w:hAnsi="宋体" w:hint="eastAsia"/>
        </w:rPr>
      </w:pPr>
      <w:r w:rsidRPr="003667A8">
        <w:rPr>
          <w:rFonts w:ascii="宋体" w:eastAsia="宋体" w:hAnsi="宋体"/>
        </w:rPr>
        <w:t>一键启动训练，自动保存训练好的权重文件；</w:t>
      </w:r>
    </w:p>
    <w:p w14:paraId="3615A9B7" w14:textId="77777777" w:rsidR="00D9759A" w:rsidRPr="003667A8" w:rsidRDefault="00D9759A" w:rsidP="003667A8">
      <w:pPr>
        <w:pStyle w:val="a9"/>
        <w:numPr>
          <w:ilvl w:val="0"/>
          <w:numId w:val="34"/>
        </w:numPr>
        <w:rPr>
          <w:rFonts w:ascii="宋体" w:eastAsia="宋体" w:hAnsi="宋体" w:hint="eastAsia"/>
        </w:rPr>
      </w:pPr>
      <w:r w:rsidRPr="003667A8">
        <w:rPr>
          <w:rFonts w:ascii="宋体" w:eastAsia="宋体" w:hAnsi="宋体"/>
        </w:rPr>
        <w:t>自动展示训练过程中的精度、损失曲线。</w:t>
      </w:r>
    </w:p>
    <w:p w14:paraId="781CAF10" w14:textId="77777777" w:rsidR="00D9759A" w:rsidRPr="00D9759A" w:rsidRDefault="00D9759A" w:rsidP="00D9759A">
      <w:pPr>
        <w:ind w:leftChars="200" w:left="440"/>
        <w:rPr>
          <w:rFonts w:ascii="宋体" w:eastAsia="宋体" w:hAnsi="宋体" w:hint="eastAsia"/>
        </w:rPr>
      </w:pPr>
      <w:r w:rsidRPr="00D9759A">
        <w:rPr>
          <w:rFonts w:ascii="宋体" w:eastAsia="宋体" w:hAnsi="宋体"/>
        </w:rPr>
        <w:t>（3）智能识别模块（核心功能）</w:t>
      </w:r>
    </w:p>
    <w:p w14:paraId="7F74F3FE" w14:textId="77777777" w:rsidR="00D9759A" w:rsidRPr="003667A8" w:rsidRDefault="00D9759A" w:rsidP="003667A8">
      <w:pPr>
        <w:pStyle w:val="a9"/>
        <w:numPr>
          <w:ilvl w:val="0"/>
          <w:numId w:val="35"/>
        </w:numPr>
        <w:rPr>
          <w:rFonts w:ascii="宋体" w:eastAsia="宋体" w:hAnsi="宋体" w:hint="eastAsia"/>
        </w:rPr>
      </w:pPr>
      <w:r w:rsidRPr="003667A8">
        <w:rPr>
          <w:rFonts w:ascii="宋体" w:eastAsia="宋体" w:hAnsi="宋体"/>
        </w:rPr>
        <w:t>图片识别：上传本地中药饮片图片，系统自动框选出药材位置，显示药材名称和置信度；</w:t>
      </w:r>
    </w:p>
    <w:p w14:paraId="44C148CA" w14:textId="77777777" w:rsidR="00D9759A" w:rsidRPr="003667A8" w:rsidRDefault="00D9759A" w:rsidP="003667A8">
      <w:pPr>
        <w:pStyle w:val="a9"/>
        <w:numPr>
          <w:ilvl w:val="0"/>
          <w:numId w:val="35"/>
        </w:numPr>
        <w:rPr>
          <w:rFonts w:ascii="宋体" w:eastAsia="宋体" w:hAnsi="宋体" w:hint="eastAsia"/>
        </w:rPr>
      </w:pPr>
      <w:r w:rsidRPr="003667A8">
        <w:rPr>
          <w:rFonts w:ascii="宋体" w:eastAsia="宋体" w:hAnsi="宋体"/>
        </w:rPr>
        <w:t>实时识别：调用电脑摄像头，实时拍摄并识别中药饮片，画面实时显示结果；</w:t>
      </w:r>
    </w:p>
    <w:p w14:paraId="46124E6A" w14:textId="77777777" w:rsidR="00D9759A" w:rsidRPr="003667A8" w:rsidRDefault="00D9759A" w:rsidP="003667A8">
      <w:pPr>
        <w:pStyle w:val="a9"/>
        <w:numPr>
          <w:ilvl w:val="0"/>
          <w:numId w:val="35"/>
        </w:numPr>
        <w:rPr>
          <w:rFonts w:ascii="宋体" w:eastAsia="宋体" w:hAnsi="宋体" w:hint="eastAsia"/>
        </w:rPr>
      </w:pPr>
      <w:r w:rsidRPr="003667A8">
        <w:rPr>
          <w:rFonts w:ascii="宋体" w:eastAsia="宋体" w:hAnsi="宋体"/>
        </w:rPr>
        <w:lastRenderedPageBreak/>
        <w:t>结果展示：清晰展示识别框、类别、置信度，支持保存识别后的图片。</w:t>
      </w:r>
    </w:p>
    <w:p w14:paraId="47571AF7" w14:textId="77777777" w:rsidR="00D9759A" w:rsidRPr="00D9759A" w:rsidRDefault="00D9759A" w:rsidP="00D9759A">
      <w:pPr>
        <w:ind w:leftChars="200" w:left="440"/>
        <w:rPr>
          <w:rFonts w:ascii="宋体" w:eastAsia="宋体" w:hAnsi="宋体" w:hint="eastAsia"/>
        </w:rPr>
      </w:pPr>
      <w:r w:rsidRPr="00D9759A">
        <w:rPr>
          <w:rFonts w:ascii="宋体" w:eastAsia="宋体" w:hAnsi="宋体"/>
        </w:rPr>
        <w:t>（4）可视化交互模块</w:t>
      </w:r>
    </w:p>
    <w:p w14:paraId="73B24321" w14:textId="77777777" w:rsidR="00D9759A" w:rsidRPr="003667A8" w:rsidRDefault="00D9759A" w:rsidP="003667A8">
      <w:pPr>
        <w:pStyle w:val="a9"/>
        <w:numPr>
          <w:ilvl w:val="0"/>
          <w:numId w:val="36"/>
        </w:numPr>
        <w:rPr>
          <w:rFonts w:ascii="宋体" w:eastAsia="宋体" w:hAnsi="宋体" w:hint="eastAsia"/>
        </w:rPr>
      </w:pPr>
      <w:r w:rsidRPr="003667A8">
        <w:rPr>
          <w:rFonts w:ascii="宋体" w:eastAsia="宋体" w:hAnsi="宋体"/>
        </w:rPr>
        <w:t>极简图形界面，无复杂前端开发，所有功能一键操作；</w:t>
      </w:r>
    </w:p>
    <w:p w14:paraId="18C63B2F" w14:textId="77777777" w:rsidR="00D9759A" w:rsidRPr="003667A8" w:rsidRDefault="00D9759A" w:rsidP="003667A8">
      <w:pPr>
        <w:pStyle w:val="a9"/>
        <w:numPr>
          <w:ilvl w:val="0"/>
          <w:numId w:val="36"/>
        </w:numPr>
        <w:rPr>
          <w:rFonts w:ascii="宋体" w:eastAsia="宋体" w:hAnsi="宋体" w:hint="eastAsia"/>
        </w:rPr>
      </w:pPr>
      <w:r w:rsidRPr="003667A8">
        <w:rPr>
          <w:rFonts w:ascii="宋体" w:eastAsia="宋体" w:hAnsi="宋体"/>
        </w:rPr>
        <w:t>界面包含：图片上传区、摄像头开关、识别结果展示区、训练入口。</w:t>
      </w:r>
    </w:p>
    <w:p w14:paraId="07D926A9" w14:textId="77777777" w:rsidR="00D9759A" w:rsidRPr="00D9759A" w:rsidRDefault="00D9759A" w:rsidP="00D9759A">
      <w:pPr>
        <w:rPr>
          <w:rFonts w:ascii="宋体" w:eastAsia="宋体" w:hAnsi="宋体" w:hint="eastAsia"/>
        </w:rPr>
      </w:pPr>
      <w:r w:rsidRPr="00D9759A">
        <w:rPr>
          <w:rFonts w:ascii="宋体" w:eastAsia="宋体" w:hAnsi="宋体"/>
        </w:rPr>
        <w:t>（</w:t>
      </w:r>
      <w:r w:rsidRPr="00D9759A">
        <w:rPr>
          <w:rFonts w:ascii="宋体" w:eastAsia="宋体" w:hAnsi="宋体" w:hint="eastAsia"/>
        </w:rPr>
        <w:t>四</w:t>
      </w:r>
      <w:r w:rsidRPr="00D9759A">
        <w:rPr>
          <w:rFonts w:ascii="宋体" w:eastAsia="宋体" w:hAnsi="宋体"/>
        </w:rPr>
        <w:t>）训练与评估</w:t>
      </w:r>
    </w:p>
    <w:p w14:paraId="30ACD7CB" w14:textId="77777777" w:rsidR="00D9759A" w:rsidRPr="00D9759A" w:rsidRDefault="00D9759A" w:rsidP="00D9759A">
      <w:pPr>
        <w:numPr>
          <w:ilvl w:val="0"/>
          <w:numId w:val="21"/>
        </w:numPr>
        <w:spacing w:after="0" w:line="240" w:lineRule="auto"/>
        <w:jc w:val="both"/>
        <w:rPr>
          <w:rFonts w:ascii="宋体" w:eastAsia="宋体" w:hAnsi="宋体" w:hint="eastAsia"/>
          <w:b/>
          <w:bCs/>
        </w:rPr>
      </w:pPr>
      <w:r w:rsidRPr="00D9759A">
        <w:rPr>
          <w:rFonts w:ascii="宋体" w:eastAsia="宋体" w:hAnsi="宋体"/>
          <w:b/>
          <w:bCs/>
        </w:rPr>
        <w:t>训练配置</w:t>
      </w:r>
    </w:p>
    <w:p w14:paraId="71DF5BA3" w14:textId="77777777" w:rsidR="00D9759A" w:rsidRPr="003667A8" w:rsidRDefault="00D9759A" w:rsidP="003667A8">
      <w:pPr>
        <w:pStyle w:val="a9"/>
        <w:numPr>
          <w:ilvl w:val="0"/>
          <w:numId w:val="37"/>
        </w:numPr>
        <w:rPr>
          <w:rFonts w:ascii="宋体" w:eastAsia="宋体" w:hAnsi="宋体" w:hint="eastAsia"/>
        </w:rPr>
      </w:pPr>
      <w:r w:rsidRPr="003667A8">
        <w:rPr>
          <w:rFonts w:ascii="宋体" w:eastAsia="宋体" w:hAnsi="宋体"/>
        </w:rPr>
        <w:t>损失函数：采用 YOLOv12 原生多任务损失函数，包含分类损失、边界</w:t>
      </w:r>
      <w:proofErr w:type="gramStart"/>
      <w:r w:rsidRPr="003667A8">
        <w:rPr>
          <w:rFonts w:ascii="宋体" w:eastAsia="宋体" w:hAnsi="宋体"/>
        </w:rPr>
        <w:t>框回归损失</w:t>
      </w:r>
      <w:proofErr w:type="gramEnd"/>
      <w:r w:rsidRPr="003667A8">
        <w:rPr>
          <w:rFonts w:ascii="宋体" w:eastAsia="宋体" w:hAnsi="宋体"/>
        </w:rPr>
        <w:t>；</w:t>
      </w:r>
    </w:p>
    <w:p w14:paraId="20CB74B4" w14:textId="77777777" w:rsidR="00D9759A" w:rsidRPr="003667A8" w:rsidRDefault="00D9759A" w:rsidP="003667A8">
      <w:pPr>
        <w:pStyle w:val="a9"/>
        <w:numPr>
          <w:ilvl w:val="0"/>
          <w:numId w:val="37"/>
        </w:numPr>
        <w:rPr>
          <w:rFonts w:ascii="宋体" w:eastAsia="宋体" w:hAnsi="宋体" w:hint="eastAsia"/>
        </w:rPr>
      </w:pPr>
      <w:r w:rsidRPr="003667A8">
        <w:rPr>
          <w:rFonts w:ascii="宋体" w:eastAsia="宋体" w:hAnsi="宋体"/>
        </w:rPr>
        <w:t xml:space="preserve">优化器：选用 </w:t>
      </w:r>
      <w:proofErr w:type="spellStart"/>
      <w:r w:rsidRPr="003667A8">
        <w:rPr>
          <w:rFonts w:ascii="宋体" w:eastAsia="宋体" w:hAnsi="宋体"/>
        </w:rPr>
        <w:t>AdamW</w:t>
      </w:r>
      <w:proofErr w:type="spellEnd"/>
      <w:r w:rsidRPr="003667A8">
        <w:rPr>
          <w:rFonts w:ascii="宋体" w:eastAsia="宋体" w:hAnsi="宋体"/>
        </w:rPr>
        <w:t xml:space="preserve"> 优化器，兼顾模型收敛速度与训练稳定性；</w:t>
      </w:r>
    </w:p>
    <w:p w14:paraId="3848D3DD" w14:textId="77777777" w:rsidR="00D9759A" w:rsidRPr="003667A8" w:rsidRDefault="00D9759A" w:rsidP="003667A8">
      <w:pPr>
        <w:pStyle w:val="a9"/>
        <w:numPr>
          <w:ilvl w:val="0"/>
          <w:numId w:val="37"/>
        </w:numPr>
        <w:rPr>
          <w:rFonts w:ascii="宋体" w:eastAsia="宋体" w:hAnsi="宋体" w:hint="eastAsia"/>
        </w:rPr>
      </w:pPr>
      <w:r w:rsidRPr="003667A8">
        <w:rPr>
          <w:rFonts w:ascii="宋体" w:eastAsia="宋体" w:hAnsi="宋体"/>
        </w:rPr>
        <w:t>支持自定义迭代轮次、批次大小、初始学习率等超参数配置；</w:t>
      </w:r>
    </w:p>
    <w:p w14:paraId="5CF4A125" w14:textId="77777777" w:rsidR="00D9759A" w:rsidRPr="003667A8" w:rsidRDefault="00D9759A" w:rsidP="003667A8">
      <w:pPr>
        <w:pStyle w:val="a9"/>
        <w:numPr>
          <w:ilvl w:val="0"/>
          <w:numId w:val="37"/>
        </w:numPr>
        <w:rPr>
          <w:rFonts w:ascii="宋体" w:eastAsia="宋体" w:hAnsi="宋体" w:hint="eastAsia"/>
        </w:rPr>
      </w:pPr>
      <w:r w:rsidRPr="003667A8">
        <w:rPr>
          <w:rFonts w:ascii="宋体" w:eastAsia="宋体" w:hAnsi="宋体"/>
        </w:rPr>
        <w:t>引入早停法、学习率衰减策略，防止模型过拟合。</w:t>
      </w:r>
    </w:p>
    <w:p w14:paraId="2FD6FCCE" w14:textId="77777777" w:rsidR="00D9759A" w:rsidRPr="00D9759A" w:rsidRDefault="00D9759A" w:rsidP="00D9759A">
      <w:pPr>
        <w:numPr>
          <w:ilvl w:val="0"/>
          <w:numId w:val="23"/>
        </w:numPr>
        <w:spacing w:after="0" w:line="240" w:lineRule="auto"/>
        <w:jc w:val="both"/>
        <w:rPr>
          <w:rFonts w:ascii="宋体" w:eastAsia="宋体" w:hAnsi="宋体" w:hint="eastAsia"/>
          <w:b/>
          <w:bCs/>
        </w:rPr>
      </w:pPr>
      <w:r w:rsidRPr="00D9759A">
        <w:rPr>
          <w:rFonts w:ascii="宋体" w:eastAsia="宋体" w:hAnsi="宋体"/>
          <w:b/>
          <w:bCs/>
        </w:rPr>
        <w:t>数据集划分</w:t>
      </w:r>
    </w:p>
    <w:p w14:paraId="65AD480B" w14:textId="77777777" w:rsidR="00D9759A" w:rsidRPr="00D9759A" w:rsidRDefault="00D9759A" w:rsidP="003667A8">
      <w:pPr>
        <w:ind w:firstLine="360"/>
        <w:rPr>
          <w:rFonts w:ascii="宋体" w:eastAsia="宋体" w:hAnsi="宋体" w:hint="eastAsia"/>
        </w:rPr>
      </w:pPr>
      <w:r w:rsidRPr="00D9759A">
        <w:rPr>
          <w:rFonts w:ascii="宋体" w:eastAsia="宋体" w:hAnsi="宋体"/>
        </w:rPr>
        <w:t>固定训练集、验证集、测试集 7:2:1 划分方式，训练集用于模型权重更新，验证</w:t>
      </w:r>
      <w:proofErr w:type="gramStart"/>
      <w:r w:rsidRPr="00D9759A">
        <w:rPr>
          <w:rFonts w:ascii="宋体" w:eastAsia="宋体" w:hAnsi="宋体"/>
        </w:rPr>
        <w:t>集用于</w:t>
      </w:r>
      <w:proofErr w:type="gramEnd"/>
      <w:r w:rsidRPr="00D9759A">
        <w:rPr>
          <w:rFonts w:ascii="宋体" w:eastAsia="宋体" w:hAnsi="宋体"/>
        </w:rPr>
        <w:t>训练过程调参，测试</w:t>
      </w:r>
      <w:proofErr w:type="gramStart"/>
      <w:r w:rsidRPr="00D9759A">
        <w:rPr>
          <w:rFonts w:ascii="宋体" w:eastAsia="宋体" w:hAnsi="宋体"/>
        </w:rPr>
        <w:t>集用于</w:t>
      </w:r>
      <w:proofErr w:type="gramEnd"/>
      <w:r w:rsidRPr="00D9759A">
        <w:rPr>
          <w:rFonts w:ascii="宋体" w:eastAsia="宋体" w:hAnsi="宋体"/>
        </w:rPr>
        <w:t>最终模型泛化性能评估。</w:t>
      </w:r>
    </w:p>
    <w:p w14:paraId="43B1CCB3" w14:textId="77777777" w:rsidR="00D9759A" w:rsidRPr="00D9759A" w:rsidRDefault="00D9759A" w:rsidP="00D9759A">
      <w:pPr>
        <w:numPr>
          <w:ilvl w:val="0"/>
          <w:numId w:val="23"/>
        </w:numPr>
        <w:spacing w:after="0" w:line="240" w:lineRule="auto"/>
        <w:jc w:val="both"/>
        <w:rPr>
          <w:rFonts w:ascii="宋体" w:eastAsia="宋体" w:hAnsi="宋体" w:hint="eastAsia"/>
          <w:b/>
          <w:bCs/>
        </w:rPr>
      </w:pPr>
      <w:r w:rsidRPr="00D9759A">
        <w:rPr>
          <w:rFonts w:ascii="宋体" w:eastAsia="宋体" w:hAnsi="宋体"/>
          <w:b/>
          <w:bCs/>
        </w:rPr>
        <w:t>评价指标</w:t>
      </w:r>
    </w:p>
    <w:p w14:paraId="1706CECA" w14:textId="77777777" w:rsidR="00D9759A" w:rsidRDefault="00D9759A" w:rsidP="003667A8">
      <w:pPr>
        <w:ind w:firstLine="360"/>
        <w:rPr>
          <w:rFonts w:hint="eastAsia"/>
        </w:rPr>
      </w:pPr>
      <w:r w:rsidRPr="00D9759A">
        <w:rPr>
          <w:rFonts w:ascii="宋体" w:eastAsia="宋体" w:hAnsi="宋体"/>
        </w:rPr>
        <w:t>采用目标检测通用评价指标：精确率（Precision）、召回率（Recall）、平均精度均值 mAP@50、mAP@50-95%，综合评估模型对各类中药饮片的识别效果。</w:t>
      </w:r>
    </w:p>
    <w:p w14:paraId="63CB8D41" w14:textId="10E80C0C" w:rsidR="003D56BC" w:rsidRPr="00AE32EC" w:rsidRDefault="003D56BC" w:rsidP="003D56BC">
      <w:pPr>
        <w:spacing w:line="240" w:lineRule="auto"/>
        <w:rPr>
          <w:rFonts w:ascii="宋体" w:eastAsia="宋体" w:hAnsi="宋体" w:hint="eastAsia"/>
          <w:b/>
          <w:bCs/>
          <w:sz w:val="24"/>
        </w:rPr>
      </w:pPr>
      <w:r w:rsidRPr="00AE32EC">
        <w:rPr>
          <w:rFonts w:ascii="宋体" w:eastAsia="宋体" w:hAnsi="宋体" w:hint="eastAsia"/>
          <w:b/>
          <w:bCs/>
          <w:sz w:val="24"/>
        </w:rPr>
        <w:t>非功能需求</w:t>
      </w:r>
    </w:p>
    <w:p w14:paraId="24A084D7" w14:textId="09E70424" w:rsidR="003D56BC" w:rsidRPr="003667A8" w:rsidRDefault="003D56BC" w:rsidP="00F26EEF">
      <w:pPr>
        <w:numPr>
          <w:ilvl w:val="0"/>
          <w:numId w:val="5"/>
        </w:numPr>
        <w:spacing w:line="240" w:lineRule="auto"/>
        <w:rPr>
          <w:rFonts w:ascii="宋体" w:eastAsia="宋体" w:hAnsi="宋体" w:hint="eastAsia"/>
          <w:szCs w:val="22"/>
        </w:rPr>
      </w:pPr>
      <w:r w:rsidRPr="003667A8">
        <w:rPr>
          <w:rFonts w:ascii="宋体" w:eastAsia="宋体" w:hAnsi="宋体" w:hint="eastAsia"/>
          <w:szCs w:val="22"/>
        </w:rPr>
        <w:t>性能：</w:t>
      </w:r>
      <w:r w:rsidR="00F26EEF" w:rsidRPr="003667A8">
        <w:rPr>
          <w:rFonts w:ascii="宋体" w:eastAsia="宋体" w:hAnsi="宋体"/>
          <w:szCs w:val="22"/>
        </w:rPr>
        <w:t>模型在测试集上预期</w:t>
      </w:r>
      <w:r w:rsidR="00306711" w:rsidRPr="003667A8">
        <w:rPr>
          <w:rFonts w:ascii="宋体" w:eastAsia="宋体" w:hAnsi="宋体"/>
          <w:szCs w:val="22"/>
        </w:rPr>
        <w:t>mAP@50-95%≥</w:t>
      </w:r>
      <w:r w:rsidR="00306711" w:rsidRPr="003667A8">
        <w:rPr>
          <w:rFonts w:ascii="宋体" w:eastAsia="宋体" w:hAnsi="宋体" w:hint="eastAsia"/>
          <w:szCs w:val="22"/>
        </w:rPr>
        <w:t>84%</w:t>
      </w:r>
      <w:r w:rsidR="00F26EEF" w:rsidRPr="003667A8">
        <w:rPr>
          <w:rFonts w:ascii="宋体" w:eastAsia="宋体" w:hAnsi="宋体" w:hint="eastAsia"/>
          <w:szCs w:val="22"/>
        </w:rPr>
        <w:t>；</w:t>
      </w:r>
      <w:r w:rsidR="00F26EEF" w:rsidRPr="003667A8">
        <w:rPr>
          <w:rFonts w:ascii="宋体" w:eastAsia="宋体" w:hAnsi="宋体"/>
          <w:szCs w:val="22"/>
        </w:rPr>
        <w:t>改进版模型相比原始YOLOv12基线精度提升≥2%</w:t>
      </w:r>
      <w:r w:rsidR="00D9759A" w:rsidRPr="003667A8">
        <w:rPr>
          <w:rFonts w:ascii="宋体" w:eastAsia="宋体" w:hAnsi="宋体" w:hint="eastAsia"/>
          <w:szCs w:val="22"/>
        </w:rPr>
        <w:t>，</w:t>
      </w:r>
      <w:r w:rsidR="00D9759A" w:rsidRPr="003667A8">
        <w:rPr>
          <w:rFonts w:ascii="宋体" w:eastAsia="宋体" w:hAnsi="宋体"/>
          <w:szCs w:val="22"/>
        </w:rPr>
        <w:t>Precision≥92%、Recall≥95%</w:t>
      </w:r>
      <w:r w:rsidR="00D9759A" w:rsidRPr="003667A8">
        <w:rPr>
          <w:rFonts w:ascii="宋体" w:eastAsia="宋体" w:hAnsi="宋体" w:hint="eastAsia"/>
          <w:szCs w:val="22"/>
        </w:rPr>
        <w:t>。</w:t>
      </w:r>
    </w:p>
    <w:p w14:paraId="3D14F576" w14:textId="7CFFAFA7" w:rsidR="003D56BC" w:rsidRPr="003667A8" w:rsidRDefault="003D56BC" w:rsidP="00F26EEF">
      <w:pPr>
        <w:numPr>
          <w:ilvl w:val="0"/>
          <w:numId w:val="5"/>
        </w:numPr>
        <w:spacing w:line="240" w:lineRule="auto"/>
        <w:rPr>
          <w:rFonts w:ascii="宋体" w:eastAsia="宋体" w:hAnsi="宋体" w:hint="eastAsia"/>
          <w:szCs w:val="22"/>
        </w:rPr>
      </w:pPr>
      <w:r w:rsidRPr="003667A8">
        <w:rPr>
          <w:rFonts w:ascii="宋体" w:eastAsia="宋体" w:hAnsi="宋体" w:hint="eastAsia"/>
          <w:szCs w:val="22"/>
        </w:rPr>
        <w:t>效率</w:t>
      </w:r>
      <w:r w:rsidR="00F26EEF" w:rsidRPr="003667A8">
        <w:rPr>
          <w:rFonts w:ascii="宋体" w:eastAsia="宋体" w:hAnsi="宋体" w:hint="eastAsia"/>
          <w:szCs w:val="22"/>
        </w:rPr>
        <w:t>：</w:t>
      </w:r>
      <w:r w:rsidR="00F26EEF" w:rsidRPr="003667A8">
        <w:rPr>
          <w:rFonts w:ascii="宋体" w:eastAsia="宋体" w:hAnsi="宋体"/>
          <w:szCs w:val="22"/>
        </w:rPr>
        <w:t>单张图像推理时间≤100ms（CPU环境）或≤30ms（GPU环境）</w:t>
      </w:r>
      <w:r w:rsidR="00F26EEF" w:rsidRPr="003667A8">
        <w:rPr>
          <w:rFonts w:ascii="宋体" w:eastAsia="宋体" w:hAnsi="宋体" w:hint="eastAsia"/>
          <w:szCs w:val="22"/>
        </w:rPr>
        <w:t>；</w:t>
      </w:r>
      <w:r w:rsidR="00F26EEF" w:rsidRPr="003667A8">
        <w:rPr>
          <w:rFonts w:ascii="宋体" w:eastAsia="宋体" w:hAnsi="宋体"/>
          <w:szCs w:val="22"/>
        </w:rPr>
        <w:t>单轮完整训练（300个epoch）时间控制在6~8小时以内（T4 GPU环境）</w:t>
      </w:r>
    </w:p>
    <w:p w14:paraId="68198309" w14:textId="0F3C68FD" w:rsidR="003D56BC" w:rsidRPr="003667A8" w:rsidRDefault="003D56BC" w:rsidP="00E56B80">
      <w:pPr>
        <w:numPr>
          <w:ilvl w:val="0"/>
          <w:numId w:val="5"/>
        </w:numPr>
        <w:spacing w:line="240" w:lineRule="auto"/>
        <w:rPr>
          <w:rFonts w:ascii="宋体" w:eastAsia="宋体" w:hAnsi="宋体" w:hint="eastAsia"/>
          <w:szCs w:val="22"/>
        </w:rPr>
      </w:pPr>
      <w:r w:rsidRPr="003667A8">
        <w:rPr>
          <w:rFonts w:ascii="宋体" w:eastAsia="宋体" w:hAnsi="宋体" w:hint="eastAsia"/>
          <w:szCs w:val="22"/>
        </w:rPr>
        <w:t>可维护性</w:t>
      </w:r>
      <w:r w:rsidR="00F26EEF" w:rsidRPr="003667A8">
        <w:rPr>
          <w:rFonts w:ascii="宋体" w:eastAsia="宋体" w:hAnsi="宋体" w:hint="eastAsia"/>
          <w:szCs w:val="22"/>
        </w:rPr>
        <w:t>：</w:t>
      </w:r>
      <w:r w:rsidR="00F26EEF" w:rsidRPr="003667A8">
        <w:rPr>
          <w:rFonts w:ascii="宋体" w:eastAsia="宋体" w:hAnsi="宋体"/>
          <w:szCs w:val="22"/>
        </w:rPr>
        <w:t>项目采用模块化设计，分为数据预处理模块、模型定义模块、训练脚本模块、推理服务模块</w:t>
      </w:r>
      <w:r w:rsidR="00F26EEF" w:rsidRPr="003667A8">
        <w:rPr>
          <w:rFonts w:ascii="宋体" w:eastAsia="宋体" w:hAnsi="宋体" w:hint="eastAsia"/>
          <w:szCs w:val="22"/>
        </w:rPr>
        <w:t>；</w:t>
      </w:r>
      <w:r w:rsidR="00F26EEF" w:rsidRPr="003667A8">
        <w:rPr>
          <w:rFonts w:ascii="宋体" w:eastAsia="宋体" w:hAnsi="宋体"/>
          <w:szCs w:val="22"/>
        </w:rPr>
        <w:t>代码遵循PEP 8规范，关键函数提供注释说明</w:t>
      </w:r>
    </w:p>
    <w:p w14:paraId="7ADDF7F8" w14:textId="74E1AECE" w:rsidR="00E56B80" w:rsidRDefault="003D56BC" w:rsidP="00AE32EC">
      <w:pPr>
        <w:numPr>
          <w:ilvl w:val="0"/>
          <w:numId w:val="5"/>
        </w:numPr>
        <w:spacing w:line="240" w:lineRule="auto"/>
        <w:rPr>
          <w:rFonts w:ascii="宋体" w:eastAsia="宋体" w:hAnsi="宋体"/>
          <w:szCs w:val="22"/>
        </w:rPr>
      </w:pPr>
      <w:r w:rsidRPr="003667A8">
        <w:rPr>
          <w:rFonts w:ascii="宋体" w:eastAsia="宋体" w:hAnsi="宋体" w:hint="eastAsia"/>
          <w:szCs w:val="22"/>
        </w:rPr>
        <w:t>可扩展性</w:t>
      </w:r>
      <w:r w:rsidRPr="003667A8">
        <w:rPr>
          <w:rFonts w:ascii="宋体" w:eastAsia="宋体" w:hAnsi="宋体" w:hint="eastAsia"/>
          <w:color w:val="EE0000"/>
          <w:szCs w:val="22"/>
        </w:rPr>
        <w:t>（如代码模块化设计，便于替换模型或数据集</w:t>
      </w:r>
      <w:r w:rsidR="00E56B80" w:rsidRPr="003667A8">
        <w:rPr>
          <w:rFonts w:ascii="宋体" w:eastAsia="宋体" w:hAnsi="宋体" w:hint="eastAsia"/>
          <w:color w:val="EE0000"/>
          <w:szCs w:val="22"/>
        </w:rPr>
        <w:t>）</w:t>
      </w:r>
      <w:r w:rsidR="00E56B80" w:rsidRPr="003667A8">
        <w:rPr>
          <w:rFonts w:ascii="宋体" w:eastAsia="宋体" w:hAnsi="宋体" w:hint="eastAsia"/>
          <w:szCs w:val="22"/>
        </w:rPr>
        <w:t>：</w:t>
      </w:r>
      <w:r w:rsidR="00E56B80" w:rsidRPr="003667A8">
        <w:rPr>
          <w:rFonts w:ascii="宋体" w:eastAsia="宋体" w:hAnsi="宋体"/>
          <w:szCs w:val="22"/>
        </w:rPr>
        <w:t>支持便捷替换不同YOLO版本（v8/v10/v11/v12）进行横向对比实验</w:t>
      </w:r>
      <w:r w:rsidR="00E56B80" w:rsidRPr="003667A8">
        <w:rPr>
          <w:rFonts w:ascii="宋体" w:eastAsia="宋体" w:hAnsi="宋体" w:hint="eastAsia"/>
          <w:szCs w:val="22"/>
        </w:rPr>
        <w:t>；</w:t>
      </w:r>
      <w:r w:rsidR="00E56B80" w:rsidRPr="003667A8">
        <w:rPr>
          <w:rFonts w:ascii="宋体" w:eastAsia="宋体" w:hAnsi="宋体"/>
          <w:szCs w:val="22"/>
        </w:rPr>
        <w:t>支持新增药材类别，只需更新数据集标注和类别配置文件</w:t>
      </w:r>
      <w:r w:rsidR="00E56B80" w:rsidRPr="003667A8">
        <w:rPr>
          <w:rFonts w:ascii="宋体" w:eastAsia="宋体" w:hAnsi="宋体" w:hint="eastAsia"/>
          <w:szCs w:val="22"/>
        </w:rPr>
        <w:t>；</w:t>
      </w:r>
      <w:r w:rsidR="00E56B80" w:rsidRPr="003667A8">
        <w:rPr>
          <w:rFonts w:ascii="宋体" w:eastAsia="宋体" w:hAnsi="宋体"/>
          <w:szCs w:val="22"/>
        </w:rPr>
        <w:t>前后端分离架构便于后续接入大模型知识问答模块</w:t>
      </w:r>
    </w:p>
    <w:p w14:paraId="747A6D7E" w14:textId="799E1D4C" w:rsidR="00212082" w:rsidRDefault="00212082" w:rsidP="00AE32EC">
      <w:pPr>
        <w:numPr>
          <w:ilvl w:val="0"/>
          <w:numId w:val="5"/>
        </w:numPr>
        <w:spacing w:line="240" w:lineRule="auto"/>
        <w:rPr>
          <w:rFonts w:ascii="宋体" w:eastAsia="宋体" w:hAnsi="宋体"/>
          <w:szCs w:val="22"/>
        </w:rPr>
      </w:pPr>
      <w:r w:rsidRPr="00212082">
        <w:rPr>
          <w:rFonts w:ascii="宋体" w:eastAsia="宋体" w:hAnsi="宋体"/>
          <w:szCs w:val="22"/>
        </w:rPr>
        <w:t>鲁棒性指标：在光照变化、角度倾斜、轻微遮挡、背景杂乱等干扰下，模型识别精度下降不超过5%；对图片噪声的鲁棒性下降不超过3%。</w:t>
      </w:r>
    </w:p>
    <w:p w14:paraId="6EB1E903" w14:textId="17C89391" w:rsidR="00212082" w:rsidRPr="003667A8" w:rsidRDefault="00212082" w:rsidP="00AE32EC">
      <w:pPr>
        <w:numPr>
          <w:ilvl w:val="0"/>
          <w:numId w:val="5"/>
        </w:numPr>
        <w:spacing w:line="240" w:lineRule="auto"/>
        <w:rPr>
          <w:rFonts w:ascii="宋体" w:eastAsia="宋体" w:hAnsi="宋体" w:hint="eastAsia"/>
          <w:szCs w:val="22"/>
        </w:rPr>
      </w:pPr>
      <w:r>
        <w:rPr>
          <w:rFonts w:ascii="宋体" w:eastAsia="宋体" w:hAnsi="宋体" w:hint="eastAsia"/>
          <w:szCs w:val="22"/>
        </w:rPr>
        <w:t>可复现性和文档：</w:t>
      </w:r>
      <w:r w:rsidRPr="00212082">
        <w:rPr>
          <w:rFonts w:ascii="宋体" w:eastAsia="宋体" w:hAnsi="宋体"/>
          <w:szCs w:val="22"/>
        </w:rPr>
        <w:t>提供完整的环境配置文件（requirements.txt），训练与推理过程可一键复现。附带README说明文档，包含环境搭建、运行步骤和功能说明。</w:t>
      </w:r>
    </w:p>
    <w:p w14:paraId="398F1AEA" w14:textId="3AE02F76" w:rsidR="003D56BC" w:rsidRPr="00712186" w:rsidRDefault="003D56BC" w:rsidP="003D56BC">
      <w:pPr>
        <w:spacing w:line="240" w:lineRule="auto"/>
        <w:rPr>
          <w:rFonts w:ascii="宋体" w:eastAsia="宋体" w:hAnsi="宋体" w:hint="eastAsia"/>
          <w:b/>
          <w:bCs/>
          <w:sz w:val="21"/>
          <w:szCs w:val="21"/>
        </w:rPr>
      </w:pPr>
      <w:r w:rsidRPr="00712186">
        <w:rPr>
          <w:rFonts w:ascii="宋体" w:eastAsia="宋体" w:hAnsi="宋体" w:hint="eastAsia"/>
          <w:b/>
          <w:bCs/>
          <w:sz w:val="21"/>
          <w:szCs w:val="21"/>
        </w:rPr>
        <w:t>实验约束</w:t>
      </w:r>
    </w:p>
    <w:p w14:paraId="4EBE91F9" w14:textId="77777777" w:rsidR="003D56BC" w:rsidRPr="003D56BC" w:rsidRDefault="003D56BC" w:rsidP="003D56BC">
      <w:pPr>
        <w:numPr>
          <w:ilvl w:val="0"/>
          <w:numId w:val="6"/>
        </w:numPr>
        <w:spacing w:line="240" w:lineRule="auto"/>
        <w:rPr>
          <w:rFonts w:ascii="宋体" w:eastAsia="宋体" w:hAnsi="宋体" w:hint="eastAsia"/>
          <w:sz w:val="21"/>
          <w:szCs w:val="21"/>
        </w:rPr>
      </w:pPr>
      <w:r w:rsidRPr="003D56BC">
        <w:rPr>
          <w:rFonts w:ascii="宋体" w:eastAsia="宋体" w:hAnsi="宋体" w:hint="eastAsia"/>
          <w:sz w:val="21"/>
          <w:szCs w:val="21"/>
        </w:rPr>
        <w:lastRenderedPageBreak/>
        <w:t>硬件限制：</w:t>
      </w:r>
      <w:r w:rsidRPr="003D56BC">
        <w:rPr>
          <w:rFonts w:ascii="宋体" w:eastAsia="宋体" w:hAnsi="宋体"/>
          <w:sz w:val="21"/>
          <w:szCs w:val="21"/>
        </w:rPr>
        <w:t>CPU/GPU</w:t>
      </w:r>
      <w:r w:rsidRPr="003D56BC">
        <w:rPr>
          <w:rFonts w:ascii="宋体" w:eastAsia="宋体" w:hAnsi="宋体" w:hint="eastAsia"/>
          <w:sz w:val="21"/>
          <w:szCs w:val="21"/>
        </w:rPr>
        <w:t>资源说明（如</w:t>
      </w:r>
      <w:proofErr w:type="spellStart"/>
      <w:r w:rsidRPr="003D56BC">
        <w:rPr>
          <w:rFonts w:ascii="宋体" w:eastAsia="宋体" w:hAnsi="宋体"/>
          <w:sz w:val="21"/>
          <w:szCs w:val="21"/>
        </w:rPr>
        <w:t>Colab</w:t>
      </w:r>
      <w:proofErr w:type="spellEnd"/>
      <w:r w:rsidRPr="003D56BC">
        <w:rPr>
          <w:rFonts w:ascii="宋体" w:eastAsia="宋体" w:hAnsi="宋体" w:hint="eastAsia"/>
          <w:sz w:val="21"/>
          <w:szCs w:val="21"/>
        </w:rPr>
        <w:t>免费</w:t>
      </w:r>
      <w:r w:rsidRPr="003D56BC">
        <w:rPr>
          <w:rFonts w:ascii="宋体" w:eastAsia="宋体" w:hAnsi="宋体"/>
          <w:sz w:val="21"/>
          <w:szCs w:val="21"/>
        </w:rPr>
        <w:t>GPU</w:t>
      </w:r>
      <w:r w:rsidRPr="003D56BC">
        <w:rPr>
          <w:rFonts w:ascii="宋体" w:eastAsia="宋体" w:hAnsi="宋体" w:hint="eastAsia"/>
          <w:sz w:val="21"/>
          <w:szCs w:val="21"/>
        </w:rPr>
        <w:t>）</w:t>
      </w:r>
    </w:p>
    <w:p w14:paraId="7FF2E23B" w14:textId="77777777" w:rsidR="003D56BC" w:rsidRPr="003D56BC" w:rsidRDefault="003D56BC" w:rsidP="003D56BC">
      <w:pPr>
        <w:numPr>
          <w:ilvl w:val="0"/>
          <w:numId w:val="6"/>
        </w:numPr>
        <w:spacing w:line="240" w:lineRule="auto"/>
        <w:rPr>
          <w:rFonts w:ascii="宋体" w:eastAsia="宋体" w:hAnsi="宋体" w:hint="eastAsia"/>
          <w:sz w:val="21"/>
          <w:szCs w:val="21"/>
        </w:rPr>
      </w:pPr>
      <w:r w:rsidRPr="003D56BC">
        <w:rPr>
          <w:rFonts w:ascii="宋体" w:eastAsia="宋体" w:hAnsi="宋体" w:hint="eastAsia"/>
          <w:sz w:val="21"/>
          <w:szCs w:val="21"/>
        </w:rPr>
        <w:t>时间计划：分阶段里程碑（数据准备</w:t>
      </w:r>
      <w:r w:rsidRPr="003D56BC">
        <w:rPr>
          <w:rFonts w:ascii="宋体" w:eastAsia="宋体" w:hAnsi="宋体"/>
          <w:sz w:val="21"/>
          <w:szCs w:val="21"/>
        </w:rPr>
        <w:t>→</w:t>
      </w:r>
      <w:r w:rsidRPr="003D56BC">
        <w:rPr>
          <w:rFonts w:ascii="宋体" w:eastAsia="宋体" w:hAnsi="宋体" w:hint="eastAsia"/>
          <w:sz w:val="21"/>
          <w:szCs w:val="21"/>
        </w:rPr>
        <w:t>模型训练</w:t>
      </w:r>
      <w:r w:rsidRPr="003D56BC">
        <w:rPr>
          <w:rFonts w:ascii="宋体" w:eastAsia="宋体" w:hAnsi="宋体"/>
          <w:sz w:val="21"/>
          <w:szCs w:val="21"/>
        </w:rPr>
        <w:t>→</w:t>
      </w:r>
      <w:r w:rsidRPr="003D56BC">
        <w:rPr>
          <w:rFonts w:ascii="宋体" w:eastAsia="宋体" w:hAnsi="宋体" w:hint="eastAsia"/>
          <w:sz w:val="21"/>
          <w:szCs w:val="21"/>
        </w:rPr>
        <w:t>测试</w:t>
      </w:r>
      <w:r w:rsidRPr="003D56BC">
        <w:rPr>
          <w:rFonts w:ascii="宋体" w:eastAsia="宋体" w:hAnsi="宋体"/>
          <w:sz w:val="21"/>
          <w:szCs w:val="21"/>
        </w:rPr>
        <w:t>→</w:t>
      </w:r>
      <w:r w:rsidRPr="003D56BC">
        <w:rPr>
          <w:rFonts w:ascii="宋体" w:eastAsia="宋体" w:hAnsi="宋体" w:hint="eastAsia"/>
          <w:sz w:val="21"/>
          <w:szCs w:val="21"/>
        </w:rPr>
        <w:t>报告）</w:t>
      </w:r>
    </w:p>
    <w:p w14:paraId="23DDFD67" w14:textId="77777777" w:rsidR="003D56BC" w:rsidRPr="003D56BC" w:rsidRDefault="003D56BC" w:rsidP="003D56BC">
      <w:pPr>
        <w:numPr>
          <w:ilvl w:val="0"/>
          <w:numId w:val="6"/>
        </w:numPr>
        <w:spacing w:line="240" w:lineRule="auto"/>
        <w:rPr>
          <w:rFonts w:ascii="宋体" w:eastAsia="宋体" w:hAnsi="宋体" w:hint="eastAsia"/>
          <w:sz w:val="21"/>
          <w:szCs w:val="21"/>
        </w:rPr>
      </w:pPr>
      <w:r w:rsidRPr="003D56BC">
        <w:rPr>
          <w:rFonts w:ascii="宋体" w:eastAsia="宋体" w:hAnsi="宋体" w:hint="eastAsia"/>
          <w:sz w:val="21"/>
          <w:szCs w:val="21"/>
        </w:rPr>
        <w:t>技术限制：禁止直接调用完整</w:t>
      </w:r>
      <w:proofErr w:type="gramStart"/>
      <w:r w:rsidRPr="003D56BC">
        <w:rPr>
          <w:rFonts w:ascii="宋体" w:eastAsia="宋体" w:hAnsi="宋体" w:hint="eastAsia"/>
          <w:sz w:val="21"/>
          <w:szCs w:val="21"/>
        </w:rPr>
        <w:t>预训练</w:t>
      </w:r>
      <w:proofErr w:type="gramEnd"/>
      <w:r w:rsidRPr="003D56BC">
        <w:rPr>
          <w:rFonts w:ascii="宋体" w:eastAsia="宋体" w:hAnsi="宋体" w:hint="eastAsia"/>
          <w:sz w:val="21"/>
          <w:szCs w:val="21"/>
        </w:rPr>
        <w:t>模型（需自行构建部分结构）</w:t>
      </w:r>
    </w:p>
    <w:p w14:paraId="164F1796" w14:textId="77777777" w:rsidR="003D56BC" w:rsidRPr="003D56BC" w:rsidRDefault="003D56BC" w:rsidP="003D56BC">
      <w:pPr>
        <w:spacing w:line="240" w:lineRule="auto"/>
        <w:ind w:left="360"/>
        <w:rPr>
          <w:rFonts w:ascii="宋体" w:eastAsia="宋体" w:hAnsi="宋体" w:hint="eastAsia"/>
          <w:sz w:val="21"/>
          <w:szCs w:val="21"/>
        </w:rPr>
      </w:pPr>
      <w:r w:rsidRPr="003D56BC">
        <w:rPr>
          <w:rFonts w:ascii="宋体" w:eastAsia="宋体" w:hAnsi="宋体"/>
          <w:sz w:val="21"/>
          <w:szCs w:val="21"/>
        </w:rPr>
        <w:t>......</w:t>
      </w:r>
    </w:p>
    <w:p w14:paraId="21948A19" w14:textId="55BEC836" w:rsidR="003D56BC" w:rsidRPr="00712186" w:rsidRDefault="003D56BC" w:rsidP="003D56BC">
      <w:pPr>
        <w:spacing w:line="240" w:lineRule="auto"/>
        <w:rPr>
          <w:rFonts w:ascii="宋体" w:eastAsia="宋体" w:hAnsi="宋体" w:hint="eastAsia"/>
          <w:b/>
          <w:bCs/>
          <w:sz w:val="21"/>
          <w:szCs w:val="21"/>
        </w:rPr>
      </w:pPr>
      <w:r w:rsidRPr="00712186">
        <w:rPr>
          <w:rFonts w:ascii="宋体" w:eastAsia="宋体" w:hAnsi="宋体" w:hint="eastAsia"/>
          <w:b/>
          <w:bCs/>
          <w:sz w:val="21"/>
          <w:szCs w:val="21"/>
        </w:rPr>
        <w:t>风险评估与应对</w:t>
      </w:r>
    </w:p>
    <w:p w14:paraId="650E7729" w14:textId="77777777" w:rsidR="003D56BC" w:rsidRPr="003D56BC" w:rsidRDefault="003D56BC" w:rsidP="003D56BC">
      <w:pPr>
        <w:numPr>
          <w:ilvl w:val="0"/>
          <w:numId w:val="7"/>
        </w:numPr>
        <w:spacing w:line="240" w:lineRule="auto"/>
        <w:rPr>
          <w:rFonts w:ascii="宋体" w:eastAsia="宋体" w:hAnsi="宋体" w:hint="eastAsia"/>
          <w:sz w:val="21"/>
          <w:szCs w:val="21"/>
        </w:rPr>
      </w:pPr>
      <w:r w:rsidRPr="003D56BC">
        <w:rPr>
          <w:rFonts w:ascii="宋体" w:eastAsia="宋体" w:hAnsi="宋体" w:hint="eastAsia"/>
          <w:sz w:val="21"/>
          <w:szCs w:val="21"/>
        </w:rPr>
        <w:t>数据不足：使用数据增强或公开数据集。</w:t>
      </w:r>
    </w:p>
    <w:p w14:paraId="76FE51B5" w14:textId="77777777" w:rsidR="003D56BC" w:rsidRPr="003D56BC" w:rsidRDefault="003D56BC" w:rsidP="003D56BC">
      <w:pPr>
        <w:numPr>
          <w:ilvl w:val="0"/>
          <w:numId w:val="7"/>
        </w:numPr>
        <w:spacing w:line="240" w:lineRule="auto"/>
        <w:rPr>
          <w:rFonts w:ascii="宋体" w:eastAsia="宋体" w:hAnsi="宋体" w:hint="eastAsia"/>
          <w:sz w:val="21"/>
          <w:szCs w:val="21"/>
        </w:rPr>
      </w:pPr>
      <w:r w:rsidRPr="003D56BC">
        <w:rPr>
          <w:rFonts w:ascii="宋体" w:eastAsia="宋体" w:hAnsi="宋体" w:hint="eastAsia"/>
          <w:sz w:val="21"/>
          <w:szCs w:val="21"/>
        </w:rPr>
        <w:t>过拟合：引入</w:t>
      </w:r>
      <w:r w:rsidRPr="003D56BC">
        <w:rPr>
          <w:rFonts w:ascii="宋体" w:eastAsia="宋体" w:hAnsi="宋体"/>
          <w:sz w:val="21"/>
          <w:szCs w:val="21"/>
        </w:rPr>
        <w:t>Dropout</w:t>
      </w:r>
      <w:r w:rsidRPr="003D56BC">
        <w:rPr>
          <w:rFonts w:ascii="宋体" w:eastAsia="宋体" w:hAnsi="宋体" w:hint="eastAsia"/>
          <w:sz w:val="21"/>
          <w:szCs w:val="21"/>
        </w:rPr>
        <w:t>层或早停法（</w:t>
      </w:r>
      <w:r w:rsidRPr="003D56BC">
        <w:rPr>
          <w:rFonts w:ascii="宋体" w:eastAsia="宋体" w:hAnsi="宋体"/>
          <w:sz w:val="21"/>
          <w:szCs w:val="21"/>
        </w:rPr>
        <w:t>Early Stopping</w:t>
      </w:r>
      <w:r w:rsidRPr="003D56BC">
        <w:rPr>
          <w:rFonts w:ascii="宋体" w:eastAsia="宋体" w:hAnsi="宋体" w:hint="eastAsia"/>
          <w:sz w:val="21"/>
          <w:szCs w:val="21"/>
        </w:rPr>
        <w:t>）</w:t>
      </w:r>
    </w:p>
    <w:p w14:paraId="1591950D" w14:textId="77777777" w:rsidR="003D56BC" w:rsidRPr="003D56BC" w:rsidRDefault="003D56BC" w:rsidP="003D56BC">
      <w:pPr>
        <w:spacing w:line="240" w:lineRule="auto"/>
        <w:ind w:left="720"/>
        <w:rPr>
          <w:rFonts w:ascii="宋体" w:eastAsia="宋体" w:hAnsi="宋体" w:hint="eastAsia"/>
          <w:sz w:val="21"/>
          <w:szCs w:val="21"/>
        </w:rPr>
      </w:pPr>
      <w:r w:rsidRPr="003D56BC">
        <w:rPr>
          <w:rFonts w:ascii="宋体" w:eastAsia="宋体" w:hAnsi="宋体"/>
          <w:sz w:val="21"/>
          <w:szCs w:val="21"/>
        </w:rPr>
        <w:t>......</w:t>
      </w:r>
    </w:p>
    <w:p w14:paraId="2848DEEB" w14:textId="77777777" w:rsidR="003D56BC" w:rsidRPr="00712186" w:rsidRDefault="003D56BC" w:rsidP="003D56BC">
      <w:pPr>
        <w:spacing w:line="240" w:lineRule="auto"/>
        <w:rPr>
          <w:rFonts w:ascii="宋体" w:eastAsia="宋体" w:hAnsi="宋体" w:hint="eastAsia"/>
          <w:sz w:val="21"/>
          <w:szCs w:val="21"/>
        </w:rPr>
      </w:pPr>
    </w:p>
    <w:sectPr w:rsidR="003D56BC" w:rsidRPr="007121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46191"/>
    <w:multiLevelType w:val="hybridMultilevel"/>
    <w:tmpl w:val="7F50A2E0"/>
    <w:lvl w:ilvl="0" w:tplc="1D4C4B52">
      <w:start w:val="1"/>
      <w:numFmt w:val="bullet"/>
      <w:lvlText w:val="•"/>
      <w:lvlJc w:val="left"/>
      <w:pPr>
        <w:tabs>
          <w:tab w:val="num" w:pos="720"/>
        </w:tabs>
        <w:ind w:left="720" w:hanging="360"/>
      </w:pPr>
      <w:rPr>
        <w:rFonts w:ascii="Arial" w:hAnsi="Arial" w:hint="default"/>
      </w:rPr>
    </w:lvl>
    <w:lvl w:ilvl="1" w:tplc="20AA84C4" w:tentative="1">
      <w:start w:val="1"/>
      <w:numFmt w:val="bullet"/>
      <w:lvlText w:val="•"/>
      <w:lvlJc w:val="left"/>
      <w:pPr>
        <w:tabs>
          <w:tab w:val="num" w:pos="1440"/>
        </w:tabs>
        <w:ind w:left="1440" w:hanging="360"/>
      </w:pPr>
      <w:rPr>
        <w:rFonts w:ascii="Arial" w:hAnsi="Arial" w:hint="default"/>
      </w:rPr>
    </w:lvl>
    <w:lvl w:ilvl="2" w:tplc="E69A63F4" w:tentative="1">
      <w:start w:val="1"/>
      <w:numFmt w:val="bullet"/>
      <w:lvlText w:val="•"/>
      <w:lvlJc w:val="left"/>
      <w:pPr>
        <w:tabs>
          <w:tab w:val="num" w:pos="2160"/>
        </w:tabs>
        <w:ind w:left="2160" w:hanging="360"/>
      </w:pPr>
      <w:rPr>
        <w:rFonts w:ascii="Arial" w:hAnsi="Arial" w:hint="default"/>
      </w:rPr>
    </w:lvl>
    <w:lvl w:ilvl="3" w:tplc="0ACECA88" w:tentative="1">
      <w:start w:val="1"/>
      <w:numFmt w:val="bullet"/>
      <w:lvlText w:val="•"/>
      <w:lvlJc w:val="left"/>
      <w:pPr>
        <w:tabs>
          <w:tab w:val="num" w:pos="2880"/>
        </w:tabs>
        <w:ind w:left="2880" w:hanging="360"/>
      </w:pPr>
      <w:rPr>
        <w:rFonts w:ascii="Arial" w:hAnsi="Arial" w:hint="default"/>
      </w:rPr>
    </w:lvl>
    <w:lvl w:ilvl="4" w:tplc="42B6B330" w:tentative="1">
      <w:start w:val="1"/>
      <w:numFmt w:val="bullet"/>
      <w:lvlText w:val="•"/>
      <w:lvlJc w:val="left"/>
      <w:pPr>
        <w:tabs>
          <w:tab w:val="num" w:pos="3600"/>
        </w:tabs>
        <w:ind w:left="3600" w:hanging="360"/>
      </w:pPr>
      <w:rPr>
        <w:rFonts w:ascii="Arial" w:hAnsi="Arial" w:hint="default"/>
      </w:rPr>
    </w:lvl>
    <w:lvl w:ilvl="5" w:tplc="DB1AEDEA" w:tentative="1">
      <w:start w:val="1"/>
      <w:numFmt w:val="bullet"/>
      <w:lvlText w:val="•"/>
      <w:lvlJc w:val="left"/>
      <w:pPr>
        <w:tabs>
          <w:tab w:val="num" w:pos="4320"/>
        </w:tabs>
        <w:ind w:left="4320" w:hanging="360"/>
      </w:pPr>
      <w:rPr>
        <w:rFonts w:ascii="Arial" w:hAnsi="Arial" w:hint="default"/>
      </w:rPr>
    </w:lvl>
    <w:lvl w:ilvl="6" w:tplc="B9965634" w:tentative="1">
      <w:start w:val="1"/>
      <w:numFmt w:val="bullet"/>
      <w:lvlText w:val="•"/>
      <w:lvlJc w:val="left"/>
      <w:pPr>
        <w:tabs>
          <w:tab w:val="num" w:pos="5040"/>
        </w:tabs>
        <w:ind w:left="5040" w:hanging="360"/>
      </w:pPr>
      <w:rPr>
        <w:rFonts w:ascii="Arial" w:hAnsi="Arial" w:hint="default"/>
      </w:rPr>
    </w:lvl>
    <w:lvl w:ilvl="7" w:tplc="9F4E18A8" w:tentative="1">
      <w:start w:val="1"/>
      <w:numFmt w:val="bullet"/>
      <w:lvlText w:val="•"/>
      <w:lvlJc w:val="left"/>
      <w:pPr>
        <w:tabs>
          <w:tab w:val="num" w:pos="5760"/>
        </w:tabs>
        <w:ind w:left="5760" w:hanging="360"/>
      </w:pPr>
      <w:rPr>
        <w:rFonts w:ascii="Arial" w:hAnsi="Arial" w:hint="default"/>
      </w:rPr>
    </w:lvl>
    <w:lvl w:ilvl="8" w:tplc="27D8D72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B392BB0"/>
    <w:multiLevelType w:val="multilevel"/>
    <w:tmpl w:val="7A966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FA38A2"/>
    <w:multiLevelType w:val="hybridMultilevel"/>
    <w:tmpl w:val="BF7ED178"/>
    <w:lvl w:ilvl="0" w:tplc="2F02A4C8">
      <w:start w:val="1"/>
      <w:numFmt w:val="bullet"/>
      <w:lvlText w:val="·"/>
      <w:lvlJc w:val="left"/>
      <w:pPr>
        <w:ind w:left="880" w:hanging="440"/>
      </w:pPr>
      <w:rPr>
        <w:rFonts w:ascii="宋体" w:eastAsia="宋体" w:hAnsi="宋体"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FA42769"/>
    <w:multiLevelType w:val="multilevel"/>
    <w:tmpl w:val="31F4C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CF45E5"/>
    <w:multiLevelType w:val="hybridMultilevel"/>
    <w:tmpl w:val="457060F0"/>
    <w:lvl w:ilvl="0" w:tplc="2F02A4C8">
      <w:start w:val="1"/>
      <w:numFmt w:val="bullet"/>
      <w:lvlText w:val="·"/>
      <w:lvlJc w:val="left"/>
      <w:pPr>
        <w:ind w:left="880" w:hanging="440"/>
      </w:pPr>
      <w:rPr>
        <w:rFonts w:ascii="宋体" w:eastAsia="宋体" w:hAnsi="宋体"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6585F94"/>
    <w:multiLevelType w:val="hybridMultilevel"/>
    <w:tmpl w:val="FA1CAF3A"/>
    <w:lvl w:ilvl="0" w:tplc="D5268F3A">
      <w:start w:val="1"/>
      <w:numFmt w:val="bullet"/>
      <w:lvlText w:val="•"/>
      <w:lvlJc w:val="left"/>
      <w:pPr>
        <w:tabs>
          <w:tab w:val="num" w:pos="720"/>
        </w:tabs>
        <w:ind w:left="720" w:hanging="360"/>
      </w:pPr>
      <w:rPr>
        <w:rFonts w:ascii="Arial" w:hAnsi="Arial" w:hint="default"/>
      </w:rPr>
    </w:lvl>
    <w:lvl w:ilvl="1" w:tplc="18BC25A6" w:tentative="1">
      <w:start w:val="1"/>
      <w:numFmt w:val="bullet"/>
      <w:lvlText w:val="•"/>
      <w:lvlJc w:val="left"/>
      <w:pPr>
        <w:tabs>
          <w:tab w:val="num" w:pos="1440"/>
        </w:tabs>
        <w:ind w:left="1440" w:hanging="360"/>
      </w:pPr>
      <w:rPr>
        <w:rFonts w:ascii="Arial" w:hAnsi="Arial" w:hint="default"/>
      </w:rPr>
    </w:lvl>
    <w:lvl w:ilvl="2" w:tplc="A16E7968" w:tentative="1">
      <w:start w:val="1"/>
      <w:numFmt w:val="bullet"/>
      <w:lvlText w:val="•"/>
      <w:lvlJc w:val="left"/>
      <w:pPr>
        <w:tabs>
          <w:tab w:val="num" w:pos="2160"/>
        </w:tabs>
        <w:ind w:left="2160" w:hanging="360"/>
      </w:pPr>
      <w:rPr>
        <w:rFonts w:ascii="Arial" w:hAnsi="Arial" w:hint="default"/>
      </w:rPr>
    </w:lvl>
    <w:lvl w:ilvl="3" w:tplc="191C8B36" w:tentative="1">
      <w:start w:val="1"/>
      <w:numFmt w:val="bullet"/>
      <w:lvlText w:val="•"/>
      <w:lvlJc w:val="left"/>
      <w:pPr>
        <w:tabs>
          <w:tab w:val="num" w:pos="2880"/>
        </w:tabs>
        <w:ind w:left="2880" w:hanging="360"/>
      </w:pPr>
      <w:rPr>
        <w:rFonts w:ascii="Arial" w:hAnsi="Arial" w:hint="default"/>
      </w:rPr>
    </w:lvl>
    <w:lvl w:ilvl="4" w:tplc="108C3D48" w:tentative="1">
      <w:start w:val="1"/>
      <w:numFmt w:val="bullet"/>
      <w:lvlText w:val="•"/>
      <w:lvlJc w:val="left"/>
      <w:pPr>
        <w:tabs>
          <w:tab w:val="num" w:pos="3600"/>
        </w:tabs>
        <w:ind w:left="3600" w:hanging="360"/>
      </w:pPr>
      <w:rPr>
        <w:rFonts w:ascii="Arial" w:hAnsi="Arial" w:hint="default"/>
      </w:rPr>
    </w:lvl>
    <w:lvl w:ilvl="5" w:tplc="82987618" w:tentative="1">
      <w:start w:val="1"/>
      <w:numFmt w:val="bullet"/>
      <w:lvlText w:val="•"/>
      <w:lvlJc w:val="left"/>
      <w:pPr>
        <w:tabs>
          <w:tab w:val="num" w:pos="4320"/>
        </w:tabs>
        <w:ind w:left="4320" w:hanging="360"/>
      </w:pPr>
      <w:rPr>
        <w:rFonts w:ascii="Arial" w:hAnsi="Arial" w:hint="default"/>
      </w:rPr>
    </w:lvl>
    <w:lvl w:ilvl="6" w:tplc="08701154" w:tentative="1">
      <w:start w:val="1"/>
      <w:numFmt w:val="bullet"/>
      <w:lvlText w:val="•"/>
      <w:lvlJc w:val="left"/>
      <w:pPr>
        <w:tabs>
          <w:tab w:val="num" w:pos="5040"/>
        </w:tabs>
        <w:ind w:left="5040" w:hanging="360"/>
      </w:pPr>
      <w:rPr>
        <w:rFonts w:ascii="Arial" w:hAnsi="Arial" w:hint="default"/>
      </w:rPr>
    </w:lvl>
    <w:lvl w:ilvl="7" w:tplc="18FAB0B4" w:tentative="1">
      <w:start w:val="1"/>
      <w:numFmt w:val="bullet"/>
      <w:lvlText w:val="•"/>
      <w:lvlJc w:val="left"/>
      <w:pPr>
        <w:tabs>
          <w:tab w:val="num" w:pos="5760"/>
        </w:tabs>
        <w:ind w:left="5760" w:hanging="360"/>
      </w:pPr>
      <w:rPr>
        <w:rFonts w:ascii="Arial" w:hAnsi="Arial" w:hint="default"/>
      </w:rPr>
    </w:lvl>
    <w:lvl w:ilvl="8" w:tplc="6D327A2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1950BE9"/>
    <w:multiLevelType w:val="hybridMultilevel"/>
    <w:tmpl w:val="3E281412"/>
    <w:lvl w:ilvl="0" w:tplc="6E1EE05A">
      <w:start w:val="1"/>
      <w:numFmt w:val="bullet"/>
      <w:lvlText w:val="•"/>
      <w:lvlJc w:val="left"/>
      <w:pPr>
        <w:tabs>
          <w:tab w:val="num" w:pos="720"/>
        </w:tabs>
        <w:ind w:left="720" w:hanging="360"/>
      </w:pPr>
      <w:rPr>
        <w:rFonts w:ascii="Arial" w:hAnsi="Arial" w:hint="default"/>
      </w:rPr>
    </w:lvl>
    <w:lvl w:ilvl="1" w:tplc="7074A310" w:tentative="1">
      <w:start w:val="1"/>
      <w:numFmt w:val="bullet"/>
      <w:lvlText w:val="•"/>
      <w:lvlJc w:val="left"/>
      <w:pPr>
        <w:tabs>
          <w:tab w:val="num" w:pos="1440"/>
        </w:tabs>
        <w:ind w:left="1440" w:hanging="360"/>
      </w:pPr>
      <w:rPr>
        <w:rFonts w:ascii="Arial" w:hAnsi="Arial" w:hint="default"/>
      </w:rPr>
    </w:lvl>
    <w:lvl w:ilvl="2" w:tplc="4330DC94" w:tentative="1">
      <w:start w:val="1"/>
      <w:numFmt w:val="bullet"/>
      <w:lvlText w:val="•"/>
      <w:lvlJc w:val="left"/>
      <w:pPr>
        <w:tabs>
          <w:tab w:val="num" w:pos="2160"/>
        </w:tabs>
        <w:ind w:left="2160" w:hanging="360"/>
      </w:pPr>
      <w:rPr>
        <w:rFonts w:ascii="Arial" w:hAnsi="Arial" w:hint="default"/>
      </w:rPr>
    </w:lvl>
    <w:lvl w:ilvl="3" w:tplc="B2505F4A" w:tentative="1">
      <w:start w:val="1"/>
      <w:numFmt w:val="bullet"/>
      <w:lvlText w:val="•"/>
      <w:lvlJc w:val="left"/>
      <w:pPr>
        <w:tabs>
          <w:tab w:val="num" w:pos="2880"/>
        </w:tabs>
        <w:ind w:left="2880" w:hanging="360"/>
      </w:pPr>
      <w:rPr>
        <w:rFonts w:ascii="Arial" w:hAnsi="Arial" w:hint="default"/>
      </w:rPr>
    </w:lvl>
    <w:lvl w:ilvl="4" w:tplc="0CDE021E" w:tentative="1">
      <w:start w:val="1"/>
      <w:numFmt w:val="bullet"/>
      <w:lvlText w:val="•"/>
      <w:lvlJc w:val="left"/>
      <w:pPr>
        <w:tabs>
          <w:tab w:val="num" w:pos="3600"/>
        </w:tabs>
        <w:ind w:left="3600" w:hanging="360"/>
      </w:pPr>
      <w:rPr>
        <w:rFonts w:ascii="Arial" w:hAnsi="Arial" w:hint="default"/>
      </w:rPr>
    </w:lvl>
    <w:lvl w:ilvl="5" w:tplc="75326CC4" w:tentative="1">
      <w:start w:val="1"/>
      <w:numFmt w:val="bullet"/>
      <w:lvlText w:val="•"/>
      <w:lvlJc w:val="left"/>
      <w:pPr>
        <w:tabs>
          <w:tab w:val="num" w:pos="4320"/>
        </w:tabs>
        <w:ind w:left="4320" w:hanging="360"/>
      </w:pPr>
      <w:rPr>
        <w:rFonts w:ascii="Arial" w:hAnsi="Arial" w:hint="default"/>
      </w:rPr>
    </w:lvl>
    <w:lvl w:ilvl="6" w:tplc="F9943B22" w:tentative="1">
      <w:start w:val="1"/>
      <w:numFmt w:val="bullet"/>
      <w:lvlText w:val="•"/>
      <w:lvlJc w:val="left"/>
      <w:pPr>
        <w:tabs>
          <w:tab w:val="num" w:pos="5040"/>
        </w:tabs>
        <w:ind w:left="5040" w:hanging="360"/>
      </w:pPr>
      <w:rPr>
        <w:rFonts w:ascii="Arial" w:hAnsi="Arial" w:hint="default"/>
      </w:rPr>
    </w:lvl>
    <w:lvl w:ilvl="7" w:tplc="DBDC2EF8" w:tentative="1">
      <w:start w:val="1"/>
      <w:numFmt w:val="bullet"/>
      <w:lvlText w:val="•"/>
      <w:lvlJc w:val="left"/>
      <w:pPr>
        <w:tabs>
          <w:tab w:val="num" w:pos="5760"/>
        </w:tabs>
        <w:ind w:left="5760" w:hanging="360"/>
      </w:pPr>
      <w:rPr>
        <w:rFonts w:ascii="Arial" w:hAnsi="Arial" w:hint="default"/>
      </w:rPr>
    </w:lvl>
    <w:lvl w:ilvl="8" w:tplc="3AB2304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7897347"/>
    <w:multiLevelType w:val="multilevel"/>
    <w:tmpl w:val="93188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D777AD"/>
    <w:multiLevelType w:val="multilevel"/>
    <w:tmpl w:val="EB42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D5A29"/>
    <w:multiLevelType w:val="hybridMultilevel"/>
    <w:tmpl w:val="2B40B856"/>
    <w:lvl w:ilvl="0" w:tplc="2F02A4C8">
      <w:start w:val="1"/>
      <w:numFmt w:val="bullet"/>
      <w:lvlText w:val="·"/>
      <w:lvlJc w:val="left"/>
      <w:pPr>
        <w:ind w:left="880" w:hanging="440"/>
      </w:pPr>
      <w:rPr>
        <w:rFonts w:ascii="宋体" w:eastAsia="宋体" w:hAnsi="宋体"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2B2B534E"/>
    <w:multiLevelType w:val="multilevel"/>
    <w:tmpl w:val="47E8F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8829C2"/>
    <w:multiLevelType w:val="hybridMultilevel"/>
    <w:tmpl w:val="57745522"/>
    <w:lvl w:ilvl="0" w:tplc="2F02A4C8">
      <w:start w:val="1"/>
      <w:numFmt w:val="bullet"/>
      <w:lvlText w:val="·"/>
      <w:lvlJc w:val="left"/>
      <w:pPr>
        <w:ind w:left="800" w:hanging="440"/>
      </w:pPr>
      <w:rPr>
        <w:rFonts w:ascii="宋体" w:eastAsia="宋体" w:hAnsi="宋体"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12" w15:restartNumberingAfterBreak="0">
    <w:nsid w:val="37CB3472"/>
    <w:multiLevelType w:val="hybridMultilevel"/>
    <w:tmpl w:val="7A6E5C38"/>
    <w:lvl w:ilvl="0" w:tplc="438EF9A8">
      <w:start w:val="1"/>
      <w:numFmt w:val="bullet"/>
      <w:lvlText w:val="•"/>
      <w:lvlJc w:val="left"/>
      <w:pPr>
        <w:tabs>
          <w:tab w:val="num" w:pos="720"/>
        </w:tabs>
        <w:ind w:left="720" w:hanging="360"/>
      </w:pPr>
      <w:rPr>
        <w:rFonts w:ascii="Arial" w:hAnsi="Arial" w:hint="default"/>
      </w:rPr>
    </w:lvl>
    <w:lvl w:ilvl="1" w:tplc="4EB8519A" w:tentative="1">
      <w:start w:val="1"/>
      <w:numFmt w:val="bullet"/>
      <w:lvlText w:val="•"/>
      <w:lvlJc w:val="left"/>
      <w:pPr>
        <w:tabs>
          <w:tab w:val="num" w:pos="1440"/>
        </w:tabs>
        <w:ind w:left="1440" w:hanging="360"/>
      </w:pPr>
      <w:rPr>
        <w:rFonts w:ascii="Arial" w:hAnsi="Arial" w:hint="default"/>
      </w:rPr>
    </w:lvl>
    <w:lvl w:ilvl="2" w:tplc="F788CA12" w:tentative="1">
      <w:start w:val="1"/>
      <w:numFmt w:val="bullet"/>
      <w:lvlText w:val="•"/>
      <w:lvlJc w:val="left"/>
      <w:pPr>
        <w:tabs>
          <w:tab w:val="num" w:pos="2160"/>
        </w:tabs>
        <w:ind w:left="2160" w:hanging="360"/>
      </w:pPr>
      <w:rPr>
        <w:rFonts w:ascii="Arial" w:hAnsi="Arial" w:hint="default"/>
      </w:rPr>
    </w:lvl>
    <w:lvl w:ilvl="3" w:tplc="92344DCE" w:tentative="1">
      <w:start w:val="1"/>
      <w:numFmt w:val="bullet"/>
      <w:lvlText w:val="•"/>
      <w:lvlJc w:val="left"/>
      <w:pPr>
        <w:tabs>
          <w:tab w:val="num" w:pos="2880"/>
        </w:tabs>
        <w:ind w:left="2880" w:hanging="360"/>
      </w:pPr>
      <w:rPr>
        <w:rFonts w:ascii="Arial" w:hAnsi="Arial" w:hint="default"/>
      </w:rPr>
    </w:lvl>
    <w:lvl w:ilvl="4" w:tplc="5A18BF2A" w:tentative="1">
      <w:start w:val="1"/>
      <w:numFmt w:val="bullet"/>
      <w:lvlText w:val="•"/>
      <w:lvlJc w:val="left"/>
      <w:pPr>
        <w:tabs>
          <w:tab w:val="num" w:pos="3600"/>
        </w:tabs>
        <w:ind w:left="3600" w:hanging="360"/>
      </w:pPr>
      <w:rPr>
        <w:rFonts w:ascii="Arial" w:hAnsi="Arial" w:hint="default"/>
      </w:rPr>
    </w:lvl>
    <w:lvl w:ilvl="5" w:tplc="2DDA7EB8" w:tentative="1">
      <w:start w:val="1"/>
      <w:numFmt w:val="bullet"/>
      <w:lvlText w:val="•"/>
      <w:lvlJc w:val="left"/>
      <w:pPr>
        <w:tabs>
          <w:tab w:val="num" w:pos="4320"/>
        </w:tabs>
        <w:ind w:left="4320" w:hanging="360"/>
      </w:pPr>
      <w:rPr>
        <w:rFonts w:ascii="Arial" w:hAnsi="Arial" w:hint="default"/>
      </w:rPr>
    </w:lvl>
    <w:lvl w:ilvl="6" w:tplc="E6109DD6" w:tentative="1">
      <w:start w:val="1"/>
      <w:numFmt w:val="bullet"/>
      <w:lvlText w:val="•"/>
      <w:lvlJc w:val="left"/>
      <w:pPr>
        <w:tabs>
          <w:tab w:val="num" w:pos="5040"/>
        </w:tabs>
        <w:ind w:left="5040" w:hanging="360"/>
      </w:pPr>
      <w:rPr>
        <w:rFonts w:ascii="Arial" w:hAnsi="Arial" w:hint="default"/>
      </w:rPr>
    </w:lvl>
    <w:lvl w:ilvl="7" w:tplc="851C057E" w:tentative="1">
      <w:start w:val="1"/>
      <w:numFmt w:val="bullet"/>
      <w:lvlText w:val="•"/>
      <w:lvlJc w:val="left"/>
      <w:pPr>
        <w:tabs>
          <w:tab w:val="num" w:pos="5760"/>
        </w:tabs>
        <w:ind w:left="5760" w:hanging="360"/>
      </w:pPr>
      <w:rPr>
        <w:rFonts w:ascii="Arial" w:hAnsi="Arial" w:hint="default"/>
      </w:rPr>
    </w:lvl>
    <w:lvl w:ilvl="8" w:tplc="34CA96B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84E4CA1"/>
    <w:multiLevelType w:val="multilevel"/>
    <w:tmpl w:val="04F4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767F5"/>
    <w:multiLevelType w:val="multilevel"/>
    <w:tmpl w:val="CC103C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5400FC"/>
    <w:multiLevelType w:val="hybridMultilevel"/>
    <w:tmpl w:val="EFAA0D66"/>
    <w:lvl w:ilvl="0" w:tplc="2F02A4C8">
      <w:start w:val="1"/>
      <w:numFmt w:val="bullet"/>
      <w:lvlText w:val="·"/>
      <w:lvlJc w:val="left"/>
      <w:pPr>
        <w:ind w:left="880" w:hanging="440"/>
      </w:pPr>
      <w:rPr>
        <w:rFonts w:ascii="宋体" w:eastAsia="宋体" w:hAnsi="宋体"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423A601D"/>
    <w:multiLevelType w:val="multilevel"/>
    <w:tmpl w:val="2092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9537B"/>
    <w:multiLevelType w:val="multilevel"/>
    <w:tmpl w:val="DFB2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D4AD2"/>
    <w:multiLevelType w:val="multilevel"/>
    <w:tmpl w:val="278E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E19CE"/>
    <w:multiLevelType w:val="multilevel"/>
    <w:tmpl w:val="69BE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4B2543"/>
    <w:multiLevelType w:val="multilevel"/>
    <w:tmpl w:val="7338C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6330FE"/>
    <w:multiLevelType w:val="multilevel"/>
    <w:tmpl w:val="9476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EB117E"/>
    <w:multiLevelType w:val="multilevel"/>
    <w:tmpl w:val="611E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4B5E8E"/>
    <w:multiLevelType w:val="hybridMultilevel"/>
    <w:tmpl w:val="7018B37A"/>
    <w:lvl w:ilvl="0" w:tplc="F0AC9F06">
      <w:start w:val="1"/>
      <w:numFmt w:val="bullet"/>
      <w:lvlText w:val="•"/>
      <w:lvlJc w:val="left"/>
      <w:pPr>
        <w:tabs>
          <w:tab w:val="num" w:pos="720"/>
        </w:tabs>
        <w:ind w:left="720" w:hanging="360"/>
      </w:pPr>
      <w:rPr>
        <w:rFonts w:ascii="Arial" w:hAnsi="Arial" w:hint="default"/>
      </w:rPr>
    </w:lvl>
    <w:lvl w:ilvl="1" w:tplc="14F8B95E" w:tentative="1">
      <w:start w:val="1"/>
      <w:numFmt w:val="bullet"/>
      <w:lvlText w:val="•"/>
      <w:lvlJc w:val="left"/>
      <w:pPr>
        <w:tabs>
          <w:tab w:val="num" w:pos="1440"/>
        </w:tabs>
        <w:ind w:left="1440" w:hanging="360"/>
      </w:pPr>
      <w:rPr>
        <w:rFonts w:ascii="Arial" w:hAnsi="Arial" w:hint="default"/>
      </w:rPr>
    </w:lvl>
    <w:lvl w:ilvl="2" w:tplc="C234CDCA" w:tentative="1">
      <w:start w:val="1"/>
      <w:numFmt w:val="bullet"/>
      <w:lvlText w:val="•"/>
      <w:lvlJc w:val="left"/>
      <w:pPr>
        <w:tabs>
          <w:tab w:val="num" w:pos="2160"/>
        </w:tabs>
        <w:ind w:left="2160" w:hanging="360"/>
      </w:pPr>
      <w:rPr>
        <w:rFonts w:ascii="Arial" w:hAnsi="Arial" w:hint="default"/>
      </w:rPr>
    </w:lvl>
    <w:lvl w:ilvl="3" w:tplc="5A26B4F2" w:tentative="1">
      <w:start w:val="1"/>
      <w:numFmt w:val="bullet"/>
      <w:lvlText w:val="•"/>
      <w:lvlJc w:val="left"/>
      <w:pPr>
        <w:tabs>
          <w:tab w:val="num" w:pos="2880"/>
        </w:tabs>
        <w:ind w:left="2880" w:hanging="360"/>
      </w:pPr>
      <w:rPr>
        <w:rFonts w:ascii="Arial" w:hAnsi="Arial" w:hint="default"/>
      </w:rPr>
    </w:lvl>
    <w:lvl w:ilvl="4" w:tplc="21562DA4" w:tentative="1">
      <w:start w:val="1"/>
      <w:numFmt w:val="bullet"/>
      <w:lvlText w:val="•"/>
      <w:lvlJc w:val="left"/>
      <w:pPr>
        <w:tabs>
          <w:tab w:val="num" w:pos="3600"/>
        </w:tabs>
        <w:ind w:left="3600" w:hanging="360"/>
      </w:pPr>
      <w:rPr>
        <w:rFonts w:ascii="Arial" w:hAnsi="Arial" w:hint="default"/>
      </w:rPr>
    </w:lvl>
    <w:lvl w:ilvl="5" w:tplc="3108827C" w:tentative="1">
      <w:start w:val="1"/>
      <w:numFmt w:val="bullet"/>
      <w:lvlText w:val="•"/>
      <w:lvlJc w:val="left"/>
      <w:pPr>
        <w:tabs>
          <w:tab w:val="num" w:pos="4320"/>
        </w:tabs>
        <w:ind w:left="4320" w:hanging="360"/>
      </w:pPr>
      <w:rPr>
        <w:rFonts w:ascii="Arial" w:hAnsi="Arial" w:hint="default"/>
      </w:rPr>
    </w:lvl>
    <w:lvl w:ilvl="6" w:tplc="5106B09E" w:tentative="1">
      <w:start w:val="1"/>
      <w:numFmt w:val="bullet"/>
      <w:lvlText w:val="•"/>
      <w:lvlJc w:val="left"/>
      <w:pPr>
        <w:tabs>
          <w:tab w:val="num" w:pos="5040"/>
        </w:tabs>
        <w:ind w:left="5040" w:hanging="360"/>
      </w:pPr>
      <w:rPr>
        <w:rFonts w:ascii="Arial" w:hAnsi="Arial" w:hint="default"/>
      </w:rPr>
    </w:lvl>
    <w:lvl w:ilvl="7" w:tplc="3BF0E928" w:tentative="1">
      <w:start w:val="1"/>
      <w:numFmt w:val="bullet"/>
      <w:lvlText w:val="•"/>
      <w:lvlJc w:val="left"/>
      <w:pPr>
        <w:tabs>
          <w:tab w:val="num" w:pos="5760"/>
        </w:tabs>
        <w:ind w:left="5760" w:hanging="360"/>
      </w:pPr>
      <w:rPr>
        <w:rFonts w:ascii="Arial" w:hAnsi="Arial" w:hint="default"/>
      </w:rPr>
    </w:lvl>
    <w:lvl w:ilvl="8" w:tplc="2884B79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7872051"/>
    <w:multiLevelType w:val="hybridMultilevel"/>
    <w:tmpl w:val="F2B49D8A"/>
    <w:lvl w:ilvl="0" w:tplc="2F02A4C8">
      <w:start w:val="1"/>
      <w:numFmt w:val="bullet"/>
      <w:lvlText w:val="·"/>
      <w:lvlJc w:val="left"/>
      <w:pPr>
        <w:ind w:left="801" w:hanging="440"/>
      </w:pPr>
      <w:rPr>
        <w:rFonts w:ascii="宋体" w:eastAsia="宋体" w:hAnsi="宋体" w:hint="eastAsia"/>
      </w:rPr>
    </w:lvl>
    <w:lvl w:ilvl="1" w:tplc="04090003" w:tentative="1">
      <w:start w:val="1"/>
      <w:numFmt w:val="bullet"/>
      <w:lvlText w:val=""/>
      <w:lvlJc w:val="left"/>
      <w:pPr>
        <w:ind w:left="1241" w:hanging="440"/>
      </w:pPr>
      <w:rPr>
        <w:rFonts w:ascii="Wingdings" w:hAnsi="Wingdings" w:hint="default"/>
      </w:rPr>
    </w:lvl>
    <w:lvl w:ilvl="2" w:tplc="04090005" w:tentative="1">
      <w:start w:val="1"/>
      <w:numFmt w:val="bullet"/>
      <w:lvlText w:val=""/>
      <w:lvlJc w:val="left"/>
      <w:pPr>
        <w:ind w:left="1681" w:hanging="440"/>
      </w:pPr>
      <w:rPr>
        <w:rFonts w:ascii="Wingdings" w:hAnsi="Wingdings" w:hint="default"/>
      </w:rPr>
    </w:lvl>
    <w:lvl w:ilvl="3" w:tplc="04090001" w:tentative="1">
      <w:start w:val="1"/>
      <w:numFmt w:val="bullet"/>
      <w:lvlText w:val=""/>
      <w:lvlJc w:val="left"/>
      <w:pPr>
        <w:ind w:left="2121" w:hanging="440"/>
      </w:pPr>
      <w:rPr>
        <w:rFonts w:ascii="Wingdings" w:hAnsi="Wingdings" w:hint="default"/>
      </w:rPr>
    </w:lvl>
    <w:lvl w:ilvl="4" w:tplc="04090003" w:tentative="1">
      <w:start w:val="1"/>
      <w:numFmt w:val="bullet"/>
      <w:lvlText w:val=""/>
      <w:lvlJc w:val="left"/>
      <w:pPr>
        <w:ind w:left="2561" w:hanging="440"/>
      </w:pPr>
      <w:rPr>
        <w:rFonts w:ascii="Wingdings" w:hAnsi="Wingdings" w:hint="default"/>
      </w:rPr>
    </w:lvl>
    <w:lvl w:ilvl="5" w:tplc="04090005" w:tentative="1">
      <w:start w:val="1"/>
      <w:numFmt w:val="bullet"/>
      <w:lvlText w:val=""/>
      <w:lvlJc w:val="left"/>
      <w:pPr>
        <w:ind w:left="3001" w:hanging="440"/>
      </w:pPr>
      <w:rPr>
        <w:rFonts w:ascii="Wingdings" w:hAnsi="Wingdings" w:hint="default"/>
      </w:rPr>
    </w:lvl>
    <w:lvl w:ilvl="6" w:tplc="04090001" w:tentative="1">
      <w:start w:val="1"/>
      <w:numFmt w:val="bullet"/>
      <w:lvlText w:val=""/>
      <w:lvlJc w:val="left"/>
      <w:pPr>
        <w:ind w:left="3441" w:hanging="440"/>
      </w:pPr>
      <w:rPr>
        <w:rFonts w:ascii="Wingdings" w:hAnsi="Wingdings" w:hint="default"/>
      </w:rPr>
    </w:lvl>
    <w:lvl w:ilvl="7" w:tplc="04090003" w:tentative="1">
      <w:start w:val="1"/>
      <w:numFmt w:val="bullet"/>
      <w:lvlText w:val=""/>
      <w:lvlJc w:val="left"/>
      <w:pPr>
        <w:ind w:left="3881" w:hanging="440"/>
      </w:pPr>
      <w:rPr>
        <w:rFonts w:ascii="Wingdings" w:hAnsi="Wingdings" w:hint="default"/>
      </w:rPr>
    </w:lvl>
    <w:lvl w:ilvl="8" w:tplc="04090005" w:tentative="1">
      <w:start w:val="1"/>
      <w:numFmt w:val="bullet"/>
      <w:lvlText w:val=""/>
      <w:lvlJc w:val="left"/>
      <w:pPr>
        <w:ind w:left="4321" w:hanging="440"/>
      </w:pPr>
      <w:rPr>
        <w:rFonts w:ascii="Wingdings" w:hAnsi="Wingdings" w:hint="default"/>
      </w:rPr>
    </w:lvl>
  </w:abstractNum>
  <w:abstractNum w:abstractNumId="25" w15:restartNumberingAfterBreak="0">
    <w:nsid w:val="5A484183"/>
    <w:multiLevelType w:val="hybridMultilevel"/>
    <w:tmpl w:val="16726E2C"/>
    <w:lvl w:ilvl="0" w:tplc="E8E098CE">
      <w:start w:val="1"/>
      <w:numFmt w:val="bullet"/>
      <w:lvlText w:val="•"/>
      <w:lvlJc w:val="left"/>
      <w:pPr>
        <w:tabs>
          <w:tab w:val="num" w:pos="720"/>
        </w:tabs>
        <w:ind w:left="720" w:hanging="360"/>
      </w:pPr>
      <w:rPr>
        <w:rFonts w:ascii="Arial" w:hAnsi="Arial" w:hint="default"/>
      </w:rPr>
    </w:lvl>
    <w:lvl w:ilvl="1" w:tplc="B18E11FA" w:tentative="1">
      <w:start w:val="1"/>
      <w:numFmt w:val="bullet"/>
      <w:lvlText w:val="•"/>
      <w:lvlJc w:val="left"/>
      <w:pPr>
        <w:tabs>
          <w:tab w:val="num" w:pos="1440"/>
        </w:tabs>
        <w:ind w:left="1440" w:hanging="360"/>
      </w:pPr>
      <w:rPr>
        <w:rFonts w:ascii="Arial" w:hAnsi="Arial" w:hint="default"/>
      </w:rPr>
    </w:lvl>
    <w:lvl w:ilvl="2" w:tplc="2026D0D6" w:tentative="1">
      <w:start w:val="1"/>
      <w:numFmt w:val="bullet"/>
      <w:lvlText w:val="•"/>
      <w:lvlJc w:val="left"/>
      <w:pPr>
        <w:tabs>
          <w:tab w:val="num" w:pos="2160"/>
        </w:tabs>
        <w:ind w:left="2160" w:hanging="360"/>
      </w:pPr>
      <w:rPr>
        <w:rFonts w:ascii="Arial" w:hAnsi="Arial" w:hint="default"/>
      </w:rPr>
    </w:lvl>
    <w:lvl w:ilvl="3" w:tplc="5E1E1872" w:tentative="1">
      <w:start w:val="1"/>
      <w:numFmt w:val="bullet"/>
      <w:lvlText w:val="•"/>
      <w:lvlJc w:val="left"/>
      <w:pPr>
        <w:tabs>
          <w:tab w:val="num" w:pos="2880"/>
        </w:tabs>
        <w:ind w:left="2880" w:hanging="360"/>
      </w:pPr>
      <w:rPr>
        <w:rFonts w:ascii="Arial" w:hAnsi="Arial" w:hint="default"/>
      </w:rPr>
    </w:lvl>
    <w:lvl w:ilvl="4" w:tplc="53FEB81C" w:tentative="1">
      <w:start w:val="1"/>
      <w:numFmt w:val="bullet"/>
      <w:lvlText w:val="•"/>
      <w:lvlJc w:val="left"/>
      <w:pPr>
        <w:tabs>
          <w:tab w:val="num" w:pos="3600"/>
        </w:tabs>
        <w:ind w:left="3600" w:hanging="360"/>
      </w:pPr>
      <w:rPr>
        <w:rFonts w:ascii="Arial" w:hAnsi="Arial" w:hint="default"/>
      </w:rPr>
    </w:lvl>
    <w:lvl w:ilvl="5" w:tplc="C2FAA786" w:tentative="1">
      <w:start w:val="1"/>
      <w:numFmt w:val="bullet"/>
      <w:lvlText w:val="•"/>
      <w:lvlJc w:val="left"/>
      <w:pPr>
        <w:tabs>
          <w:tab w:val="num" w:pos="4320"/>
        </w:tabs>
        <w:ind w:left="4320" w:hanging="360"/>
      </w:pPr>
      <w:rPr>
        <w:rFonts w:ascii="Arial" w:hAnsi="Arial" w:hint="default"/>
      </w:rPr>
    </w:lvl>
    <w:lvl w:ilvl="6" w:tplc="348E7252" w:tentative="1">
      <w:start w:val="1"/>
      <w:numFmt w:val="bullet"/>
      <w:lvlText w:val="•"/>
      <w:lvlJc w:val="left"/>
      <w:pPr>
        <w:tabs>
          <w:tab w:val="num" w:pos="5040"/>
        </w:tabs>
        <w:ind w:left="5040" w:hanging="360"/>
      </w:pPr>
      <w:rPr>
        <w:rFonts w:ascii="Arial" w:hAnsi="Arial" w:hint="default"/>
      </w:rPr>
    </w:lvl>
    <w:lvl w:ilvl="7" w:tplc="192CF892" w:tentative="1">
      <w:start w:val="1"/>
      <w:numFmt w:val="bullet"/>
      <w:lvlText w:val="•"/>
      <w:lvlJc w:val="left"/>
      <w:pPr>
        <w:tabs>
          <w:tab w:val="num" w:pos="5760"/>
        </w:tabs>
        <w:ind w:left="5760" w:hanging="360"/>
      </w:pPr>
      <w:rPr>
        <w:rFonts w:ascii="Arial" w:hAnsi="Arial" w:hint="default"/>
      </w:rPr>
    </w:lvl>
    <w:lvl w:ilvl="8" w:tplc="C158CCD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F627B6E"/>
    <w:multiLevelType w:val="multilevel"/>
    <w:tmpl w:val="F5A2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DD60CF"/>
    <w:multiLevelType w:val="hybridMultilevel"/>
    <w:tmpl w:val="5386A1DE"/>
    <w:lvl w:ilvl="0" w:tplc="6B1ECECA">
      <w:start w:val="1"/>
      <w:numFmt w:val="bullet"/>
      <w:lvlText w:val="•"/>
      <w:lvlJc w:val="left"/>
      <w:pPr>
        <w:tabs>
          <w:tab w:val="num" w:pos="720"/>
        </w:tabs>
        <w:ind w:left="720" w:hanging="360"/>
      </w:pPr>
      <w:rPr>
        <w:rFonts w:ascii="Arial" w:hAnsi="Arial" w:hint="default"/>
      </w:rPr>
    </w:lvl>
    <w:lvl w:ilvl="1" w:tplc="BC4E8672" w:tentative="1">
      <w:start w:val="1"/>
      <w:numFmt w:val="bullet"/>
      <w:lvlText w:val="•"/>
      <w:lvlJc w:val="left"/>
      <w:pPr>
        <w:tabs>
          <w:tab w:val="num" w:pos="1440"/>
        </w:tabs>
        <w:ind w:left="1440" w:hanging="360"/>
      </w:pPr>
      <w:rPr>
        <w:rFonts w:ascii="Arial" w:hAnsi="Arial" w:hint="default"/>
      </w:rPr>
    </w:lvl>
    <w:lvl w:ilvl="2" w:tplc="37F87488" w:tentative="1">
      <w:start w:val="1"/>
      <w:numFmt w:val="bullet"/>
      <w:lvlText w:val="•"/>
      <w:lvlJc w:val="left"/>
      <w:pPr>
        <w:tabs>
          <w:tab w:val="num" w:pos="2160"/>
        </w:tabs>
        <w:ind w:left="2160" w:hanging="360"/>
      </w:pPr>
      <w:rPr>
        <w:rFonts w:ascii="Arial" w:hAnsi="Arial" w:hint="default"/>
      </w:rPr>
    </w:lvl>
    <w:lvl w:ilvl="3" w:tplc="F9BE889E" w:tentative="1">
      <w:start w:val="1"/>
      <w:numFmt w:val="bullet"/>
      <w:lvlText w:val="•"/>
      <w:lvlJc w:val="left"/>
      <w:pPr>
        <w:tabs>
          <w:tab w:val="num" w:pos="2880"/>
        </w:tabs>
        <w:ind w:left="2880" w:hanging="360"/>
      </w:pPr>
      <w:rPr>
        <w:rFonts w:ascii="Arial" w:hAnsi="Arial" w:hint="default"/>
      </w:rPr>
    </w:lvl>
    <w:lvl w:ilvl="4" w:tplc="A7700ED6" w:tentative="1">
      <w:start w:val="1"/>
      <w:numFmt w:val="bullet"/>
      <w:lvlText w:val="•"/>
      <w:lvlJc w:val="left"/>
      <w:pPr>
        <w:tabs>
          <w:tab w:val="num" w:pos="3600"/>
        </w:tabs>
        <w:ind w:left="3600" w:hanging="360"/>
      </w:pPr>
      <w:rPr>
        <w:rFonts w:ascii="Arial" w:hAnsi="Arial" w:hint="default"/>
      </w:rPr>
    </w:lvl>
    <w:lvl w:ilvl="5" w:tplc="8A183B28" w:tentative="1">
      <w:start w:val="1"/>
      <w:numFmt w:val="bullet"/>
      <w:lvlText w:val="•"/>
      <w:lvlJc w:val="left"/>
      <w:pPr>
        <w:tabs>
          <w:tab w:val="num" w:pos="4320"/>
        </w:tabs>
        <w:ind w:left="4320" w:hanging="360"/>
      </w:pPr>
      <w:rPr>
        <w:rFonts w:ascii="Arial" w:hAnsi="Arial" w:hint="default"/>
      </w:rPr>
    </w:lvl>
    <w:lvl w:ilvl="6" w:tplc="C28E537E" w:tentative="1">
      <w:start w:val="1"/>
      <w:numFmt w:val="bullet"/>
      <w:lvlText w:val="•"/>
      <w:lvlJc w:val="left"/>
      <w:pPr>
        <w:tabs>
          <w:tab w:val="num" w:pos="5040"/>
        </w:tabs>
        <w:ind w:left="5040" w:hanging="360"/>
      </w:pPr>
      <w:rPr>
        <w:rFonts w:ascii="Arial" w:hAnsi="Arial" w:hint="default"/>
      </w:rPr>
    </w:lvl>
    <w:lvl w:ilvl="7" w:tplc="A33A6F70" w:tentative="1">
      <w:start w:val="1"/>
      <w:numFmt w:val="bullet"/>
      <w:lvlText w:val="•"/>
      <w:lvlJc w:val="left"/>
      <w:pPr>
        <w:tabs>
          <w:tab w:val="num" w:pos="5760"/>
        </w:tabs>
        <w:ind w:left="5760" w:hanging="360"/>
      </w:pPr>
      <w:rPr>
        <w:rFonts w:ascii="Arial" w:hAnsi="Arial" w:hint="default"/>
      </w:rPr>
    </w:lvl>
    <w:lvl w:ilvl="8" w:tplc="BB425A8C"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0E91B9C"/>
    <w:multiLevelType w:val="multilevel"/>
    <w:tmpl w:val="C458DC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517C53"/>
    <w:multiLevelType w:val="multilevel"/>
    <w:tmpl w:val="81A2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E961D3"/>
    <w:multiLevelType w:val="hybridMultilevel"/>
    <w:tmpl w:val="44EC960A"/>
    <w:lvl w:ilvl="0" w:tplc="2F02A4C8">
      <w:start w:val="1"/>
      <w:numFmt w:val="bullet"/>
      <w:lvlText w:val="·"/>
      <w:lvlJc w:val="left"/>
      <w:pPr>
        <w:ind w:left="800" w:hanging="440"/>
      </w:pPr>
      <w:rPr>
        <w:rFonts w:ascii="宋体" w:eastAsia="宋体" w:hAnsi="宋体"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1" w15:restartNumberingAfterBreak="0">
    <w:nsid w:val="648D4C58"/>
    <w:multiLevelType w:val="multilevel"/>
    <w:tmpl w:val="3720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187F58"/>
    <w:multiLevelType w:val="hybridMultilevel"/>
    <w:tmpl w:val="454611BC"/>
    <w:lvl w:ilvl="0" w:tplc="04090001">
      <w:start w:val="1"/>
      <w:numFmt w:val="bullet"/>
      <w:lvlText w:val=""/>
      <w:lvlJc w:val="left"/>
      <w:pPr>
        <w:ind w:left="499" w:hanging="440"/>
      </w:pPr>
      <w:rPr>
        <w:rFonts w:ascii="Wingdings" w:hAnsi="Wingdings" w:hint="default"/>
      </w:rPr>
    </w:lvl>
    <w:lvl w:ilvl="1" w:tplc="04090003" w:tentative="1">
      <w:start w:val="1"/>
      <w:numFmt w:val="bullet"/>
      <w:lvlText w:val=""/>
      <w:lvlJc w:val="left"/>
      <w:pPr>
        <w:ind w:left="939" w:hanging="440"/>
      </w:pPr>
      <w:rPr>
        <w:rFonts w:ascii="Wingdings" w:hAnsi="Wingdings" w:hint="default"/>
      </w:rPr>
    </w:lvl>
    <w:lvl w:ilvl="2" w:tplc="04090005" w:tentative="1">
      <w:start w:val="1"/>
      <w:numFmt w:val="bullet"/>
      <w:lvlText w:val=""/>
      <w:lvlJc w:val="left"/>
      <w:pPr>
        <w:ind w:left="1379" w:hanging="440"/>
      </w:pPr>
      <w:rPr>
        <w:rFonts w:ascii="Wingdings" w:hAnsi="Wingdings" w:hint="default"/>
      </w:rPr>
    </w:lvl>
    <w:lvl w:ilvl="3" w:tplc="04090001" w:tentative="1">
      <w:start w:val="1"/>
      <w:numFmt w:val="bullet"/>
      <w:lvlText w:val=""/>
      <w:lvlJc w:val="left"/>
      <w:pPr>
        <w:ind w:left="1819" w:hanging="440"/>
      </w:pPr>
      <w:rPr>
        <w:rFonts w:ascii="Wingdings" w:hAnsi="Wingdings" w:hint="default"/>
      </w:rPr>
    </w:lvl>
    <w:lvl w:ilvl="4" w:tplc="04090003" w:tentative="1">
      <w:start w:val="1"/>
      <w:numFmt w:val="bullet"/>
      <w:lvlText w:val=""/>
      <w:lvlJc w:val="left"/>
      <w:pPr>
        <w:ind w:left="2259" w:hanging="440"/>
      </w:pPr>
      <w:rPr>
        <w:rFonts w:ascii="Wingdings" w:hAnsi="Wingdings" w:hint="default"/>
      </w:rPr>
    </w:lvl>
    <w:lvl w:ilvl="5" w:tplc="04090005" w:tentative="1">
      <w:start w:val="1"/>
      <w:numFmt w:val="bullet"/>
      <w:lvlText w:val=""/>
      <w:lvlJc w:val="left"/>
      <w:pPr>
        <w:ind w:left="2699" w:hanging="440"/>
      </w:pPr>
      <w:rPr>
        <w:rFonts w:ascii="Wingdings" w:hAnsi="Wingdings" w:hint="default"/>
      </w:rPr>
    </w:lvl>
    <w:lvl w:ilvl="6" w:tplc="04090001" w:tentative="1">
      <w:start w:val="1"/>
      <w:numFmt w:val="bullet"/>
      <w:lvlText w:val=""/>
      <w:lvlJc w:val="left"/>
      <w:pPr>
        <w:ind w:left="3139" w:hanging="440"/>
      </w:pPr>
      <w:rPr>
        <w:rFonts w:ascii="Wingdings" w:hAnsi="Wingdings" w:hint="default"/>
      </w:rPr>
    </w:lvl>
    <w:lvl w:ilvl="7" w:tplc="04090003" w:tentative="1">
      <w:start w:val="1"/>
      <w:numFmt w:val="bullet"/>
      <w:lvlText w:val=""/>
      <w:lvlJc w:val="left"/>
      <w:pPr>
        <w:ind w:left="3579" w:hanging="440"/>
      </w:pPr>
      <w:rPr>
        <w:rFonts w:ascii="Wingdings" w:hAnsi="Wingdings" w:hint="default"/>
      </w:rPr>
    </w:lvl>
    <w:lvl w:ilvl="8" w:tplc="04090005" w:tentative="1">
      <w:start w:val="1"/>
      <w:numFmt w:val="bullet"/>
      <w:lvlText w:val=""/>
      <w:lvlJc w:val="left"/>
      <w:pPr>
        <w:ind w:left="4019" w:hanging="440"/>
      </w:pPr>
      <w:rPr>
        <w:rFonts w:ascii="Wingdings" w:hAnsi="Wingdings" w:hint="default"/>
      </w:rPr>
    </w:lvl>
  </w:abstractNum>
  <w:abstractNum w:abstractNumId="33" w15:restartNumberingAfterBreak="0">
    <w:nsid w:val="67671976"/>
    <w:multiLevelType w:val="multilevel"/>
    <w:tmpl w:val="F21C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976862"/>
    <w:multiLevelType w:val="multilevel"/>
    <w:tmpl w:val="9400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0B4674"/>
    <w:multiLevelType w:val="multilevel"/>
    <w:tmpl w:val="29785B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A60ECB"/>
    <w:multiLevelType w:val="hybridMultilevel"/>
    <w:tmpl w:val="64BE3E1C"/>
    <w:lvl w:ilvl="0" w:tplc="2F02A4C8">
      <w:start w:val="1"/>
      <w:numFmt w:val="bullet"/>
      <w:lvlText w:val="·"/>
      <w:lvlJc w:val="left"/>
      <w:pPr>
        <w:ind w:left="880" w:hanging="440"/>
      </w:pPr>
      <w:rPr>
        <w:rFonts w:ascii="宋体" w:eastAsia="宋体" w:hAnsi="宋体"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38303613">
    <w:abstractNumId w:val="27"/>
  </w:num>
  <w:num w:numId="2" w16cid:durableId="249168171">
    <w:abstractNumId w:val="6"/>
  </w:num>
  <w:num w:numId="3" w16cid:durableId="1802386101">
    <w:abstractNumId w:val="0"/>
  </w:num>
  <w:num w:numId="4" w16cid:durableId="174731670">
    <w:abstractNumId w:val="5"/>
  </w:num>
  <w:num w:numId="5" w16cid:durableId="573929490">
    <w:abstractNumId w:val="25"/>
  </w:num>
  <w:num w:numId="6" w16cid:durableId="1856965253">
    <w:abstractNumId w:val="12"/>
  </w:num>
  <w:num w:numId="7" w16cid:durableId="1306013076">
    <w:abstractNumId w:val="23"/>
  </w:num>
  <w:num w:numId="8" w16cid:durableId="1498809963">
    <w:abstractNumId w:val="22"/>
  </w:num>
  <w:num w:numId="9" w16cid:durableId="85154903">
    <w:abstractNumId w:val="18"/>
  </w:num>
  <w:num w:numId="10" w16cid:durableId="1383409218">
    <w:abstractNumId w:val="29"/>
  </w:num>
  <w:num w:numId="11" w16cid:durableId="115177686">
    <w:abstractNumId w:val="34"/>
  </w:num>
  <w:num w:numId="12" w16cid:durableId="813595590">
    <w:abstractNumId w:val="33"/>
  </w:num>
  <w:num w:numId="13" w16cid:durableId="1711614780">
    <w:abstractNumId w:val="1"/>
  </w:num>
  <w:num w:numId="14" w16cid:durableId="564611778">
    <w:abstractNumId w:val="31"/>
  </w:num>
  <w:num w:numId="15" w16cid:durableId="1472944345">
    <w:abstractNumId w:val="14"/>
  </w:num>
  <w:num w:numId="16" w16cid:durableId="741829186">
    <w:abstractNumId w:val="21"/>
  </w:num>
  <w:num w:numId="17" w16cid:durableId="1526596912">
    <w:abstractNumId w:val="10"/>
  </w:num>
  <w:num w:numId="18" w16cid:durableId="135342331">
    <w:abstractNumId w:val="16"/>
  </w:num>
  <w:num w:numId="19" w16cid:durableId="1777284010">
    <w:abstractNumId w:val="28"/>
  </w:num>
  <w:num w:numId="20" w16cid:durableId="357659860">
    <w:abstractNumId w:val="19"/>
  </w:num>
  <w:num w:numId="21" w16cid:durableId="846671813">
    <w:abstractNumId w:val="7"/>
  </w:num>
  <w:num w:numId="22" w16cid:durableId="704865966">
    <w:abstractNumId w:val="26"/>
  </w:num>
  <w:num w:numId="23" w16cid:durableId="240139441">
    <w:abstractNumId w:val="35"/>
  </w:num>
  <w:num w:numId="24" w16cid:durableId="103488867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028551">
    <w:abstractNumId w:val="8"/>
  </w:num>
  <w:num w:numId="26" w16cid:durableId="561722972">
    <w:abstractNumId w:val="13"/>
  </w:num>
  <w:num w:numId="27" w16cid:durableId="18053432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0569677">
    <w:abstractNumId w:val="17"/>
  </w:num>
  <w:num w:numId="29" w16cid:durableId="2099251032">
    <w:abstractNumId w:val="32"/>
  </w:num>
  <w:num w:numId="30" w16cid:durableId="820273369">
    <w:abstractNumId w:val="11"/>
  </w:num>
  <w:num w:numId="31" w16cid:durableId="626010423">
    <w:abstractNumId w:val="30"/>
  </w:num>
  <w:num w:numId="32" w16cid:durableId="1523131294">
    <w:abstractNumId w:val="9"/>
  </w:num>
  <w:num w:numId="33" w16cid:durableId="1793017887">
    <w:abstractNumId w:val="2"/>
  </w:num>
  <w:num w:numId="34" w16cid:durableId="1096176066">
    <w:abstractNumId w:val="15"/>
  </w:num>
  <w:num w:numId="35" w16cid:durableId="140121232">
    <w:abstractNumId w:val="36"/>
  </w:num>
  <w:num w:numId="36" w16cid:durableId="926617207">
    <w:abstractNumId w:val="4"/>
  </w:num>
  <w:num w:numId="37" w16cid:durableId="97552808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625"/>
    <w:rsid w:val="00212082"/>
    <w:rsid w:val="00242EF5"/>
    <w:rsid w:val="002E1624"/>
    <w:rsid w:val="00306711"/>
    <w:rsid w:val="003667A8"/>
    <w:rsid w:val="003D56BC"/>
    <w:rsid w:val="004B4490"/>
    <w:rsid w:val="004F2FE1"/>
    <w:rsid w:val="00677B42"/>
    <w:rsid w:val="00712186"/>
    <w:rsid w:val="00AE32EC"/>
    <w:rsid w:val="00BE3099"/>
    <w:rsid w:val="00BF3625"/>
    <w:rsid w:val="00BF416E"/>
    <w:rsid w:val="00CD525B"/>
    <w:rsid w:val="00D9759A"/>
    <w:rsid w:val="00E56B80"/>
    <w:rsid w:val="00F26EEF"/>
    <w:rsid w:val="00F82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34FF7F"/>
  <w15:chartTrackingRefBased/>
  <w15:docId w15:val="{E279B7BC-65F7-4365-B859-62A15BD4F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F362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F362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F362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F362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F362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F362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F362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F362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F362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F362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F362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F362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F3625"/>
    <w:rPr>
      <w:rFonts w:cstheme="majorBidi"/>
      <w:color w:val="0F4761" w:themeColor="accent1" w:themeShade="BF"/>
      <w:sz w:val="28"/>
      <w:szCs w:val="28"/>
    </w:rPr>
  </w:style>
  <w:style w:type="character" w:customStyle="1" w:styleId="50">
    <w:name w:val="标题 5 字符"/>
    <w:basedOn w:val="a0"/>
    <w:link w:val="5"/>
    <w:uiPriority w:val="9"/>
    <w:semiHidden/>
    <w:rsid w:val="00BF3625"/>
    <w:rPr>
      <w:rFonts w:cstheme="majorBidi"/>
      <w:color w:val="0F4761" w:themeColor="accent1" w:themeShade="BF"/>
      <w:sz w:val="24"/>
    </w:rPr>
  </w:style>
  <w:style w:type="character" w:customStyle="1" w:styleId="60">
    <w:name w:val="标题 6 字符"/>
    <w:basedOn w:val="a0"/>
    <w:link w:val="6"/>
    <w:uiPriority w:val="9"/>
    <w:semiHidden/>
    <w:rsid w:val="00BF3625"/>
    <w:rPr>
      <w:rFonts w:cstheme="majorBidi"/>
      <w:b/>
      <w:bCs/>
      <w:color w:val="0F4761" w:themeColor="accent1" w:themeShade="BF"/>
    </w:rPr>
  </w:style>
  <w:style w:type="character" w:customStyle="1" w:styleId="70">
    <w:name w:val="标题 7 字符"/>
    <w:basedOn w:val="a0"/>
    <w:link w:val="7"/>
    <w:uiPriority w:val="9"/>
    <w:semiHidden/>
    <w:rsid w:val="00BF3625"/>
    <w:rPr>
      <w:rFonts w:cstheme="majorBidi"/>
      <w:b/>
      <w:bCs/>
      <w:color w:val="595959" w:themeColor="text1" w:themeTint="A6"/>
    </w:rPr>
  </w:style>
  <w:style w:type="character" w:customStyle="1" w:styleId="80">
    <w:name w:val="标题 8 字符"/>
    <w:basedOn w:val="a0"/>
    <w:link w:val="8"/>
    <w:uiPriority w:val="9"/>
    <w:semiHidden/>
    <w:rsid w:val="00BF3625"/>
    <w:rPr>
      <w:rFonts w:cstheme="majorBidi"/>
      <w:color w:val="595959" w:themeColor="text1" w:themeTint="A6"/>
    </w:rPr>
  </w:style>
  <w:style w:type="character" w:customStyle="1" w:styleId="90">
    <w:name w:val="标题 9 字符"/>
    <w:basedOn w:val="a0"/>
    <w:link w:val="9"/>
    <w:uiPriority w:val="9"/>
    <w:semiHidden/>
    <w:rsid w:val="00BF3625"/>
    <w:rPr>
      <w:rFonts w:eastAsiaTheme="majorEastAsia" w:cstheme="majorBidi"/>
      <w:color w:val="595959" w:themeColor="text1" w:themeTint="A6"/>
    </w:rPr>
  </w:style>
  <w:style w:type="paragraph" w:styleId="a3">
    <w:name w:val="Title"/>
    <w:basedOn w:val="a"/>
    <w:next w:val="a"/>
    <w:link w:val="a4"/>
    <w:uiPriority w:val="10"/>
    <w:qFormat/>
    <w:rsid w:val="00BF36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F36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36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F36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3625"/>
    <w:pPr>
      <w:spacing w:before="160"/>
      <w:jc w:val="center"/>
    </w:pPr>
    <w:rPr>
      <w:i/>
      <w:iCs/>
      <w:color w:val="404040" w:themeColor="text1" w:themeTint="BF"/>
    </w:rPr>
  </w:style>
  <w:style w:type="character" w:customStyle="1" w:styleId="a8">
    <w:name w:val="引用 字符"/>
    <w:basedOn w:val="a0"/>
    <w:link w:val="a7"/>
    <w:uiPriority w:val="29"/>
    <w:rsid w:val="00BF3625"/>
    <w:rPr>
      <w:i/>
      <w:iCs/>
      <w:color w:val="404040" w:themeColor="text1" w:themeTint="BF"/>
    </w:rPr>
  </w:style>
  <w:style w:type="paragraph" w:styleId="a9">
    <w:name w:val="List Paragraph"/>
    <w:basedOn w:val="a"/>
    <w:uiPriority w:val="34"/>
    <w:qFormat/>
    <w:rsid w:val="00BF3625"/>
    <w:pPr>
      <w:ind w:left="720"/>
      <w:contextualSpacing/>
    </w:pPr>
  </w:style>
  <w:style w:type="character" w:styleId="aa">
    <w:name w:val="Intense Emphasis"/>
    <w:basedOn w:val="a0"/>
    <w:uiPriority w:val="21"/>
    <w:qFormat/>
    <w:rsid w:val="00BF3625"/>
    <w:rPr>
      <w:i/>
      <w:iCs/>
      <w:color w:val="0F4761" w:themeColor="accent1" w:themeShade="BF"/>
    </w:rPr>
  </w:style>
  <w:style w:type="paragraph" w:styleId="ab">
    <w:name w:val="Intense Quote"/>
    <w:basedOn w:val="a"/>
    <w:next w:val="a"/>
    <w:link w:val="ac"/>
    <w:uiPriority w:val="30"/>
    <w:qFormat/>
    <w:rsid w:val="00BF3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F3625"/>
    <w:rPr>
      <w:i/>
      <w:iCs/>
      <w:color w:val="0F4761" w:themeColor="accent1" w:themeShade="BF"/>
    </w:rPr>
  </w:style>
  <w:style w:type="character" w:styleId="ad">
    <w:name w:val="Intense Reference"/>
    <w:basedOn w:val="a0"/>
    <w:uiPriority w:val="32"/>
    <w:qFormat/>
    <w:rsid w:val="00BF3625"/>
    <w:rPr>
      <w:b/>
      <w:bCs/>
      <w:smallCaps/>
      <w:color w:val="0F4761" w:themeColor="accent1" w:themeShade="BF"/>
      <w:spacing w:val="5"/>
    </w:rPr>
  </w:style>
  <w:style w:type="character" w:styleId="ae">
    <w:name w:val="Hyperlink"/>
    <w:basedOn w:val="a0"/>
    <w:uiPriority w:val="99"/>
    <w:unhideWhenUsed/>
    <w:rsid w:val="00F26EEF"/>
    <w:rPr>
      <w:color w:val="467886" w:themeColor="hyperlink"/>
      <w:u w:val="single"/>
    </w:rPr>
  </w:style>
  <w:style w:type="character" w:styleId="af">
    <w:name w:val="Unresolved Mention"/>
    <w:basedOn w:val="a0"/>
    <w:uiPriority w:val="99"/>
    <w:semiHidden/>
    <w:unhideWhenUsed/>
    <w:rsid w:val="00F26E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659427">
      <w:bodyDiv w:val="1"/>
      <w:marLeft w:val="0"/>
      <w:marRight w:val="0"/>
      <w:marTop w:val="0"/>
      <w:marBottom w:val="0"/>
      <w:divBdr>
        <w:top w:val="none" w:sz="0" w:space="0" w:color="auto"/>
        <w:left w:val="none" w:sz="0" w:space="0" w:color="auto"/>
        <w:bottom w:val="none" w:sz="0" w:space="0" w:color="auto"/>
        <w:right w:val="none" w:sz="0" w:space="0" w:color="auto"/>
      </w:divBdr>
      <w:divsChild>
        <w:div w:id="25641772">
          <w:marLeft w:val="360"/>
          <w:marRight w:val="0"/>
          <w:marTop w:val="200"/>
          <w:marBottom w:val="0"/>
          <w:divBdr>
            <w:top w:val="none" w:sz="0" w:space="0" w:color="auto"/>
            <w:left w:val="none" w:sz="0" w:space="0" w:color="auto"/>
            <w:bottom w:val="none" w:sz="0" w:space="0" w:color="auto"/>
            <w:right w:val="none" w:sz="0" w:space="0" w:color="auto"/>
          </w:divBdr>
        </w:div>
        <w:div w:id="470944365">
          <w:marLeft w:val="360"/>
          <w:marRight w:val="0"/>
          <w:marTop w:val="200"/>
          <w:marBottom w:val="0"/>
          <w:divBdr>
            <w:top w:val="none" w:sz="0" w:space="0" w:color="auto"/>
            <w:left w:val="none" w:sz="0" w:space="0" w:color="auto"/>
            <w:bottom w:val="none" w:sz="0" w:space="0" w:color="auto"/>
            <w:right w:val="none" w:sz="0" w:space="0" w:color="auto"/>
          </w:divBdr>
        </w:div>
      </w:divsChild>
    </w:div>
    <w:div w:id="757288718">
      <w:bodyDiv w:val="1"/>
      <w:marLeft w:val="0"/>
      <w:marRight w:val="0"/>
      <w:marTop w:val="0"/>
      <w:marBottom w:val="0"/>
      <w:divBdr>
        <w:top w:val="none" w:sz="0" w:space="0" w:color="auto"/>
        <w:left w:val="none" w:sz="0" w:space="0" w:color="auto"/>
        <w:bottom w:val="none" w:sz="0" w:space="0" w:color="auto"/>
        <w:right w:val="none" w:sz="0" w:space="0" w:color="auto"/>
      </w:divBdr>
      <w:divsChild>
        <w:div w:id="433287592">
          <w:marLeft w:val="360"/>
          <w:marRight w:val="0"/>
          <w:marTop w:val="200"/>
          <w:marBottom w:val="0"/>
          <w:divBdr>
            <w:top w:val="none" w:sz="0" w:space="0" w:color="auto"/>
            <w:left w:val="none" w:sz="0" w:space="0" w:color="auto"/>
            <w:bottom w:val="none" w:sz="0" w:space="0" w:color="auto"/>
            <w:right w:val="none" w:sz="0" w:space="0" w:color="auto"/>
          </w:divBdr>
        </w:div>
        <w:div w:id="1182353356">
          <w:marLeft w:val="360"/>
          <w:marRight w:val="0"/>
          <w:marTop w:val="200"/>
          <w:marBottom w:val="0"/>
          <w:divBdr>
            <w:top w:val="none" w:sz="0" w:space="0" w:color="auto"/>
            <w:left w:val="none" w:sz="0" w:space="0" w:color="auto"/>
            <w:bottom w:val="none" w:sz="0" w:space="0" w:color="auto"/>
            <w:right w:val="none" w:sz="0" w:space="0" w:color="auto"/>
          </w:divBdr>
        </w:div>
        <w:div w:id="1499077214">
          <w:marLeft w:val="360"/>
          <w:marRight w:val="0"/>
          <w:marTop w:val="200"/>
          <w:marBottom w:val="0"/>
          <w:divBdr>
            <w:top w:val="none" w:sz="0" w:space="0" w:color="auto"/>
            <w:left w:val="none" w:sz="0" w:space="0" w:color="auto"/>
            <w:bottom w:val="none" w:sz="0" w:space="0" w:color="auto"/>
            <w:right w:val="none" w:sz="0" w:space="0" w:color="auto"/>
          </w:divBdr>
        </w:div>
        <w:div w:id="169803972">
          <w:marLeft w:val="360"/>
          <w:marRight w:val="0"/>
          <w:marTop w:val="200"/>
          <w:marBottom w:val="0"/>
          <w:divBdr>
            <w:top w:val="none" w:sz="0" w:space="0" w:color="auto"/>
            <w:left w:val="none" w:sz="0" w:space="0" w:color="auto"/>
            <w:bottom w:val="none" w:sz="0" w:space="0" w:color="auto"/>
            <w:right w:val="none" w:sz="0" w:space="0" w:color="auto"/>
          </w:divBdr>
        </w:div>
        <w:div w:id="1465660423">
          <w:marLeft w:val="360"/>
          <w:marRight w:val="0"/>
          <w:marTop w:val="200"/>
          <w:marBottom w:val="0"/>
          <w:divBdr>
            <w:top w:val="none" w:sz="0" w:space="0" w:color="auto"/>
            <w:left w:val="none" w:sz="0" w:space="0" w:color="auto"/>
            <w:bottom w:val="none" w:sz="0" w:space="0" w:color="auto"/>
            <w:right w:val="none" w:sz="0" w:space="0" w:color="auto"/>
          </w:divBdr>
        </w:div>
        <w:div w:id="112671272">
          <w:marLeft w:val="360"/>
          <w:marRight w:val="0"/>
          <w:marTop w:val="200"/>
          <w:marBottom w:val="0"/>
          <w:divBdr>
            <w:top w:val="none" w:sz="0" w:space="0" w:color="auto"/>
            <w:left w:val="none" w:sz="0" w:space="0" w:color="auto"/>
            <w:bottom w:val="none" w:sz="0" w:space="0" w:color="auto"/>
            <w:right w:val="none" w:sz="0" w:space="0" w:color="auto"/>
          </w:divBdr>
        </w:div>
        <w:div w:id="104547342">
          <w:marLeft w:val="360"/>
          <w:marRight w:val="0"/>
          <w:marTop w:val="200"/>
          <w:marBottom w:val="0"/>
          <w:divBdr>
            <w:top w:val="none" w:sz="0" w:space="0" w:color="auto"/>
            <w:left w:val="none" w:sz="0" w:space="0" w:color="auto"/>
            <w:bottom w:val="none" w:sz="0" w:space="0" w:color="auto"/>
            <w:right w:val="none" w:sz="0" w:space="0" w:color="auto"/>
          </w:divBdr>
        </w:div>
        <w:div w:id="563417147">
          <w:marLeft w:val="360"/>
          <w:marRight w:val="0"/>
          <w:marTop w:val="200"/>
          <w:marBottom w:val="0"/>
          <w:divBdr>
            <w:top w:val="none" w:sz="0" w:space="0" w:color="auto"/>
            <w:left w:val="none" w:sz="0" w:space="0" w:color="auto"/>
            <w:bottom w:val="none" w:sz="0" w:space="0" w:color="auto"/>
            <w:right w:val="none" w:sz="0" w:space="0" w:color="auto"/>
          </w:divBdr>
        </w:div>
      </w:divsChild>
    </w:div>
    <w:div w:id="1526675525">
      <w:bodyDiv w:val="1"/>
      <w:marLeft w:val="0"/>
      <w:marRight w:val="0"/>
      <w:marTop w:val="0"/>
      <w:marBottom w:val="0"/>
      <w:divBdr>
        <w:top w:val="none" w:sz="0" w:space="0" w:color="auto"/>
        <w:left w:val="none" w:sz="0" w:space="0" w:color="auto"/>
        <w:bottom w:val="none" w:sz="0" w:space="0" w:color="auto"/>
        <w:right w:val="none" w:sz="0" w:space="0" w:color="auto"/>
      </w:divBdr>
      <w:divsChild>
        <w:div w:id="428501942">
          <w:marLeft w:val="360"/>
          <w:marRight w:val="0"/>
          <w:marTop w:val="200"/>
          <w:marBottom w:val="0"/>
          <w:divBdr>
            <w:top w:val="none" w:sz="0" w:space="0" w:color="auto"/>
            <w:left w:val="none" w:sz="0" w:space="0" w:color="auto"/>
            <w:bottom w:val="none" w:sz="0" w:space="0" w:color="auto"/>
            <w:right w:val="none" w:sz="0" w:space="0" w:color="auto"/>
          </w:divBdr>
        </w:div>
        <w:div w:id="1704482338">
          <w:marLeft w:val="360"/>
          <w:marRight w:val="0"/>
          <w:marTop w:val="200"/>
          <w:marBottom w:val="0"/>
          <w:divBdr>
            <w:top w:val="none" w:sz="0" w:space="0" w:color="auto"/>
            <w:left w:val="none" w:sz="0" w:space="0" w:color="auto"/>
            <w:bottom w:val="none" w:sz="0" w:space="0" w:color="auto"/>
            <w:right w:val="none" w:sz="0" w:space="0" w:color="auto"/>
          </w:divBdr>
        </w:div>
        <w:div w:id="795292719">
          <w:marLeft w:val="360"/>
          <w:marRight w:val="0"/>
          <w:marTop w:val="200"/>
          <w:marBottom w:val="0"/>
          <w:divBdr>
            <w:top w:val="none" w:sz="0" w:space="0" w:color="auto"/>
            <w:left w:val="none" w:sz="0" w:space="0" w:color="auto"/>
            <w:bottom w:val="none" w:sz="0" w:space="0" w:color="auto"/>
            <w:right w:val="none" w:sz="0" w:space="0" w:color="auto"/>
          </w:divBdr>
        </w:div>
        <w:div w:id="842084521">
          <w:marLeft w:val="360"/>
          <w:marRight w:val="0"/>
          <w:marTop w:val="200"/>
          <w:marBottom w:val="0"/>
          <w:divBdr>
            <w:top w:val="none" w:sz="0" w:space="0" w:color="auto"/>
            <w:left w:val="none" w:sz="0" w:space="0" w:color="auto"/>
            <w:bottom w:val="none" w:sz="0" w:space="0" w:color="auto"/>
            <w:right w:val="none" w:sz="0" w:space="0" w:color="auto"/>
          </w:divBdr>
        </w:div>
      </w:divsChild>
    </w:div>
    <w:div w:id="1748073035">
      <w:bodyDiv w:val="1"/>
      <w:marLeft w:val="0"/>
      <w:marRight w:val="0"/>
      <w:marTop w:val="0"/>
      <w:marBottom w:val="0"/>
      <w:divBdr>
        <w:top w:val="none" w:sz="0" w:space="0" w:color="auto"/>
        <w:left w:val="none" w:sz="0" w:space="0" w:color="auto"/>
        <w:bottom w:val="none" w:sz="0" w:space="0" w:color="auto"/>
        <w:right w:val="none" w:sz="0" w:space="0" w:color="auto"/>
      </w:divBdr>
      <w:divsChild>
        <w:div w:id="363872636">
          <w:marLeft w:val="360"/>
          <w:marRight w:val="0"/>
          <w:marTop w:val="200"/>
          <w:marBottom w:val="0"/>
          <w:divBdr>
            <w:top w:val="none" w:sz="0" w:space="0" w:color="auto"/>
            <w:left w:val="none" w:sz="0" w:space="0" w:color="auto"/>
            <w:bottom w:val="none" w:sz="0" w:space="0" w:color="auto"/>
            <w:right w:val="none" w:sz="0" w:space="0" w:color="auto"/>
          </w:divBdr>
        </w:div>
        <w:div w:id="844589733">
          <w:marLeft w:val="360"/>
          <w:marRight w:val="0"/>
          <w:marTop w:val="200"/>
          <w:marBottom w:val="0"/>
          <w:divBdr>
            <w:top w:val="none" w:sz="0" w:space="0" w:color="auto"/>
            <w:left w:val="none" w:sz="0" w:space="0" w:color="auto"/>
            <w:bottom w:val="none" w:sz="0" w:space="0" w:color="auto"/>
            <w:right w:val="none" w:sz="0" w:space="0" w:color="auto"/>
          </w:divBdr>
        </w:div>
        <w:div w:id="136653643">
          <w:marLeft w:val="360"/>
          <w:marRight w:val="0"/>
          <w:marTop w:val="200"/>
          <w:marBottom w:val="0"/>
          <w:divBdr>
            <w:top w:val="none" w:sz="0" w:space="0" w:color="auto"/>
            <w:left w:val="none" w:sz="0" w:space="0" w:color="auto"/>
            <w:bottom w:val="none" w:sz="0" w:space="0" w:color="auto"/>
            <w:right w:val="none" w:sz="0" w:space="0" w:color="auto"/>
          </w:divBdr>
        </w:div>
      </w:divsChild>
    </w:div>
    <w:div w:id="2014643446">
      <w:bodyDiv w:val="1"/>
      <w:marLeft w:val="0"/>
      <w:marRight w:val="0"/>
      <w:marTop w:val="0"/>
      <w:marBottom w:val="0"/>
      <w:divBdr>
        <w:top w:val="none" w:sz="0" w:space="0" w:color="auto"/>
        <w:left w:val="none" w:sz="0" w:space="0" w:color="auto"/>
        <w:bottom w:val="none" w:sz="0" w:space="0" w:color="auto"/>
        <w:right w:val="none" w:sz="0" w:space="0" w:color="auto"/>
      </w:divBdr>
      <w:divsChild>
        <w:div w:id="419840066">
          <w:marLeft w:val="360"/>
          <w:marRight w:val="0"/>
          <w:marTop w:val="200"/>
          <w:marBottom w:val="0"/>
          <w:divBdr>
            <w:top w:val="none" w:sz="0" w:space="0" w:color="auto"/>
            <w:left w:val="none" w:sz="0" w:space="0" w:color="auto"/>
            <w:bottom w:val="none" w:sz="0" w:space="0" w:color="auto"/>
            <w:right w:val="none" w:sz="0" w:space="0" w:color="auto"/>
          </w:divBdr>
        </w:div>
        <w:div w:id="1649899697">
          <w:marLeft w:val="360"/>
          <w:marRight w:val="0"/>
          <w:marTop w:val="200"/>
          <w:marBottom w:val="0"/>
          <w:divBdr>
            <w:top w:val="none" w:sz="0" w:space="0" w:color="auto"/>
            <w:left w:val="none" w:sz="0" w:space="0" w:color="auto"/>
            <w:bottom w:val="none" w:sz="0" w:space="0" w:color="auto"/>
            <w:right w:val="none" w:sz="0" w:space="0" w:color="auto"/>
          </w:divBdr>
        </w:div>
        <w:div w:id="905646813">
          <w:marLeft w:val="360"/>
          <w:marRight w:val="0"/>
          <w:marTop w:val="200"/>
          <w:marBottom w:val="0"/>
          <w:divBdr>
            <w:top w:val="none" w:sz="0" w:space="0" w:color="auto"/>
            <w:left w:val="none" w:sz="0" w:space="0" w:color="auto"/>
            <w:bottom w:val="none" w:sz="0" w:space="0" w:color="auto"/>
            <w:right w:val="none" w:sz="0" w:space="0" w:color="auto"/>
          </w:divBdr>
        </w:div>
        <w:div w:id="1558199033">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4</Pages>
  <Words>1264</Words>
  <Characters>1379</Characters>
  <Application>Microsoft Office Word</Application>
  <DocSecurity>0</DocSecurity>
  <Lines>62</Lines>
  <Paragraphs>91</Paragraphs>
  <ScaleCrop>false</ScaleCrop>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manqing wang</dc:creator>
  <cp:keywords/>
  <dc:description/>
  <cp:lastModifiedBy>梓鉴 王</cp:lastModifiedBy>
  <cp:revision>9</cp:revision>
  <dcterms:created xsi:type="dcterms:W3CDTF">2026-05-26T09:01:00Z</dcterms:created>
  <dcterms:modified xsi:type="dcterms:W3CDTF">2026-05-26T12:37:00Z</dcterms:modified>
</cp:coreProperties>
</file>