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73EA" w14:textId="3A72B6F6" w:rsidR="007A72DD" w:rsidRPr="007A72DD" w:rsidRDefault="007A72DD" w:rsidP="007A72DD">
      <w:pPr>
        <w:pStyle w:val="Heading2"/>
        <w:jc w:val="center"/>
        <w:rPr>
          <w:rFonts w:ascii="Calibri" w:eastAsia="Times New Roman" w:hAnsi="Calibri" w:cs="Calibri"/>
          <w:u w:val="single"/>
          <w:lang w:eastAsia="en-GB"/>
        </w:rPr>
      </w:pPr>
      <w:proofErr w:type="spellStart"/>
      <w:r w:rsidRPr="007A72DD">
        <w:rPr>
          <w:rFonts w:ascii="Calibri" w:eastAsia="Times New Roman" w:hAnsi="Calibri" w:cs="Calibri"/>
          <w:u w:val="single"/>
          <w:lang w:eastAsia="en-GB"/>
        </w:rPr>
        <w:t>SalesSight</w:t>
      </w:r>
      <w:proofErr w:type="spellEnd"/>
      <w:r w:rsidRPr="007A72DD">
        <w:rPr>
          <w:rFonts w:ascii="Calibri" w:eastAsia="Times New Roman" w:hAnsi="Calibri" w:cs="Calibri"/>
          <w:u w:val="single"/>
          <w:lang w:eastAsia="en-GB"/>
        </w:rPr>
        <w:t xml:space="preserve"> – Sales &amp; Customer Analytics Database</w:t>
      </w:r>
    </w:p>
    <w:p w14:paraId="7C698964" w14:textId="77777777" w:rsidR="007A72DD" w:rsidRPr="007A72DD" w:rsidRDefault="007A72DD" w:rsidP="007A72DD">
      <w:pPr>
        <w:rPr>
          <w:rFonts w:ascii="Calibri" w:hAnsi="Calibri" w:cs="Calibri"/>
          <w:lang w:eastAsia="en-GB"/>
        </w:rPr>
      </w:pPr>
    </w:p>
    <w:p w14:paraId="1766A017" w14:textId="77777777" w:rsidR="007A72DD" w:rsidRDefault="007A72DD" w:rsidP="007A72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7A72DD">
        <w:rPr>
          <w:rFonts w:ascii="Calibri" w:eastAsia="Times New Roman" w:hAnsi="Calibri" w:cs="Calibri"/>
          <w:kern w:val="0"/>
          <w:lang w:eastAsia="en-GB"/>
          <w14:ligatures w14:val="none"/>
        </w:rPr>
        <w:t>SalesSight</w:t>
      </w:r>
      <w:proofErr w:type="spellEnd"/>
      <w:r w:rsidRPr="007A72D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is a MongoDB-based sales and customer analytics database designed to store transactional data and generate meaningful business insights for reporting and dashboard visualization.</w:t>
      </w:r>
    </w:p>
    <w:p w14:paraId="7A28B8B6" w14:textId="77777777" w:rsidR="007A72DD" w:rsidRDefault="007A72DD" w:rsidP="007A72DD">
      <w:pPr>
        <w:pStyle w:val="Heading2"/>
      </w:pPr>
    </w:p>
    <w:p w14:paraId="4A1461F4" w14:textId="07430705" w:rsidR="007A72DD" w:rsidRDefault="007A72DD" w:rsidP="007A72DD">
      <w:pPr>
        <w:pStyle w:val="Heading2"/>
      </w:pPr>
      <w:r>
        <w:t>Database Identity</w:t>
      </w:r>
    </w:p>
    <w:p w14:paraId="0AFE9CC5" w14:textId="77777777" w:rsidR="007A72DD" w:rsidRDefault="007A72DD" w:rsidP="007A72D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Database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salessight_db</w:t>
      </w:r>
      <w:proofErr w:type="spellEnd"/>
    </w:p>
    <w:p w14:paraId="64D0DDD9" w14:textId="77777777" w:rsidR="007A72DD" w:rsidRDefault="007A72DD" w:rsidP="007A72D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Primary Focus:</w:t>
      </w:r>
      <w:r>
        <w:br/>
        <w:t xml:space="preserve">Sales trends, customer </w:t>
      </w:r>
      <w:proofErr w:type="spellStart"/>
      <w:r>
        <w:t>behavior</w:t>
      </w:r>
      <w:proofErr w:type="spellEnd"/>
      <w:r>
        <w:t>, product performance, and payment insights</w:t>
      </w:r>
    </w:p>
    <w:p w14:paraId="55D76112" w14:textId="77777777" w:rsidR="00E77A86" w:rsidRDefault="00E77A86" w:rsidP="00E77A86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629"/>
        <w:gridCol w:w="1701"/>
        <w:gridCol w:w="2301"/>
        <w:gridCol w:w="1884"/>
      </w:tblGrid>
      <w:tr w:rsidR="00627F4D" w:rsidRPr="00627F4D" w14:paraId="7B895BA9" w14:textId="77777777" w:rsidTr="00627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EFCCD" w14:textId="77777777" w:rsidR="00627F4D" w:rsidRPr="00627F4D" w:rsidRDefault="00627F4D" w:rsidP="0062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F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A75486C" w14:textId="77777777" w:rsidR="00627F4D" w:rsidRPr="00627F4D" w:rsidRDefault="00627F4D" w:rsidP="0062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F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0682C21" w14:textId="77777777" w:rsidR="00627F4D" w:rsidRPr="00627F4D" w:rsidRDefault="00627F4D" w:rsidP="0062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F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771C01B" w14:textId="77777777" w:rsidR="00627F4D" w:rsidRPr="00627F4D" w:rsidRDefault="00627F4D" w:rsidP="0062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F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1E3CF02" w14:textId="77777777" w:rsidR="00627F4D" w:rsidRPr="00627F4D" w:rsidRDefault="00627F4D" w:rsidP="0062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7F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payments</w:t>
            </w:r>
          </w:p>
        </w:tc>
      </w:tr>
      <w:tr w:rsidR="00627F4D" w:rsidRPr="00627F4D" w14:paraId="5F9C9BBB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5DBA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_id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AE81A8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_id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1091D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_id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7536A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_id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07ADA0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_id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627F4D" w:rsidRPr="00627F4D" w14:paraId="6A56F8D7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2F26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5F9092F4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486285CA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06B3667C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customer_id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6F5D31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order_id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627F4D" w:rsidRPr="00627F4D" w14:paraId="1738BE8F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3A5B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email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(String, Unique)</w:t>
            </w:r>
          </w:p>
        </w:tc>
        <w:tc>
          <w:tcPr>
            <w:tcW w:w="0" w:type="auto"/>
            <w:vAlign w:val="center"/>
            <w:hideMark/>
          </w:tcPr>
          <w:p w14:paraId="68EC7E43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53B4BBF0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category_id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9AB9BB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orderDate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(Date)</w:t>
            </w:r>
          </w:p>
        </w:tc>
        <w:tc>
          <w:tcPr>
            <w:tcW w:w="0" w:type="auto"/>
            <w:vAlign w:val="center"/>
            <w:hideMark/>
          </w:tcPr>
          <w:p w14:paraId="65D42914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paymentMode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</w:tr>
      <w:tr w:rsidR="00627F4D" w:rsidRPr="00627F4D" w14:paraId="38A35A16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22B4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phone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68873A6A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D8EB6C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price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  <w:tc>
          <w:tcPr>
            <w:tcW w:w="0" w:type="auto"/>
            <w:vAlign w:val="center"/>
            <w:hideMark/>
          </w:tcPr>
          <w:p w14:paraId="6ACC4BD3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3A85C355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paymentStatus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</w:tr>
      <w:tr w:rsidR="00627F4D" w:rsidRPr="00627F4D" w14:paraId="2995E6F3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DF66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city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14:paraId="0E5E2AFE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A40B25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stock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  <w:tc>
          <w:tcPr>
            <w:tcW w:w="0" w:type="auto"/>
            <w:vAlign w:val="center"/>
            <w:hideMark/>
          </w:tcPr>
          <w:p w14:paraId="294C5F1D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totalAmount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  <w:tc>
          <w:tcPr>
            <w:tcW w:w="0" w:type="auto"/>
            <w:vAlign w:val="center"/>
            <w:hideMark/>
          </w:tcPr>
          <w:p w14:paraId="71E998C0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paidAmount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</w:tr>
      <w:tr w:rsidR="00627F4D" w:rsidRPr="00627F4D" w14:paraId="5FB0A5A7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D303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createdAt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(Date)</w:t>
            </w:r>
          </w:p>
        </w:tc>
        <w:tc>
          <w:tcPr>
            <w:tcW w:w="0" w:type="auto"/>
            <w:vAlign w:val="center"/>
            <w:hideMark/>
          </w:tcPr>
          <w:p w14:paraId="37B11905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19A31E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isActive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(Boolean)</w:t>
            </w:r>
          </w:p>
        </w:tc>
        <w:tc>
          <w:tcPr>
            <w:tcW w:w="0" w:type="auto"/>
            <w:vAlign w:val="center"/>
            <w:hideMark/>
          </w:tcPr>
          <w:p w14:paraId="1293889F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items</w:t>
            </w:r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(Array)</w:t>
            </w:r>
          </w:p>
        </w:tc>
        <w:tc>
          <w:tcPr>
            <w:tcW w:w="0" w:type="auto"/>
            <w:vAlign w:val="center"/>
            <w:hideMark/>
          </w:tcPr>
          <w:p w14:paraId="40ED039E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paymentDate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(Date)</w:t>
            </w:r>
          </w:p>
        </w:tc>
      </w:tr>
      <w:tr w:rsidR="00627F4D" w:rsidRPr="00627F4D" w14:paraId="6F5B5B91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EF08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isActive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(Boolean)</w:t>
            </w:r>
          </w:p>
        </w:tc>
        <w:tc>
          <w:tcPr>
            <w:tcW w:w="0" w:type="auto"/>
            <w:vAlign w:val="center"/>
            <w:hideMark/>
          </w:tcPr>
          <w:p w14:paraId="4211C6F2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09FEDE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createdAt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(Date)</w:t>
            </w:r>
          </w:p>
        </w:tc>
        <w:tc>
          <w:tcPr>
            <w:tcW w:w="0" w:type="auto"/>
            <w:vAlign w:val="center"/>
            <w:hideMark/>
          </w:tcPr>
          <w:p w14:paraId="7D835307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items.product_id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ObjectId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151F37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27F4D" w:rsidRPr="00627F4D" w14:paraId="1B73084D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BAAC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0A08A9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FB33BB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FC5BD6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items.quantity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  <w:tc>
          <w:tcPr>
            <w:tcW w:w="0" w:type="auto"/>
            <w:vAlign w:val="center"/>
            <w:hideMark/>
          </w:tcPr>
          <w:p w14:paraId="6C5BDE7B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27F4D" w:rsidRPr="00627F4D" w14:paraId="1A2F315E" w14:textId="77777777" w:rsidTr="006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3B54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7AD8B1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7A33D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9E4A0E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27F4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items.price</w:t>
            </w:r>
            <w:proofErr w:type="spellEnd"/>
            <w:r w:rsidRPr="00627F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(Number)</w:t>
            </w:r>
          </w:p>
        </w:tc>
        <w:tc>
          <w:tcPr>
            <w:tcW w:w="0" w:type="auto"/>
            <w:vAlign w:val="center"/>
            <w:hideMark/>
          </w:tcPr>
          <w:p w14:paraId="128BD9CC" w14:textId="77777777" w:rsidR="00627F4D" w:rsidRPr="00627F4D" w:rsidRDefault="00627F4D" w:rsidP="0062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94C5CDE" w14:textId="77777777" w:rsidR="00E77A86" w:rsidRDefault="00E77A86" w:rsidP="00E77A86">
      <w:pPr>
        <w:pStyle w:val="NormalWeb"/>
      </w:pPr>
    </w:p>
    <w:p w14:paraId="2CCF1FE5" w14:textId="77777777" w:rsidR="007A72DD" w:rsidRDefault="007A72DD" w:rsidP="007A72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588D6C2" w14:textId="77777777" w:rsidR="007A72DD" w:rsidRPr="007A72DD" w:rsidRDefault="007A72DD" w:rsidP="007A72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10D1307" w14:textId="77777777" w:rsidR="007A72DD" w:rsidRDefault="007A72DD"/>
    <w:sectPr w:rsidR="007A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2D86"/>
    <w:multiLevelType w:val="multilevel"/>
    <w:tmpl w:val="34F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7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DD"/>
    <w:rsid w:val="00627F4D"/>
    <w:rsid w:val="007A72DD"/>
    <w:rsid w:val="00A75588"/>
    <w:rsid w:val="00E7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12859"/>
  <w15:chartTrackingRefBased/>
  <w15:docId w15:val="{55434AB1-328C-264A-BD77-3D61FBB6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7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7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dcterms:created xsi:type="dcterms:W3CDTF">2026-01-22T08:15:00Z</dcterms:created>
  <dcterms:modified xsi:type="dcterms:W3CDTF">2026-01-22T10:35:00Z</dcterms:modified>
</cp:coreProperties>
</file>