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7B4F" w:rsidRDefault="00B47245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2638425" cy="561975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7B4F" w:rsidRDefault="00B47245">
      <w:pPr>
        <w:jc w:val="center"/>
      </w:pPr>
      <w:proofErr w:type="gramStart"/>
      <w:r>
        <w:rPr>
          <w:b/>
          <w:sz w:val="48"/>
          <w:szCs w:val="48"/>
        </w:rPr>
        <w:t>e-</w:t>
      </w:r>
      <w:proofErr w:type="spellStart"/>
      <w:r>
        <w:rPr>
          <w:b/>
          <w:sz w:val="48"/>
          <w:szCs w:val="48"/>
        </w:rPr>
        <w:t>Yantra</w:t>
      </w:r>
      <w:proofErr w:type="spellEnd"/>
      <w:proofErr w:type="gramEnd"/>
      <w:r>
        <w:rPr>
          <w:b/>
          <w:sz w:val="48"/>
          <w:szCs w:val="48"/>
        </w:rPr>
        <w:t xml:space="preserve"> Robotics Competition</w:t>
      </w:r>
    </w:p>
    <w:p w:rsidR="00BE7B4F" w:rsidRDefault="00B47245">
      <w:pPr>
        <w:jc w:val="center"/>
      </w:pPr>
      <w:r>
        <w:rPr>
          <w:b/>
          <w:sz w:val="36"/>
          <w:szCs w:val="36"/>
        </w:rPr>
        <w:t>Theme:</w:t>
      </w:r>
      <w:r>
        <w:rPr>
          <w:b/>
          <w:sz w:val="36"/>
          <w:szCs w:val="36"/>
          <w:highlight w:val="white"/>
        </w:rPr>
        <w:t xml:space="preserve"> Cross a Crater</w:t>
      </w:r>
    </w:p>
    <w:p w:rsidR="00BE7B4F" w:rsidRDefault="00B47245">
      <w:pPr>
        <w:jc w:val="center"/>
      </w:pPr>
      <w:r>
        <w:rPr>
          <w:b/>
          <w:sz w:val="48"/>
          <w:szCs w:val="48"/>
        </w:rPr>
        <w:t>&lt;Team ID&gt;</w:t>
      </w: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700"/>
        <w:gridCol w:w="6660"/>
      </w:tblGrid>
      <w:tr w:rsidR="00BE7B4F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B4F" w:rsidRDefault="00B47245"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6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B4F" w:rsidRDefault="005A1EEB">
            <w:pPr>
              <w:jc w:val="center"/>
            </w:pPr>
            <w:proofErr w:type="spellStart"/>
            <w:r>
              <w:rPr>
                <w:b/>
                <w:sz w:val="24"/>
                <w:szCs w:val="24"/>
              </w:rPr>
              <w:t>Vaibhav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Vivek</w:t>
            </w:r>
            <w:proofErr w:type="spellEnd"/>
            <w:r w:rsidR="00B47245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E7B4F">
        <w:tc>
          <w:tcPr>
            <w:tcW w:w="2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B4F" w:rsidRDefault="00B47245"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B4F" w:rsidRDefault="00B47245">
            <w:pPr>
              <w:jc w:val="center"/>
            </w:pPr>
            <w:r>
              <w:rPr>
                <w:b/>
                <w:sz w:val="24"/>
                <w:szCs w:val="24"/>
              </w:rPr>
              <w:t xml:space="preserve"> </w:t>
            </w:r>
            <w:r w:rsidR="005A1EEB">
              <w:rPr>
                <w:b/>
                <w:sz w:val="24"/>
                <w:szCs w:val="24"/>
              </w:rPr>
              <w:t xml:space="preserve">Maharaja </w:t>
            </w:r>
            <w:proofErr w:type="spellStart"/>
            <w:r w:rsidR="005A1EEB">
              <w:rPr>
                <w:b/>
                <w:sz w:val="24"/>
                <w:szCs w:val="24"/>
              </w:rPr>
              <w:t>Agrasen</w:t>
            </w:r>
            <w:proofErr w:type="spellEnd"/>
            <w:r w:rsidR="005A1EEB">
              <w:rPr>
                <w:b/>
                <w:sz w:val="24"/>
                <w:szCs w:val="24"/>
              </w:rPr>
              <w:t xml:space="preserve"> Institute of Technology</w:t>
            </w:r>
          </w:p>
        </w:tc>
      </w:tr>
      <w:tr w:rsidR="00BE7B4F">
        <w:tc>
          <w:tcPr>
            <w:tcW w:w="2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B4F" w:rsidRDefault="00B47245">
            <w:r>
              <w:rPr>
                <w:b/>
                <w:sz w:val="24"/>
                <w:szCs w:val="24"/>
              </w:rPr>
              <w:t>Email-id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B4F" w:rsidRDefault="00B47245">
            <w:pPr>
              <w:jc w:val="center"/>
            </w:pPr>
            <w:r>
              <w:rPr>
                <w:b/>
                <w:sz w:val="24"/>
                <w:szCs w:val="24"/>
              </w:rPr>
              <w:t xml:space="preserve"> </w:t>
            </w:r>
            <w:r w:rsidR="005A1EEB">
              <w:rPr>
                <w:b/>
                <w:sz w:val="24"/>
                <w:szCs w:val="24"/>
              </w:rPr>
              <w:t>vaibhavvivek28@ieee.org</w:t>
            </w:r>
          </w:p>
        </w:tc>
      </w:tr>
      <w:tr w:rsidR="00BE7B4F">
        <w:tc>
          <w:tcPr>
            <w:tcW w:w="27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B4F" w:rsidRDefault="00B47245"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B4F" w:rsidRDefault="00B47245">
            <w:pPr>
              <w:jc w:val="center"/>
            </w:pPr>
            <w:r>
              <w:rPr>
                <w:b/>
                <w:sz w:val="24"/>
                <w:szCs w:val="24"/>
              </w:rPr>
              <w:t xml:space="preserve"> </w:t>
            </w:r>
            <w:r w:rsidR="005A1EEB">
              <w:rPr>
                <w:b/>
                <w:sz w:val="24"/>
                <w:szCs w:val="24"/>
              </w:rPr>
              <w:t>24-12-16</w:t>
            </w:r>
          </w:p>
        </w:tc>
      </w:tr>
    </w:tbl>
    <w:p w:rsidR="00BE7B4F" w:rsidRDefault="00BE7B4F"/>
    <w:p w:rsidR="00BE7B4F" w:rsidRDefault="00BE7B4F"/>
    <w:p w:rsidR="00BE7B4F" w:rsidRDefault="00B47245">
      <w:r>
        <w:rPr>
          <w:b/>
          <w:sz w:val="24"/>
          <w:szCs w:val="24"/>
        </w:rPr>
        <w:t xml:space="preserve">This is the second part of the Qualifier Test for the Stage 2 of </w:t>
      </w:r>
      <w:proofErr w:type="spellStart"/>
      <w:r>
        <w:rPr>
          <w:b/>
          <w:sz w:val="24"/>
          <w:szCs w:val="24"/>
        </w:rPr>
        <w:t>eYRC</w:t>
      </w:r>
      <w:proofErr w:type="spellEnd"/>
      <w:r>
        <w:rPr>
          <w:b/>
          <w:sz w:val="24"/>
          <w:szCs w:val="24"/>
        </w:rPr>
        <w:t xml:space="preserve"> - 2016. Please carefully go through the instructions below:</w:t>
      </w:r>
    </w:p>
    <w:p w:rsidR="00BE7B4F" w:rsidRDefault="00B47245">
      <w:pPr>
        <w:numPr>
          <w:ilvl w:val="0"/>
          <w:numId w:val="1"/>
        </w:numPr>
        <w:ind w:hanging="360"/>
        <w:contextualSpacing/>
      </w:pPr>
      <w:r>
        <w:t xml:space="preserve">This is the Subjective Question. You have been provided with a scenario whose solution will require the experiences you gained in solving the Task1 and Task2 of the Stage 1 of the </w:t>
      </w:r>
      <w:proofErr w:type="spellStart"/>
      <w:r>
        <w:t>Cross_A_Crater</w:t>
      </w:r>
      <w:proofErr w:type="spellEnd"/>
      <w:r>
        <w:t xml:space="preserve"> theme. </w:t>
      </w:r>
    </w:p>
    <w:p w:rsidR="00BE7B4F" w:rsidRDefault="00B47245">
      <w:pPr>
        <w:numPr>
          <w:ilvl w:val="0"/>
          <w:numId w:val="1"/>
        </w:numPr>
        <w:ind w:hanging="360"/>
        <w:contextualSpacing/>
      </w:pPr>
      <w:r>
        <w:t xml:space="preserve">You have </w:t>
      </w:r>
      <w:r>
        <w:rPr>
          <w:b/>
        </w:rPr>
        <w:t>60-minute</w:t>
      </w:r>
      <w:r>
        <w:t xml:space="preserve"> deadline to upload the solution in a </w:t>
      </w:r>
      <w:r>
        <w:rPr>
          <w:b/>
        </w:rPr>
        <w:t>zip</w:t>
      </w:r>
      <w:r>
        <w:t xml:space="preserve"> folder named ‘</w:t>
      </w:r>
      <w:proofErr w:type="spellStart"/>
      <w:r>
        <w:rPr>
          <w:b/>
        </w:rPr>
        <w:t>STT#your_team_id</w:t>
      </w:r>
      <w:proofErr w:type="spellEnd"/>
      <w:r>
        <w:t>’.</w:t>
      </w:r>
    </w:p>
    <w:p w:rsidR="00BE7B4F" w:rsidRDefault="00B47245">
      <w:pPr>
        <w:numPr>
          <w:ilvl w:val="1"/>
          <w:numId w:val="1"/>
        </w:numPr>
        <w:ind w:hanging="360"/>
        <w:contextualSpacing/>
      </w:pPr>
      <w:r>
        <w:t>You should ideally spend 10 minutes in reading and planning the solution.</w:t>
      </w:r>
    </w:p>
    <w:p w:rsidR="00BE7B4F" w:rsidRDefault="00B47245">
      <w:pPr>
        <w:numPr>
          <w:ilvl w:val="1"/>
          <w:numId w:val="1"/>
        </w:numPr>
        <w:ind w:hanging="360"/>
        <w:contextualSpacing/>
      </w:pPr>
      <w:r>
        <w:t>20 minutes for drafting the solution.</w:t>
      </w:r>
    </w:p>
    <w:p w:rsidR="00BE7B4F" w:rsidRDefault="00B47245">
      <w:pPr>
        <w:numPr>
          <w:ilvl w:val="1"/>
          <w:numId w:val="1"/>
        </w:numPr>
        <w:ind w:hanging="360"/>
        <w:contextualSpacing/>
      </w:pPr>
      <w:r>
        <w:t>10-15 minutes for proof reading and drawing relevant flow charts and diagrams</w:t>
      </w:r>
    </w:p>
    <w:p w:rsidR="00BE7B4F" w:rsidRDefault="00B47245">
      <w:pPr>
        <w:numPr>
          <w:ilvl w:val="1"/>
          <w:numId w:val="1"/>
        </w:numPr>
        <w:ind w:hanging="360"/>
        <w:contextualSpacing/>
      </w:pPr>
      <w:r>
        <w:t>10-15 minutes preparing the solution for uploading,</w:t>
      </w:r>
    </w:p>
    <w:p w:rsidR="00BE7B4F" w:rsidRDefault="00BE7B4F"/>
    <w:p w:rsidR="00BE7B4F" w:rsidRDefault="00BE7B4F"/>
    <w:p w:rsidR="00BE7B4F" w:rsidRDefault="00BE7B4F"/>
    <w:p w:rsidR="00BE7B4F" w:rsidRDefault="00BE7B4F"/>
    <w:p w:rsidR="00BE7B4F" w:rsidRDefault="00BE7B4F"/>
    <w:p w:rsidR="00BE7B4F" w:rsidRDefault="00BE7B4F"/>
    <w:p w:rsidR="00BE7B4F" w:rsidRDefault="00BE7B4F"/>
    <w:p w:rsidR="00BE7B4F" w:rsidRDefault="00BE7B4F"/>
    <w:p w:rsidR="00B47245" w:rsidRDefault="00B47245"/>
    <w:p w:rsidR="00BE7B4F" w:rsidRDefault="00BE7B4F"/>
    <w:p w:rsidR="00BE7B4F" w:rsidRDefault="00BE7B4F"/>
    <w:p w:rsidR="00BE7B4F" w:rsidRDefault="00BE7B4F"/>
    <w:p w:rsidR="00BE7B4F" w:rsidRDefault="00BE7B4F"/>
    <w:p w:rsidR="00B47245" w:rsidRDefault="00B47245"/>
    <w:p w:rsidR="00BE7B4F" w:rsidRDefault="00B47245">
      <w:pPr>
        <w:jc w:val="center"/>
      </w:pPr>
      <w:r>
        <w:rPr>
          <w:b/>
          <w:sz w:val="24"/>
          <w:szCs w:val="24"/>
        </w:rPr>
        <w:lastRenderedPageBreak/>
        <w:t>Scenario</w:t>
      </w:r>
    </w:p>
    <w:p w:rsidR="00BE7B4F" w:rsidRDefault="00BE7B4F"/>
    <w:p w:rsidR="00BE7B4F" w:rsidRDefault="00B47245">
      <w:r>
        <w:rPr>
          <w:b/>
        </w:rPr>
        <w:t xml:space="preserve">You have been provided with a Robot that has a distance sensor attached to it. The robot is getting a wireless stream of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arena (as shown in Figure 1) from an overhead camera. The robot has to start from point A in the grid and reach point B in the grid avoiding the obstacles. Obstacles are placed at random positions on the arena and are of a particular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and a fixed size.</w:t>
      </w:r>
    </w:p>
    <w:p w:rsidR="00BE7B4F" w:rsidRDefault="00BE7B4F"/>
    <w:p w:rsidR="00BE7B4F" w:rsidRDefault="00B47245">
      <w:r>
        <w:rPr>
          <w:b/>
        </w:rPr>
        <w:t>Considering the above scenario your solution should explain:</w:t>
      </w:r>
      <w:r>
        <w:rPr>
          <w:b/>
        </w:rPr>
        <w:br/>
        <w:t xml:space="preserve">      </w:t>
      </w:r>
    </w:p>
    <w:p w:rsidR="00BE7B4F" w:rsidRDefault="00B47245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Arena Sensing using overhead camera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bookmarkStart w:id="0" w:name="_GoBack"/>
      <w:bookmarkEnd w:id="0"/>
      <w:r>
        <w:rPr>
          <w:b/>
        </w:rPr>
        <w:tab/>
        <w:t>(1)</w:t>
      </w:r>
    </w:p>
    <w:p w:rsidR="00BE7B4F" w:rsidRDefault="00B47245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Obstacles and Digit detections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(3)</w:t>
      </w:r>
    </w:p>
    <w:p w:rsidR="00BE7B4F" w:rsidRDefault="00B47245">
      <w:pPr>
        <w:numPr>
          <w:ilvl w:val="1"/>
          <w:numId w:val="2"/>
        </w:numPr>
        <w:ind w:hanging="360"/>
        <w:contextualSpacing/>
        <w:rPr>
          <w:b/>
          <w:i/>
        </w:rPr>
      </w:pPr>
      <w:r>
        <w:rPr>
          <w:b/>
          <w:i/>
        </w:rPr>
        <w:t xml:space="preserve">Hint: </w:t>
      </w:r>
      <w:r>
        <w:rPr>
          <w:b/>
        </w:rPr>
        <w:t xml:space="preserve"> Use of distance sensor or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to identify obstacles</w:t>
      </w:r>
    </w:p>
    <w:p w:rsidR="00BE7B4F" w:rsidRDefault="00B47245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Path construction/planning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(4)</w:t>
      </w:r>
    </w:p>
    <w:p w:rsidR="00BE7B4F" w:rsidRDefault="00B47245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Path navigation by the Robot over the numbers so that the route constitutes the smallest possible sum to reach Point 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(4)</w:t>
      </w:r>
    </w:p>
    <w:p w:rsidR="00BE7B4F" w:rsidRDefault="00B47245">
      <w:pPr>
        <w:numPr>
          <w:ilvl w:val="1"/>
          <w:numId w:val="2"/>
        </w:numPr>
        <w:ind w:hanging="360"/>
        <w:contextualSpacing/>
        <w:rPr>
          <w:b/>
          <w:i/>
        </w:rPr>
      </w:pPr>
      <w:r>
        <w:rPr>
          <w:b/>
          <w:i/>
        </w:rPr>
        <w:t xml:space="preserve">Hint: </w:t>
      </w:r>
      <w:r>
        <w:rPr>
          <w:b/>
        </w:rPr>
        <w:t xml:space="preserve">Robot localisation and orientation in the arena using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markers</w:t>
      </w:r>
    </w:p>
    <w:p w:rsidR="00BE7B4F" w:rsidRDefault="00BE7B4F"/>
    <w:p w:rsidR="00BE7B4F" w:rsidRDefault="00B47245">
      <w:r>
        <w:rPr>
          <w:color w:val="FF0000"/>
        </w:rPr>
        <w:t xml:space="preserve">You can create separate algorithms, figures and flowcharts to illustrate above 4 points. You may draw the figures/flowcharts on rough papers and add to your solution by taking a snapshot/scan of those papers. </w:t>
      </w:r>
    </w:p>
    <w:p w:rsidR="00BE7B4F" w:rsidRDefault="00B47245">
      <w:r>
        <w:rPr>
          <w:color w:val="FF0000"/>
        </w:rPr>
        <w:t xml:space="preserve">Remember this is not an </w:t>
      </w:r>
      <w:proofErr w:type="gramStart"/>
      <w:r>
        <w:rPr>
          <w:color w:val="FF0000"/>
        </w:rPr>
        <w:t>essay,</w:t>
      </w:r>
      <w:proofErr w:type="gramEnd"/>
      <w:r>
        <w:rPr>
          <w:color w:val="FF0000"/>
        </w:rPr>
        <w:t xml:space="preserve"> your solution/algorithm should be succinct and precise.</w:t>
      </w:r>
    </w:p>
    <w:p w:rsidR="00BE7B4F" w:rsidRDefault="00B47245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3219450" cy="3614738"/>
            <wp:effectExtent l="0" t="0" r="0" b="0"/>
            <wp:docPr id="3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7B4F" w:rsidRDefault="00B47245">
      <w:pPr>
        <w:jc w:val="center"/>
      </w:pPr>
      <w:r>
        <w:rPr>
          <w:b/>
          <w:sz w:val="20"/>
          <w:szCs w:val="20"/>
        </w:rPr>
        <w:t>Figure 1: Sample Arena (only for reference)</w:t>
      </w:r>
    </w:p>
    <w:p w:rsidR="00BE7B4F" w:rsidRDefault="00BE7B4F"/>
    <w:p w:rsidR="00BE7B4F" w:rsidRDefault="00BE7B4F"/>
    <w:p w:rsidR="00BE7B4F" w:rsidRDefault="00BE7B4F"/>
    <w:p w:rsidR="00BE7B4F" w:rsidRDefault="00B47245">
      <w:r>
        <w:rPr>
          <w:b/>
          <w:sz w:val="24"/>
          <w:szCs w:val="24"/>
        </w:rPr>
        <w:t>Sample Path Outputs:</w:t>
      </w:r>
    </w:p>
    <w:p w:rsidR="00BE7B4F" w:rsidRDefault="00B47245">
      <w:r>
        <w:rPr>
          <w:noProof/>
          <w:lang w:val="en-US" w:eastAsia="en-US"/>
        </w:rPr>
        <w:drawing>
          <wp:inline distT="114300" distB="114300" distL="114300" distR="114300">
            <wp:extent cx="2338896" cy="2366963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896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noProof/>
          <w:lang w:val="en-US" w:eastAsia="en-US"/>
        </w:rPr>
        <w:drawing>
          <wp:inline distT="114300" distB="114300" distL="114300" distR="114300">
            <wp:extent cx="2414588" cy="2354968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354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ab/>
      </w:r>
    </w:p>
    <w:p w:rsidR="00BE7B4F" w:rsidRDefault="00B47245">
      <w:r>
        <w:rPr>
          <w:b/>
          <w:sz w:val="20"/>
          <w:szCs w:val="20"/>
        </w:rPr>
        <w:t xml:space="preserve">       Figure 2: Sample Path 1(Sum=22)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Figure 2: Sample Path 1(Sum=23)</w:t>
      </w:r>
    </w:p>
    <w:sectPr w:rsidR="00BE7B4F" w:rsidSect="003B1B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E4BB8"/>
    <w:multiLevelType w:val="multilevel"/>
    <w:tmpl w:val="37C6F2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1293D10"/>
    <w:multiLevelType w:val="multilevel"/>
    <w:tmpl w:val="87623A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E7B4F"/>
    <w:rsid w:val="003B1BEE"/>
    <w:rsid w:val="005A1EEB"/>
    <w:rsid w:val="00B47245"/>
    <w:rsid w:val="00BE7B4F"/>
    <w:rsid w:val="00D1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1BEE"/>
  </w:style>
  <w:style w:type="paragraph" w:styleId="Heading1">
    <w:name w:val="heading 1"/>
    <w:basedOn w:val="Normal"/>
    <w:next w:val="Normal"/>
    <w:rsid w:val="003B1BE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B1BE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B1BE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B1BE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B1BE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B1BE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B1BE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3B1BE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3B1B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</dc:creator>
  <cp:lastModifiedBy>Microsoft</cp:lastModifiedBy>
  <cp:revision>3</cp:revision>
  <dcterms:created xsi:type="dcterms:W3CDTF">2016-12-24T13:42:00Z</dcterms:created>
  <dcterms:modified xsi:type="dcterms:W3CDTF">2016-12-24T13:42:00Z</dcterms:modified>
</cp:coreProperties>
</file>