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089" w:rsidRPr="00AC6BFF" w:rsidRDefault="000062BF" w:rsidP="00AC6BFF">
      <w:pPr>
        <w:pStyle w:val="NormalWeb"/>
        <w:spacing w:line="360" w:lineRule="auto"/>
        <w:jc w:val="center"/>
        <w:rPr>
          <w:rStyle w:val="Strong"/>
          <w:rFonts w:ascii="Arial" w:hAnsi="Arial" w:cs="Arial"/>
          <w:color w:val="006699"/>
          <w:sz w:val="20"/>
          <w:szCs w:val="20"/>
        </w:rPr>
      </w:pPr>
      <w:r w:rsidRPr="00AC6BFF">
        <w:rPr>
          <w:rStyle w:val="Strong"/>
          <w:rFonts w:ascii="Arial" w:hAnsi="Arial" w:cs="Arial"/>
          <w:color w:val="006699"/>
          <w:sz w:val="20"/>
          <w:szCs w:val="20"/>
        </w:rPr>
        <w:t>MẸO LÀM CÂU HỎI TRỌNG ÂM TỪ VÀ ÂM CÂU</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color w:val="006699"/>
          <w:sz w:val="20"/>
          <w:szCs w:val="20"/>
        </w:rPr>
        <w:t>I. Thế nào là trọng âm từ?</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Trọng âm từ là lực phát âm được nhấn vào một âm tiết nhất định trong một từ. Khi ta đọc đến âm tiết này thì lực phát âm sẽ mạnh hơn khi phát âm các âm tiết khác.</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Để làm dạng bài tập này trước tiên các bạn phải nhớ rằng trọng âm chỉ rơi vào những âm tiết mạnh tức là những âm tiết có chứa nguyên âm mạnh, nguyên âm đôi hoặc nguyên âm dài.</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color w:val="006699"/>
          <w:sz w:val="20"/>
          <w:szCs w:val="20"/>
        </w:rPr>
        <w:t>II. Một số quy tắc đánh dấu trọng âm </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1. Trọng âm rơi vào âm tiết thứ nhất</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Hầu hết danh từ và tính từ có 2 âm tiết thì trọng âm rơi vào âm tiết thứ nhất.</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Danh từ: REcord, PENcial, CHIna, TAble</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Tính từ: PREtty, LAzy, CLEver, STORmy</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Đối với động từ nếu âm tiết thứ 2 chứa nguyên âm ngắn và kết thúc không nhiều hơn một phụ âm thì trọng âm sẽ rơi vào âm tiết thứ nhất.</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ENter, TRAvel, Open...</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 xml:space="preserve">Các động từ có âm tiết cuối chứa </w:t>
      </w:r>
      <w:r w:rsidRPr="00AC6BFF">
        <w:rPr>
          <w:rFonts w:ascii="Arial" w:hAnsi="Arial" w:cs="Arial"/>
          <w:b/>
          <w:bCs/>
          <w:sz w:val="20"/>
          <w:szCs w:val="20"/>
        </w:rPr>
        <w:t>ow</w:t>
      </w:r>
      <w:r w:rsidRPr="00AC6BFF">
        <w:rPr>
          <w:rFonts w:ascii="Arial" w:hAnsi="Arial" w:cs="Arial"/>
          <w:sz w:val="20"/>
          <w:szCs w:val="20"/>
        </w:rPr>
        <w:t xml:space="preserve"> thì trọng âm cũng rơi vào âm tiết đầu.</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NArrow, BOrrow...</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Các động từ 3 âm tiết có âm tiết cuối chưa nguyên âm dài hoặc nguyên âm đôi hoặc kết thúc nhiều hơn một phụ âm thì âm tiết đầu nhận trọng âm.</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ADvertise, MOdernize…</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2. Trọng âm vào âm tiết thứ hai</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Hầu hết động từ có 2 âm tiết thì trọng âm rơi vào âm tiết thứ 2.</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to preSENT, to reCORD, to preFER, to beGIN</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lastRenderedPageBreak/>
        <w:t>Nếu âm tiết thứ 2 chứa nguyên âm dài, nguyên âm đôi hoặc kết thúc với nhiều hơn một phụ âm thì âm tiết đó nhận trọng âm.</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proVIDE, proTEST, aGREE...</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Đối với động từ 3 âm tiết quy tắc sẽ như sau: Nếu âm tiết cuối chứa nguyên âm ngắn hoặc kết thúc không nhiều hơn một nguyên âm thì âm tiết thứ 2 sẽ nhận trọng âm.</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deTERmine, reMEMber, enCOUNter...</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3. Trọng âm rơi vào âm thứ 2 tính từ dưới lên</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Những từ có tận cùng bằng –ic, -sion, tion thì trọng âm rơi vào âm tiết thứ 2 tính từ dưới lên.</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 xml:space="preserve">Những từ có tận cùng bằng </w:t>
      </w:r>
      <w:r w:rsidRPr="00AC6BFF">
        <w:rPr>
          <w:rFonts w:ascii="Arial" w:hAnsi="Arial" w:cs="Arial"/>
          <w:b/>
          <w:bCs/>
          <w:sz w:val="20"/>
          <w:szCs w:val="20"/>
        </w:rPr>
        <w:t>–ic</w:t>
      </w:r>
      <w:r w:rsidRPr="00AC6BFF">
        <w:rPr>
          <w:rFonts w:ascii="Arial" w:hAnsi="Arial" w:cs="Arial"/>
          <w:sz w:val="20"/>
          <w:szCs w:val="20"/>
        </w:rPr>
        <w:t>: hisTOric, draMAtic, geoLOgic...</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 xml:space="preserve">Những từ có tận cùng bằng </w:t>
      </w:r>
      <w:r w:rsidRPr="00AC6BFF">
        <w:rPr>
          <w:rFonts w:ascii="Arial" w:hAnsi="Arial" w:cs="Arial"/>
          <w:b/>
          <w:bCs/>
          <w:sz w:val="20"/>
          <w:szCs w:val="20"/>
        </w:rPr>
        <w:t>-sion</w:t>
      </w:r>
      <w:r w:rsidRPr="00AC6BFF">
        <w:rPr>
          <w:rFonts w:ascii="Arial" w:hAnsi="Arial" w:cs="Arial"/>
          <w:sz w:val="20"/>
          <w:szCs w:val="20"/>
        </w:rPr>
        <w:t xml:space="preserve">, </w:t>
      </w:r>
      <w:r w:rsidRPr="00AC6BFF">
        <w:rPr>
          <w:rFonts w:ascii="Arial" w:hAnsi="Arial" w:cs="Arial"/>
          <w:b/>
          <w:bCs/>
          <w:sz w:val="20"/>
          <w:szCs w:val="20"/>
        </w:rPr>
        <w:t>tion</w:t>
      </w:r>
      <w:r w:rsidRPr="00AC6BFF">
        <w:rPr>
          <w:rFonts w:ascii="Arial" w:hAnsi="Arial" w:cs="Arial"/>
          <w:sz w:val="20"/>
          <w:szCs w:val="20"/>
        </w:rPr>
        <w:t>: education, revoLUtion...</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 xml:space="preserve">Ngoại lệ: </w:t>
      </w:r>
      <w:r w:rsidRPr="00AC6BFF">
        <w:rPr>
          <w:rFonts w:ascii="Arial" w:hAnsi="Arial" w:cs="Arial"/>
          <w:sz w:val="20"/>
          <w:szCs w:val="20"/>
        </w:rPr>
        <w:t>TElevision có trọng âm rơi vào âm tiết thứ nhất.</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4. Trọng âm rơi vào âm tiết thứ 3 từ dưới lên</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 xml:space="preserve">Các từ tận cùng bằng </w:t>
      </w:r>
      <w:r w:rsidRPr="00AC6BFF">
        <w:rPr>
          <w:rFonts w:ascii="Arial" w:hAnsi="Arial" w:cs="Arial"/>
          <w:b/>
          <w:bCs/>
          <w:sz w:val="20"/>
          <w:szCs w:val="20"/>
        </w:rPr>
        <w:t>–ce</w:t>
      </w:r>
      <w:r w:rsidRPr="00AC6BFF">
        <w:rPr>
          <w:rFonts w:ascii="Arial" w:hAnsi="Arial" w:cs="Arial"/>
          <w:sz w:val="20"/>
          <w:szCs w:val="20"/>
        </w:rPr>
        <w:t xml:space="preserve">, </w:t>
      </w:r>
      <w:r w:rsidRPr="00AC6BFF">
        <w:rPr>
          <w:rFonts w:ascii="Arial" w:hAnsi="Arial" w:cs="Arial"/>
          <w:b/>
          <w:bCs/>
          <w:sz w:val="20"/>
          <w:szCs w:val="20"/>
        </w:rPr>
        <w:t>-cy</w:t>
      </w:r>
      <w:r w:rsidRPr="00AC6BFF">
        <w:rPr>
          <w:rFonts w:ascii="Arial" w:hAnsi="Arial" w:cs="Arial"/>
          <w:sz w:val="20"/>
          <w:szCs w:val="20"/>
        </w:rPr>
        <w:t xml:space="preserve">, </w:t>
      </w:r>
      <w:r w:rsidRPr="00AC6BFF">
        <w:rPr>
          <w:rFonts w:ascii="Arial" w:hAnsi="Arial" w:cs="Arial"/>
          <w:b/>
          <w:bCs/>
          <w:sz w:val="20"/>
          <w:szCs w:val="20"/>
        </w:rPr>
        <w:t>-ty</w:t>
      </w:r>
      <w:r w:rsidRPr="00AC6BFF">
        <w:rPr>
          <w:rFonts w:ascii="Arial" w:hAnsi="Arial" w:cs="Arial"/>
          <w:sz w:val="20"/>
          <w:szCs w:val="20"/>
        </w:rPr>
        <w:t xml:space="preserve">, </w:t>
      </w:r>
      <w:r w:rsidRPr="00AC6BFF">
        <w:rPr>
          <w:rFonts w:ascii="Arial" w:hAnsi="Arial" w:cs="Arial"/>
          <w:b/>
          <w:bCs/>
          <w:sz w:val="20"/>
          <w:szCs w:val="20"/>
        </w:rPr>
        <w:t>-phy,</w:t>
      </w:r>
      <w:r w:rsidRPr="00AC6BFF">
        <w:rPr>
          <w:rFonts w:ascii="Arial" w:hAnsi="Arial" w:cs="Arial"/>
          <w:sz w:val="20"/>
          <w:szCs w:val="20"/>
        </w:rPr>
        <w:t xml:space="preserve"> </w:t>
      </w:r>
      <w:r w:rsidRPr="00AC6BFF">
        <w:rPr>
          <w:rFonts w:ascii="Arial" w:hAnsi="Arial" w:cs="Arial"/>
          <w:b/>
          <w:bCs/>
          <w:sz w:val="20"/>
          <w:szCs w:val="20"/>
        </w:rPr>
        <w:t xml:space="preserve">–gy </w:t>
      </w:r>
      <w:r w:rsidRPr="00AC6BFF">
        <w:rPr>
          <w:rFonts w:ascii="Arial" w:hAnsi="Arial" w:cs="Arial"/>
          <w:sz w:val="20"/>
          <w:szCs w:val="20"/>
        </w:rPr>
        <w:t>thì trọng âm đều rơi vào âm tiết thứ 3 từ dưới lên:</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deMOcracy, responsiBIlity, phoTOgraphy, geOLogy</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 xml:space="preserve">Các từ tận cùng bằng </w:t>
      </w:r>
      <w:r w:rsidRPr="00AC6BFF">
        <w:rPr>
          <w:rFonts w:ascii="Arial" w:hAnsi="Arial" w:cs="Arial"/>
          <w:b/>
          <w:bCs/>
          <w:sz w:val="20"/>
          <w:szCs w:val="20"/>
        </w:rPr>
        <w:t xml:space="preserve">–ical </w:t>
      </w:r>
      <w:r w:rsidRPr="00AC6BFF">
        <w:rPr>
          <w:rFonts w:ascii="Arial" w:hAnsi="Arial" w:cs="Arial"/>
          <w:sz w:val="20"/>
          <w:szCs w:val="20"/>
        </w:rPr>
        <w:t>cũng có trọng âm rơi váo âm tiết thứ 3 tính từ dưới lên.</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bioLOgical, geoLOgical</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5. Từ ghép (từ có 2 phần) </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Đối với các danh từ ghép trọng âm rơi vào phần đầu: BEDroom, BLACKboard..</w:t>
      </w:r>
      <w:r w:rsidRPr="00AC6BFF">
        <w:rPr>
          <w:rFonts w:ascii="Arial" w:hAnsi="Arial" w:cs="Arial"/>
          <w:i/>
          <w:iCs/>
          <w:sz w:val="20"/>
          <w:szCs w:val="20"/>
        </w:rPr>
        <w:t>.</w:t>
      </w:r>
      <w:r w:rsidRPr="00AC6BFF">
        <w:rPr>
          <w:rFonts w:ascii="Arial" w:hAnsi="Arial" w:cs="Arial"/>
          <w:sz w:val="20"/>
          <w:szCs w:val="20"/>
        </w:rPr>
        <w:t xml:space="preserve"> Đa số danh từ ghép có trọng âm rơi vào âm tiết đầu: sunrise, bus stop</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Tính từ ghép có từ đầu tiên là tính từ hoặc trạng từ thì trọng âm rơi vào từ thứ 2, tận cùng bằng -ed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xml:space="preserve">Ví dụ: </w:t>
      </w:r>
      <w:r w:rsidRPr="00AC6BFF">
        <w:rPr>
          <w:rStyle w:val="Strong"/>
          <w:rFonts w:ascii="Arial" w:hAnsi="Arial" w:cs="Arial"/>
          <w:sz w:val="20"/>
          <w:szCs w:val="20"/>
        </w:rPr>
        <w:t>well-MANNERED,</w:t>
      </w:r>
      <w:r w:rsidRPr="00AC6BFF">
        <w:rPr>
          <w:rFonts w:ascii="Arial" w:hAnsi="Arial" w:cs="Arial"/>
          <w:sz w:val="20"/>
          <w:szCs w:val="20"/>
        </w:rPr>
        <w:t xml:space="preserve"> sun-DRIED, old-FASHioned...</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lastRenderedPageBreak/>
        <w:t>Đối với các động từ ghép trọng âm rơi vào phần thứ 2: to overCOME, to overFLOW...</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Đối với từ ghép có tiếng đầu là con số thì nhấn vào tiếng sau: four-DAY holiday</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6. Các từ có trọng âm nằm ở âm tiết cuối là các từ có tận cùng là : -ee, -eer,- ese,- ain, -aire,-ique,-esque</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w:t>
      </w:r>
      <w:r w:rsidRPr="00AC6BFF">
        <w:rPr>
          <w:rFonts w:ascii="Arial" w:hAnsi="Arial" w:cs="Arial"/>
          <w:b/>
          <w:bCs/>
          <w:sz w:val="20"/>
          <w:szCs w:val="20"/>
        </w:rPr>
        <w:t> </w:t>
      </w:r>
      <w:r w:rsidRPr="00AC6BFF">
        <w:rPr>
          <w:rFonts w:ascii="Arial" w:hAnsi="Arial" w:cs="Arial"/>
          <w:sz w:val="20"/>
          <w:szCs w:val="20"/>
        </w:rPr>
        <w:t>refugee, engi'neer, Vietnamese, contain, questio'naire, unique, pictu'resque</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Lưu ý:</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1. Các phụ tố không làm ảnh hưởng đến trọng âm câu: -</w:t>
      </w:r>
      <w:r w:rsidRPr="00AC6BFF">
        <w:rPr>
          <w:rStyle w:val="Strong"/>
          <w:rFonts w:ascii="Arial" w:hAnsi="Arial" w:cs="Arial"/>
          <w:sz w:val="20"/>
          <w:szCs w:val="20"/>
        </w:rPr>
        <w:t>able</w:t>
      </w:r>
      <w:r w:rsidRPr="00AC6BFF">
        <w:rPr>
          <w:rFonts w:ascii="Arial" w:hAnsi="Arial" w:cs="Arial"/>
          <w:sz w:val="20"/>
          <w:szCs w:val="20"/>
        </w:rPr>
        <w:t xml:space="preserve">, </w:t>
      </w:r>
      <w:r w:rsidRPr="00AC6BFF">
        <w:rPr>
          <w:rStyle w:val="Strong"/>
          <w:rFonts w:ascii="Arial" w:hAnsi="Arial" w:cs="Arial"/>
          <w:sz w:val="20"/>
          <w:szCs w:val="20"/>
        </w:rPr>
        <w:t>-age</w:t>
      </w:r>
      <w:r w:rsidRPr="00AC6BFF">
        <w:rPr>
          <w:rFonts w:ascii="Arial" w:hAnsi="Arial" w:cs="Arial"/>
          <w:sz w:val="20"/>
          <w:szCs w:val="20"/>
        </w:rPr>
        <w:t xml:space="preserve">, </w:t>
      </w:r>
      <w:r w:rsidRPr="00AC6BFF">
        <w:rPr>
          <w:rStyle w:val="Strong"/>
          <w:rFonts w:ascii="Arial" w:hAnsi="Arial" w:cs="Arial"/>
          <w:sz w:val="20"/>
          <w:szCs w:val="20"/>
        </w:rPr>
        <w:t>-al</w:t>
      </w:r>
      <w:r w:rsidRPr="00AC6BFF">
        <w:rPr>
          <w:rFonts w:ascii="Arial" w:hAnsi="Arial" w:cs="Arial"/>
          <w:sz w:val="20"/>
          <w:szCs w:val="20"/>
        </w:rPr>
        <w:t xml:space="preserve">, </w:t>
      </w:r>
      <w:r w:rsidRPr="00AC6BFF">
        <w:rPr>
          <w:rStyle w:val="Strong"/>
          <w:rFonts w:ascii="Arial" w:hAnsi="Arial" w:cs="Arial"/>
          <w:sz w:val="20"/>
          <w:szCs w:val="20"/>
        </w:rPr>
        <w:t>-en</w:t>
      </w:r>
      <w:r w:rsidRPr="00AC6BFF">
        <w:rPr>
          <w:rFonts w:ascii="Arial" w:hAnsi="Arial" w:cs="Arial"/>
          <w:sz w:val="20"/>
          <w:szCs w:val="20"/>
        </w:rPr>
        <w:t xml:space="preserve">, </w:t>
      </w:r>
      <w:r w:rsidRPr="00AC6BFF">
        <w:rPr>
          <w:rStyle w:val="Strong"/>
          <w:rFonts w:ascii="Arial" w:hAnsi="Arial" w:cs="Arial"/>
          <w:sz w:val="20"/>
          <w:szCs w:val="20"/>
        </w:rPr>
        <w:t>-ful</w:t>
      </w:r>
      <w:r w:rsidRPr="00AC6BFF">
        <w:rPr>
          <w:rFonts w:ascii="Arial" w:hAnsi="Arial" w:cs="Arial"/>
          <w:sz w:val="20"/>
          <w:szCs w:val="20"/>
        </w:rPr>
        <w:t>, -</w:t>
      </w:r>
      <w:r w:rsidRPr="00AC6BFF">
        <w:rPr>
          <w:rStyle w:val="Strong"/>
          <w:rFonts w:ascii="Arial" w:hAnsi="Arial" w:cs="Arial"/>
          <w:sz w:val="20"/>
          <w:szCs w:val="20"/>
        </w:rPr>
        <w:t>ing</w:t>
      </w:r>
      <w:r w:rsidRPr="00AC6BFF">
        <w:rPr>
          <w:rFonts w:ascii="Arial" w:hAnsi="Arial" w:cs="Arial"/>
          <w:sz w:val="20"/>
          <w:szCs w:val="20"/>
        </w:rPr>
        <w:t xml:space="preserve">, </w:t>
      </w:r>
      <w:r w:rsidRPr="00AC6BFF">
        <w:rPr>
          <w:rStyle w:val="Strong"/>
          <w:rFonts w:ascii="Arial" w:hAnsi="Arial" w:cs="Arial"/>
          <w:sz w:val="20"/>
          <w:szCs w:val="20"/>
        </w:rPr>
        <w:t>-ish</w:t>
      </w:r>
      <w:r w:rsidRPr="00AC6BFF">
        <w:rPr>
          <w:rFonts w:ascii="Arial" w:hAnsi="Arial" w:cs="Arial"/>
          <w:sz w:val="20"/>
          <w:szCs w:val="20"/>
        </w:rPr>
        <w:t xml:space="preserve">, </w:t>
      </w:r>
      <w:r w:rsidRPr="00AC6BFF">
        <w:rPr>
          <w:rStyle w:val="Strong"/>
          <w:rFonts w:ascii="Arial" w:hAnsi="Arial" w:cs="Arial"/>
          <w:sz w:val="20"/>
          <w:szCs w:val="20"/>
        </w:rPr>
        <w:t>-less</w:t>
      </w:r>
      <w:r w:rsidRPr="00AC6BFF">
        <w:rPr>
          <w:rFonts w:ascii="Arial" w:hAnsi="Arial" w:cs="Arial"/>
          <w:sz w:val="20"/>
          <w:szCs w:val="20"/>
        </w:rPr>
        <w:t xml:space="preserve">, </w:t>
      </w:r>
      <w:r w:rsidRPr="00AC6BFF">
        <w:rPr>
          <w:rStyle w:val="Strong"/>
          <w:rFonts w:ascii="Arial" w:hAnsi="Arial" w:cs="Arial"/>
          <w:sz w:val="20"/>
          <w:szCs w:val="20"/>
        </w:rPr>
        <w:t>-ment</w:t>
      </w:r>
      <w:r w:rsidRPr="00AC6BFF">
        <w:rPr>
          <w:rFonts w:ascii="Arial" w:hAnsi="Arial" w:cs="Arial"/>
          <w:sz w:val="20"/>
          <w:szCs w:val="20"/>
        </w:rPr>
        <w:t xml:space="preserve">, </w:t>
      </w:r>
      <w:r w:rsidRPr="00AC6BFF">
        <w:rPr>
          <w:rStyle w:val="Strong"/>
          <w:rFonts w:ascii="Arial" w:hAnsi="Arial" w:cs="Arial"/>
          <w:sz w:val="20"/>
          <w:szCs w:val="20"/>
        </w:rPr>
        <w:t>-ous.</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xml:space="preserve">2. Các phụ tố bản thân nó nhận trọng âm câu: </w:t>
      </w:r>
      <w:r w:rsidRPr="00AC6BFF">
        <w:rPr>
          <w:rStyle w:val="Strong"/>
          <w:rFonts w:ascii="Arial" w:hAnsi="Arial" w:cs="Arial"/>
          <w:sz w:val="20"/>
          <w:szCs w:val="20"/>
        </w:rPr>
        <w:t>-ain </w:t>
      </w:r>
      <w:r w:rsidRPr="00AC6BFF">
        <w:rPr>
          <w:rFonts w:ascii="Arial" w:hAnsi="Arial" w:cs="Arial"/>
          <w:sz w:val="20"/>
          <w:szCs w:val="20"/>
        </w:rPr>
        <w:t>(entertain), -</w:t>
      </w:r>
      <w:r w:rsidRPr="00AC6BFF">
        <w:rPr>
          <w:rStyle w:val="Strong"/>
          <w:rFonts w:ascii="Arial" w:hAnsi="Arial" w:cs="Arial"/>
          <w:sz w:val="20"/>
          <w:szCs w:val="20"/>
        </w:rPr>
        <w:t>ee </w:t>
      </w:r>
      <w:r w:rsidRPr="00AC6BFF">
        <w:rPr>
          <w:rFonts w:ascii="Arial" w:hAnsi="Arial" w:cs="Arial"/>
          <w:sz w:val="20"/>
          <w:szCs w:val="20"/>
        </w:rPr>
        <w:t xml:space="preserve">(refugee,trainee), </w:t>
      </w:r>
      <w:r w:rsidRPr="00AC6BFF">
        <w:rPr>
          <w:rStyle w:val="Strong"/>
          <w:rFonts w:ascii="Arial" w:hAnsi="Arial" w:cs="Arial"/>
          <w:sz w:val="20"/>
          <w:szCs w:val="20"/>
        </w:rPr>
        <w:t>-ese </w:t>
      </w:r>
      <w:r w:rsidRPr="00AC6BFF">
        <w:rPr>
          <w:rFonts w:ascii="Arial" w:hAnsi="Arial" w:cs="Arial"/>
          <w:sz w:val="20"/>
          <w:szCs w:val="20"/>
        </w:rPr>
        <w:t xml:space="preserve">(Chinese, Japanese), </w:t>
      </w:r>
      <w:r w:rsidRPr="00AC6BFF">
        <w:rPr>
          <w:rStyle w:val="Strong"/>
          <w:rFonts w:ascii="Arial" w:hAnsi="Arial" w:cs="Arial"/>
          <w:sz w:val="20"/>
          <w:szCs w:val="20"/>
        </w:rPr>
        <w:t>-ique </w:t>
      </w:r>
      <w:r w:rsidRPr="00AC6BFF">
        <w:rPr>
          <w:rFonts w:ascii="Arial" w:hAnsi="Arial" w:cs="Arial"/>
          <w:sz w:val="20"/>
          <w:szCs w:val="20"/>
        </w:rPr>
        <w:t>(unique), -</w:t>
      </w:r>
      <w:r w:rsidRPr="00AC6BFF">
        <w:rPr>
          <w:rStyle w:val="Strong"/>
          <w:rFonts w:ascii="Arial" w:hAnsi="Arial" w:cs="Arial"/>
          <w:sz w:val="20"/>
          <w:szCs w:val="20"/>
        </w:rPr>
        <w:t>ette </w:t>
      </w:r>
      <w:r w:rsidRPr="00AC6BFF">
        <w:rPr>
          <w:rFonts w:ascii="Arial" w:hAnsi="Arial" w:cs="Arial"/>
          <w:sz w:val="20"/>
          <w:szCs w:val="20"/>
        </w:rPr>
        <w:t>(cigarette, laundrette), -</w:t>
      </w:r>
      <w:r w:rsidRPr="00AC6BFF">
        <w:rPr>
          <w:rStyle w:val="Strong"/>
          <w:rFonts w:ascii="Arial" w:hAnsi="Arial" w:cs="Arial"/>
          <w:sz w:val="20"/>
          <w:szCs w:val="20"/>
        </w:rPr>
        <w:t>esque </w:t>
      </w:r>
      <w:r w:rsidRPr="00AC6BFF">
        <w:rPr>
          <w:rFonts w:ascii="Arial" w:hAnsi="Arial" w:cs="Arial"/>
          <w:sz w:val="20"/>
          <w:szCs w:val="20"/>
        </w:rPr>
        <w:t xml:space="preserve">(picturesque), </w:t>
      </w:r>
      <w:r w:rsidRPr="00AC6BFF">
        <w:rPr>
          <w:rStyle w:val="Strong"/>
          <w:rFonts w:ascii="Arial" w:hAnsi="Arial" w:cs="Arial"/>
          <w:sz w:val="20"/>
          <w:szCs w:val="20"/>
        </w:rPr>
        <w:t>-eer </w:t>
      </w:r>
      <w:r w:rsidRPr="00AC6BFF">
        <w:rPr>
          <w:rFonts w:ascii="Arial" w:hAnsi="Arial" w:cs="Arial"/>
          <w:sz w:val="20"/>
          <w:szCs w:val="20"/>
        </w:rPr>
        <w:t xml:space="preserve">(mountaineer), </w:t>
      </w:r>
      <w:r w:rsidRPr="00AC6BFF">
        <w:rPr>
          <w:rStyle w:val="Strong"/>
          <w:rFonts w:ascii="Arial" w:hAnsi="Arial" w:cs="Arial"/>
          <w:sz w:val="20"/>
          <w:szCs w:val="20"/>
        </w:rPr>
        <w:t>-ality</w:t>
      </w:r>
      <w:r w:rsidRPr="00AC6BFF">
        <w:rPr>
          <w:rFonts w:ascii="Arial" w:hAnsi="Arial" w:cs="Arial"/>
          <w:sz w:val="20"/>
          <w:szCs w:val="20"/>
        </w:rPr>
        <w:t xml:space="preserve"> (personality), -</w:t>
      </w:r>
      <w:r w:rsidRPr="00AC6BFF">
        <w:rPr>
          <w:rStyle w:val="Strong"/>
          <w:rFonts w:ascii="Arial" w:hAnsi="Arial" w:cs="Arial"/>
          <w:sz w:val="20"/>
          <w:szCs w:val="20"/>
        </w:rPr>
        <w:t>oo</w:t>
      </w:r>
      <w:r w:rsidRPr="00AC6BFF">
        <w:rPr>
          <w:rFonts w:ascii="Arial" w:hAnsi="Arial" w:cs="Arial"/>
          <w:sz w:val="20"/>
          <w:szCs w:val="20"/>
        </w:rPr>
        <w:t xml:space="preserve"> (bamboo), -</w:t>
      </w:r>
      <w:r w:rsidRPr="00AC6BFF">
        <w:rPr>
          <w:rStyle w:val="Strong"/>
          <w:rFonts w:ascii="Arial" w:hAnsi="Arial" w:cs="Arial"/>
          <w:sz w:val="20"/>
          <w:szCs w:val="20"/>
        </w:rPr>
        <w:t>oon</w:t>
      </w:r>
      <w:r w:rsidRPr="00AC6BFF">
        <w:rPr>
          <w:rFonts w:ascii="Arial" w:hAnsi="Arial" w:cs="Arial"/>
          <w:sz w:val="20"/>
          <w:szCs w:val="20"/>
        </w:rPr>
        <w:t xml:space="preserve"> (balloon), -</w:t>
      </w:r>
      <w:r w:rsidRPr="00AC6BFF">
        <w:rPr>
          <w:rStyle w:val="Strong"/>
          <w:rFonts w:ascii="Arial" w:hAnsi="Arial" w:cs="Arial"/>
          <w:sz w:val="20"/>
          <w:szCs w:val="20"/>
        </w:rPr>
        <w:t>mental</w:t>
      </w:r>
      <w:r w:rsidRPr="00AC6BFF">
        <w:rPr>
          <w:rFonts w:ascii="Arial" w:hAnsi="Arial" w:cs="Arial"/>
          <w:sz w:val="20"/>
          <w:szCs w:val="20"/>
        </w:rPr>
        <w:t xml:space="preserve"> (fundamental)</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 xml:space="preserve">Ngoại lệ: </w:t>
      </w:r>
      <w:r w:rsidRPr="00AC6BFF">
        <w:rPr>
          <w:rFonts w:ascii="Arial" w:hAnsi="Arial" w:cs="Arial"/>
          <w:sz w:val="20"/>
          <w:szCs w:val="20"/>
        </w:rPr>
        <w:t>COffe, comMITtee, ENgine</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xml:space="preserve">3. Trong các từ có các hậu tố dưới đây, trọng âm được đặt ở âm tiết ngay trước hậu tố: </w:t>
      </w:r>
      <w:r w:rsidRPr="00AC6BFF">
        <w:rPr>
          <w:rStyle w:val="Strong"/>
          <w:rFonts w:ascii="Arial" w:hAnsi="Arial" w:cs="Arial"/>
          <w:sz w:val="20"/>
          <w:szCs w:val="20"/>
        </w:rPr>
        <w:t>-ian</w:t>
      </w:r>
      <w:r w:rsidRPr="00AC6BFF">
        <w:rPr>
          <w:rFonts w:ascii="Arial" w:hAnsi="Arial" w:cs="Arial"/>
          <w:sz w:val="20"/>
          <w:szCs w:val="20"/>
        </w:rPr>
        <w:t xml:space="preserve"> (musician), </w:t>
      </w:r>
      <w:r w:rsidRPr="00AC6BFF">
        <w:rPr>
          <w:rStyle w:val="Strong"/>
          <w:rFonts w:ascii="Arial" w:hAnsi="Arial" w:cs="Arial"/>
          <w:sz w:val="20"/>
          <w:szCs w:val="20"/>
        </w:rPr>
        <w:t>- id</w:t>
      </w:r>
      <w:r w:rsidRPr="00AC6BFF">
        <w:rPr>
          <w:rFonts w:ascii="Arial" w:hAnsi="Arial" w:cs="Arial"/>
          <w:sz w:val="20"/>
          <w:szCs w:val="20"/>
        </w:rPr>
        <w:t xml:space="preserve"> (stupid), </w:t>
      </w:r>
      <w:r w:rsidRPr="00AC6BFF">
        <w:rPr>
          <w:rStyle w:val="Strong"/>
          <w:rFonts w:ascii="Arial" w:hAnsi="Arial" w:cs="Arial"/>
          <w:sz w:val="20"/>
          <w:szCs w:val="20"/>
        </w:rPr>
        <w:t>-ible</w:t>
      </w:r>
      <w:r w:rsidRPr="00AC6BFF">
        <w:rPr>
          <w:rFonts w:ascii="Arial" w:hAnsi="Arial" w:cs="Arial"/>
          <w:sz w:val="20"/>
          <w:szCs w:val="20"/>
        </w:rPr>
        <w:t xml:space="preserve"> (possible), </w:t>
      </w:r>
      <w:r w:rsidRPr="00AC6BFF">
        <w:rPr>
          <w:rStyle w:val="Strong"/>
          <w:rFonts w:ascii="Arial" w:hAnsi="Arial" w:cs="Arial"/>
          <w:sz w:val="20"/>
          <w:szCs w:val="20"/>
        </w:rPr>
        <w:t>-ish</w:t>
      </w:r>
      <w:r w:rsidRPr="00AC6BFF">
        <w:rPr>
          <w:rFonts w:ascii="Arial" w:hAnsi="Arial" w:cs="Arial"/>
          <w:sz w:val="20"/>
          <w:szCs w:val="20"/>
        </w:rPr>
        <w:t xml:space="preserve"> (foolish), </w:t>
      </w:r>
      <w:r w:rsidRPr="00AC6BFF">
        <w:rPr>
          <w:rStyle w:val="Strong"/>
          <w:rFonts w:ascii="Arial" w:hAnsi="Arial" w:cs="Arial"/>
          <w:sz w:val="20"/>
          <w:szCs w:val="20"/>
        </w:rPr>
        <w:t>-ive</w:t>
      </w:r>
      <w:r w:rsidRPr="00AC6BFF">
        <w:rPr>
          <w:rFonts w:ascii="Arial" w:hAnsi="Arial" w:cs="Arial"/>
          <w:sz w:val="20"/>
          <w:szCs w:val="20"/>
        </w:rPr>
        <w:t xml:space="preserve"> (native), </w:t>
      </w:r>
      <w:r w:rsidRPr="00AC6BFF">
        <w:rPr>
          <w:rStyle w:val="Strong"/>
          <w:rFonts w:ascii="Arial" w:hAnsi="Arial" w:cs="Arial"/>
          <w:sz w:val="20"/>
          <w:szCs w:val="20"/>
        </w:rPr>
        <w:t>-ous</w:t>
      </w:r>
      <w:r w:rsidRPr="00AC6BFF">
        <w:rPr>
          <w:rFonts w:ascii="Arial" w:hAnsi="Arial" w:cs="Arial"/>
          <w:sz w:val="20"/>
          <w:szCs w:val="20"/>
        </w:rPr>
        <w:t xml:space="preserve"> (advantageous), </w:t>
      </w:r>
      <w:r w:rsidRPr="00AC6BFF">
        <w:rPr>
          <w:rStyle w:val="Strong"/>
          <w:rFonts w:ascii="Arial" w:hAnsi="Arial" w:cs="Arial"/>
          <w:sz w:val="20"/>
          <w:szCs w:val="20"/>
        </w:rPr>
        <w:t>-ial</w:t>
      </w:r>
      <w:r w:rsidRPr="00AC6BFF">
        <w:rPr>
          <w:rFonts w:ascii="Arial" w:hAnsi="Arial" w:cs="Arial"/>
          <w:sz w:val="20"/>
          <w:szCs w:val="20"/>
        </w:rPr>
        <w:t xml:space="preserve"> (proverbial, equatorial), </w:t>
      </w:r>
      <w:r w:rsidRPr="00AC6BFF">
        <w:rPr>
          <w:rStyle w:val="Strong"/>
          <w:rFonts w:ascii="Arial" w:hAnsi="Arial" w:cs="Arial"/>
          <w:sz w:val="20"/>
          <w:szCs w:val="20"/>
        </w:rPr>
        <w:t>-ic</w:t>
      </w:r>
      <w:r w:rsidRPr="00AC6BFF">
        <w:rPr>
          <w:rFonts w:ascii="Arial" w:hAnsi="Arial" w:cs="Arial"/>
          <w:sz w:val="20"/>
          <w:szCs w:val="20"/>
        </w:rPr>
        <w:t xml:space="preserve"> (climatic), </w:t>
      </w:r>
      <w:r w:rsidRPr="00AC6BFF">
        <w:rPr>
          <w:rStyle w:val="Strong"/>
          <w:rFonts w:ascii="Arial" w:hAnsi="Arial" w:cs="Arial"/>
          <w:sz w:val="20"/>
          <w:szCs w:val="20"/>
        </w:rPr>
        <w:t>-ity</w:t>
      </w:r>
      <w:r w:rsidRPr="00AC6BFF">
        <w:rPr>
          <w:rFonts w:ascii="Arial" w:hAnsi="Arial" w:cs="Arial"/>
          <w:sz w:val="20"/>
          <w:szCs w:val="20"/>
        </w:rPr>
        <w:t xml:space="preserve"> (ability, tranquility).</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Quy tắc cơ bản:</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Những từ thuộc về nội dung được đánh trọng âm</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Những từ thuộc về cấu trúc ko đánh trọng âm</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Khoảng thời gian cho những từ được đánh trọng âm là bằng nhau </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Trọng âm được coi như nhạc điệu của tiếng Anh. Giống như trọng âm trong từ, trọng âm trong câu có thể giúp bạn hiểu được người khác nói gì dễ hơn rất nhiều, đặc biệt là những người nói nhanh.</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Hầu hết các từ trong câu được chia làm 2 loại:</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xml:space="preserve">+ </w:t>
      </w:r>
      <w:r w:rsidRPr="00AC6BFF">
        <w:rPr>
          <w:rStyle w:val="Strong"/>
          <w:rFonts w:ascii="Arial" w:hAnsi="Arial" w:cs="Arial"/>
          <w:sz w:val="20"/>
          <w:szCs w:val="20"/>
        </w:rPr>
        <w:t>Từ thuộc về nội dung</w:t>
      </w:r>
      <w:r w:rsidRPr="00AC6BFF">
        <w:rPr>
          <w:rFonts w:ascii="Arial" w:hAnsi="Arial" w:cs="Arial"/>
          <w:sz w:val="20"/>
          <w:szCs w:val="20"/>
        </w:rPr>
        <w:t>: là những từ chìa khoá của một câu. Chúng là những từ quan trọng, chứa đựng nghĩa của câu.</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lastRenderedPageBreak/>
        <w:t xml:space="preserve">+ </w:t>
      </w:r>
      <w:r w:rsidRPr="00AC6BFF">
        <w:rPr>
          <w:rStyle w:val="Strong"/>
          <w:rFonts w:ascii="Arial" w:hAnsi="Arial" w:cs="Arial"/>
          <w:sz w:val="20"/>
          <w:szCs w:val="20"/>
        </w:rPr>
        <w:t>Từ thuộc về mặt cấu trúc</w:t>
      </w:r>
      <w:r w:rsidRPr="00AC6BFF">
        <w:rPr>
          <w:rFonts w:ascii="Arial" w:hAnsi="Arial" w:cs="Arial"/>
          <w:sz w:val="20"/>
          <w:szCs w:val="20"/>
        </w:rPr>
        <w:t>: những từ không quan trọng lắm, chỉ để cho các câu đúng về mặt ngữ pháp. Nghĩa là nếu bạn bỏ qua các từ này khi nói, mọi người vẫn hiểu được ý của bạn.</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 Từ thuộc về mặt nội dung: được đánh trọng âm, gồm có:</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Động từ chính: TAKE, BUY, RECRUIT</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Danh từ: TABLE, FLOWER, SMITH</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Tính từ: PINK, WONDERFUL, HAPPY</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Trạng từ: FAST, LAZILY, ALWAYS</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Trợ động từ (t/c phủ định ): MUSTN’T ,DOESN'T</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 Từ thuộc về mặt cấu trúc : ko đánh trọng âm</w:t>
      </w:r>
      <w:r w:rsidRPr="00AC6BFF">
        <w:rPr>
          <w:rFonts w:ascii="Arial" w:hAnsi="Arial" w:cs="Arial"/>
          <w:sz w:val="20"/>
          <w:szCs w:val="20"/>
        </w:rPr>
        <w:t>, gồm có:</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Đại từ: she, you, they</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Giới từ: in, by, into</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Mạo từ: a, an, the</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Liên từ: and, but, although</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Trợ động từ: do, be, have, can, must</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Chú ý:</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 Đôi khi chúng ta đánh trọng âm vào những từ mà chỉ có ý nghĩa về mặt cấu trúc, ví dụ như khi chúng ta muốn nhấn mạnh thông tin</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"They've been to Cambodia, haven't they?"</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"No, THEY haven't, but WE have."</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color w:val="006699"/>
          <w:sz w:val="20"/>
          <w:szCs w:val="20"/>
        </w:rPr>
        <w:t>III. Phonetics và một số chú ý về cách phát âm</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1. Phát âm đuôi -ed :Bằng 3 cách - / Id/, / t/ hoặc / 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lastRenderedPageBreak/>
        <w:t>-</w:t>
      </w:r>
      <w:r w:rsidRPr="00AC6BFF">
        <w:rPr>
          <w:rStyle w:val="Strong"/>
          <w:rFonts w:ascii="Arial" w:hAnsi="Arial" w:cs="Arial"/>
          <w:sz w:val="20"/>
          <w:szCs w:val="20"/>
        </w:rPr>
        <w:t>If the base verb ends in one of these sounds: </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Voiceless sounds (âm vô thanh) :/t/</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Voiced:/d/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xml:space="preserve">====&gt; </w:t>
      </w:r>
      <w:r w:rsidRPr="00AC6BFF">
        <w:rPr>
          <w:rStyle w:val="Strong"/>
          <w:rFonts w:ascii="Arial" w:hAnsi="Arial" w:cs="Arial"/>
          <w:sz w:val="20"/>
          <w:szCs w:val="20"/>
        </w:rPr>
        <w:t>pronounce the -ed:/id/ </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/t/ want wanted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/d/ end ended</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 If the base verb ends in one of these sounds:</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 xml:space="preserve">Voiceless   </w:t>
      </w:r>
      <w:r w:rsidRPr="00AC6BFF">
        <w:rPr>
          <w:rFonts w:ascii="Arial" w:hAnsi="Arial" w:cs="Arial"/>
          <w:sz w:val="20"/>
          <w:szCs w:val="20"/>
        </w:rPr>
        <w:t>=======&gt;</w:t>
      </w:r>
      <w:r w:rsidRPr="00AC6BFF">
        <w:rPr>
          <w:rStyle w:val="Strong"/>
          <w:rFonts w:ascii="Arial" w:hAnsi="Arial" w:cs="Arial"/>
          <w:sz w:val="20"/>
          <w:szCs w:val="20"/>
        </w:rPr>
        <w:t>pronounce the -ed:/t/</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watched [wɑtʃt ]</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-liked [laɪkt]</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-brushed [brʌʃt]</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-laughed [læft /lɑːft]</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 If the base verb ends in one of these sounds:</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Voiceless   </w:t>
      </w:r>
      <w:r w:rsidRPr="00AC6BFF">
        <w:rPr>
          <w:rFonts w:ascii="Arial" w:hAnsi="Arial" w:cs="Arial"/>
          <w:sz w:val="20"/>
          <w:szCs w:val="20"/>
        </w:rPr>
        <w:t>=======&gt;</w:t>
      </w:r>
      <w:r w:rsidRPr="00AC6BFF">
        <w:rPr>
          <w:rStyle w:val="Strong"/>
          <w:rFonts w:ascii="Arial" w:hAnsi="Arial" w:cs="Arial"/>
          <w:sz w:val="20"/>
          <w:szCs w:val="20"/>
        </w:rPr>
        <w:t>pronounce the -ed:/d/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played  [pleɪd]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opened ['əʊpənd]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loved  [lʌvd]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lastRenderedPageBreak/>
        <w:t>* Lưu ý, quan trọng nhất là âm chứ không phải là cách đánh vần hoặc mặt chữ của một từ. Ví dụ, "fax" kết thúc bằng "x" nhưng lại phát âm là /s/; "like" kết thúc bằng chữ"e" nhưng âm là /k/.</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Exceptions</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 xml:space="preserve">Đuôi -ed trong các tính từ sau được phát âm là </w:t>
      </w:r>
      <w:r w:rsidRPr="00AC6BFF">
        <w:rPr>
          <w:rStyle w:val="Strong"/>
          <w:rFonts w:ascii="Arial" w:hAnsi="Arial" w:cs="Arial"/>
          <w:sz w:val="20"/>
          <w:szCs w:val="20"/>
        </w:rPr>
        <w:t>:/id/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aged       blessed       crooked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dogged   learned        naked</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ragged    wicked        wretched</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2. Cách phát âm từ danh từ số ít chuyển sang số nhiều: </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a. Số nhiều của danh từ thường được tạo bằng cách thêm "s" vào số ít</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house - houses, cat - cats, shirt - shirts</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S được phát âm là /s/ sau âm P, K, F. Ngoài ra nó được phát âm là /z/.</w:t>
      </w:r>
    </w:p>
    <w:p w:rsidR="00AF5089" w:rsidRPr="00AC6BFF" w:rsidRDefault="00AF5089" w:rsidP="00AC6BFF">
      <w:pPr>
        <w:pStyle w:val="NormalWeb"/>
        <w:numPr>
          <w:ilvl w:val="0"/>
          <w:numId w:val="1"/>
        </w:numPr>
        <w:spacing w:line="360" w:lineRule="auto"/>
        <w:jc w:val="both"/>
        <w:rPr>
          <w:rFonts w:ascii="Arial" w:hAnsi="Arial" w:cs="Arial"/>
          <w:sz w:val="20"/>
          <w:szCs w:val="20"/>
        </w:rPr>
      </w:pPr>
      <w:r w:rsidRPr="00AC6BFF">
        <w:rPr>
          <w:rFonts w:ascii="Arial" w:hAnsi="Arial" w:cs="Arial"/>
          <w:sz w:val="20"/>
          <w:szCs w:val="20"/>
        </w:rPr>
        <w:t>Khi S đặt sau CE, GE, SE hoặc ZE, các từ đó khi đọc lên sẽ có thêm một vần được phát âm là /iz/</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b. Các danh từ kết thúc bằng S, SS, SH, TCH, CH, X, Z khi chuyển sang số nhiều đều thêm -ES vào cuối, như: gases (hơi), masses (khối), dishes (món ăn), churches (nhà thờ), ditches (hố), boxes (hộp), topazes (hoàng ngọc). Khi ES đặt sau CH, SH, SS hoặc X, các từ dó khi đọc lên sẽ có them một vần được phát âm là /iz/</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3. Cách phát âm S tận cùng </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S tận cùng (ending S) được phát âm như sau:</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1. Được phát âm là /z/</w:t>
      </w:r>
      <w:r w:rsidRPr="00AC6BFF">
        <w:rPr>
          <w:rFonts w:ascii="Arial" w:hAnsi="Arial" w:cs="Arial"/>
          <w:sz w:val="20"/>
          <w:szCs w:val="20"/>
        </w:rPr>
        <w:t>: khi đi sau các nguyên âm và các phụ âm hữu thanh (voiced consonants), cụ thể là các phụ âm sau: /b/, /d/, /g/, /v/, /T/, /m/, /n/, /N/, /l/, /r/.</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boys, lies, ways, pubs, words, pigs, loves, bathes, rooms, turns, things, walls, cars.</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2. Được phát âm là /s/</w:t>
      </w:r>
      <w:r w:rsidRPr="00AC6BFF">
        <w:rPr>
          <w:rFonts w:ascii="Arial" w:hAnsi="Arial" w:cs="Arial"/>
          <w:sz w:val="20"/>
          <w:szCs w:val="20"/>
        </w:rPr>
        <w:t>: khi đi sau các phụ âm vô thanh (voiceless consonants), cụ thể là các phụ âm sau: /f/, /k/, /p/, /t/ và /H/.</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lastRenderedPageBreak/>
        <w:t>Ví dụ: laughs, walks, cups, cats, tenths.</w:t>
      </w:r>
    </w:p>
    <w:p w:rsidR="00AF5089" w:rsidRPr="00AC6BFF" w:rsidRDefault="00AF5089" w:rsidP="00AC6BFF">
      <w:pPr>
        <w:pStyle w:val="NormalWeb"/>
        <w:spacing w:line="360" w:lineRule="auto"/>
        <w:jc w:val="both"/>
        <w:rPr>
          <w:rFonts w:ascii="Arial" w:hAnsi="Arial" w:cs="Arial"/>
          <w:sz w:val="20"/>
          <w:szCs w:val="20"/>
        </w:rPr>
      </w:pPr>
      <w:r w:rsidRPr="00AC6BFF">
        <w:rPr>
          <w:rStyle w:val="Strong"/>
          <w:rFonts w:ascii="Arial" w:hAnsi="Arial" w:cs="Arial"/>
          <w:sz w:val="20"/>
          <w:szCs w:val="20"/>
        </w:rPr>
        <w:t>3. Được phát âm là /iz/</w:t>
      </w:r>
      <w:r w:rsidRPr="00AC6BFF">
        <w:rPr>
          <w:rFonts w:ascii="Arial" w:hAnsi="Arial" w:cs="Arial"/>
          <w:sz w:val="20"/>
          <w:szCs w:val="20"/>
        </w:rPr>
        <w:t>: khi đi sau một phụ âm rít (hissing consonants), cụ thể là các phụ âm sau: /z/, /s/, /dZ/, /tS/, /S/, /Z/.</w:t>
      </w:r>
    </w:p>
    <w:p w:rsidR="00AF5089" w:rsidRPr="00AC6BFF" w:rsidRDefault="00AF5089" w:rsidP="00AC6BFF">
      <w:pPr>
        <w:pStyle w:val="NormalWeb"/>
        <w:spacing w:line="360" w:lineRule="auto"/>
        <w:jc w:val="both"/>
        <w:rPr>
          <w:rFonts w:ascii="Arial" w:hAnsi="Arial" w:cs="Arial"/>
          <w:sz w:val="20"/>
          <w:szCs w:val="20"/>
        </w:rPr>
      </w:pPr>
      <w:r w:rsidRPr="00AC6BFF">
        <w:rPr>
          <w:rFonts w:ascii="Arial" w:hAnsi="Arial" w:cs="Arial"/>
          <w:sz w:val="20"/>
          <w:szCs w:val="20"/>
        </w:rPr>
        <w:t>Ví dụ: refuses, passes, judges, churches, garages, wishes</w:t>
      </w:r>
    </w:p>
    <w:p w:rsidR="000062BF" w:rsidRPr="00AC6BFF" w:rsidRDefault="000062BF" w:rsidP="00AC6BFF">
      <w:pPr>
        <w:spacing w:line="360" w:lineRule="auto"/>
        <w:jc w:val="both"/>
        <w:rPr>
          <w:rFonts w:ascii="Arial" w:hAnsi="Arial" w:cs="Arial"/>
          <w:sz w:val="20"/>
          <w:szCs w:val="20"/>
        </w:rPr>
      </w:pPr>
      <w:r w:rsidRPr="00AC6BFF">
        <w:rPr>
          <w:rFonts w:ascii="Arial" w:hAnsi="Arial" w:cs="Arial"/>
          <w:sz w:val="20"/>
          <w:szCs w:val="20"/>
        </w:rPr>
        <w:br w:type="page"/>
      </w:r>
    </w:p>
    <w:p w:rsidR="00FF2F9C" w:rsidRPr="00AC6BFF" w:rsidRDefault="00FF2F9C" w:rsidP="00AC6BFF">
      <w:pPr>
        <w:spacing w:line="360" w:lineRule="auto"/>
        <w:jc w:val="both"/>
        <w:rPr>
          <w:rFonts w:ascii="Arial" w:hAnsi="Arial" w:cs="Arial"/>
          <w:sz w:val="20"/>
          <w:szCs w:val="20"/>
        </w:rPr>
      </w:pPr>
    </w:p>
    <w:sectPr w:rsidR="00FF2F9C" w:rsidRPr="00AC6BFF" w:rsidSect="00FF2F9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DF2" w:rsidRDefault="00106DF2" w:rsidP="00106DF2">
      <w:pPr>
        <w:spacing w:after="0" w:line="240" w:lineRule="auto"/>
      </w:pPr>
      <w:r>
        <w:separator/>
      </w:r>
    </w:p>
  </w:endnote>
  <w:endnote w:type="continuationSeparator" w:id="1">
    <w:p w:rsidR="00106DF2" w:rsidRDefault="00106DF2" w:rsidP="00106D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DF2" w:rsidRDefault="00106DF2" w:rsidP="00106DF2">
      <w:pPr>
        <w:spacing w:after="0" w:line="240" w:lineRule="auto"/>
      </w:pPr>
      <w:r>
        <w:separator/>
      </w:r>
    </w:p>
  </w:footnote>
  <w:footnote w:type="continuationSeparator" w:id="1">
    <w:p w:rsidR="00106DF2" w:rsidRDefault="00106DF2" w:rsidP="00106D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25CA"/>
    <w:multiLevelType w:val="hybridMultilevel"/>
    <w:tmpl w:val="DC80CE82"/>
    <w:lvl w:ilvl="0" w:tplc="4DA8A9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F5089"/>
    <w:rsid w:val="000062BF"/>
    <w:rsid w:val="00087A5F"/>
    <w:rsid w:val="00106DF2"/>
    <w:rsid w:val="002C36D4"/>
    <w:rsid w:val="00750ACC"/>
    <w:rsid w:val="007A7A7A"/>
    <w:rsid w:val="008F71CD"/>
    <w:rsid w:val="00AC6BFF"/>
    <w:rsid w:val="00AF5089"/>
    <w:rsid w:val="00B1378F"/>
    <w:rsid w:val="00FF2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F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0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089"/>
    <w:rPr>
      <w:b/>
      <w:bCs/>
    </w:rPr>
  </w:style>
  <w:style w:type="character" w:styleId="Emphasis">
    <w:name w:val="Emphasis"/>
    <w:basedOn w:val="DefaultParagraphFont"/>
    <w:uiPriority w:val="20"/>
    <w:qFormat/>
    <w:rsid w:val="00AF5089"/>
    <w:rPr>
      <w:i/>
      <w:iCs/>
    </w:rPr>
  </w:style>
  <w:style w:type="paragraph" w:styleId="Header">
    <w:name w:val="header"/>
    <w:basedOn w:val="Normal"/>
    <w:link w:val="HeaderChar"/>
    <w:uiPriority w:val="99"/>
    <w:semiHidden/>
    <w:unhideWhenUsed/>
    <w:rsid w:val="00106D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6DF2"/>
  </w:style>
  <w:style w:type="paragraph" w:styleId="Footer">
    <w:name w:val="footer"/>
    <w:basedOn w:val="Normal"/>
    <w:link w:val="FooterChar"/>
    <w:uiPriority w:val="99"/>
    <w:semiHidden/>
    <w:unhideWhenUsed/>
    <w:rsid w:val="00106D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6DF2"/>
  </w:style>
</w:styles>
</file>

<file path=word/webSettings.xml><?xml version="1.0" encoding="utf-8"?>
<w:webSettings xmlns:r="http://schemas.openxmlformats.org/officeDocument/2006/relationships" xmlns:w="http://schemas.openxmlformats.org/wordprocessingml/2006/main">
  <w:divs>
    <w:div w:id="19836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1517</Words>
  <Characters>5742</Characters>
  <Application>Microsoft Office Word</Application>
  <DocSecurity>0</DocSecurity>
  <Lines>141</Lines>
  <Paragraphs>115</Paragraphs>
  <ScaleCrop>false</ScaleCrop>
  <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 Quynh</dc:creator>
  <cp:lastModifiedBy>User</cp:lastModifiedBy>
  <cp:revision>6</cp:revision>
  <dcterms:created xsi:type="dcterms:W3CDTF">2014-03-13T08:52:00Z</dcterms:created>
  <dcterms:modified xsi:type="dcterms:W3CDTF">2014-03-13T09:21:00Z</dcterms:modified>
</cp:coreProperties>
</file>