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Masini Turing</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hyperlink r:id="rId6">
        <w:r w:rsidDel="00000000" w:rsidR="00000000" w:rsidRPr="00000000">
          <w:rPr>
            <w:color w:val="1155cc"/>
            <w:sz w:val="20"/>
            <w:szCs w:val="20"/>
            <w:u w:val="single"/>
            <w:rtl w:val="0"/>
          </w:rPr>
          <w:t xml:space="preserve">https://turingmachinesimulator.com/</w:t>
        </w:r>
      </w:hyperlink>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sz w:val="20"/>
                <w:szCs w:val="20"/>
              </w:rPr>
            </w:pPr>
            <w:r w:rsidDel="00000000" w:rsidR="00000000" w:rsidRPr="00000000">
              <w:rPr>
                <w:sz w:val="20"/>
                <w:szCs w:val="20"/>
                <w:rtl w:val="0"/>
              </w:rPr>
              <w:t xml:space="preserve">name: aba*</w:t>
            </w:r>
          </w:p>
          <w:p w:rsidR="00000000" w:rsidDel="00000000" w:rsidP="00000000" w:rsidRDefault="00000000" w:rsidRPr="00000000" w14:paraId="00000006">
            <w:pPr>
              <w:rPr>
                <w:sz w:val="20"/>
                <w:szCs w:val="20"/>
              </w:rPr>
            </w:pPr>
            <w:r w:rsidDel="00000000" w:rsidR="00000000" w:rsidRPr="00000000">
              <w:rPr>
                <w:sz w:val="20"/>
                <w:szCs w:val="20"/>
                <w:rtl w:val="0"/>
              </w:rPr>
              <w:t xml:space="preserve">init: start</w:t>
            </w:r>
          </w:p>
          <w:p w:rsidR="00000000" w:rsidDel="00000000" w:rsidP="00000000" w:rsidRDefault="00000000" w:rsidRPr="00000000" w14:paraId="00000007">
            <w:pPr>
              <w:rPr>
                <w:sz w:val="20"/>
                <w:szCs w:val="20"/>
              </w:rPr>
            </w:pPr>
            <w:r w:rsidDel="00000000" w:rsidR="00000000" w:rsidRPr="00000000">
              <w:rPr>
                <w:sz w:val="20"/>
                <w:szCs w:val="20"/>
                <w:rtl w:val="0"/>
              </w:rPr>
              <w:t xml:space="preserve">accept: halt</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sz w:val="20"/>
                <w:szCs w:val="20"/>
                <w:rtl w:val="0"/>
              </w:rPr>
              <w:t xml:space="preserve">start, a</w:t>
            </w:r>
          </w:p>
          <w:p w:rsidR="00000000" w:rsidDel="00000000" w:rsidP="00000000" w:rsidRDefault="00000000" w:rsidRPr="00000000" w14:paraId="0000000A">
            <w:pPr>
              <w:rPr>
                <w:sz w:val="20"/>
                <w:szCs w:val="20"/>
              </w:rPr>
            </w:pPr>
            <w:r w:rsidDel="00000000" w:rsidR="00000000" w:rsidRPr="00000000">
              <w:rPr>
                <w:sz w:val="20"/>
                <w:szCs w:val="20"/>
                <w:rtl w:val="0"/>
              </w:rPr>
              <w:t xml:space="preserve">S1, a, &gt;</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S1, b</w:t>
            </w:r>
          </w:p>
          <w:p w:rsidR="00000000" w:rsidDel="00000000" w:rsidP="00000000" w:rsidRDefault="00000000" w:rsidRPr="00000000" w14:paraId="0000000D">
            <w:pPr>
              <w:rPr>
                <w:sz w:val="20"/>
                <w:szCs w:val="20"/>
              </w:rPr>
            </w:pPr>
            <w:r w:rsidDel="00000000" w:rsidR="00000000" w:rsidRPr="00000000">
              <w:rPr>
                <w:sz w:val="20"/>
                <w:szCs w:val="20"/>
                <w:rtl w:val="0"/>
              </w:rPr>
              <w:t xml:space="preserve">S2, b, &gt;</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sz w:val="20"/>
                <w:szCs w:val="20"/>
                <w:rtl w:val="0"/>
              </w:rPr>
              <w:t xml:space="preserve">S2, a</w:t>
            </w:r>
          </w:p>
          <w:p w:rsidR="00000000" w:rsidDel="00000000" w:rsidP="00000000" w:rsidRDefault="00000000" w:rsidRPr="00000000" w14:paraId="00000010">
            <w:pPr>
              <w:rPr>
                <w:sz w:val="20"/>
                <w:szCs w:val="20"/>
              </w:rPr>
            </w:pPr>
            <w:r w:rsidDel="00000000" w:rsidR="00000000" w:rsidRPr="00000000">
              <w:rPr>
                <w:sz w:val="20"/>
                <w:szCs w:val="20"/>
                <w:rtl w:val="0"/>
              </w:rPr>
              <w:t xml:space="preserve">S2, a, &gt;</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 xml:space="preserve">S2, Δ</w:t>
            </w:r>
          </w:p>
          <w:p w:rsidR="00000000" w:rsidDel="00000000" w:rsidP="00000000" w:rsidRDefault="00000000" w:rsidRPr="00000000" w14:paraId="00000013">
            <w:pPr>
              <w:rPr>
                <w:sz w:val="20"/>
                <w:szCs w:val="20"/>
              </w:rPr>
            </w:pPr>
            <w:r w:rsidDel="00000000" w:rsidR="00000000" w:rsidRPr="00000000">
              <w:rPr>
                <w:sz w:val="20"/>
                <w:szCs w:val="20"/>
                <w:rtl w:val="0"/>
              </w:rPr>
              <w:t xml:space="preserve">halt, Δ, &gt;</w:t>
            </w:r>
          </w:p>
        </w:tc>
      </w:tr>
    </w:tbl>
    <w:p w:rsidR="00000000" w:rsidDel="00000000" w:rsidP="00000000" w:rsidRDefault="00000000" w:rsidRPr="00000000" w14:paraId="00000014">
      <w:pPr>
        <w:rPr>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sz w:val="20"/>
                <w:szCs w:val="20"/>
              </w:rPr>
            </w:pPr>
            <w:r w:rsidDel="00000000" w:rsidR="00000000" w:rsidRPr="00000000">
              <w:rPr>
                <w:sz w:val="20"/>
                <w:szCs w:val="20"/>
                <w:rtl w:val="0"/>
              </w:rPr>
              <w:t xml:space="preserve">name: Binary increment</w:t>
            </w:r>
          </w:p>
          <w:p w:rsidR="00000000" w:rsidDel="00000000" w:rsidP="00000000" w:rsidRDefault="00000000" w:rsidRPr="00000000" w14:paraId="00000016">
            <w:pPr>
              <w:rPr>
                <w:sz w:val="20"/>
                <w:szCs w:val="20"/>
              </w:rPr>
            </w:pPr>
            <w:r w:rsidDel="00000000" w:rsidR="00000000" w:rsidRPr="00000000">
              <w:rPr>
                <w:sz w:val="20"/>
                <w:szCs w:val="20"/>
                <w:rtl w:val="0"/>
              </w:rPr>
              <w:t xml:space="preserve">init: start</w:t>
            </w:r>
          </w:p>
          <w:p w:rsidR="00000000" w:rsidDel="00000000" w:rsidP="00000000" w:rsidRDefault="00000000" w:rsidRPr="00000000" w14:paraId="00000017">
            <w:pPr>
              <w:rPr>
                <w:sz w:val="20"/>
                <w:szCs w:val="20"/>
              </w:rPr>
            </w:pPr>
            <w:r w:rsidDel="00000000" w:rsidR="00000000" w:rsidRPr="00000000">
              <w:rPr>
                <w:sz w:val="20"/>
                <w:szCs w:val="20"/>
                <w:rtl w:val="0"/>
              </w:rPr>
              <w:t xml:space="preserve">accept: H, Y</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sz w:val="20"/>
                <w:szCs w:val="20"/>
                <w:rtl w:val="0"/>
              </w:rPr>
              <w:t xml:space="preserve">//start: starea de început, se duce la finalul numărului</w:t>
            </w:r>
          </w:p>
          <w:p w:rsidR="00000000" w:rsidDel="00000000" w:rsidP="00000000" w:rsidRDefault="00000000" w:rsidRPr="00000000" w14:paraId="0000001A">
            <w:pPr>
              <w:rPr>
                <w:sz w:val="20"/>
                <w:szCs w:val="20"/>
              </w:rPr>
            </w:pPr>
            <w:r w:rsidDel="00000000" w:rsidR="00000000" w:rsidRPr="00000000">
              <w:rPr>
                <w:sz w:val="20"/>
                <w:szCs w:val="20"/>
                <w:rtl w:val="0"/>
              </w:rPr>
              <w:t xml:space="preserve">//find0: caută un 0 pentru a-l incrementa</w:t>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sz w:val="20"/>
                <w:szCs w:val="20"/>
                <w:rtl w:val="0"/>
              </w:rPr>
              <w:t xml:space="preserve">start,0</w:t>
            </w:r>
          </w:p>
          <w:p w:rsidR="00000000" w:rsidDel="00000000" w:rsidP="00000000" w:rsidRDefault="00000000" w:rsidRPr="00000000" w14:paraId="0000001D">
            <w:pPr>
              <w:rPr>
                <w:sz w:val="20"/>
                <w:szCs w:val="20"/>
              </w:rPr>
            </w:pPr>
            <w:r w:rsidDel="00000000" w:rsidR="00000000" w:rsidRPr="00000000">
              <w:rPr>
                <w:sz w:val="20"/>
                <w:szCs w:val="20"/>
                <w:rtl w:val="0"/>
              </w:rPr>
              <w:t xml:space="preserve">start,0,&gt;</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sz w:val="20"/>
                <w:szCs w:val="20"/>
                <w:rtl w:val="0"/>
              </w:rPr>
              <w:t xml:space="preserve">start,1</w:t>
            </w:r>
          </w:p>
          <w:p w:rsidR="00000000" w:rsidDel="00000000" w:rsidP="00000000" w:rsidRDefault="00000000" w:rsidRPr="00000000" w14:paraId="00000020">
            <w:pPr>
              <w:rPr>
                <w:sz w:val="20"/>
                <w:szCs w:val="20"/>
              </w:rPr>
            </w:pPr>
            <w:r w:rsidDel="00000000" w:rsidR="00000000" w:rsidRPr="00000000">
              <w:rPr>
                <w:sz w:val="20"/>
                <w:szCs w:val="20"/>
                <w:rtl w:val="0"/>
              </w:rPr>
              <w:t xml:space="preserve">start,1,&gt;</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sz w:val="20"/>
                <w:szCs w:val="20"/>
                <w:rtl w:val="0"/>
              </w:rPr>
              <w:t xml:space="preserve">start,_</w:t>
            </w:r>
          </w:p>
          <w:p w:rsidR="00000000" w:rsidDel="00000000" w:rsidP="00000000" w:rsidRDefault="00000000" w:rsidRPr="00000000" w14:paraId="00000023">
            <w:pPr>
              <w:rPr>
                <w:sz w:val="20"/>
                <w:szCs w:val="20"/>
              </w:rPr>
            </w:pPr>
            <w:r w:rsidDel="00000000" w:rsidR="00000000" w:rsidRPr="00000000">
              <w:rPr>
                <w:sz w:val="20"/>
                <w:szCs w:val="20"/>
                <w:rtl w:val="0"/>
              </w:rPr>
              <w:t xml:space="preserve">find0,_,&lt;</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sz w:val="20"/>
                <w:szCs w:val="20"/>
                <w:rtl w:val="0"/>
              </w:rPr>
              <w:t xml:space="preserve">find0,0</w:t>
            </w:r>
          </w:p>
          <w:p w:rsidR="00000000" w:rsidDel="00000000" w:rsidP="00000000" w:rsidRDefault="00000000" w:rsidRPr="00000000" w14:paraId="00000026">
            <w:pPr>
              <w:rPr>
                <w:sz w:val="20"/>
                <w:szCs w:val="20"/>
              </w:rPr>
            </w:pPr>
            <w:r w:rsidDel="00000000" w:rsidR="00000000" w:rsidRPr="00000000">
              <w:rPr>
                <w:sz w:val="20"/>
                <w:szCs w:val="20"/>
                <w:rtl w:val="0"/>
              </w:rPr>
              <w:t xml:space="preserve">Y,1,-</w:t>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find0,1</w:t>
            </w:r>
          </w:p>
          <w:p w:rsidR="00000000" w:rsidDel="00000000" w:rsidP="00000000" w:rsidRDefault="00000000" w:rsidRPr="00000000" w14:paraId="00000029">
            <w:pPr>
              <w:rPr>
                <w:sz w:val="20"/>
                <w:szCs w:val="20"/>
              </w:rPr>
            </w:pPr>
            <w:r w:rsidDel="00000000" w:rsidR="00000000" w:rsidRPr="00000000">
              <w:rPr>
                <w:sz w:val="20"/>
                <w:szCs w:val="20"/>
                <w:rtl w:val="0"/>
              </w:rPr>
              <w:t xml:space="preserve">find0,0,&lt;</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find0,_</w:t>
            </w:r>
          </w:p>
          <w:p w:rsidR="00000000" w:rsidDel="00000000" w:rsidP="00000000" w:rsidRDefault="00000000" w:rsidRPr="00000000" w14:paraId="0000002C">
            <w:pPr>
              <w:rPr>
                <w:sz w:val="20"/>
                <w:szCs w:val="20"/>
              </w:rPr>
            </w:pPr>
            <w:r w:rsidDel="00000000" w:rsidR="00000000" w:rsidRPr="00000000">
              <w:rPr>
                <w:sz w:val="20"/>
                <w:szCs w:val="20"/>
                <w:rtl w:val="0"/>
              </w:rPr>
              <w:t xml:space="preserve">Y,1,-</w:t>
            </w:r>
          </w:p>
        </w:tc>
      </w:tr>
    </w:tbl>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shd w:fill="ffffff" w:val="clear"/>
        <w:spacing w:after="160" w:lineRule="auto"/>
        <w:ind w:left="0" w:firstLine="0"/>
        <w:rPr>
          <w:sz w:val="20"/>
          <w:szCs w:val="20"/>
        </w:rPr>
      </w:pPr>
      <w:r w:rsidDel="00000000" w:rsidR="00000000" w:rsidRPr="00000000">
        <w:rPr>
          <w:rtl w:val="0"/>
        </w:rPr>
      </w:r>
    </w:p>
    <w:p w:rsidR="00000000" w:rsidDel="00000000" w:rsidP="00000000" w:rsidRDefault="00000000" w:rsidRPr="00000000" w14:paraId="00000030">
      <w:pPr>
        <w:shd w:fill="ffffff" w:val="clear"/>
        <w:spacing w:after="160" w:lineRule="auto"/>
        <w:ind w:left="0" w:firstLine="0"/>
        <w:rPr>
          <w:sz w:val="20"/>
          <w:szCs w:val="20"/>
        </w:rPr>
      </w:pPr>
      <w:hyperlink r:id="rId7">
        <w:r w:rsidDel="00000000" w:rsidR="00000000" w:rsidRPr="00000000">
          <w:rPr>
            <w:color w:val="1155cc"/>
            <w:sz w:val="20"/>
            <w:szCs w:val="20"/>
            <w:u w:val="single"/>
            <w:rtl w:val="0"/>
          </w:rPr>
          <w:t xml:space="preserve">Exercitii</w:t>
        </w:r>
      </w:hyperlink>
      <w:r w:rsidDel="00000000" w:rsidR="00000000" w:rsidRPr="00000000">
        <w:rPr>
          <w:rtl w:val="0"/>
        </w:rPr>
      </w:r>
    </w:p>
    <w:p w:rsidR="00000000" w:rsidDel="00000000" w:rsidP="00000000" w:rsidRDefault="00000000" w:rsidRPr="00000000" w14:paraId="00000031">
      <w:pPr>
        <w:shd w:fill="ffffff" w:val="clear"/>
        <w:spacing w:after="160" w:lineRule="auto"/>
        <w:ind w:left="0" w:firstLine="0"/>
        <w:rPr>
          <w:sz w:val="20"/>
          <w:szCs w:val="20"/>
        </w:rPr>
      </w:pPr>
      <w:hyperlink r:id="rId8">
        <w:r w:rsidDel="00000000" w:rsidR="00000000" w:rsidRPr="00000000">
          <w:rPr>
            <w:color w:val="1155cc"/>
            <w:sz w:val="20"/>
            <w:szCs w:val="20"/>
            <w:u w:val="single"/>
            <w:rtl w:val="0"/>
          </w:rPr>
          <w:t xml:space="preserve">Solutii exercitii</w:t>
        </w:r>
      </w:hyperlink>
      <w:r w:rsidDel="00000000" w:rsidR="00000000" w:rsidRPr="00000000">
        <w:rPr>
          <w:rtl w:val="0"/>
        </w:rPr>
      </w:r>
    </w:p>
    <w:p w:rsidR="00000000" w:rsidDel="00000000" w:rsidP="00000000" w:rsidRDefault="00000000" w:rsidRPr="00000000" w14:paraId="00000032">
      <w:pPr>
        <w:shd w:fill="ffffff" w:val="clear"/>
        <w:spacing w:after="160" w:lineRule="auto"/>
        <w:ind w:left="0" w:firstLine="0"/>
        <w:rPr>
          <w:sz w:val="20"/>
          <w:szCs w:val="20"/>
        </w:rPr>
      </w:pPr>
      <w:r w:rsidDel="00000000" w:rsidR="00000000" w:rsidRPr="00000000">
        <w:rPr>
          <w:rtl w:val="0"/>
        </w:rPr>
      </w:r>
    </w:p>
    <w:p w:rsidR="00000000" w:rsidDel="00000000" w:rsidP="00000000" w:rsidRDefault="00000000" w:rsidRPr="00000000" w14:paraId="00000033">
      <w:pPr>
        <w:shd w:fill="ffffff" w:val="clear"/>
        <w:spacing w:after="240" w:before="120" w:lineRule="auto"/>
        <w:rPr>
          <w:color w:val="202122"/>
          <w:sz w:val="24"/>
          <w:szCs w:val="24"/>
        </w:rPr>
      </w:pPr>
      <w:r w:rsidDel="00000000" w:rsidR="00000000" w:rsidRPr="00000000">
        <w:rPr>
          <w:color w:val="202122"/>
          <w:sz w:val="24"/>
          <w:szCs w:val="24"/>
          <w:rtl w:val="0"/>
        </w:rPr>
        <w:t xml:space="preserve"> O mașină Turing constă din:</w:t>
      </w:r>
    </w:p>
    <w:p w:rsidR="00000000" w:rsidDel="00000000" w:rsidP="00000000" w:rsidRDefault="00000000" w:rsidRPr="00000000" w14:paraId="00000034">
      <w:pPr>
        <w:numPr>
          <w:ilvl w:val="0"/>
          <w:numId w:val="1"/>
        </w:numPr>
        <w:shd w:fill="ffffff" w:val="clear"/>
        <w:spacing w:after="0" w:afterAutospacing="0" w:before="0" w:lineRule="auto"/>
        <w:ind w:left="1420" w:hanging="360"/>
      </w:pPr>
      <w:r w:rsidDel="00000000" w:rsidR="00000000" w:rsidRPr="00000000">
        <w:rPr>
          <w:color w:val="202122"/>
          <w:sz w:val="24"/>
          <w:szCs w:val="24"/>
          <w:rtl w:val="0"/>
        </w:rPr>
        <w:t xml:space="preserve">O bandă împărțită în celule aflate una lângă cealaltă. Fiecare celulă conține un simbol dintr-un alfabet finit. Alfabetul conține un simbol special vid (notat aici cu '0') și unul sau mai multe alte simboluri. Banda se presupune ca fiind extensibilă arbitrar la stânga și la dreapta, adică mașina Turing are întotdeauna suficientă bandă pentru a-și efectua calculele. Celulele care nu au fost scrise anterior se presupune că sunt ocupate cu simbolul vid.</w:t>
      </w:r>
    </w:p>
    <w:p w:rsidR="00000000" w:rsidDel="00000000" w:rsidP="00000000" w:rsidRDefault="00000000" w:rsidRPr="00000000" w14:paraId="00000035">
      <w:pPr>
        <w:numPr>
          <w:ilvl w:val="0"/>
          <w:numId w:val="1"/>
        </w:numPr>
        <w:shd w:fill="ffffff" w:val="clear"/>
        <w:spacing w:after="0" w:afterAutospacing="0" w:before="0" w:lineRule="auto"/>
        <w:ind w:left="1420" w:hanging="360"/>
      </w:pPr>
      <w:r w:rsidDel="00000000" w:rsidR="00000000" w:rsidRPr="00000000">
        <w:rPr>
          <w:color w:val="202122"/>
          <w:sz w:val="24"/>
          <w:szCs w:val="24"/>
          <w:rtl w:val="0"/>
        </w:rPr>
        <w:t xml:space="preserve">Un cap care poate scrie și citi simboluri pe sau de pe bandă, și care se poate deplasa la stânga sau la dreapta</w:t>
      </w:r>
    </w:p>
    <w:p w:rsidR="00000000" w:rsidDel="00000000" w:rsidP="00000000" w:rsidRDefault="00000000" w:rsidRPr="00000000" w14:paraId="00000036">
      <w:pPr>
        <w:numPr>
          <w:ilvl w:val="0"/>
          <w:numId w:val="1"/>
        </w:numPr>
        <w:shd w:fill="ffffff" w:val="clear"/>
        <w:spacing w:after="0" w:afterAutospacing="0" w:before="0" w:lineRule="auto"/>
        <w:ind w:left="1420" w:hanging="360"/>
      </w:pPr>
      <w:r w:rsidDel="00000000" w:rsidR="00000000" w:rsidRPr="00000000">
        <w:rPr>
          <w:color w:val="202122"/>
          <w:sz w:val="24"/>
          <w:szCs w:val="24"/>
          <w:rtl w:val="0"/>
        </w:rPr>
        <w:t xml:space="preserve">Un registru de stare care stochează starea mașinii Turing. Numărul stărilor diferite este întotdeauna finit și există o stare inițială cu care este inițializat registrul de stare.</w:t>
      </w:r>
    </w:p>
    <w:p w:rsidR="00000000" w:rsidDel="00000000" w:rsidP="00000000" w:rsidRDefault="00000000" w:rsidRPr="00000000" w14:paraId="00000037">
      <w:pPr>
        <w:numPr>
          <w:ilvl w:val="0"/>
          <w:numId w:val="1"/>
        </w:numPr>
        <w:shd w:fill="ffffff" w:val="clear"/>
        <w:spacing w:after="20" w:before="0" w:lineRule="auto"/>
        <w:ind w:left="1420" w:hanging="360"/>
      </w:pPr>
      <w:r w:rsidDel="00000000" w:rsidR="00000000" w:rsidRPr="00000000">
        <w:rPr>
          <w:color w:val="202122"/>
          <w:sz w:val="24"/>
          <w:szCs w:val="24"/>
          <w:rtl w:val="0"/>
        </w:rPr>
        <w:t xml:space="preserve">O tabelă de acțiuni (sau funcție de tranziție) care spune mașinii ce simbol să scrie, cum să deplaseze capul ('L' pentru stânga, și 'R' pentru dreapta) și care va fi noua sa stare, date fiind simbolul citit de pe bandă și starea curentă. Dacă nu există intrare în tabela de acțiuni pentru combinația curentă de simbol citit și stare a sistemului, atunci mașina se oprește.</w:t>
      </w:r>
    </w:p>
    <w:p w:rsidR="00000000" w:rsidDel="00000000" w:rsidP="00000000" w:rsidRDefault="00000000" w:rsidRPr="00000000" w14:paraId="00000038">
      <w:pPr>
        <w:shd w:fill="ffffff" w:val="clear"/>
        <w:spacing w:after="240" w:before="120" w:lineRule="auto"/>
        <w:rPr>
          <w:color w:val="202122"/>
          <w:sz w:val="24"/>
          <w:szCs w:val="24"/>
        </w:rPr>
      </w:pPr>
      <w:r w:rsidDel="00000000" w:rsidR="00000000" w:rsidRPr="00000000">
        <w:rPr>
          <w:color w:val="202122"/>
          <w:sz w:val="24"/>
          <w:szCs w:val="24"/>
          <w:rtl w:val="0"/>
        </w:rPr>
        <w:t xml:space="preserve">De notat că toate componentele mașinii sunt finite; doar cantitatea nelimitată de bandă îi dă acesteia un volum nelimitat de spațiu.</w:t>
      </w:r>
    </w:p>
    <w:p w:rsidR="00000000" w:rsidDel="00000000" w:rsidP="00000000" w:rsidRDefault="00000000" w:rsidRPr="00000000" w14:paraId="00000039">
      <w:pPr>
        <w:shd w:fill="ffffff" w:val="clear"/>
        <w:spacing w:after="160" w:lineRule="auto"/>
        <w:ind w:left="0" w:firstLine="0"/>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uringmachinesimulator.com/" TargetMode="External"/><Relationship Id="rId7" Type="http://schemas.openxmlformats.org/officeDocument/2006/relationships/hyperlink" Target="https://ocw.cs.pub.ro/ppcarte/doku.php?id=aa:lab:1#simulatoare_de_masini_turing" TargetMode="External"/><Relationship Id="rId8" Type="http://schemas.openxmlformats.org/officeDocument/2006/relationships/hyperlink" Target="https://ocw.cs.pub.ro/ppcarte/doku.php?id=aa:lab:so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