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color w:val="70ad47"/>
          <w:sz w:val="24"/>
          <w:szCs w:val="24"/>
          <w:shd w:fill="f6f6f6" w:val="clear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6f6f6" w:val="clear"/>
          <w:rtl w:val="0"/>
        </w:rPr>
        <w:t xml:space="preserve">1.Proiectii axonometrice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6f6f6" w:val="clear"/>
          <w:rtl w:val="0"/>
        </w:rPr>
        <w:t xml:space="preserve">- caracteristici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6f6f6" w:val="clear"/>
          <w:rtl w:val="0"/>
        </w:rPr>
        <w:t xml:space="preserve">- produsul de matrici pentru a obtine o proiectie axonometrica</w:t>
      </w:r>
      <w:r w:rsidDel="00000000" w:rsidR="00000000" w:rsidRPr="00000000">
        <w:rPr>
          <w:rFonts w:ascii="Arial" w:cs="Arial" w:eastAsia="Arial" w:hAnsi="Arial"/>
          <w:color w:val="70ad47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6f6f6" w:val="clear"/>
          <w:rtl w:val="0"/>
        </w:rPr>
        <w:t xml:space="preserve">2. Sistemul de coordonate observator: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6f6f6" w:val="clear"/>
          <w:rtl w:val="0"/>
        </w:rPr>
        <w:t xml:space="preserve">- parametrii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6f6f6" w:val="clear"/>
          <w:rtl w:val="0"/>
        </w:rPr>
        <w:t xml:space="preserve">- valori implicite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6f6f6" w:val="clear"/>
          <w:rtl w:val="0"/>
        </w:rPr>
        <w:t xml:space="preserve">- produsul de matrici pentru a obtine transformarea din s.c. global in s.c. observator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6f6f6" w:val="clear"/>
          <w:rtl w:val="0"/>
        </w:rPr>
        <w:t xml:space="preserve">3. Transformarea din s.c. Obiect in s.c. de decupare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6f6f6" w:val="clear"/>
          <w:rtl w:val="0"/>
        </w:rPr>
        <w:t xml:space="preserve">- volumul de decupare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6f6f6" w:val="clear"/>
          <w:rtl w:val="0"/>
        </w:rPr>
        <w:t xml:space="preserve">- cand se efectueaza decuparea primitivelor grafice pe banda grafica ?</w:t>
      </w:r>
      <w:r w:rsidDel="00000000" w:rsidR="00000000" w:rsidRPr="00000000">
        <w:rPr>
          <w:rFonts w:ascii="Arial" w:cs="Arial" w:eastAsia="Arial" w:hAnsi="Arial"/>
          <w:color w:val="70ad47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color w:val="70ad47"/>
          <w:sz w:val="24"/>
          <w:szCs w:val="24"/>
          <w:shd w:fill="f6f6f6" w:val="clear"/>
          <w:rtl w:val="0"/>
        </w:rPr>
        <w:t xml:space="preserve">4. Modelul Phong </w:t>
      </w:r>
      <w:r w:rsidDel="00000000" w:rsidR="00000000" w:rsidRPr="00000000">
        <w:rPr>
          <w:rFonts w:ascii="Arial" w:cs="Arial" w:eastAsia="Arial" w:hAnsi="Arial"/>
          <w:color w:val="70ad47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70ad47"/>
          <w:sz w:val="24"/>
          <w:szCs w:val="24"/>
          <w:shd w:fill="f6f6f6" w:val="clear"/>
          <w:rtl w:val="0"/>
        </w:rPr>
        <w:t xml:space="preserve">- reflexia speculara intr-un punct al unei suprafete 3D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color w:val="70ad47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70ad47"/>
          <w:sz w:val="24"/>
          <w:szCs w:val="24"/>
          <w:rtl w:val="0"/>
        </w:rPr>
        <w:t xml:space="preserve">- calculul culorilor fragmentelor la afisarea suprafetelor 3D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color w:val="70ad47"/>
          <w:sz w:val="24"/>
          <w:szCs w:val="24"/>
          <w:shd w:fill="f6f6f6" w:val="clear"/>
        </w:rPr>
      </w:pPr>
      <w:r w:rsidDel="00000000" w:rsidR="00000000" w:rsidRPr="00000000">
        <w:rPr>
          <w:rFonts w:ascii="Arial" w:cs="Arial" w:eastAsia="Arial" w:hAnsi="Arial"/>
          <w:color w:val="70ad47"/>
          <w:sz w:val="24"/>
          <w:szCs w:val="24"/>
          <w:rtl w:val="0"/>
        </w:rPr>
        <w:t xml:space="preserve">- avantaje si dezavantaje in comparative cu alti alg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color w:val="70ad47"/>
          <w:sz w:val="24"/>
          <w:szCs w:val="24"/>
          <w:shd w:fill="f6f6f6" w:val="clear"/>
          <w:rtl w:val="0"/>
        </w:rPr>
        <w:t xml:space="preserve">5. Ray Tracing (de 2 ori)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color w:val="70ad47"/>
          <w:sz w:val="24"/>
          <w:szCs w:val="24"/>
          <w:shd w:fill="f6f6f6" w:val="clear"/>
        </w:rPr>
      </w:pPr>
      <w:r w:rsidDel="00000000" w:rsidR="00000000" w:rsidRPr="00000000">
        <w:rPr>
          <w:rFonts w:ascii="Arial" w:cs="Arial" w:eastAsia="Arial" w:hAnsi="Arial"/>
          <w:color w:val="70ad47"/>
          <w:sz w:val="24"/>
          <w:szCs w:val="24"/>
          <w:shd w:fill="f6f6f6" w:val="clear"/>
          <w:rtl w:val="0"/>
        </w:rPr>
        <w:t xml:space="preserve">- care sunt razele folosite in calculul culorii unui pixel in alg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color w:val="70ad47"/>
          <w:sz w:val="24"/>
          <w:szCs w:val="24"/>
          <w:shd w:fill="f6f6f6" w:val="clear"/>
        </w:rPr>
      </w:pPr>
      <w:r w:rsidDel="00000000" w:rsidR="00000000" w:rsidRPr="00000000">
        <w:rPr>
          <w:rFonts w:ascii="Arial" w:cs="Arial" w:eastAsia="Arial" w:hAnsi="Arial"/>
          <w:color w:val="70ad47"/>
          <w:sz w:val="24"/>
          <w:szCs w:val="24"/>
          <w:shd w:fill="f6f6f6" w:val="clear"/>
          <w:rtl w:val="0"/>
        </w:rPr>
        <w:t xml:space="preserve">- cum se calculeaza directia lor, formula de calcul a culorii unui pixel</w:t>
      </w:r>
      <w:r w:rsidDel="00000000" w:rsidR="00000000" w:rsidRPr="00000000">
        <w:rPr>
          <w:rFonts w:ascii="Arial" w:cs="Arial" w:eastAsia="Arial" w:hAnsi="Arial"/>
          <w:color w:val="70ad47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70ad47"/>
          <w:sz w:val="24"/>
          <w:szCs w:val="24"/>
          <w:shd w:fill="f6f6f6" w:val="clear"/>
          <w:rtl w:val="0"/>
        </w:rPr>
        <w:t xml:space="preserve">- utilizare pt eliminarea partilor nevizibile</w:t>
      </w:r>
      <w:r w:rsidDel="00000000" w:rsidR="00000000" w:rsidRPr="00000000">
        <w:rPr>
          <w:rFonts w:ascii="Arial" w:cs="Arial" w:eastAsia="Arial" w:hAnsi="Arial"/>
          <w:color w:val="70ad47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70ad47"/>
          <w:sz w:val="24"/>
          <w:szCs w:val="24"/>
          <w:shd w:fill="f6f6f6" w:val="clear"/>
          <w:rtl w:val="0"/>
        </w:rPr>
        <w:t xml:space="preserve">- calculul culorilor pixelilor</w:t>
      </w:r>
      <w:r w:rsidDel="00000000" w:rsidR="00000000" w:rsidRPr="00000000">
        <w:rPr>
          <w:rFonts w:ascii="Arial" w:cs="Arial" w:eastAsia="Arial" w:hAnsi="Arial"/>
          <w:color w:val="70ad47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70ad47"/>
          <w:sz w:val="24"/>
          <w:szCs w:val="24"/>
          <w:shd w:fill="f6f6f6" w:val="clear"/>
          <w:rtl w:val="0"/>
        </w:rPr>
        <w:t xml:space="preserve">- utilizare pentru afisare in umbra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color w:val="70ad47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70ad47"/>
          <w:sz w:val="24"/>
          <w:szCs w:val="24"/>
          <w:rtl w:val="0"/>
        </w:rPr>
        <w:t xml:space="preserve">- care sunt razele folosite in calculul culorii unui pixel; cum se determina razele(fara expr matematice). Ce este arborele de raze?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color w:val="70ad47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70ad47"/>
          <w:sz w:val="24"/>
          <w:szCs w:val="24"/>
          <w:rtl w:val="0"/>
        </w:rPr>
        <w:t xml:space="preserve">- cum se calculeaza directia lor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color w:val="70ad47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70ad47"/>
          <w:sz w:val="24"/>
          <w:szCs w:val="24"/>
          <w:rtl w:val="0"/>
        </w:rPr>
        <w:t xml:space="preserve">- formula de calcul a culorii unui pixel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Arial" w:cs="Arial" w:eastAsia="Arial" w:hAnsi="Arial"/>
          <w:color w:val="70ad47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70ad47"/>
          <w:sz w:val="24"/>
          <w:szCs w:val="24"/>
          <w:rtl w:val="0"/>
        </w:rPr>
        <w:t xml:space="preserve">Reprezentarea matematica a unei raze si determinarea punctului de intersectie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color w:val="ff0000"/>
          <w:sz w:val="24"/>
          <w:szCs w:val="24"/>
          <w:shd w:fill="f6f6f6" w:val="clear"/>
        </w:rPr>
      </w:pPr>
      <w:r w:rsidDel="00000000" w:rsidR="00000000" w:rsidRPr="00000000">
        <w:rPr>
          <w:rFonts w:ascii="Arial" w:cs="Arial" w:eastAsia="Arial" w:hAnsi="Arial"/>
          <w:color w:val="70ad47"/>
          <w:sz w:val="24"/>
          <w:szCs w:val="24"/>
          <w:rtl w:val="0"/>
        </w:rPr>
        <w:t xml:space="preserve">cu scena 3D, care este cel mai apropiat de originea razei.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6f6f6" w:val="clear"/>
          <w:rtl w:val="0"/>
        </w:rPr>
        <w:t xml:space="preserve">6. Brasenham (de 5 ori)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6f6f6" w:val="clear"/>
          <w:rtl w:val="0"/>
        </w:rPr>
        <w:t xml:space="preserve">- cum se aleg pixelii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6f6f6" w:val="clear"/>
          <w:rtl w:val="0"/>
        </w:rPr>
        <w:t xml:space="preserve">- generalizare pentru orice panta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-Alg Bresenham pt rasterizarea vectorilor. Alegerea punctelor sp discret, deducerea valorii  espresiei de test + implementare in C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- pentru rasterizare a cercurilor: calculul si afisarea punctelor de pe cerc(sp), implementare in C, funct de afis a punctelor de pe cerc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- functia de afisare a punctelor de pe cerc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- alegerea punctelor spatiului discret care aprox un vector(fara deducerea expresiei variabilei de test); generalizarea alg pt vectori de orice panta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70ad47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6f6f6" w:val="clear"/>
          <w:rtl w:val="0"/>
        </w:rPr>
        <w:t xml:space="preserve">7. BSP pentru object culling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b w:val="0"/>
          <w:i w:val="0"/>
          <w:smallCaps w:val="0"/>
          <w:strike w:val="0"/>
          <w:color w:val="ff0000"/>
          <w:sz w:val="24"/>
          <w:szCs w:val="24"/>
          <w:u w:val="none"/>
          <w:shd w:fill="f6f6f6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f6f6f6" w:val="clear"/>
          <w:vertAlign w:val="baseline"/>
          <w:rtl w:val="0"/>
        </w:rPr>
        <w:t xml:space="preserve">Cum se construieste arborele BSP al unei scene 3D si ce se memoreaza in nodurile sale?</w:t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b w:val="0"/>
          <w:i w:val="0"/>
          <w:smallCaps w:val="0"/>
          <w:strike w:val="0"/>
          <w:color w:val="ff0000"/>
          <w:sz w:val="24"/>
          <w:szCs w:val="24"/>
          <w:u w:val="none"/>
          <w:shd w:fill="f6f6f6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f6f6f6" w:val="clear"/>
          <w:vertAlign w:val="baseline"/>
          <w:rtl w:val="0"/>
        </w:rPr>
        <w:t xml:space="preserve">Cand trebuie sa fie reconstruit arborele bsp al unei scene?</w:t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b w:val="0"/>
          <w:i w:val="0"/>
          <w:smallCaps w:val="0"/>
          <w:strike w:val="0"/>
          <w:color w:val="ff0000"/>
          <w:sz w:val="24"/>
          <w:szCs w:val="24"/>
          <w:u w:val="none"/>
          <w:shd w:fill="f6f6f6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f6f6f6" w:val="clear"/>
          <w:vertAlign w:val="baseline"/>
          <w:rtl w:val="0"/>
        </w:rPr>
        <w:t xml:space="preserve">Cum se afiseaza o scena reprezentata printr-un arbore BSP?</w:t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b w:val="0"/>
          <w:i w:val="0"/>
          <w:smallCaps w:val="0"/>
          <w:strike w:val="0"/>
          <w:color w:val="ff0000"/>
          <w:sz w:val="24"/>
          <w:szCs w:val="24"/>
          <w:u w:val="none"/>
          <w:shd w:fill="f6f6f6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f6f6f6" w:val="clear"/>
          <w:vertAlign w:val="baseline"/>
          <w:rtl w:val="0"/>
        </w:rPr>
        <w:t xml:space="preserve">Scrieti functia de afisare a arborelui BSP</w:t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800" w:right="0" w:hanging="360"/>
        <w:jc w:val="left"/>
        <w:rPr>
          <w:b w:val="0"/>
          <w:i w:val="0"/>
          <w:smallCaps w:val="0"/>
          <w:strike w:val="0"/>
          <w:color w:val="ff0000"/>
          <w:sz w:val="24"/>
          <w:szCs w:val="24"/>
          <w:u w:val="none"/>
          <w:shd w:fill="f6f6f6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f6f6f6" w:val="clear"/>
          <w:vertAlign w:val="baseline"/>
          <w:rtl w:val="0"/>
        </w:rPr>
        <w:t xml:space="preserve">Cum poater fi utilizat algoritmul BSP pentru eliminarea poligoanelor nevizibile din banda grafica?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color w:val="ff0000"/>
          <w:sz w:val="24"/>
          <w:szCs w:val="24"/>
          <w:shd w:fill="f6f6f6" w:val="clear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6f6f6" w:val="clear"/>
        </w:rPr>
        <w:drawing>
          <wp:inline distB="0" distT="0" distL="0" distR="0">
            <wp:extent cx="5935980" cy="4572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color w:val="70ad47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70ad47"/>
          <w:sz w:val="24"/>
          <w:szCs w:val="24"/>
          <w:rtl w:val="0"/>
        </w:rPr>
        <w:t xml:space="preserve">8. Diferente si asemanari intre efectele perspectiva si cele ale proiectilor axonometrice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9. Care sunt parametrii care defines volumul visual al proiectiei perspectiva in OpenGL? Care este planul in care se efectueaza proiectia  Care este forma geometrica a volumului visual al proiectiei perspectiva? (de 2 ori)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color w:val="70ad47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70ad47"/>
          <w:sz w:val="24"/>
          <w:szCs w:val="24"/>
          <w:rtl w:val="0"/>
        </w:rPr>
        <w:t xml:space="preserve">10.  Introducerea umbrelor in imagini prin metoda volumelor de umbra(fara implementare)</w:t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color w:val="70ad47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70ad47"/>
          <w:sz w:val="24"/>
          <w:szCs w:val="24"/>
          <w:rtl w:val="0"/>
        </w:rPr>
        <w:t xml:space="preserve">11. Algoritmul Cohen-Sutherland pt decuparea vectorilor 2D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color w:val="70ad47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70ad47"/>
          <w:sz w:val="24"/>
          <w:szCs w:val="24"/>
          <w:rtl w:val="0"/>
        </w:rPr>
        <w:tab/>
        <w:t xml:space="preserve">- descriere</w:t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color w:val="70ad47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70ad47"/>
          <w:sz w:val="24"/>
          <w:szCs w:val="24"/>
          <w:rtl w:val="0"/>
        </w:rPr>
        <w:tab/>
        <w:t xml:space="preserve">- despre decuparea vectorilor</w:t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color w:val="70ad47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70ad47"/>
          <w:sz w:val="24"/>
          <w:szCs w:val="24"/>
          <w:rtl w:val="0"/>
        </w:rPr>
        <w:tab/>
        <w:t xml:space="preserve">- pasii algoritmului pentru decuparea vectorului din figura(egc.jpg)</w:t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12. Prin ce se deosebesc proiectiile oblice de proiectiile axonometrice (de 4 ori)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color w:val="70ad47"/>
          <w:sz w:val="24"/>
          <w:szCs w:val="24"/>
          <w:shd w:fill="f6f6f6" w:val="clear"/>
        </w:rPr>
      </w:pPr>
      <w:r w:rsidDel="00000000" w:rsidR="00000000" w:rsidRPr="00000000">
        <w:rPr>
          <w:rFonts w:ascii="Arial" w:cs="Arial" w:eastAsia="Arial" w:hAnsi="Arial"/>
          <w:color w:val="70ad47"/>
          <w:sz w:val="24"/>
          <w:szCs w:val="24"/>
          <w:rtl w:val="0"/>
        </w:rPr>
        <w:t xml:space="preserve">13. </w:t>
      </w:r>
      <w:r w:rsidDel="00000000" w:rsidR="00000000" w:rsidRPr="00000000">
        <w:rPr>
          <w:rFonts w:ascii="Arial" w:cs="Arial" w:eastAsia="Arial" w:hAnsi="Arial"/>
          <w:color w:val="70ad47"/>
          <w:sz w:val="24"/>
          <w:szCs w:val="24"/>
          <w:shd w:fill="f6f6f6" w:val="clear"/>
          <w:rtl w:val="0"/>
        </w:rPr>
        <w:t xml:space="preserve"> Care sunt parametrii care definesc sistemul de coordonate observator. Care sunt valorile implicite ale acestor parametrii in OpenGL? (de 2 ori)</w:t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color w:val="ff0000"/>
          <w:sz w:val="24"/>
          <w:szCs w:val="24"/>
          <w:shd w:fill="f6f6f6" w:val="clear"/>
        </w:rPr>
      </w:pPr>
      <w:r w:rsidDel="00000000" w:rsidR="00000000" w:rsidRPr="00000000">
        <w:rPr>
          <w:rFonts w:ascii="Arial" w:cs="Arial" w:eastAsia="Arial" w:hAnsi="Arial"/>
          <w:color w:val="70ad47"/>
          <w:sz w:val="24"/>
          <w:szCs w:val="24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. 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6f6f6" w:val="clear"/>
          <w:rtl w:val="0"/>
        </w:rPr>
        <w:t xml:space="preserve"> Algoritmul z-buffer. Descriere. Cand se executa? Ceva legat de depth complexity... ++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color w:val="ff0000"/>
          <w:sz w:val="24"/>
          <w:szCs w:val="24"/>
          <w:shd w:fill="f6f6f6" w:val="clear"/>
        </w:rPr>
      </w:pP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Care dintre urmatoarele afirmatii sunt corecte: </w:t>
        <w:br w:type="textWrapping"/>
        <w:t xml:space="preserve">a. Algoritmul z-buffer necesita rasterizarea poligoanelor scenei 3D in ordinea descrescatoare a distantei lor fata de observator </w:t>
        <w:br w:type="textWrapping"/>
        <w:t xml:space="preserve">b. Bufferul z memoreaza coordonatele z ale fragmentelor de primitive care sunt vizibile intr-o imagine </w:t>
        <w:br w:type="textWrapping"/>
        <w:t xml:space="preserve">c. Bufferul z se actualizeaza pentru fiecare fragment rezultat din rasterizarea primitivelor dintr-un cadru imagine </w:t>
        <w:br w:type="textWrapping"/>
        <w:t xml:space="preserve">d. Algoritmul z-buffer este exectutat de procesoarele placii grafice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color w:val="70ad47"/>
          <w:sz w:val="24"/>
          <w:szCs w:val="24"/>
          <w:shd w:fill="f6f6f6" w:val="clear"/>
        </w:rPr>
      </w:pPr>
      <w:r w:rsidDel="00000000" w:rsidR="00000000" w:rsidRPr="00000000">
        <w:rPr>
          <w:rFonts w:ascii="Arial" w:cs="Arial" w:eastAsia="Arial" w:hAnsi="Arial"/>
          <w:color w:val="70ad47"/>
          <w:sz w:val="24"/>
          <w:szCs w:val="24"/>
          <w:rtl w:val="0"/>
        </w:rPr>
        <w:t xml:space="preserve">15. </w:t>
      </w:r>
      <w:r w:rsidDel="00000000" w:rsidR="00000000" w:rsidRPr="00000000">
        <w:rPr>
          <w:rFonts w:ascii="Arial" w:cs="Arial" w:eastAsia="Arial" w:hAnsi="Arial"/>
          <w:color w:val="70ad47"/>
          <w:sz w:val="24"/>
          <w:szCs w:val="24"/>
          <w:shd w:fill="f6f6f6" w:val="clear"/>
          <w:rtl w:val="0"/>
        </w:rPr>
        <w:t xml:space="preserve">Reflexia difuza a luminii intr-un punct al unei suprafete 3D.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color w:val="70ad47"/>
          <w:sz w:val="24"/>
          <w:szCs w:val="24"/>
          <w:shd w:fill="f6f6f6" w:val="clear"/>
        </w:rPr>
      </w:pPr>
      <w:r w:rsidDel="00000000" w:rsidR="00000000" w:rsidRPr="00000000">
        <w:rPr>
          <w:rFonts w:ascii="Arial" w:cs="Arial" w:eastAsia="Arial" w:hAnsi="Arial"/>
          <w:color w:val="70ad47"/>
          <w:sz w:val="24"/>
          <w:szCs w:val="24"/>
          <w:shd w:fill="f6f6f6" w:val="clear"/>
          <w:rtl w:val="0"/>
        </w:rPr>
        <w:t xml:space="preserve">16. Aproximarea reflexiei difuze. (a luminii intr-un punct al unei suprafete 3D, luminata de o sursa punctiforma – modelul empiric)</w:t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color w:val="70ad47"/>
          <w:sz w:val="24"/>
          <w:szCs w:val="24"/>
          <w:shd w:fill="f6f6f6" w:val="clear"/>
        </w:rPr>
      </w:pPr>
      <w:r w:rsidDel="00000000" w:rsidR="00000000" w:rsidRPr="00000000">
        <w:rPr>
          <w:rFonts w:ascii="Arial" w:cs="Arial" w:eastAsia="Arial" w:hAnsi="Arial"/>
          <w:color w:val="70ad47"/>
          <w:sz w:val="24"/>
          <w:szCs w:val="24"/>
          <w:rtl w:val="0"/>
        </w:rPr>
        <w:t xml:space="preserve">16. </w:t>
      </w:r>
      <w:r w:rsidDel="00000000" w:rsidR="00000000" w:rsidRPr="00000000">
        <w:rPr>
          <w:rFonts w:ascii="Arial" w:cs="Arial" w:eastAsia="Arial" w:hAnsi="Arial"/>
          <w:color w:val="70ad47"/>
          <w:sz w:val="24"/>
          <w:szCs w:val="24"/>
          <w:shd w:fill="f6f6f6" w:val="clear"/>
          <w:rtl w:val="0"/>
        </w:rPr>
        <w:t xml:space="preserve">Comparatie intre modelul Gourraud si modelul Phong</w:t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color w:val="70ad47"/>
          <w:sz w:val="24"/>
          <w:szCs w:val="24"/>
          <w:shd w:fill="f6f6f6" w:val="clear"/>
        </w:rPr>
      </w:pPr>
      <w:r w:rsidDel="00000000" w:rsidR="00000000" w:rsidRPr="00000000">
        <w:rPr>
          <w:rFonts w:ascii="Arial" w:cs="Arial" w:eastAsia="Arial" w:hAnsi="Arial"/>
          <w:color w:val="70ad47"/>
          <w:sz w:val="24"/>
          <w:szCs w:val="24"/>
          <w:shd w:fill="f6f6f6" w:val="clear"/>
          <w:rtl w:val="0"/>
        </w:rPr>
        <w:t xml:space="preserve">17. Modelul Gouraud</w:t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color w:val="70ad47"/>
          <w:sz w:val="24"/>
          <w:szCs w:val="24"/>
          <w:shd w:fill="f6f6f6" w:val="clear"/>
        </w:rPr>
      </w:pPr>
      <w:r w:rsidDel="00000000" w:rsidR="00000000" w:rsidRPr="00000000">
        <w:rPr>
          <w:rFonts w:ascii="Arial" w:cs="Arial" w:eastAsia="Arial" w:hAnsi="Arial"/>
          <w:color w:val="70ad47"/>
          <w:sz w:val="24"/>
          <w:szCs w:val="24"/>
          <w:shd w:fill="f6f6f6" w:val="clear"/>
          <w:rtl w:val="0"/>
        </w:rPr>
        <w:tab/>
        <w:t xml:space="preserve">- calculul culorilor fragmentelor la afisarea suprafetelor 3D; avantaje si dezavantaje in comparatie cu alte modele</w:t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color w:val="70ad47"/>
          <w:sz w:val="24"/>
          <w:szCs w:val="24"/>
          <w:shd w:fill="f6f6f6" w:val="clear"/>
        </w:rPr>
      </w:pPr>
      <w:r w:rsidDel="00000000" w:rsidR="00000000" w:rsidRPr="00000000">
        <w:rPr>
          <w:rFonts w:ascii="Arial" w:cs="Arial" w:eastAsia="Arial" w:hAnsi="Arial"/>
          <w:color w:val="70ad47"/>
          <w:sz w:val="24"/>
          <w:szCs w:val="24"/>
          <w:shd w:fill="f6f6f6" w:val="clear"/>
          <w:rtl w:val="0"/>
        </w:rPr>
        <w:tab/>
        <w:t xml:space="preserve">- comparative cu celelalte modele</w:t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color w:val="70ad47"/>
          <w:sz w:val="24"/>
          <w:szCs w:val="24"/>
          <w:shd w:fill="f6f6f6" w:val="clear"/>
        </w:rPr>
      </w:pPr>
      <w:r w:rsidDel="00000000" w:rsidR="00000000" w:rsidRPr="00000000">
        <w:rPr>
          <w:rFonts w:ascii="Arial" w:cs="Arial" w:eastAsia="Arial" w:hAnsi="Arial"/>
          <w:color w:val="70ad47"/>
          <w:sz w:val="24"/>
          <w:szCs w:val="24"/>
          <w:shd w:fill="f6f6f6" w:val="clear"/>
          <w:rtl w:val="0"/>
        </w:rPr>
        <w:tab/>
        <w:t xml:space="preserve">-calculul incremental al culorilor</w:t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color w:val="70ad47"/>
          <w:sz w:val="24"/>
          <w:szCs w:val="24"/>
          <w:shd w:fill="f6f6f6" w:val="clear"/>
        </w:rPr>
      </w:pPr>
      <w:r w:rsidDel="00000000" w:rsidR="00000000" w:rsidRPr="00000000">
        <w:rPr>
          <w:rFonts w:ascii="Arial" w:cs="Arial" w:eastAsia="Arial" w:hAnsi="Arial"/>
          <w:color w:val="70ad47"/>
          <w:sz w:val="24"/>
          <w:szCs w:val="24"/>
          <w:shd w:fill="f6f6f6" w:val="clear"/>
          <w:rtl w:val="0"/>
        </w:rPr>
        <w:t xml:space="preserve">18. Determinarea fetelor auto-obturate ale poliedrelor convexe. Conditia de vizibilitate atunci cand determinarea este efectuata: a) in coordonate globale; b) in coordonate de decupare. </w:t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  <w:color w:val="70ad47"/>
          <w:sz w:val="24"/>
          <w:szCs w:val="24"/>
          <w:shd w:fill="f6f6f6" w:val="clear"/>
        </w:rPr>
      </w:pPr>
      <w:r w:rsidDel="00000000" w:rsidR="00000000" w:rsidRPr="00000000">
        <w:rPr>
          <w:rFonts w:ascii="Arial" w:cs="Arial" w:eastAsia="Arial" w:hAnsi="Arial"/>
          <w:color w:val="70ad47"/>
          <w:sz w:val="24"/>
          <w:szCs w:val="24"/>
          <w:shd w:fill="f6f6f6" w:val="clear"/>
          <w:rtl w:val="0"/>
        </w:rPr>
        <w:t xml:space="preserve">19. Aproximarea reflexiei speculare a luminii intr-un punct al unei suprafete 3D, luminata de o sursa punctiforma (modelul empiric). (de 3 ori)</w:t>
      </w:r>
    </w:p>
    <w:p w:rsidR="00000000" w:rsidDel="00000000" w:rsidP="00000000" w:rsidRDefault="00000000" w:rsidRPr="00000000" w14:paraId="0000002A">
      <w:pPr>
        <w:rPr>
          <w:rFonts w:ascii="Verdana" w:cs="Verdana" w:eastAsia="Verdana" w:hAnsi="Verdana"/>
          <w:color w:val="70ad47"/>
          <w:shd w:fill="f6f6f6" w:val="clear"/>
        </w:rPr>
      </w:pPr>
      <w:r w:rsidDel="00000000" w:rsidR="00000000" w:rsidRPr="00000000">
        <w:rPr>
          <w:rFonts w:ascii="Arial" w:cs="Arial" w:eastAsia="Arial" w:hAnsi="Arial"/>
          <w:color w:val="70ad47"/>
          <w:sz w:val="24"/>
          <w:szCs w:val="24"/>
          <w:shd w:fill="f6f6f6" w:val="clear"/>
          <w:rtl w:val="0"/>
        </w:rPr>
        <w:t xml:space="preserve">20. </w:t>
      </w:r>
      <w:r w:rsidDel="00000000" w:rsidR="00000000" w:rsidRPr="00000000">
        <w:rPr>
          <w:rFonts w:ascii="Verdana" w:cs="Verdana" w:eastAsia="Verdana" w:hAnsi="Verdana"/>
          <w:color w:val="70ad47"/>
          <w:shd w:fill="f6f6f6" w:val="clear"/>
          <w:rtl w:val="0"/>
        </w:rPr>
        <w:t xml:space="preserve">Introducerea umbrelor in imagini prin metoda volumelor de umbra (fara implementare cu OpenGL).  (de 2 ori)</w:t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color w:val="70ad47"/>
          <w:sz w:val="24"/>
          <w:szCs w:val="24"/>
          <w:shd w:fill="f6f6f6" w:val="clear"/>
        </w:rPr>
      </w:pPr>
      <w:r w:rsidDel="00000000" w:rsidR="00000000" w:rsidRPr="00000000">
        <w:rPr>
          <w:rFonts w:ascii="Arial" w:cs="Arial" w:eastAsia="Arial" w:hAnsi="Arial"/>
          <w:color w:val="70ad47"/>
          <w:sz w:val="24"/>
          <w:szCs w:val="24"/>
          <w:shd w:fill="f6f6f6" w:val="clear"/>
          <w:rtl w:val="0"/>
        </w:rPr>
        <w:t xml:space="preserve">21. Care dintre urmatoarele tipuri de proiectii nu este o transformare afina?</w:t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  <w:color w:val="70ad47"/>
          <w:sz w:val="24"/>
          <w:szCs w:val="24"/>
          <w:shd w:fill="f6f6f6" w:val="clear"/>
        </w:rPr>
      </w:pPr>
      <w:r w:rsidDel="00000000" w:rsidR="00000000" w:rsidRPr="00000000">
        <w:rPr>
          <w:rFonts w:ascii="Arial" w:cs="Arial" w:eastAsia="Arial" w:hAnsi="Arial"/>
          <w:color w:val="70ad47"/>
          <w:sz w:val="24"/>
          <w:szCs w:val="24"/>
          <w:shd w:fill="f6f6f6" w:val="clear"/>
          <w:rtl w:val="0"/>
        </w:rPr>
        <w:tab/>
        <w:t xml:space="preserve">a. Proiectie oblica</w:t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color w:val="70ad47"/>
          <w:sz w:val="24"/>
          <w:szCs w:val="24"/>
          <w:shd w:fill="f6f6f6" w:val="clear"/>
        </w:rPr>
      </w:pPr>
      <w:r w:rsidDel="00000000" w:rsidR="00000000" w:rsidRPr="00000000">
        <w:rPr>
          <w:rFonts w:ascii="Arial" w:cs="Arial" w:eastAsia="Arial" w:hAnsi="Arial"/>
          <w:color w:val="70ad47"/>
          <w:sz w:val="24"/>
          <w:szCs w:val="24"/>
          <w:shd w:fill="f6f6f6" w:val="clear"/>
          <w:rtl w:val="0"/>
        </w:rPr>
        <w:tab/>
        <w:t xml:space="preserve">b. Proiectie perspectiva</w:t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  <w:color w:val="70ad47"/>
          <w:sz w:val="24"/>
          <w:szCs w:val="24"/>
          <w:shd w:fill="f6f6f6" w:val="clear"/>
        </w:rPr>
      </w:pPr>
      <w:r w:rsidDel="00000000" w:rsidR="00000000" w:rsidRPr="00000000">
        <w:rPr>
          <w:rFonts w:ascii="Arial" w:cs="Arial" w:eastAsia="Arial" w:hAnsi="Arial"/>
          <w:color w:val="70ad47"/>
          <w:sz w:val="24"/>
          <w:szCs w:val="24"/>
          <w:shd w:fill="f6f6f6" w:val="clear"/>
          <w:rtl w:val="0"/>
        </w:rPr>
        <w:tab/>
        <w:t xml:space="preserve">c. Proiectia anonometrica</w:t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  <w:color w:val="70ad47"/>
          <w:sz w:val="24"/>
          <w:szCs w:val="24"/>
          <w:shd w:fill="f6f6f6" w:val="clear"/>
        </w:rPr>
      </w:pPr>
      <w:r w:rsidDel="00000000" w:rsidR="00000000" w:rsidRPr="00000000">
        <w:rPr>
          <w:rFonts w:ascii="Arial" w:cs="Arial" w:eastAsia="Arial" w:hAnsi="Arial"/>
          <w:color w:val="70ad47"/>
          <w:sz w:val="24"/>
          <w:szCs w:val="24"/>
          <w:shd w:fill="f6f6f6" w:val="clear"/>
          <w:rtl w:val="0"/>
        </w:rPr>
        <w:tab/>
        <w:t xml:space="preserve">d. Proiectia ortografica.</w:t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  <w:color w:val="70ad47"/>
          <w:sz w:val="24"/>
          <w:szCs w:val="24"/>
          <w:shd w:fill="f6f6f6" w:val="clear"/>
        </w:rPr>
      </w:pPr>
      <w:r w:rsidDel="00000000" w:rsidR="00000000" w:rsidRPr="00000000">
        <w:rPr>
          <w:rFonts w:ascii="Arial" w:cs="Arial" w:eastAsia="Arial" w:hAnsi="Arial"/>
          <w:color w:val="70ad47"/>
          <w:sz w:val="24"/>
          <w:szCs w:val="24"/>
          <w:shd w:fill="f6f6f6" w:val="clear"/>
          <w:rtl w:val="0"/>
        </w:rPr>
        <w:tab/>
        <w:t xml:space="preserve">Justificati.</w:t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color w:val="70ad47"/>
          <w:sz w:val="24"/>
          <w:szCs w:val="24"/>
          <w:shd w:fill="f6f6f6" w:val="clear"/>
        </w:rPr>
      </w:pPr>
      <w:r w:rsidDel="00000000" w:rsidR="00000000" w:rsidRPr="00000000">
        <w:rPr>
          <w:rFonts w:ascii="Arial" w:cs="Arial" w:eastAsia="Arial" w:hAnsi="Arial"/>
          <w:color w:val="70ad47"/>
          <w:sz w:val="24"/>
          <w:szCs w:val="24"/>
          <w:shd w:fill="f6f6f6" w:val="clear"/>
          <w:rtl w:val="0"/>
        </w:rPr>
        <w:t xml:space="preserve">22. Transformearea de vizualizare in OpenGl. Parametrii care defines sistemul de coordinate observator. Care este functia OpenGL care permite definirea acestor parametrii.</w:t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  <w:color w:val="70ad47"/>
          <w:sz w:val="24"/>
          <w:szCs w:val="24"/>
          <w:shd w:fill="f6f6f6" w:val="clear"/>
        </w:rPr>
      </w:pPr>
      <w:r w:rsidDel="00000000" w:rsidR="00000000" w:rsidRPr="00000000">
        <w:rPr>
          <w:rFonts w:ascii="Arial" w:cs="Arial" w:eastAsia="Arial" w:hAnsi="Arial"/>
          <w:color w:val="70ad47"/>
          <w:sz w:val="24"/>
          <w:szCs w:val="24"/>
          <w:shd w:fill="f6f6f6" w:val="clear"/>
          <w:rtl w:val="0"/>
        </w:rPr>
        <w:t xml:space="preserve">23. Determinarea fetelor auto-obturate ale poliedrelor convexe(fara OpenGL).</w:t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color w:val="70ad47"/>
          <w:sz w:val="24"/>
          <w:szCs w:val="24"/>
          <w:shd w:fill="f6f6f6" w:val="clear"/>
        </w:rPr>
      </w:pPr>
      <w:r w:rsidDel="00000000" w:rsidR="00000000" w:rsidRPr="00000000">
        <w:rPr>
          <w:rFonts w:ascii="Arial" w:cs="Arial" w:eastAsia="Arial" w:hAnsi="Arial"/>
          <w:color w:val="70ad47"/>
          <w:sz w:val="24"/>
          <w:szCs w:val="24"/>
          <w:shd w:fill="f6f6f6" w:val="clear"/>
          <w:rtl w:val="0"/>
        </w:rPr>
        <w:t xml:space="preserve">24. Forma generala (in pseudocod) a algoritmului de rasterizare a suprafetelor poligonale. Care este definitia punctului interior unui polygon, pe care se bazeaza algoritmul? Cate puncta de intersectie trebuie sa se obtina atunci cand o linie raster traverseaza un varf al poligonului?</w:t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color w:val="70ad47"/>
          <w:sz w:val="24"/>
          <w:szCs w:val="24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332+333CA 2010-2011 – sesiune iarna – 2h30min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NR2: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*. proiectia perspectiva cu centru oarecare in xOy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*. Spatiul culorilor in modelul RGB. Culorile complementare in RGB. Unde se foloseste</w:t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modelul RGB si unde cel CMY?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*. Modele de culoare pentru aproximarea reflexiei difuze si speculare</w:t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*. Warnock pentru eliminarea partilor nevizibile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*. AFISAREA spatiului 3D pe baza arborelui BSP. Explicatie + pseudocod (la NR 1 a fost</w:t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GENERAREA arborelui BSP)</w:t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*. Ray tracing - care sunt razele folosite si cum se calculeaza (fara treburi matematice)</w:t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  <w:color w:val="70ad47"/>
          <w:sz w:val="24"/>
          <w:szCs w:val="24"/>
          <w:shd w:fill="f6f6f6" w:val="clear"/>
        </w:rPr>
      </w:pPr>
      <w:bookmarkStart w:colFirst="0" w:colLast="0" w:name="_gjdgxs" w:id="0"/>
      <w:bookmarkEnd w:id="0"/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*. Cohen Sutherland pentru decuparea vectorilor. Explicatie, pseudocod.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  <w:color w:val="202020"/>
          <w:sz w:val="24"/>
          <w:szCs w:val="24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Verdana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0"/>
      <w:numFmt w:val="bullet"/>
      <w:lvlText w:val="-"/>
      <w:lvlJc w:val="left"/>
      <w:pPr>
        <w:ind w:left="1800" w:hanging="360"/>
      </w:pPr>
      <w:rPr>
        <w:rFonts w:ascii="Verdana" w:cs="Verdana" w:eastAsia="Verdana" w:hAnsi="Verdana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