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https://web.microsoftstream.com/user/2447333c-0392-4710-b3a9-864981bcf449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Raiciu: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https://ctipub.sharepoint.com/sites/03-ACS-L-A2-S1SistemedeoperareSeriaCACBCC-2020/Shared%20Documents/Forms/AllItems.aspx?id=%2Fsites%2F03%2DACS%2DL%2DA2%2DS1SistemedeoperareSeriaCACBCC%2D2020%2FShared%20Documents%2FCurs%203CA%2FRecordings&amp;p=true&amp;ga=1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eb.microsoftstream.com/user/2447333c-0392-4710-b3a9-864981bcf449" TargetMode="External"/><Relationship Id="rId7" Type="http://schemas.openxmlformats.org/officeDocument/2006/relationships/hyperlink" Target="https://ctipub.sharepoint.com/sites/03-ACS-L-A2-S1SistemedeoperareSeriaCACBCC-2020/Shared%20Documents/Forms/AllItems.aspx?id=%2Fsites%2F03%2DACS%2DL%2DA2%2DS1SistemedeoperareSeriaCACBCC%2D2020%2FShared%20Documents%2FCurs%203CA%2FRecordings&amp;p=true&amp;ga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