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Care este numarul maxim de interfete denumite eth0 pe un sistem Linux fara virtualizare si resurse nelimitate?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maxim 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oricate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nici una dintre variante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maxim numarul de interfete de retea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Care din urmatoarele NU are legatura cu pornirea sistemului?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BIOS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getty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init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xfce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Care este adresa de retea a retelei din care face parte statia 172.189.205.242/24?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+ 172.189.205.0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- 172.189.205.255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- 172.189.0.0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- 172.189.255.255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Care din urmatoarele NU poate fi AA:BB:CC:DD:EE:FF:GG?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adresa MAC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nume de fisier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argument al comenzii echo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parte din continutul unui fisier text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Cu ce drept pe director se asociaza executia cu succes a comenzii cd?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executie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scriere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citire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stergere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Care din urmatoarele facilitati NU sunt furnizate de Bash?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aliasuri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command completion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personalizarea promptului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pornirea sistemului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Cate procese cu pidul 12345 pot exista la un moment dat pe un sistem Linux cu resurse infinite?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+ 1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oricate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nici unul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egal cu numarul de utilizatori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Cu ce intrare din sistemul de fisiere se poate asocia procesul init?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/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..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~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 Care din urmatoarele variante corespunde tripletului (.so, K24gdm, URL)?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(ps, filesystem, securitate)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(ld, runlevel, web)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(top, kill, vim)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(networking, procesor, /proc)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 Doua procese pot avea acelasi pid. Doua procese pot avea ca imagine acelasi program.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fals, fals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fals, adevarat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adevarat, fals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adevarat, adevarat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 Care din urmatoarele variante NU se refera la HDD?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UTP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IDE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SATA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SCSI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 Cati octeti are un bit?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nici una dintre variante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- 8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- 32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 Pe un sistem Intel Xeon 3GHz cu 3GB RAM, unde rezida nucleul unui sistem de operare Linux?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pe hard-disk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 RAM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 cache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 ROM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 Care din urmatoarele se asociaza tripletului (servicii de retea,securitate,sistem de fisiere)?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(DNS, RSA, EXT3)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(SMTP, KDE, SPF)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(X11, VNC, pid)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(FSB, MAC, FAT32)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 DNS foloseste protocolul HTTP pentru comunicatie. Un client web este Mozilla Thunderbird.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adevarat, fals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fals, adevarat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fals, fals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adevarat, adevarat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 Care din urmatoarele perechi nu corespunde?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switch si HDD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GRUB si LILO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Linux si OpenBSD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IMAP si POP3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33. Care este ordinea corecta in compilarea unui program?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preprocesare, compilare, asamblare, linking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linking, preprocesare, compilare, asamblare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asamblare, linking, preprocesare, compilare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compilare, asamblare, linking, preprocesare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35. Carui domeniu ii corespunde notiunea "front side bus"?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hardware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networking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filesystem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security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37. Care din urmatoarele NU este un fisier text?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fisier cod obiect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fisier scris in limbajul C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fisier preprocesat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fisier in limbaj de asamblare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39. Cu ce este echivalenta rularea comenzii chmod 789 a.txt?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nici una dintre variante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chmod u=rw,g+w,o-x a.txt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chmod u=rwx,g=rwx,o=rx a.txt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chmod a=rwx,u+s a.txt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41. Care din urmatoarele nu este o caracteristica a unui procesor?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numar magistrale PCI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frecventa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dimensiune cache L1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numar tranzistoare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43. Care este numarul maxim de module obiect care pot folosite pentru obtinerea unei biblioteci partajate?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unul singur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doua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trei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nici una dintre variante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