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397B8" w14:textId="77777777" w:rsidR="00C36A61" w:rsidRPr="00607CC5" w:rsidRDefault="009D7040" w:rsidP="00C36A61">
      <w:pPr>
        <w:pStyle w:val="Title"/>
        <w:rPr>
          <w:rFonts w:ascii="Times New Roman" w:hAnsi="Times New Roman" w:cs="Times New Roman"/>
        </w:rPr>
      </w:pPr>
      <w:r>
        <w:rPr>
          <w:rFonts w:ascii="Times New Roman" w:hAnsi="Times New Roman" w:cs="Times New Roman"/>
        </w:rPr>
        <w:t>UML</w:t>
      </w:r>
    </w:p>
    <w:p w14:paraId="35F04117" w14:textId="77777777" w:rsidR="00C36A61" w:rsidRPr="00607CC5" w:rsidRDefault="002A710A" w:rsidP="00C36A61">
      <w:pPr>
        <w:pStyle w:val="Heading1"/>
        <w:spacing w:before="0"/>
        <w:rPr>
          <w:rFonts w:ascii="Times New Roman" w:hAnsi="Times New Roman" w:cs="Times New Roman"/>
          <w:color w:val="auto"/>
        </w:rPr>
      </w:pPr>
      <w:r w:rsidRPr="00607CC5">
        <w:rPr>
          <w:rFonts w:ascii="Times New Roman" w:hAnsi="Times New Roman" w:cs="Times New Roman"/>
          <w:color w:val="auto"/>
        </w:rPr>
        <w:t>Objective:</w:t>
      </w:r>
      <w:r w:rsidR="004337F4" w:rsidRPr="00607CC5">
        <w:rPr>
          <w:rFonts w:ascii="Times New Roman" w:hAnsi="Times New Roman" w:cs="Times New Roman"/>
          <w:color w:val="auto"/>
        </w:rPr>
        <w:t xml:space="preserve"> </w:t>
      </w:r>
      <w:r w:rsidRPr="00607CC5">
        <w:rPr>
          <w:rFonts w:ascii="Times New Roman" w:hAnsi="Times New Roman" w:cs="Times New Roman"/>
          <w:color w:val="auto"/>
        </w:rPr>
        <w:t xml:space="preserve"> </w:t>
      </w:r>
    </w:p>
    <w:p w14:paraId="5CFDE1A0" w14:textId="77777777" w:rsidR="009D7040" w:rsidRPr="00537CF1" w:rsidRDefault="009D7040" w:rsidP="009D7040">
      <w:pPr>
        <w:rPr>
          <w:rFonts w:ascii="Times New Roman" w:hAnsi="Times New Roman" w:cs="Times New Roman"/>
          <w:bCs/>
          <w:color w:val="222222"/>
          <w:sz w:val="24"/>
          <w:szCs w:val="24"/>
          <w:shd w:val="clear" w:color="auto" w:fill="FFFFFF"/>
        </w:rPr>
      </w:pPr>
      <w:r w:rsidRPr="00537CF1">
        <w:rPr>
          <w:rFonts w:ascii="Times New Roman" w:hAnsi="Times New Roman" w:cs="Times New Roman"/>
          <w:bCs/>
          <w:color w:val="222222"/>
          <w:sz w:val="24"/>
          <w:szCs w:val="24"/>
          <w:shd w:val="clear" w:color="auto" w:fill="FFFFFF"/>
        </w:rPr>
        <w:t>To create the following UML:</w:t>
      </w:r>
    </w:p>
    <w:p w14:paraId="12C5A1E7" w14:textId="77777777" w:rsidR="009D7040" w:rsidRPr="00537CF1" w:rsidRDefault="009D7040" w:rsidP="009D7040">
      <w:pPr>
        <w:pStyle w:val="ListParagraph"/>
        <w:numPr>
          <w:ilvl w:val="0"/>
          <w:numId w:val="8"/>
        </w:numPr>
        <w:spacing w:after="160" w:line="259" w:lineRule="auto"/>
        <w:rPr>
          <w:rFonts w:ascii="Times New Roman" w:hAnsi="Times New Roman" w:cs="Times New Roman"/>
          <w:bCs/>
          <w:color w:val="222222"/>
          <w:sz w:val="24"/>
          <w:szCs w:val="24"/>
          <w:shd w:val="clear" w:color="auto" w:fill="FFFFFF"/>
        </w:rPr>
      </w:pPr>
      <w:r w:rsidRPr="00537CF1">
        <w:rPr>
          <w:rFonts w:ascii="Times New Roman" w:hAnsi="Times New Roman" w:cs="Times New Roman"/>
          <w:bCs/>
          <w:color w:val="222222"/>
          <w:sz w:val="24"/>
          <w:szCs w:val="24"/>
          <w:shd w:val="clear" w:color="auto" w:fill="FFFFFF"/>
        </w:rPr>
        <w:t>use-case diagram</w:t>
      </w:r>
    </w:p>
    <w:p w14:paraId="063DD641" w14:textId="77777777" w:rsidR="006A1FC0" w:rsidRPr="00E714AD" w:rsidRDefault="009D7040" w:rsidP="009D7040">
      <w:r w:rsidRPr="00537CF1">
        <w:rPr>
          <w:rFonts w:ascii="Times New Roman" w:hAnsi="Times New Roman" w:cs="Times New Roman"/>
          <w:bCs/>
          <w:color w:val="222222"/>
          <w:sz w:val="24"/>
          <w:szCs w:val="24"/>
          <w:shd w:val="clear" w:color="auto" w:fill="FFFFFF"/>
        </w:rPr>
        <w:t>for a real project or system</w:t>
      </w:r>
      <w:r w:rsidRPr="00537CF1">
        <w:rPr>
          <w:rFonts w:ascii="Times New Roman" w:hAnsi="Times New Roman" w:cs="Times New Roman"/>
          <w:bCs/>
          <w:color w:val="222222"/>
          <w:sz w:val="28"/>
          <w:szCs w:val="28"/>
          <w:shd w:val="clear" w:color="auto" w:fill="FFFFFF"/>
        </w:rPr>
        <w:t>.</w:t>
      </w:r>
    </w:p>
    <w:p w14:paraId="3F8015F2" w14:textId="77777777" w:rsidR="006A1FC0" w:rsidRPr="00607CC5" w:rsidRDefault="006A1FC0" w:rsidP="006A1FC0">
      <w:pPr>
        <w:pStyle w:val="Heading1"/>
        <w:spacing w:before="0"/>
        <w:rPr>
          <w:rFonts w:ascii="Times New Roman" w:hAnsi="Times New Roman" w:cs="Times New Roman"/>
        </w:rPr>
      </w:pPr>
      <w:r w:rsidRPr="00607CC5">
        <w:rPr>
          <w:rFonts w:ascii="Times New Roman" w:hAnsi="Times New Roman" w:cs="Times New Roman"/>
          <w:color w:val="auto"/>
        </w:rPr>
        <w:t>Theory</w:t>
      </w:r>
      <w:r w:rsidR="00607CC5">
        <w:rPr>
          <w:rFonts w:ascii="Times New Roman" w:hAnsi="Times New Roman" w:cs="Times New Roman"/>
          <w:color w:val="auto"/>
        </w:rPr>
        <w:t>:</w:t>
      </w:r>
      <w:r w:rsidRPr="00607CC5">
        <w:rPr>
          <w:rFonts w:ascii="Times New Roman" w:hAnsi="Times New Roman" w:cs="Times New Roman"/>
        </w:rPr>
        <w:t xml:space="preserve"> </w:t>
      </w:r>
    </w:p>
    <w:p w14:paraId="2FD6B29E" w14:textId="77777777" w:rsidR="00DB053C" w:rsidRPr="00DB6CB0" w:rsidRDefault="00DB053C" w:rsidP="00DB053C">
      <w:pPr>
        <w:rPr>
          <w:rFonts w:ascii="Times New Roman" w:hAnsi="Times New Roman" w:cs="Times New Roman"/>
          <w:b/>
          <w:bCs/>
          <w:color w:val="222222"/>
          <w:sz w:val="28"/>
          <w:szCs w:val="28"/>
          <w:u w:val="single"/>
          <w:shd w:val="clear" w:color="auto" w:fill="FFFFFF"/>
        </w:rPr>
      </w:pPr>
      <w:r w:rsidRPr="00DB6CB0">
        <w:rPr>
          <w:rFonts w:ascii="Times New Roman" w:hAnsi="Times New Roman" w:cs="Times New Roman"/>
          <w:b/>
          <w:bCs/>
          <w:color w:val="222222"/>
          <w:sz w:val="28"/>
          <w:szCs w:val="28"/>
          <w:u w:val="single"/>
          <w:shd w:val="clear" w:color="auto" w:fill="FFFFFF"/>
        </w:rPr>
        <w:t>UML (UNIFIED MODELING LANGUAGE):</w:t>
      </w:r>
    </w:p>
    <w:p w14:paraId="5A8F18BC" w14:textId="77777777" w:rsidR="00DB053C" w:rsidRPr="00537CF1" w:rsidRDefault="00DB053C" w:rsidP="00DB053C">
      <w:pPr>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b/>
          <w:bCs/>
          <w:color w:val="000000" w:themeColor="text1"/>
          <w:sz w:val="24"/>
          <w:szCs w:val="24"/>
          <w:shd w:val="clear" w:color="auto" w:fill="FFFFFF"/>
        </w:rPr>
        <w:t>UML</w:t>
      </w:r>
      <w:r w:rsidRPr="00537CF1">
        <w:rPr>
          <w:rFonts w:ascii="Times New Roman" w:hAnsi="Times New Roman" w:cs="Times New Roman"/>
          <w:color w:val="000000" w:themeColor="text1"/>
          <w:sz w:val="24"/>
          <w:szCs w:val="24"/>
          <w:shd w:val="clear" w:color="auto" w:fill="FFFFFF"/>
        </w:rPr>
        <w:t> (Unified Modeling Language) is a modeling language used by software developers.</w:t>
      </w:r>
      <w:r w:rsidRPr="00537CF1">
        <w:rPr>
          <w:rFonts w:ascii="Times New Roman" w:hAnsi="Times New Roman" w:cs="Times New Roman"/>
          <w:color w:val="000000" w:themeColor="text1"/>
          <w:sz w:val="24"/>
          <w:szCs w:val="24"/>
        </w:rPr>
        <w:t xml:space="preserve"> </w:t>
      </w:r>
      <w:r w:rsidRPr="00537CF1">
        <w:rPr>
          <w:rFonts w:ascii="Times New Roman" w:hAnsi="Times New Roman" w:cs="Times New Roman"/>
          <w:color w:val="000000" w:themeColor="text1"/>
          <w:sz w:val="24"/>
          <w:szCs w:val="24"/>
          <w:shd w:val="clear" w:color="auto" w:fill="FFFFFF"/>
        </w:rPr>
        <w:t>UML can be used to develop diagrams and provide users with ready-to-use, expressive modeling examples. Some UML tools generate program language code from UML. UML can be used for modeling a system independent of a platform language. UML is a graphical language for visualizing, specifying, constructing, and documenting information about software-intensive systems. UML gives a standard way to write a system model, covering conceptual ideas. With an understanding of modeling, the use and application of UML can make the software development process more efficient.</w:t>
      </w:r>
    </w:p>
    <w:p w14:paraId="3EB4CD1F" w14:textId="77777777" w:rsidR="00DB053C" w:rsidRDefault="00DB053C" w:rsidP="00DB053C">
      <w:pPr>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color w:val="000000" w:themeColor="text1"/>
          <w:sz w:val="24"/>
          <w:szCs w:val="24"/>
          <w:shd w:val="clear" w:color="auto" w:fill="FFFFFF"/>
        </w:rPr>
        <w:t>There are two categories of UML:</w:t>
      </w:r>
    </w:p>
    <w:p w14:paraId="392DFC86" w14:textId="77777777" w:rsidR="00DB053C" w:rsidRPr="00DB053C" w:rsidRDefault="00DB053C" w:rsidP="00DB053C">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DB053C">
        <w:rPr>
          <w:rFonts w:ascii="Times New Roman" w:hAnsi="Times New Roman" w:cs="Times New Roman"/>
          <w:color w:val="000000" w:themeColor="text1"/>
          <w:sz w:val="24"/>
          <w:szCs w:val="24"/>
          <w:shd w:val="clear" w:color="auto" w:fill="FFFFFF"/>
        </w:rPr>
        <w:t xml:space="preserve">behavior diagrams </w:t>
      </w:r>
    </w:p>
    <w:p w14:paraId="343D677D" w14:textId="77777777" w:rsidR="00DB053C" w:rsidRPr="00537CF1" w:rsidRDefault="00DB053C" w:rsidP="00DB053C">
      <w:pPr>
        <w:pStyle w:val="ListParagraph"/>
        <w:numPr>
          <w:ilvl w:val="0"/>
          <w:numId w:val="11"/>
        </w:numPr>
        <w:spacing w:after="160" w:line="259" w:lineRule="auto"/>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color w:val="000000" w:themeColor="text1"/>
          <w:sz w:val="24"/>
          <w:szCs w:val="24"/>
          <w:shd w:val="clear" w:color="auto" w:fill="FFFFFF"/>
        </w:rPr>
        <w:t>use case diagram</w:t>
      </w:r>
    </w:p>
    <w:p w14:paraId="32B7F2D7" w14:textId="77777777" w:rsidR="00DB053C" w:rsidRPr="00537CF1" w:rsidRDefault="00DB053C" w:rsidP="00DB053C">
      <w:pPr>
        <w:pStyle w:val="ListParagraph"/>
        <w:numPr>
          <w:ilvl w:val="0"/>
          <w:numId w:val="11"/>
        </w:numPr>
        <w:spacing w:after="160" w:line="259" w:lineRule="auto"/>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color w:val="000000" w:themeColor="text1"/>
          <w:sz w:val="24"/>
          <w:szCs w:val="24"/>
          <w:shd w:val="clear" w:color="auto" w:fill="FFFFFF"/>
        </w:rPr>
        <w:t>sequence diagram</w:t>
      </w:r>
    </w:p>
    <w:p w14:paraId="55EBE012" w14:textId="77777777" w:rsidR="00DB053C" w:rsidRPr="00DB053C" w:rsidRDefault="00DB053C" w:rsidP="00DB053C">
      <w:pPr>
        <w:pStyle w:val="ListParagraph"/>
        <w:numPr>
          <w:ilvl w:val="0"/>
          <w:numId w:val="13"/>
        </w:numPr>
        <w:spacing w:after="160" w:line="259" w:lineRule="auto"/>
        <w:jc w:val="both"/>
        <w:rPr>
          <w:rFonts w:ascii="Times New Roman" w:hAnsi="Times New Roman" w:cs="Times New Roman"/>
          <w:color w:val="000000" w:themeColor="text1"/>
          <w:sz w:val="24"/>
          <w:szCs w:val="24"/>
          <w:shd w:val="clear" w:color="auto" w:fill="FFFFFF"/>
        </w:rPr>
      </w:pPr>
      <w:r w:rsidRPr="00DB053C">
        <w:rPr>
          <w:rFonts w:ascii="Times New Roman" w:hAnsi="Times New Roman" w:cs="Times New Roman"/>
          <w:color w:val="000000" w:themeColor="text1"/>
          <w:sz w:val="24"/>
          <w:szCs w:val="24"/>
          <w:shd w:val="clear" w:color="auto" w:fill="FFFFFF"/>
        </w:rPr>
        <w:t>structured diagrams</w:t>
      </w:r>
    </w:p>
    <w:p w14:paraId="54FFF4B2" w14:textId="77777777" w:rsidR="00DB053C" w:rsidRDefault="00DB053C" w:rsidP="00DB053C">
      <w:pPr>
        <w:pStyle w:val="ListParagraph"/>
        <w:numPr>
          <w:ilvl w:val="0"/>
          <w:numId w:val="11"/>
        </w:numPr>
        <w:spacing w:after="160" w:line="259" w:lineRule="auto"/>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color w:val="000000" w:themeColor="text1"/>
          <w:sz w:val="24"/>
          <w:szCs w:val="24"/>
          <w:shd w:val="clear" w:color="auto" w:fill="FFFFFF"/>
        </w:rPr>
        <w:t>class diagram</w:t>
      </w:r>
    </w:p>
    <w:p w14:paraId="7A5B288D" w14:textId="77777777" w:rsidR="00DB6CB0" w:rsidRDefault="00DB6CB0" w:rsidP="00DB6CB0">
      <w:pPr>
        <w:pStyle w:val="ListParagraph"/>
        <w:spacing w:after="160" w:line="259" w:lineRule="auto"/>
        <w:ind w:left="360"/>
        <w:jc w:val="both"/>
        <w:rPr>
          <w:rFonts w:ascii="Times New Roman" w:hAnsi="Times New Roman" w:cs="Times New Roman"/>
          <w:color w:val="000000" w:themeColor="text1"/>
          <w:sz w:val="24"/>
          <w:szCs w:val="24"/>
          <w:shd w:val="clear" w:color="auto" w:fill="FFFFFF"/>
        </w:rPr>
      </w:pPr>
    </w:p>
    <w:p w14:paraId="162FABE7" w14:textId="77777777" w:rsidR="009158D5" w:rsidRPr="002374EE" w:rsidRDefault="009158D5" w:rsidP="009158D5">
      <w:pPr>
        <w:pStyle w:val="ListParagraph"/>
        <w:numPr>
          <w:ilvl w:val="0"/>
          <w:numId w:val="16"/>
        </w:numPr>
        <w:spacing w:after="160" w:line="259" w:lineRule="auto"/>
        <w:jc w:val="both"/>
        <w:rPr>
          <w:rFonts w:ascii="Times New Roman" w:hAnsi="Times New Roman" w:cs="Times New Roman"/>
          <w:b/>
          <w:color w:val="222222"/>
          <w:sz w:val="28"/>
          <w:szCs w:val="28"/>
          <w:u w:val="single"/>
          <w:shd w:val="clear" w:color="auto" w:fill="FFFFFF"/>
        </w:rPr>
      </w:pPr>
      <w:r w:rsidRPr="002374EE">
        <w:rPr>
          <w:rFonts w:ascii="Times New Roman" w:hAnsi="Times New Roman" w:cs="Times New Roman"/>
          <w:b/>
          <w:color w:val="222222"/>
          <w:sz w:val="28"/>
          <w:szCs w:val="28"/>
          <w:u w:val="single"/>
          <w:shd w:val="clear" w:color="auto" w:fill="FFFFFF"/>
        </w:rPr>
        <w:t>USECASE DIAGRAM:</w:t>
      </w:r>
    </w:p>
    <w:p w14:paraId="3DE26801" w14:textId="77777777" w:rsidR="009158D5" w:rsidRPr="002374EE" w:rsidRDefault="009158D5" w:rsidP="009158D5">
      <w:pPr>
        <w:jc w:val="both"/>
        <w:rPr>
          <w:rFonts w:ascii="Times New Roman" w:hAnsi="Times New Roman" w:cs="Times New Roman"/>
          <w:color w:val="000000" w:themeColor="text1"/>
          <w:sz w:val="24"/>
          <w:szCs w:val="24"/>
          <w:shd w:val="clear" w:color="auto" w:fill="FFFFFF"/>
        </w:rPr>
      </w:pPr>
      <w:r w:rsidRPr="002374EE">
        <w:rPr>
          <w:rFonts w:ascii="Times New Roman" w:hAnsi="Times New Roman" w:cs="Times New Roman"/>
          <w:color w:val="000000" w:themeColor="text1"/>
          <w:sz w:val="24"/>
          <w:szCs w:val="24"/>
          <w:shd w:val="clear" w:color="auto" w:fill="FFFFFF"/>
        </w:rPr>
        <w:t>A </w:t>
      </w:r>
      <w:r w:rsidRPr="002374EE">
        <w:rPr>
          <w:rFonts w:ascii="Times New Roman" w:hAnsi="Times New Roman" w:cs="Times New Roman"/>
          <w:bCs/>
          <w:color w:val="000000" w:themeColor="text1"/>
          <w:sz w:val="24"/>
          <w:szCs w:val="24"/>
          <w:shd w:val="clear" w:color="auto" w:fill="FFFFFF"/>
        </w:rPr>
        <w:t>use case diagram</w:t>
      </w:r>
      <w:r w:rsidRPr="002374EE">
        <w:rPr>
          <w:rFonts w:ascii="Times New Roman" w:hAnsi="Times New Roman" w:cs="Times New Roman"/>
          <w:color w:val="000000" w:themeColor="text1"/>
          <w:sz w:val="24"/>
          <w:szCs w:val="24"/>
          <w:shd w:val="clear" w:color="auto" w:fill="FFFFFF"/>
        </w:rPr>
        <w:t>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14:paraId="31BCB2D9" w14:textId="77777777" w:rsidR="009158D5" w:rsidRPr="002374EE" w:rsidRDefault="009158D5" w:rsidP="009158D5">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2374EE">
        <w:rPr>
          <w:rFonts w:ascii="Times New Roman" w:eastAsia="Times New Roman" w:hAnsi="Times New Roman" w:cs="Times New Roman"/>
          <w:color w:val="000000" w:themeColor="text1"/>
          <w:sz w:val="24"/>
          <w:szCs w:val="24"/>
        </w:rPr>
        <w:t> A use case diagram contains four components.</w:t>
      </w:r>
    </w:p>
    <w:p w14:paraId="2F26096C" w14:textId="77777777" w:rsidR="009158D5" w:rsidRPr="002374EE" w:rsidRDefault="009158D5" w:rsidP="009158D5">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2374EE">
        <w:rPr>
          <w:rFonts w:ascii="Times New Roman" w:eastAsia="Times New Roman" w:hAnsi="Times New Roman" w:cs="Times New Roman"/>
          <w:color w:val="000000" w:themeColor="text1"/>
          <w:sz w:val="24"/>
          <w:szCs w:val="24"/>
        </w:rPr>
        <w:t>The boundary, which defines the system of interest in relation to the world around it.</w:t>
      </w:r>
    </w:p>
    <w:p w14:paraId="61443EDC" w14:textId="77777777" w:rsidR="009158D5" w:rsidRPr="002374EE" w:rsidRDefault="009158D5" w:rsidP="009158D5">
      <w:pPr>
        <w:numPr>
          <w:ilvl w:val="0"/>
          <w:numId w:val="14"/>
        </w:numPr>
        <w:shd w:val="clear" w:color="auto" w:fill="FFFFFF"/>
        <w:spacing w:after="0" w:line="240" w:lineRule="auto"/>
        <w:ind w:left="375"/>
        <w:jc w:val="both"/>
        <w:rPr>
          <w:rFonts w:ascii="Times New Roman" w:eastAsia="Times New Roman" w:hAnsi="Times New Roman" w:cs="Times New Roman"/>
          <w:color w:val="000000" w:themeColor="text1"/>
          <w:sz w:val="24"/>
          <w:szCs w:val="24"/>
        </w:rPr>
      </w:pPr>
      <w:r w:rsidRPr="002374EE">
        <w:rPr>
          <w:rFonts w:ascii="Times New Roman" w:eastAsia="Times New Roman" w:hAnsi="Times New Roman" w:cs="Times New Roman"/>
          <w:color w:val="000000" w:themeColor="text1"/>
          <w:sz w:val="24"/>
          <w:szCs w:val="24"/>
        </w:rPr>
        <w:t>The actors, usually individuals involved with the system defined according to their roles.</w:t>
      </w:r>
    </w:p>
    <w:p w14:paraId="122C7AD5" w14:textId="77777777" w:rsidR="009158D5" w:rsidRPr="002374EE" w:rsidRDefault="009158D5" w:rsidP="009158D5">
      <w:pPr>
        <w:numPr>
          <w:ilvl w:val="0"/>
          <w:numId w:val="14"/>
        </w:numPr>
        <w:shd w:val="clear" w:color="auto" w:fill="FFFFFF"/>
        <w:spacing w:after="0" w:line="240" w:lineRule="auto"/>
        <w:ind w:left="375"/>
        <w:jc w:val="both"/>
        <w:rPr>
          <w:rFonts w:ascii="Times New Roman" w:eastAsia="Times New Roman" w:hAnsi="Times New Roman" w:cs="Times New Roman"/>
          <w:color w:val="000000" w:themeColor="text1"/>
          <w:sz w:val="24"/>
          <w:szCs w:val="24"/>
        </w:rPr>
      </w:pPr>
      <w:r w:rsidRPr="002374EE">
        <w:rPr>
          <w:rFonts w:ascii="Times New Roman" w:eastAsia="Times New Roman" w:hAnsi="Times New Roman" w:cs="Times New Roman"/>
          <w:color w:val="000000" w:themeColor="text1"/>
          <w:sz w:val="24"/>
          <w:szCs w:val="24"/>
        </w:rPr>
        <w:t>The use cases, which are the specific roles played by the actors within and around the system.</w:t>
      </w:r>
    </w:p>
    <w:p w14:paraId="4F70E8FD" w14:textId="77777777" w:rsidR="009158D5" w:rsidRPr="002374EE" w:rsidRDefault="009158D5" w:rsidP="009158D5">
      <w:pPr>
        <w:numPr>
          <w:ilvl w:val="0"/>
          <w:numId w:val="14"/>
        </w:numPr>
        <w:shd w:val="clear" w:color="auto" w:fill="FFFFFF"/>
        <w:spacing w:after="0" w:line="240" w:lineRule="auto"/>
        <w:ind w:left="375"/>
        <w:jc w:val="both"/>
        <w:rPr>
          <w:rFonts w:ascii="Times New Roman" w:eastAsia="Times New Roman" w:hAnsi="Times New Roman" w:cs="Times New Roman"/>
          <w:color w:val="000000" w:themeColor="text1"/>
          <w:sz w:val="24"/>
          <w:szCs w:val="24"/>
        </w:rPr>
      </w:pPr>
      <w:r w:rsidRPr="002374EE">
        <w:rPr>
          <w:rFonts w:ascii="Times New Roman" w:eastAsia="Times New Roman" w:hAnsi="Times New Roman" w:cs="Times New Roman"/>
          <w:color w:val="000000" w:themeColor="text1"/>
          <w:sz w:val="24"/>
          <w:szCs w:val="24"/>
        </w:rPr>
        <w:t>The relationships between and among the actors and the use cases.</w:t>
      </w:r>
    </w:p>
    <w:p w14:paraId="39A700CF" w14:textId="77777777" w:rsidR="009158D5" w:rsidRDefault="009158D5" w:rsidP="009158D5">
      <w:pPr>
        <w:shd w:val="clear" w:color="auto" w:fill="FFFFFF"/>
        <w:spacing w:after="0" w:line="240" w:lineRule="auto"/>
        <w:jc w:val="both"/>
        <w:rPr>
          <w:rFonts w:ascii="Arial" w:eastAsia="Times New Roman" w:hAnsi="Arial" w:cs="Arial"/>
          <w:color w:val="000000" w:themeColor="text1"/>
          <w:sz w:val="21"/>
          <w:szCs w:val="21"/>
        </w:rPr>
      </w:pPr>
    </w:p>
    <w:p w14:paraId="56D6E94D" w14:textId="77777777" w:rsidR="009158D5" w:rsidRPr="002374EE" w:rsidRDefault="00D468FA" w:rsidP="009158D5">
      <w:pPr>
        <w:shd w:val="clear" w:color="auto" w:fill="FFFFFF"/>
        <w:spacing w:after="300" w:line="240" w:lineRule="auto"/>
        <w:rPr>
          <w:rFonts w:ascii="Times New Roman" w:eastAsia="Times New Roman" w:hAnsi="Times New Roman" w:cs="Times New Roman"/>
          <w:b/>
          <w:caps/>
          <w:color w:val="3F3F3F"/>
          <w:sz w:val="28"/>
          <w:szCs w:val="28"/>
          <w:u w:val="single"/>
        </w:rPr>
      </w:pPr>
      <w:r>
        <w:rPr>
          <w:rFonts w:ascii="Times New Roman" w:eastAsia="Times New Roman" w:hAnsi="Times New Roman" w:cs="Times New Roman"/>
          <w:b/>
          <w:caps/>
          <w:color w:val="3F3F3F"/>
          <w:sz w:val="28"/>
          <w:szCs w:val="28"/>
          <w:u w:val="single"/>
        </w:rPr>
        <w:t>COMPONENTS</w:t>
      </w:r>
      <w:r w:rsidR="009158D5" w:rsidRPr="002374EE">
        <w:rPr>
          <w:rFonts w:ascii="Times New Roman" w:eastAsia="Times New Roman" w:hAnsi="Times New Roman" w:cs="Times New Roman"/>
          <w:b/>
          <w:caps/>
          <w:color w:val="3F3F3F"/>
          <w:sz w:val="28"/>
          <w:szCs w:val="28"/>
          <w:u w:val="single"/>
        </w:rPr>
        <w:t xml:space="preserve"> in </w:t>
      </w:r>
      <w:r>
        <w:rPr>
          <w:rFonts w:ascii="Times New Roman" w:eastAsia="Times New Roman" w:hAnsi="Times New Roman" w:cs="Times New Roman"/>
          <w:b/>
          <w:caps/>
          <w:color w:val="3F3F3F"/>
          <w:sz w:val="28"/>
          <w:szCs w:val="28"/>
          <w:u w:val="single"/>
        </w:rPr>
        <w:t xml:space="preserve">A </w:t>
      </w:r>
      <w:r w:rsidR="009158D5" w:rsidRPr="002374EE">
        <w:rPr>
          <w:rFonts w:ascii="Times New Roman" w:eastAsia="Times New Roman" w:hAnsi="Times New Roman" w:cs="Times New Roman"/>
          <w:b/>
          <w:caps/>
          <w:color w:val="3F3F3F"/>
          <w:sz w:val="28"/>
          <w:szCs w:val="28"/>
          <w:u w:val="single"/>
        </w:rPr>
        <w:t>Use Case Diagrams</w:t>
      </w:r>
    </w:p>
    <w:p w14:paraId="0DC12297" w14:textId="77777777" w:rsidR="009158D5" w:rsidRPr="00E926D7" w:rsidRDefault="009158D5" w:rsidP="009158D5">
      <w:pPr>
        <w:shd w:val="clear" w:color="auto" w:fill="FFFFFF"/>
        <w:spacing w:after="300" w:line="240" w:lineRule="auto"/>
        <w:rPr>
          <w:rFonts w:ascii="Times New Roman" w:eastAsia="Times New Roman" w:hAnsi="Times New Roman" w:cs="Times New Roman"/>
          <w:color w:val="000000" w:themeColor="text1"/>
          <w:sz w:val="24"/>
          <w:szCs w:val="24"/>
        </w:rPr>
      </w:pPr>
      <w:r w:rsidRPr="00E926D7">
        <w:rPr>
          <w:rFonts w:ascii="Times New Roman" w:eastAsia="Times New Roman" w:hAnsi="Times New Roman" w:cs="Times New Roman"/>
          <w:color w:val="000000" w:themeColor="text1"/>
          <w:sz w:val="24"/>
          <w:szCs w:val="24"/>
        </w:rPr>
        <w:lastRenderedPageBreak/>
        <w:t>There are five types of relationships in a use case diagram. They are:</w:t>
      </w:r>
    </w:p>
    <w:p w14:paraId="4558B8BF" w14:textId="77777777" w:rsidR="009158D5" w:rsidRPr="00E926D7" w:rsidRDefault="009158D5" w:rsidP="009158D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26D7">
        <w:rPr>
          <w:rFonts w:ascii="Times New Roman" w:eastAsia="Times New Roman" w:hAnsi="Times New Roman" w:cs="Times New Roman"/>
          <w:color w:val="000000" w:themeColor="text1"/>
          <w:sz w:val="24"/>
          <w:szCs w:val="24"/>
        </w:rPr>
        <w:t>Association between an actor and a use case</w:t>
      </w:r>
    </w:p>
    <w:p w14:paraId="77B45292" w14:textId="77777777" w:rsidR="009158D5" w:rsidRPr="00E926D7" w:rsidRDefault="009158D5" w:rsidP="009158D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26D7">
        <w:rPr>
          <w:rFonts w:ascii="Times New Roman" w:eastAsia="Times New Roman" w:hAnsi="Times New Roman" w:cs="Times New Roman"/>
          <w:color w:val="000000" w:themeColor="text1"/>
          <w:sz w:val="24"/>
          <w:szCs w:val="24"/>
        </w:rPr>
        <w:t>Generalization of an actor</w:t>
      </w:r>
    </w:p>
    <w:p w14:paraId="5BD0AD6A" w14:textId="77777777" w:rsidR="009158D5" w:rsidRPr="00E926D7" w:rsidRDefault="009158D5" w:rsidP="009158D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26D7">
        <w:rPr>
          <w:rFonts w:ascii="Times New Roman" w:eastAsia="Times New Roman" w:hAnsi="Times New Roman" w:cs="Times New Roman"/>
          <w:color w:val="000000" w:themeColor="text1"/>
          <w:sz w:val="24"/>
          <w:szCs w:val="24"/>
        </w:rPr>
        <w:t>Extend relationship between two use cases</w:t>
      </w:r>
    </w:p>
    <w:p w14:paraId="6F999771" w14:textId="77777777" w:rsidR="009158D5" w:rsidRPr="00E926D7" w:rsidRDefault="009158D5" w:rsidP="009158D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26D7">
        <w:rPr>
          <w:rFonts w:ascii="Times New Roman" w:eastAsia="Times New Roman" w:hAnsi="Times New Roman" w:cs="Times New Roman"/>
          <w:color w:val="000000" w:themeColor="text1"/>
          <w:sz w:val="24"/>
          <w:szCs w:val="24"/>
        </w:rPr>
        <w:t>Include relationship between two use cases</w:t>
      </w:r>
    </w:p>
    <w:p w14:paraId="7253C561" w14:textId="77777777" w:rsidR="009158D5" w:rsidRPr="00E926D7" w:rsidRDefault="009158D5" w:rsidP="009158D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26D7">
        <w:rPr>
          <w:rFonts w:ascii="Times New Roman" w:eastAsia="Times New Roman" w:hAnsi="Times New Roman" w:cs="Times New Roman"/>
          <w:color w:val="000000" w:themeColor="text1"/>
          <w:sz w:val="24"/>
          <w:szCs w:val="24"/>
        </w:rPr>
        <w:t>Generalization of a use case</w:t>
      </w:r>
    </w:p>
    <w:p w14:paraId="12C819D8" w14:textId="77777777" w:rsidR="009158D5" w:rsidRPr="00687B5F" w:rsidRDefault="009158D5" w:rsidP="009158D5">
      <w:pPr>
        <w:shd w:val="clear" w:color="auto" w:fill="FFFFFF"/>
        <w:spacing w:before="100" w:beforeAutospacing="1" w:after="100" w:afterAutospacing="1" w:line="240" w:lineRule="auto"/>
        <w:rPr>
          <w:rFonts w:ascii="Times New Roman" w:eastAsia="Times New Roman" w:hAnsi="Times New Roman" w:cs="Times New Roman"/>
          <w:b/>
          <w:caps/>
          <w:color w:val="000000" w:themeColor="text1"/>
          <w:sz w:val="28"/>
          <w:szCs w:val="28"/>
        </w:rPr>
      </w:pPr>
      <w:r w:rsidRPr="00687B5F">
        <w:rPr>
          <w:rFonts w:ascii="Times New Roman" w:hAnsi="Times New Roman" w:cs="Times New Roman"/>
          <w:b/>
          <w:caps/>
          <w:color w:val="000000" w:themeColor="text1"/>
          <w:sz w:val="28"/>
          <w:szCs w:val="28"/>
          <w:u w:val="single"/>
        </w:rPr>
        <w:t>How to Create a Use-Case Diagram</w:t>
      </w:r>
    </w:p>
    <w:p w14:paraId="219433D6" w14:textId="77777777"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We are taking banking system as an example.</w:t>
      </w:r>
    </w:p>
    <w:p w14:paraId="4D954D57" w14:textId="77777777" w:rsidR="009158D5" w:rsidRPr="00687B5F" w:rsidRDefault="009158D5" w:rsidP="009158D5">
      <w:pPr>
        <w:pStyle w:val="Heading5"/>
        <w:keepNext w:val="0"/>
        <w:keepLines w:val="0"/>
        <w:numPr>
          <w:ilvl w:val="0"/>
          <w:numId w:val="17"/>
        </w:numPr>
        <w:shd w:val="clear" w:color="auto" w:fill="FFFFFF"/>
        <w:spacing w:before="150" w:after="150" w:line="240" w:lineRule="auto"/>
        <w:rPr>
          <w:bCs/>
          <w:color w:val="000000" w:themeColor="text1"/>
          <w:sz w:val="24"/>
          <w:szCs w:val="24"/>
        </w:rPr>
      </w:pPr>
      <w:bookmarkStart w:id="0" w:name="actor"/>
      <w:bookmarkEnd w:id="0"/>
      <w:r w:rsidRPr="00687B5F">
        <w:rPr>
          <w:color w:val="000000" w:themeColor="text1"/>
          <w:sz w:val="24"/>
          <w:szCs w:val="24"/>
        </w:rPr>
        <w:t>Identifying Actors</w:t>
      </w:r>
    </w:p>
    <w:p w14:paraId="73C4F013" w14:textId="77777777"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Actors are external entities that interact with your system. It can be a person, another system or an organization. In a banking system, the most obvious actor is the customer. Other actors can be bank employee or cashier depending on the role you’re trying to show in the use case.</w:t>
      </w:r>
    </w:p>
    <w:p w14:paraId="653AF133" w14:textId="77777777"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An example of an external organization can be the tax authority or the central bank. The loan processor is a good example of an external system associated as an actor.</w:t>
      </w:r>
    </w:p>
    <w:p w14:paraId="21442BBD" w14:textId="77777777" w:rsidR="009158D5" w:rsidRPr="00687B5F" w:rsidRDefault="009158D5" w:rsidP="009158D5">
      <w:pPr>
        <w:pStyle w:val="Heading5"/>
        <w:keepNext w:val="0"/>
        <w:keepLines w:val="0"/>
        <w:numPr>
          <w:ilvl w:val="0"/>
          <w:numId w:val="17"/>
        </w:numPr>
        <w:shd w:val="clear" w:color="auto" w:fill="FFFFFF"/>
        <w:spacing w:before="150" w:after="150" w:line="240" w:lineRule="auto"/>
        <w:rPr>
          <w:bCs/>
          <w:color w:val="000000" w:themeColor="text1"/>
          <w:sz w:val="24"/>
          <w:szCs w:val="24"/>
        </w:rPr>
      </w:pPr>
      <w:bookmarkStart w:id="1" w:name="useCase"/>
      <w:bookmarkEnd w:id="1"/>
      <w:r w:rsidRPr="00687B5F">
        <w:rPr>
          <w:color w:val="000000" w:themeColor="text1"/>
          <w:sz w:val="24"/>
          <w:szCs w:val="24"/>
        </w:rPr>
        <w:t>Identifying Use Cases</w:t>
      </w:r>
    </w:p>
    <w:p w14:paraId="4F4EAEF3" w14:textId="77777777"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Now it’s time to identify the use cases. A good way to do this is to identify what the actors need from the system. In a banking system, a customer will need to open accounts, deposit and withdraw funds, request check books and similar functions. So all of these can be considered as use cases.</w:t>
      </w:r>
    </w:p>
    <w:p w14:paraId="189A9073" w14:textId="77777777"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Top level use cases should always provide a complete function required by an actor. You can extend or include use cases depending on the complexity of the system.</w:t>
      </w:r>
    </w:p>
    <w:p w14:paraId="7CA43C07" w14:textId="77777777"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Once you identify the actors and the top level use case you have a basic idea of the system. Now you can fine tune it and add extra layers of detail to it.</w:t>
      </w:r>
    </w:p>
    <w:p w14:paraId="439FD7D9" w14:textId="77777777" w:rsidR="009158D5" w:rsidRPr="00687B5F" w:rsidRDefault="009158D5" w:rsidP="009158D5">
      <w:pPr>
        <w:pStyle w:val="Heading5"/>
        <w:keepNext w:val="0"/>
        <w:keepLines w:val="0"/>
        <w:numPr>
          <w:ilvl w:val="0"/>
          <w:numId w:val="17"/>
        </w:numPr>
        <w:shd w:val="clear" w:color="auto" w:fill="FFFFFF"/>
        <w:spacing w:before="150" w:after="150" w:line="240" w:lineRule="auto"/>
        <w:rPr>
          <w:bCs/>
          <w:color w:val="000000" w:themeColor="text1"/>
          <w:sz w:val="24"/>
          <w:szCs w:val="24"/>
        </w:rPr>
      </w:pPr>
      <w:bookmarkStart w:id="2" w:name="include"/>
      <w:bookmarkEnd w:id="2"/>
      <w:r w:rsidRPr="00687B5F">
        <w:rPr>
          <w:color w:val="000000" w:themeColor="text1"/>
          <w:sz w:val="24"/>
          <w:szCs w:val="24"/>
        </w:rPr>
        <w:t>Look for Common Functionality to use Include</w:t>
      </w:r>
    </w:p>
    <w:p w14:paraId="66286AAF" w14:textId="77777777"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Look for common functionality that can be reused across the system. If you find two or more use cases that share common functionality you can extract the common functions and add it to a separate use case. Then you can connect it via the include relationship to show that it’s always called when the original use case is executed. ( see the diagram for an example ).</w:t>
      </w:r>
    </w:p>
    <w:p w14:paraId="3791A706" w14:textId="77777777" w:rsidR="009158D5" w:rsidRPr="00687B5F" w:rsidRDefault="009158D5" w:rsidP="009158D5">
      <w:pPr>
        <w:pStyle w:val="Heading5"/>
        <w:keepNext w:val="0"/>
        <w:keepLines w:val="0"/>
        <w:numPr>
          <w:ilvl w:val="0"/>
          <w:numId w:val="17"/>
        </w:numPr>
        <w:shd w:val="clear" w:color="auto" w:fill="FFFFFF"/>
        <w:spacing w:before="150" w:after="150" w:line="240" w:lineRule="auto"/>
        <w:rPr>
          <w:bCs/>
          <w:color w:val="000000" w:themeColor="text1"/>
          <w:sz w:val="24"/>
          <w:szCs w:val="24"/>
        </w:rPr>
      </w:pPr>
      <w:bookmarkStart w:id="3" w:name="generalization"/>
      <w:bookmarkEnd w:id="3"/>
      <w:r w:rsidRPr="00687B5F">
        <w:rPr>
          <w:color w:val="000000" w:themeColor="text1"/>
          <w:sz w:val="24"/>
          <w:szCs w:val="24"/>
        </w:rPr>
        <w:t>Is it Possible to Generalize Actors and Use Cases</w:t>
      </w:r>
    </w:p>
    <w:p w14:paraId="69C156C9" w14:textId="77777777"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There may be instances where actors are associated with similar use cases while triggering few use cases unique only to them. In such instances, you can generalize the actor to show the inheritance of functions. You can do a similar thing for use case as well.</w:t>
      </w:r>
    </w:p>
    <w:p w14:paraId="392B5368" w14:textId="77777777"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One of the best examples of this is “Make Payment” use case in a payment system. You can further generalize it to “Pay by Credit Card”, “Pay by Cash”, “Pay by Check” etc. All of them have the attributes and the functionality of a payment with special scenarios unique to them.</w:t>
      </w:r>
    </w:p>
    <w:p w14:paraId="4E2B9652" w14:textId="77777777" w:rsidR="009158D5" w:rsidRPr="00687B5F" w:rsidRDefault="009158D5" w:rsidP="009158D5">
      <w:pPr>
        <w:pStyle w:val="Heading5"/>
        <w:keepNext w:val="0"/>
        <w:keepLines w:val="0"/>
        <w:numPr>
          <w:ilvl w:val="0"/>
          <w:numId w:val="17"/>
        </w:numPr>
        <w:shd w:val="clear" w:color="auto" w:fill="FFFFFF"/>
        <w:spacing w:before="150" w:after="150" w:line="240" w:lineRule="auto"/>
        <w:rPr>
          <w:bCs/>
          <w:color w:val="000000" w:themeColor="text1"/>
          <w:sz w:val="24"/>
          <w:szCs w:val="24"/>
        </w:rPr>
      </w:pPr>
      <w:bookmarkStart w:id="4" w:name="extend"/>
      <w:bookmarkEnd w:id="4"/>
      <w:r w:rsidRPr="00687B5F">
        <w:rPr>
          <w:color w:val="000000" w:themeColor="text1"/>
          <w:sz w:val="24"/>
          <w:szCs w:val="24"/>
        </w:rPr>
        <w:lastRenderedPageBreak/>
        <w:t>Optional Functions or Additional Functions</w:t>
      </w:r>
    </w:p>
    <w:p w14:paraId="7932A3F3" w14:textId="77777777"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There are some functions that are triggered optionally. In such cases, you can use the extend relationship and attach an extension rule to it. In the below banking system example “Calculate Bonus” is optional and only triggers when a certain condition is matched.</w:t>
      </w:r>
    </w:p>
    <w:p w14:paraId="26C88B27" w14:textId="77777777"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Extend doesn’t always mean it’s optional. Sometimes the use case connected by extend can supplement the base use case. The thing to remember is that the base use case should be able to perform a function on its own even if the extending use case is not called.</w:t>
      </w:r>
    </w:p>
    <w:p w14:paraId="768F23F7" w14:textId="77777777" w:rsidR="009158D5" w:rsidRPr="009C61E9" w:rsidRDefault="009158D5" w:rsidP="009158D5">
      <w:pPr>
        <w:pStyle w:val="NormalWeb"/>
        <w:shd w:val="clear" w:color="auto" w:fill="FFFFFF"/>
        <w:spacing w:before="0" w:beforeAutospacing="0" w:after="300" w:afterAutospacing="0"/>
        <w:jc w:val="center"/>
        <w:rPr>
          <w:rFonts w:ascii="Arial" w:hAnsi="Arial" w:cs="Arial"/>
          <w:color w:val="3F3F3F"/>
          <w:sz w:val="21"/>
          <w:szCs w:val="21"/>
        </w:rPr>
      </w:pPr>
      <w:r>
        <w:rPr>
          <w:rFonts w:ascii="Arial" w:hAnsi="Arial" w:cs="Arial"/>
          <w:noProof/>
          <w:color w:val="3F3F3F"/>
          <w:sz w:val="21"/>
          <w:szCs w:val="21"/>
        </w:rPr>
        <w:drawing>
          <wp:inline distT="0" distB="0" distL="0" distR="0" wp14:anchorId="17FB8E4B" wp14:editId="288E83A7">
            <wp:extent cx="4314825" cy="401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relationships-include.png"/>
                    <pic:cNvPicPr/>
                  </pic:nvPicPr>
                  <pic:blipFill>
                    <a:blip r:embed="rId7">
                      <a:extLst>
                        <a:ext uri="{28A0092B-C50C-407E-A947-70E740481C1C}">
                          <a14:useLocalDpi xmlns:a14="http://schemas.microsoft.com/office/drawing/2010/main" val="0"/>
                        </a:ext>
                      </a:extLst>
                    </a:blip>
                    <a:stretch>
                      <a:fillRect/>
                    </a:stretch>
                  </pic:blipFill>
                  <pic:spPr>
                    <a:xfrm>
                      <a:off x="0" y="0"/>
                      <a:ext cx="4317498" cy="4012509"/>
                    </a:xfrm>
                    <a:prstGeom prst="rect">
                      <a:avLst/>
                    </a:prstGeom>
                  </pic:spPr>
                </pic:pic>
              </a:graphicData>
            </a:graphic>
          </wp:inline>
        </w:drawing>
      </w:r>
    </w:p>
    <w:p w14:paraId="6C63C1E6" w14:textId="77777777" w:rsidR="009158D5" w:rsidRDefault="009158D5" w:rsidP="009158D5">
      <w:pPr>
        <w:shd w:val="clear" w:color="auto" w:fill="FFFFFF"/>
        <w:spacing w:before="100" w:beforeAutospacing="1" w:after="100" w:afterAutospacing="1" w:line="240" w:lineRule="auto"/>
        <w:rPr>
          <w:rFonts w:ascii="Arial" w:eastAsia="Times New Roman" w:hAnsi="Arial" w:cs="Arial"/>
          <w:color w:val="000000" w:themeColor="text1"/>
          <w:sz w:val="21"/>
          <w:szCs w:val="21"/>
        </w:rPr>
      </w:pPr>
    </w:p>
    <w:p w14:paraId="06BDD3E1" w14:textId="77777777" w:rsidR="00D71F81" w:rsidRDefault="006250A2" w:rsidP="006250A2">
      <w:pPr>
        <w:pStyle w:val="NoSpacing"/>
        <w:rPr>
          <w:rFonts w:ascii="Times New Roman" w:hAnsi="Times New Roman" w:cs="Times New Roman"/>
          <w:b/>
          <w:sz w:val="28"/>
          <w:szCs w:val="28"/>
        </w:rPr>
      </w:pPr>
      <w:r w:rsidRPr="006250A2">
        <w:rPr>
          <w:rFonts w:ascii="Times New Roman" w:hAnsi="Times New Roman" w:cs="Times New Roman"/>
          <w:b/>
          <w:sz w:val="28"/>
          <w:szCs w:val="28"/>
        </w:rPr>
        <w:t>Exercise</w:t>
      </w:r>
    </w:p>
    <w:p w14:paraId="3B76149D" w14:textId="0733B5AB" w:rsidR="00D71F81" w:rsidRDefault="00A72020" w:rsidP="00100DF2">
      <w:pPr>
        <w:pStyle w:val="NoSpacing"/>
        <w:rPr>
          <w:rFonts w:ascii="Times New Roman" w:hAnsi="Times New Roman" w:cs="Times New Roman"/>
          <w:sz w:val="24"/>
          <w:szCs w:val="24"/>
        </w:rPr>
      </w:pPr>
      <w:r>
        <w:rPr>
          <w:rFonts w:ascii="Times New Roman" w:hAnsi="Times New Roman" w:cs="Times New Roman"/>
          <w:sz w:val="24"/>
          <w:szCs w:val="24"/>
        </w:rPr>
        <w:t>Draw use-case</w:t>
      </w:r>
      <w:r w:rsidR="00E74652">
        <w:rPr>
          <w:rFonts w:ascii="Times New Roman" w:hAnsi="Times New Roman" w:cs="Times New Roman"/>
          <w:sz w:val="24"/>
          <w:szCs w:val="24"/>
        </w:rPr>
        <w:t xml:space="preserve"> </w:t>
      </w:r>
      <w:bookmarkStart w:id="5" w:name="_GoBack"/>
      <w:bookmarkEnd w:id="5"/>
      <w:r>
        <w:rPr>
          <w:rFonts w:ascii="Times New Roman" w:hAnsi="Times New Roman" w:cs="Times New Roman"/>
          <w:sz w:val="24"/>
          <w:szCs w:val="24"/>
        </w:rPr>
        <w:t>for the following scenario:</w:t>
      </w:r>
    </w:p>
    <w:p w14:paraId="3C019584" w14:textId="77777777" w:rsidR="00B27670" w:rsidRDefault="00B27670" w:rsidP="00B27670">
      <w:pPr>
        <w:pStyle w:val="NoSpacing"/>
        <w:ind w:left="720"/>
        <w:rPr>
          <w:rFonts w:ascii="Times New Roman" w:hAnsi="Times New Roman" w:cs="Times New Roman"/>
          <w:sz w:val="24"/>
          <w:szCs w:val="24"/>
        </w:rPr>
      </w:pPr>
    </w:p>
    <w:p w14:paraId="23D1B190" w14:textId="77777777" w:rsidR="0029132E" w:rsidRPr="0029132E" w:rsidRDefault="00A72020" w:rsidP="0029132E">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Hotel management system</w:t>
      </w:r>
    </w:p>
    <w:p w14:paraId="3E95952A" w14:textId="77777777" w:rsidR="003211B7" w:rsidRPr="00100DF2" w:rsidRDefault="003211B7" w:rsidP="00100DF2">
      <w:pPr>
        <w:pStyle w:val="NoSpacing"/>
        <w:rPr>
          <w:rFonts w:ascii="Times New Roman" w:hAnsi="Times New Roman" w:cs="Times New Roman"/>
          <w:sz w:val="24"/>
          <w:szCs w:val="24"/>
        </w:rPr>
      </w:pPr>
      <w:r w:rsidRPr="00100DF2">
        <w:rPr>
          <w:rFonts w:ascii="Times New Roman" w:hAnsi="Times New Roman" w:cs="Times New Roman"/>
          <w:sz w:val="24"/>
          <w:szCs w:val="24"/>
        </w:rPr>
        <w:t xml:space="preserve"> </w:t>
      </w:r>
      <w:r w:rsidRPr="00100DF2">
        <w:rPr>
          <w:rFonts w:ascii="Times New Roman" w:hAnsi="Times New Roman" w:cs="Times New Roman"/>
          <w:b/>
          <w:sz w:val="24"/>
          <w:szCs w:val="24"/>
          <w:u w:val="single"/>
          <w:lang w:val="en-GB"/>
        </w:rPr>
        <w:t>Problem statement:</w:t>
      </w:r>
    </w:p>
    <w:p w14:paraId="0B883A69" w14:textId="77777777" w:rsidR="003211B7" w:rsidRPr="003211B7" w:rsidRDefault="003211B7" w:rsidP="003211B7">
      <w:pPr>
        <w:jc w:val="both"/>
        <w:rPr>
          <w:rFonts w:ascii="Times New Roman" w:hAnsi="Times New Roman" w:cs="Times New Roman"/>
          <w:b/>
          <w:sz w:val="24"/>
          <w:szCs w:val="24"/>
          <w:u w:val="single"/>
          <w:lang w:val="en-GB"/>
        </w:rPr>
      </w:pPr>
      <w:r w:rsidRPr="003211B7">
        <w:rPr>
          <w:rFonts w:ascii="Times New Roman" w:hAnsi="Times New Roman" w:cs="Times New Roman"/>
          <w:sz w:val="24"/>
          <w:szCs w:val="24"/>
          <w:lang w:val="en-GB"/>
        </w:rPr>
        <w:t>A hotel has various types of rooms Dimensions of various: price, number of single beds, number of double beds. A database with a listing of all the rooms of the hotel is supplied. This database includes when the rooms have been booked.</w:t>
      </w:r>
    </w:p>
    <w:p w14:paraId="043592EF" w14:textId="77777777" w:rsidR="003211B7" w:rsidRPr="00D8366A" w:rsidRDefault="003211B7" w:rsidP="00D8366A">
      <w:pPr>
        <w:jc w:val="both"/>
        <w:rPr>
          <w:rFonts w:ascii="Times New Roman" w:hAnsi="Times New Roman" w:cs="Times New Roman"/>
          <w:b/>
          <w:sz w:val="24"/>
          <w:szCs w:val="24"/>
          <w:u w:val="single"/>
          <w:lang w:val="en-GB"/>
        </w:rPr>
      </w:pPr>
      <w:r w:rsidRPr="003211B7">
        <w:rPr>
          <w:rFonts w:ascii="Times New Roman" w:hAnsi="Times New Roman" w:cs="Times New Roman"/>
          <w:sz w:val="24"/>
          <w:szCs w:val="24"/>
          <w:lang w:val="en-GB"/>
        </w:rPr>
        <w:t>People can look for availability on a website for certain types of room (room price), for a certain time of span. The systems check availability and returns the proposition that fits the reservation</w:t>
      </w:r>
      <w:r w:rsidR="00100DF2">
        <w:rPr>
          <w:rFonts w:ascii="Times New Roman" w:hAnsi="Times New Roman" w:cs="Times New Roman"/>
          <w:sz w:val="24"/>
          <w:szCs w:val="24"/>
          <w:lang w:val="en-GB"/>
        </w:rPr>
        <w:t xml:space="preserve">. </w:t>
      </w:r>
      <w:r w:rsidRPr="003211B7">
        <w:rPr>
          <w:rFonts w:ascii="Times New Roman" w:hAnsi="Times New Roman" w:cs="Times New Roman"/>
          <w:sz w:val="24"/>
          <w:szCs w:val="24"/>
          <w:lang w:val="en-GB"/>
        </w:rPr>
        <w:t>If no exact match is found, something similar is proposed with at least the same person capacity.</w:t>
      </w:r>
    </w:p>
    <w:p w14:paraId="16528490" w14:textId="77777777" w:rsidR="00A72020" w:rsidRDefault="00A72020" w:rsidP="00100DF2">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lastRenderedPageBreak/>
        <w:t>Airline reservation system</w:t>
      </w:r>
    </w:p>
    <w:p w14:paraId="76B44274" w14:textId="77777777" w:rsidR="00D8366A" w:rsidRDefault="00100DF2" w:rsidP="00D8366A">
      <w:pPr>
        <w:spacing w:after="0" w:line="240" w:lineRule="auto"/>
        <w:rPr>
          <w:rFonts w:ascii="Times New Roman" w:hAnsi="Times New Roman" w:cs="Times New Roman"/>
          <w:b/>
          <w:sz w:val="24"/>
          <w:szCs w:val="24"/>
          <w:u w:val="single"/>
          <w:lang w:val="en-GB"/>
        </w:rPr>
      </w:pPr>
      <w:r w:rsidRPr="00100DF2">
        <w:rPr>
          <w:rFonts w:ascii="Times New Roman" w:hAnsi="Times New Roman" w:cs="Times New Roman"/>
          <w:b/>
          <w:sz w:val="24"/>
          <w:szCs w:val="24"/>
          <w:u w:val="single"/>
          <w:lang w:val="en-GB"/>
        </w:rPr>
        <w:t>Problem Statement:</w:t>
      </w:r>
    </w:p>
    <w:p w14:paraId="7C665A8B" w14:textId="77777777" w:rsidR="00100DF2" w:rsidRPr="00A4322B" w:rsidRDefault="00A4322B" w:rsidP="00D8366A">
      <w:pPr>
        <w:spacing w:after="0" w:line="240" w:lineRule="auto"/>
        <w:rPr>
          <w:rFonts w:ascii="Times New Roman" w:hAnsi="Times New Roman" w:cs="Times New Roman"/>
          <w:b/>
          <w:sz w:val="24"/>
          <w:szCs w:val="24"/>
          <w:u w:val="single"/>
          <w:lang w:val="en-GB"/>
        </w:rPr>
      </w:pPr>
      <w:r>
        <w:rPr>
          <w:rFonts w:ascii="Times New Roman" w:hAnsi="Times New Roman" w:cs="Times New Roman"/>
          <w:sz w:val="24"/>
          <w:szCs w:val="24"/>
          <w:lang w:val="en-GB"/>
        </w:rPr>
        <w:t>T</w:t>
      </w:r>
      <w:r w:rsidR="00100DF2" w:rsidRPr="00100DF2">
        <w:rPr>
          <w:rFonts w:ascii="Times New Roman" w:hAnsi="Times New Roman" w:cs="Times New Roman"/>
          <w:sz w:val="24"/>
          <w:szCs w:val="24"/>
          <w:lang w:val="en-GB"/>
        </w:rPr>
        <w:t>o develop a computerized meeting, the rising customer interest in booking online air travel reservations. The system should be convenient, user friendly and available via the internet.</w:t>
      </w:r>
    </w:p>
    <w:p w14:paraId="7DAC70D1" w14:textId="77777777" w:rsidR="00100DF2" w:rsidRPr="00100DF2" w:rsidRDefault="00100DF2" w:rsidP="00D8366A">
      <w:pPr>
        <w:spacing w:after="0"/>
        <w:rPr>
          <w:rFonts w:ascii="Times New Roman" w:hAnsi="Times New Roman" w:cs="Times New Roman"/>
          <w:sz w:val="24"/>
          <w:szCs w:val="24"/>
          <w:lang w:val="en-GB"/>
        </w:rPr>
      </w:pPr>
      <w:r w:rsidRPr="00100DF2">
        <w:rPr>
          <w:rFonts w:ascii="Times New Roman" w:hAnsi="Times New Roman" w:cs="Times New Roman"/>
          <w:sz w:val="24"/>
          <w:szCs w:val="24"/>
          <w:lang w:val="en-GB"/>
        </w:rPr>
        <w:t>The system should allow the users to view entire flights information of the airline, book tickets, view or, if required cancel current reservations and create member login for standalone users as well as agents.</w:t>
      </w:r>
    </w:p>
    <w:p w14:paraId="5B70F889" w14:textId="77777777" w:rsidR="00100DF2" w:rsidRPr="00100DF2" w:rsidRDefault="00100DF2" w:rsidP="00100DF2">
      <w:pPr>
        <w:rPr>
          <w:b/>
          <w:sz w:val="36"/>
          <w:szCs w:val="36"/>
          <w:u w:val="single"/>
          <w:lang w:val="en-GB"/>
        </w:rPr>
      </w:pPr>
    </w:p>
    <w:sectPr w:rsidR="00100DF2" w:rsidRPr="00100DF2" w:rsidSect="00C57EA7">
      <w:pgSz w:w="12240" w:h="15840"/>
      <w:pgMar w:top="1166"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39B4A" w14:textId="77777777" w:rsidR="004A4DDF" w:rsidRDefault="004A4DDF" w:rsidP="00EF525F">
      <w:pPr>
        <w:spacing w:after="0" w:line="240" w:lineRule="auto"/>
      </w:pPr>
      <w:r>
        <w:separator/>
      </w:r>
    </w:p>
  </w:endnote>
  <w:endnote w:type="continuationSeparator" w:id="0">
    <w:p w14:paraId="22FA7425" w14:textId="77777777" w:rsidR="004A4DDF" w:rsidRDefault="004A4DDF" w:rsidP="00EF5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0ECCC" w14:textId="77777777" w:rsidR="004A4DDF" w:rsidRDefault="004A4DDF" w:rsidP="00EF525F">
      <w:pPr>
        <w:spacing w:after="0" w:line="240" w:lineRule="auto"/>
      </w:pPr>
      <w:r>
        <w:separator/>
      </w:r>
    </w:p>
  </w:footnote>
  <w:footnote w:type="continuationSeparator" w:id="0">
    <w:p w14:paraId="06F5259A" w14:textId="77777777" w:rsidR="004A4DDF" w:rsidRDefault="004A4DDF" w:rsidP="00EF5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00004AE1">
      <w:start w:val="1"/>
      <w:numFmt w:val="decimal"/>
      <w:lvlText w:val="1.%3"/>
      <w:lvlJc w:val="left"/>
      <w:pPr>
        <w:tabs>
          <w:tab w:val="num" w:pos="810"/>
        </w:tabs>
        <w:ind w:left="810" w:hanging="360"/>
      </w:pPr>
    </w:lvl>
    <w:lvl w:ilvl="3" w:tplc="00003D6C">
      <w:start w:val="1"/>
      <w:numFmt w:val="decimal"/>
      <w:lvlText w:val="%4"/>
      <w:lvlJc w:val="left"/>
      <w:pPr>
        <w:tabs>
          <w:tab w:val="num" w:pos="2880"/>
        </w:tabs>
        <w:ind w:left="2880" w:hanging="360"/>
      </w:pPr>
    </w:lvl>
    <w:lvl w:ilvl="4" w:tplc="00002CD6">
      <w:start w:val="1"/>
      <w:numFmt w:val="bullet"/>
      <w:lvlText w:val="\endash "/>
      <w:lvlJc w:val="left"/>
      <w:pPr>
        <w:tabs>
          <w:tab w:val="num" w:pos="3600"/>
        </w:tabs>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2C57A1"/>
    <w:multiLevelType w:val="hybridMultilevel"/>
    <w:tmpl w:val="DE725150"/>
    <w:lvl w:ilvl="0" w:tplc="48A8C63C">
      <w:start w:val="1"/>
      <w:numFmt w:val="decimal"/>
      <w:pStyle w:val="Title3"/>
      <w:lvlText w:val="2.3.%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5935709"/>
    <w:multiLevelType w:val="hybridMultilevel"/>
    <w:tmpl w:val="689E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1522B"/>
    <w:multiLevelType w:val="hybridMultilevel"/>
    <w:tmpl w:val="ECB8F6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36712"/>
    <w:multiLevelType w:val="hybridMultilevel"/>
    <w:tmpl w:val="D888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04DFA"/>
    <w:multiLevelType w:val="hybridMultilevel"/>
    <w:tmpl w:val="BD40B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43F00"/>
    <w:multiLevelType w:val="hybridMultilevel"/>
    <w:tmpl w:val="43D0F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13420D"/>
    <w:multiLevelType w:val="hybridMultilevel"/>
    <w:tmpl w:val="9DC4D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3566E5"/>
    <w:multiLevelType w:val="hybridMultilevel"/>
    <w:tmpl w:val="8EE6AA7A"/>
    <w:lvl w:ilvl="0" w:tplc="A0A8B9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4F6E85"/>
    <w:multiLevelType w:val="multilevel"/>
    <w:tmpl w:val="53D6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E64A4"/>
    <w:multiLevelType w:val="multilevel"/>
    <w:tmpl w:val="7E4C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23A80"/>
    <w:multiLevelType w:val="hybridMultilevel"/>
    <w:tmpl w:val="43CC6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64F9E"/>
    <w:multiLevelType w:val="hybridMultilevel"/>
    <w:tmpl w:val="6B08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10147"/>
    <w:multiLevelType w:val="hybridMultilevel"/>
    <w:tmpl w:val="24E831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73204E"/>
    <w:multiLevelType w:val="multilevel"/>
    <w:tmpl w:val="14AE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3232D"/>
    <w:multiLevelType w:val="hybridMultilevel"/>
    <w:tmpl w:val="1C8EB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E7013"/>
    <w:multiLevelType w:val="hybridMultilevel"/>
    <w:tmpl w:val="8B1C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99680F"/>
    <w:multiLevelType w:val="hybridMultilevel"/>
    <w:tmpl w:val="B2ECB9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5CA6398"/>
    <w:multiLevelType w:val="hybridMultilevel"/>
    <w:tmpl w:val="396C67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15551C"/>
    <w:multiLevelType w:val="multilevel"/>
    <w:tmpl w:val="8FA0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73E10"/>
    <w:multiLevelType w:val="multilevel"/>
    <w:tmpl w:val="375E97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C8F23CA"/>
    <w:multiLevelType w:val="hybridMultilevel"/>
    <w:tmpl w:val="70F8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F5392A"/>
    <w:multiLevelType w:val="multilevel"/>
    <w:tmpl w:val="66228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55305F"/>
    <w:multiLevelType w:val="hybridMultilevel"/>
    <w:tmpl w:val="EA5C494E"/>
    <w:lvl w:ilvl="0" w:tplc="A0A8B9A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4C0793"/>
    <w:multiLevelType w:val="hybridMultilevel"/>
    <w:tmpl w:val="9B603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584272"/>
    <w:multiLevelType w:val="multilevel"/>
    <w:tmpl w:val="930EFF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D2E0FAB"/>
    <w:multiLevelType w:val="multilevel"/>
    <w:tmpl w:val="68A6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3"/>
  </w:num>
  <w:num w:numId="4">
    <w:abstractNumId w:val="0"/>
  </w:num>
  <w:num w:numId="5">
    <w:abstractNumId w:val="6"/>
  </w:num>
  <w:num w:numId="6">
    <w:abstractNumId w:val="24"/>
  </w:num>
  <w:num w:numId="7">
    <w:abstractNumId w:val="21"/>
  </w:num>
  <w:num w:numId="8">
    <w:abstractNumId w:val="17"/>
  </w:num>
  <w:num w:numId="9">
    <w:abstractNumId w:val="12"/>
  </w:num>
  <w:num w:numId="10">
    <w:abstractNumId w:val="4"/>
  </w:num>
  <w:num w:numId="11">
    <w:abstractNumId w:val="7"/>
  </w:num>
  <w:num w:numId="12">
    <w:abstractNumId w:val="18"/>
  </w:num>
  <w:num w:numId="13">
    <w:abstractNumId w:val="15"/>
  </w:num>
  <w:num w:numId="14">
    <w:abstractNumId w:val="9"/>
  </w:num>
  <w:num w:numId="15">
    <w:abstractNumId w:val="14"/>
  </w:num>
  <w:num w:numId="16">
    <w:abstractNumId w:val="3"/>
  </w:num>
  <w:num w:numId="17">
    <w:abstractNumId w:val="11"/>
  </w:num>
  <w:num w:numId="18">
    <w:abstractNumId w:val="26"/>
  </w:num>
  <w:num w:numId="19">
    <w:abstractNumId w:val="8"/>
  </w:num>
  <w:num w:numId="20">
    <w:abstractNumId w:val="20"/>
  </w:num>
  <w:num w:numId="21">
    <w:abstractNumId w:val="22"/>
  </w:num>
  <w:num w:numId="22">
    <w:abstractNumId w:val="25"/>
  </w:num>
  <w:num w:numId="23">
    <w:abstractNumId w:val="19"/>
  </w:num>
  <w:num w:numId="24">
    <w:abstractNumId w:val="10"/>
  </w:num>
  <w:num w:numId="25">
    <w:abstractNumId w:val="16"/>
  </w:num>
  <w:num w:numId="26">
    <w:abstractNumId w:val="2"/>
  </w:num>
  <w:num w:numId="27">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F9C"/>
    <w:rsid w:val="0004690A"/>
    <w:rsid w:val="0007274C"/>
    <w:rsid w:val="00073AD7"/>
    <w:rsid w:val="000801E7"/>
    <w:rsid w:val="000A14B8"/>
    <w:rsid w:val="000E6E14"/>
    <w:rsid w:val="000F1483"/>
    <w:rsid w:val="00100DF2"/>
    <w:rsid w:val="00192AA3"/>
    <w:rsid w:val="001D126A"/>
    <w:rsid w:val="00223ACF"/>
    <w:rsid w:val="002747F9"/>
    <w:rsid w:val="00287C51"/>
    <w:rsid w:val="0029132E"/>
    <w:rsid w:val="002A4A01"/>
    <w:rsid w:val="002A710A"/>
    <w:rsid w:val="002D11E1"/>
    <w:rsid w:val="002D2293"/>
    <w:rsid w:val="002D2F04"/>
    <w:rsid w:val="002F4E28"/>
    <w:rsid w:val="003211B7"/>
    <w:rsid w:val="00342DE2"/>
    <w:rsid w:val="00387C8E"/>
    <w:rsid w:val="003B004F"/>
    <w:rsid w:val="003B1BBF"/>
    <w:rsid w:val="003C1D9F"/>
    <w:rsid w:val="0040319F"/>
    <w:rsid w:val="0042097C"/>
    <w:rsid w:val="00431F9C"/>
    <w:rsid w:val="0043253C"/>
    <w:rsid w:val="00432F56"/>
    <w:rsid w:val="004337F4"/>
    <w:rsid w:val="00466D2D"/>
    <w:rsid w:val="004A4DDF"/>
    <w:rsid w:val="004C4F78"/>
    <w:rsid w:val="00587855"/>
    <w:rsid w:val="005B54E0"/>
    <w:rsid w:val="005B59AE"/>
    <w:rsid w:val="005C1471"/>
    <w:rsid w:val="005D4B6B"/>
    <w:rsid w:val="005E6E45"/>
    <w:rsid w:val="005F780C"/>
    <w:rsid w:val="00607CC5"/>
    <w:rsid w:val="00613A40"/>
    <w:rsid w:val="006250A2"/>
    <w:rsid w:val="00631BA6"/>
    <w:rsid w:val="006351DB"/>
    <w:rsid w:val="006A1FC0"/>
    <w:rsid w:val="006C30A0"/>
    <w:rsid w:val="006F0417"/>
    <w:rsid w:val="006F65FF"/>
    <w:rsid w:val="00720B03"/>
    <w:rsid w:val="0075234D"/>
    <w:rsid w:val="007656FB"/>
    <w:rsid w:val="00773E0D"/>
    <w:rsid w:val="00777652"/>
    <w:rsid w:val="00794F1E"/>
    <w:rsid w:val="007D4F03"/>
    <w:rsid w:val="007D6F0D"/>
    <w:rsid w:val="00802BAB"/>
    <w:rsid w:val="00806A65"/>
    <w:rsid w:val="00807F6F"/>
    <w:rsid w:val="00816E2C"/>
    <w:rsid w:val="00845917"/>
    <w:rsid w:val="00860578"/>
    <w:rsid w:val="0087611D"/>
    <w:rsid w:val="008954A8"/>
    <w:rsid w:val="008B6BB7"/>
    <w:rsid w:val="008C669C"/>
    <w:rsid w:val="008D0BE3"/>
    <w:rsid w:val="008E1E5E"/>
    <w:rsid w:val="008E2DD2"/>
    <w:rsid w:val="008E522D"/>
    <w:rsid w:val="008F3089"/>
    <w:rsid w:val="009158D5"/>
    <w:rsid w:val="00921FC7"/>
    <w:rsid w:val="00926BCE"/>
    <w:rsid w:val="009C49DA"/>
    <w:rsid w:val="009D7040"/>
    <w:rsid w:val="00A237CE"/>
    <w:rsid w:val="00A4322B"/>
    <w:rsid w:val="00A51578"/>
    <w:rsid w:val="00A72020"/>
    <w:rsid w:val="00A86B74"/>
    <w:rsid w:val="00AB7A6A"/>
    <w:rsid w:val="00AE14A3"/>
    <w:rsid w:val="00AF1406"/>
    <w:rsid w:val="00AF506C"/>
    <w:rsid w:val="00B008CF"/>
    <w:rsid w:val="00B26EB5"/>
    <w:rsid w:val="00B27670"/>
    <w:rsid w:val="00B32FB7"/>
    <w:rsid w:val="00B60EA0"/>
    <w:rsid w:val="00B704E0"/>
    <w:rsid w:val="00B74FE0"/>
    <w:rsid w:val="00B904D1"/>
    <w:rsid w:val="00C06F06"/>
    <w:rsid w:val="00C138C4"/>
    <w:rsid w:val="00C36A61"/>
    <w:rsid w:val="00C57EA7"/>
    <w:rsid w:val="00C7154C"/>
    <w:rsid w:val="00C73628"/>
    <w:rsid w:val="00C96085"/>
    <w:rsid w:val="00D27BD1"/>
    <w:rsid w:val="00D468FA"/>
    <w:rsid w:val="00D71F81"/>
    <w:rsid w:val="00D74BC4"/>
    <w:rsid w:val="00D8366A"/>
    <w:rsid w:val="00D87E26"/>
    <w:rsid w:val="00DB053C"/>
    <w:rsid w:val="00DB6CB0"/>
    <w:rsid w:val="00DF09FE"/>
    <w:rsid w:val="00E245C7"/>
    <w:rsid w:val="00E6716A"/>
    <w:rsid w:val="00E714AD"/>
    <w:rsid w:val="00E74652"/>
    <w:rsid w:val="00E84D8A"/>
    <w:rsid w:val="00E95810"/>
    <w:rsid w:val="00EA39D1"/>
    <w:rsid w:val="00EB5FD9"/>
    <w:rsid w:val="00EF525F"/>
    <w:rsid w:val="00F00C58"/>
    <w:rsid w:val="00F16D29"/>
    <w:rsid w:val="00F7447F"/>
    <w:rsid w:val="00F85CA7"/>
    <w:rsid w:val="00FC033B"/>
    <w:rsid w:val="00FF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9FD21"/>
  <w15:docId w15:val="{495A6916-8001-4B62-AEB3-F3AD3320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1F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1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23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158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F9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1F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1F9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31F9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90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3E0D"/>
    <w:pPr>
      <w:ind w:left="720"/>
      <w:contextualSpacing/>
    </w:pPr>
  </w:style>
  <w:style w:type="paragraph" w:styleId="Header">
    <w:name w:val="header"/>
    <w:basedOn w:val="Normal"/>
    <w:link w:val="HeaderChar"/>
    <w:uiPriority w:val="99"/>
    <w:unhideWhenUsed/>
    <w:rsid w:val="00EF5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25F"/>
  </w:style>
  <w:style w:type="paragraph" w:styleId="Footer">
    <w:name w:val="footer"/>
    <w:basedOn w:val="Normal"/>
    <w:link w:val="FooterChar"/>
    <w:uiPriority w:val="99"/>
    <w:unhideWhenUsed/>
    <w:rsid w:val="00EF5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25F"/>
  </w:style>
  <w:style w:type="paragraph" w:styleId="BalloonText">
    <w:name w:val="Balloon Text"/>
    <w:basedOn w:val="Normal"/>
    <w:link w:val="BalloonTextChar"/>
    <w:uiPriority w:val="99"/>
    <w:semiHidden/>
    <w:unhideWhenUsed/>
    <w:rsid w:val="00C71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54C"/>
    <w:rPr>
      <w:rFonts w:ascii="Tahoma" w:hAnsi="Tahoma" w:cs="Tahoma"/>
      <w:sz w:val="16"/>
      <w:szCs w:val="16"/>
    </w:rPr>
  </w:style>
  <w:style w:type="paragraph" w:styleId="NoSpacing">
    <w:name w:val="No Spacing"/>
    <w:uiPriority w:val="1"/>
    <w:qFormat/>
    <w:rsid w:val="00C7154C"/>
    <w:pPr>
      <w:spacing w:after="0" w:line="240" w:lineRule="auto"/>
    </w:pPr>
  </w:style>
  <w:style w:type="character" w:customStyle="1" w:styleId="Heading3Char">
    <w:name w:val="Heading 3 Char"/>
    <w:basedOn w:val="DefaultParagraphFont"/>
    <w:link w:val="Heading3"/>
    <w:uiPriority w:val="9"/>
    <w:rsid w:val="00C7154C"/>
    <w:rPr>
      <w:rFonts w:asciiTheme="majorHAnsi" w:eastAsiaTheme="majorEastAsia" w:hAnsiTheme="majorHAnsi" w:cstheme="majorBidi"/>
      <w:b/>
      <w:bCs/>
      <w:color w:val="4F81BD" w:themeColor="accent1"/>
    </w:rPr>
  </w:style>
  <w:style w:type="paragraph" w:customStyle="1" w:styleId="Title3">
    <w:name w:val="Title 3"/>
    <w:basedOn w:val="Normal"/>
    <w:rsid w:val="006A1FC0"/>
    <w:pPr>
      <w:numPr>
        <w:numId w:val="1"/>
      </w:numPr>
      <w:spacing w:after="0" w:line="240" w:lineRule="auto"/>
    </w:pPr>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75234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87C51"/>
    <w:rPr>
      <w:color w:val="0000FF"/>
      <w:u w:val="single"/>
    </w:rPr>
  </w:style>
  <w:style w:type="paragraph" w:customStyle="1" w:styleId="graf">
    <w:name w:val="graf"/>
    <w:basedOn w:val="Normal"/>
    <w:rsid w:val="00E958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5810"/>
    <w:rPr>
      <w:i/>
      <w:iCs/>
    </w:rPr>
  </w:style>
  <w:style w:type="paragraph" w:styleId="NormalWeb">
    <w:name w:val="Normal (Web)"/>
    <w:basedOn w:val="Normal"/>
    <w:uiPriority w:val="99"/>
    <w:semiHidden/>
    <w:unhideWhenUsed/>
    <w:rsid w:val="00B32F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2FB7"/>
    <w:rPr>
      <w:b/>
      <w:bCs/>
    </w:rPr>
  </w:style>
  <w:style w:type="character" w:customStyle="1" w:styleId="Heading5Char">
    <w:name w:val="Heading 5 Char"/>
    <w:basedOn w:val="DefaultParagraphFont"/>
    <w:link w:val="Heading5"/>
    <w:uiPriority w:val="9"/>
    <w:semiHidden/>
    <w:rsid w:val="009158D5"/>
    <w:rPr>
      <w:rFonts w:asciiTheme="majorHAnsi" w:eastAsiaTheme="majorEastAsia" w:hAnsiTheme="majorHAnsi" w:cstheme="majorBidi"/>
      <w:color w:val="365F91" w:themeColor="accent1" w:themeShade="BF"/>
    </w:rPr>
  </w:style>
  <w:style w:type="paragraph" w:customStyle="1" w:styleId="rteindent2">
    <w:name w:val="rteindent2"/>
    <w:basedOn w:val="Normal"/>
    <w:rsid w:val="004031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3431">
      <w:bodyDiv w:val="1"/>
      <w:marLeft w:val="0"/>
      <w:marRight w:val="0"/>
      <w:marTop w:val="0"/>
      <w:marBottom w:val="0"/>
      <w:divBdr>
        <w:top w:val="none" w:sz="0" w:space="0" w:color="auto"/>
        <w:left w:val="none" w:sz="0" w:space="0" w:color="auto"/>
        <w:bottom w:val="none" w:sz="0" w:space="0" w:color="auto"/>
        <w:right w:val="none" w:sz="0" w:space="0" w:color="auto"/>
      </w:divBdr>
    </w:div>
    <w:div w:id="436682941">
      <w:bodyDiv w:val="1"/>
      <w:marLeft w:val="0"/>
      <w:marRight w:val="0"/>
      <w:marTop w:val="0"/>
      <w:marBottom w:val="0"/>
      <w:divBdr>
        <w:top w:val="none" w:sz="0" w:space="0" w:color="auto"/>
        <w:left w:val="none" w:sz="0" w:space="0" w:color="auto"/>
        <w:bottom w:val="none" w:sz="0" w:space="0" w:color="auto"/>
        <w:right w:val="none" w:sz="0" w:space="0" w:color="auto"/>
      </w:divBdr>
    </w:div>
    <w:div w:id="898517939">
      <w:bodyDiv w:val="1"/>
      <w:marLeft w:val="0"/>
      <w:marRight w:val="0"/>
      <w:marTop w:val="0"/>
      <w:marBottom w:val="0"/>
      <w:divBdr>
        <w:top w:val="none" w:sz="0" w:space="0" w:color="auto"/>
        <w:left w:val="none" w:sz="0" w:space="0" w:color="auto"/>
        <w:bottom w:val="none" w:sz="0" w:space="0" w:color="auto"/>
        <w:right w:val="none" w:sz="0" w:space="0" w:color="auto"/>
      </w:divBdr>
    </w:div>
    <w:div w:id="1404060621">
      <w:bodyDiv w:val="1"/>
      <w:marLeft w:val="0"/>
      <w:marRight w:val="0"/>
      <w:marTop w:val="0"/>
      <w:marBottom w:val="0"/>
      <w:divBdr>
        <w:top w:val="none" w:sz="0" w:space="0" w:color="auto"/>
        <w:left w:val="none" w:sz="0" w:space="0" w:color="auto"/>
        <w:bottom w:val="none" w:sz="0" w:space="0" w:color="auto"/>
        <w:right w:val="none" w:sz="0" w:space="0" w:color="auto"/>
      </w:divBdr>
    </w:div>
    <w:div w:id="1404449490">
      <w:bodyDiv w:val="1"/>
      <w:marLeft w:val="0"/>
      <w:marRight w:val="0"/>
      <w:marTop w:val="0"/>
      <w:marBottom w:val="0"/>
      <w:divBdr>
        <w:top w:val="none" w:sz="0" w:space="0" w:color="auto"/>
        <w:left w:val="none" w:sz="0" w:space="0" w:color="auto"/>
        <w:bottom w:val="none" w:sz="0" w:space="0" w:color="auto"/>
        <w:right w:val="none" w:sz="0" w:space="0" w:color="auto"/>
      </w:divBdr>
    </w:div>
    <w:div w:id="1514685433">
      <w:bodyDiv w:val="1"/>
      <w:marLeft w:val="0"/>
      <w:marRight w:val="0"/>
      <w:marTop w:val="0"/>
      <w:marBottom w:val="0"/>
      <w:divBdr>
        <w:top w:val="none" w:sz="0" w:space="0" w:color="auto"/>
        <w:left w:val="none" w:sz="0" w:space="0" w:color="auto"/>
        <w:bottom w:val="none" w:sz="0" w:space="0" w:color="auto"/>
        <w:right w:val="none" w:sz="0" w:space="0" w:color="auto"/>
      </w:divBdr>
    </w:div>
    <w:div w:id="1873416456">
      <w:bodyDiv w:val="1"/>
      <w:marLeft w:val="0"/>
      <w:marRight w:val="0"/>
      <w:marTop w:val="0"/>
      <w:marBottom w:val="0"/>
      <w:divBdr>
        <w:top w:val="none" w:sz="0" w:space="0" w:color="auto"/>
        <w:left w:val="none" w:sz="0" w:space="0" w:color="auto"/>
        <w:bottom w:val="none" w:sz="0" w:space="0" w:color="auto"/>
        <w:right w:val="none" w:sz="0" w:space="0" w:color="auto"/>
      </w:divBdr>
    </w:div>
    <w:div w:id="205704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897</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AHMED</dc:creator>
  <cp:lastModifiedBy>Nhu Vinh Hoang</cp:lastModifiedBy>
  <cp:revision>59</cp:revision>
  <dcterms:created xsi:type="dcterms:W3CDTF">2015-10-07T15:39:00Z</dcterms:created>
  <dcterms:modified xsi:type="dcterms:W3CDTF">2019-09-23T02:03:00Z</dcterms:modified>
</cp:coreProperties>
</file>