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common-core có các class, chức năng dùng chung cho toàn bộ ứng dụng, bao gồm các chức năng chính sau: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Tự động điền các trường creadted_at, created_by, updated_at, updated_by trong các bảng trong db (auditing) thông qua class AuditableEntity.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 1 chuẩn trả về API Response (class APIResponse), có hàm tạo ResponseEntity OK, CREATED với các tham số được truyền vào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Xử lý tập trung cho exception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Version: 0.0.1-SNAPSHOT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 bước sử dụng: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B1: Build project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 khi tải toàn bộ code về, trên terminal chuyển vào thư mục common-core vừa tải thông qua lệnh cd.</w:t>
        <w:br w:type="textWrapping"/>
        <w:t xml:space="preserve">Sau đó chạy lệnh “mvn clean install”. Sau 1 thời gian trên terminal xuất hiện như sau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5800" cy="14382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B2: Bổ xung dependency common-core vào các file cần thiết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Tại file pom.xml root, pom.xml của từng module, thêm dependency common-core</w:t>
        <w:br w:type="textWrapping"/>
        <w:t xml:space="preserve">Ví dụ, thêm nội dung sau vào file pom.xml root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1295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B3. Sử dụng các tính năng</w:t>
        <w:br w:type="textWrapping"/>
        <w:t xml:space="preserve">1. Đối với auditing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Tạo và cấu hình class Entity với các trường thông tin chính (thông tin này không bao gồm Id, creadted_at, created_by, updated_at, updated_by và deleted). Sau đó extend class vn.test.hub.common.entity.AuditableEntity.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 dụ: class CategoryEntity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0175" cy="2171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Chuẩn APIResponse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APIResponse chứa các field được trả về dưới dạng Json theo thứ tự như sau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209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Trong đó:</w:t>
        <w:br w:type="textWrapping"/>
        <w:t xml:space="preserve">     - status: chỉ trạng thái thành công hay thất bại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message: mô tả trạng thái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Data: dữ liệu trả về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Metadat: dữ liệu bổ xung cho data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*, Chú ý: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Nếu có phân trang thì có các trường sau trong class vn.test.hub.common.info.PaginateInfo (limit: số items trên 1 page):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1914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Nếu có exception trường này sẽ bao gồm các trường sau trong class vn.test.hub.common.info.ErrorInfo (code: mã lỗi)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1350" cy="13811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Các trường hợp success khác có thể tự định nghĩa giá trị metadata theo yêu cầu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Các hàm trả về ResponseEntity được định nghĩa trong Bean ResponseUtils. Cần inject vào trước.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 dụ: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 lấy data + phân trang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*, Chú ý: Nếu metadata không chứa giá trị, cần set nó = null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 có exception: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Với các exception do spring-validation quản lý (sử dụng các anotation @NotNull, @NotBlank,...), chỉ cần dùng spring-validation để validate chúng. Hệ thống sẽ trả ra response có httpstatus = 400 và code lỗi = 400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Với các exception thông thường (UnAuthorizedException, ForbiddenException, ResourceNotFoundException), chỉ cần truyền vào message, code lỗi</w:t>
        <w:br w:type="textWrapping"/>
        <w:t xml:space="preserve">Ví dụ: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+, Nếu cần 1 exception khác, có thể tạo 1 exception khác và extend từ vn.test.hub.common.exception.BaseException. Tại đây nên viết thêm 1 contructor có 3 tham số như sau: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Rồi throw ra như sau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Với các exception khác thì response sẽ trả về httpstatus 500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