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32"/>
          <w:szCs w:val="28"/>
          <w:lang w:eastAsia="en-US"/>
        </w:rPr>
        <w:id w:val="-665088390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1"/>
          </w:tblGrid>
          <w:tr w:rsidR="008E2F55" w:rsidRPr="008E2F55" w:rsidTr="008E2F55">
            <w:trPr>
              <w:trHeight w:val="3391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32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HAnsi"/>
                  <w:i/>
                  <w:caps w:val="0"/>
                  <w:color w:val="0D0D0D" w:themeColor="text1" w:themeTint="F2"/>
                </w:rPr>
              </w:sdtEndPr>
              <w:sdtContent>
                <w:tc>
                  <w:tcPr>
                    <w:tcW w:w="5000" w:type="pct"/>
                  </w:tcPr>
                  <w:p w:rsidR="008E2F55" w:rsidRPr="008E2F55" w:rsidRDefault="008E2F55" w:rsidP="00BE44F2">
                    <w:pPr>
                      <w:pStyle w:val="a4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32"/>
                        <w:szCs w:val="28"/>
                      </w:rPr>
                    </w:pPr>
                    <w:r w:rsidRPr="008E2F55">
                      <w:rPr>
                        <w:rFonts w:ascii="Times New Roman" w:eastAsiaTheme="minorHAnsi" w:hAnsi="Times New Roman" w:cs="Times New Roman"/>
                        <w:i/>
                        <w:color w:val="0D0D0D" w:themeColor="text1" w:themeTint="F2"/>
                        <w:sz w:val="32"/>
                        <w:szCs w:val="28"/>
                        <w:lang w:eastAsia="en-US"/>
                      </w:rPr>
                      <w:t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Яндекса"(Яндекс.Лицей)</w:t>
                    </w:r>
                  </w:p>
                </w:tc>
              </w:sdtContent>
            </w:sdt>
          </w:tr>
          <w:tr w:rsidR="008E2F55" w:rsidRPr="008E2F55" w:rsidTr="008E2F55">
            <w:trPr>
              <w:trHeight w:val="3062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32"/>
                  <w:szCs w:val="28"/>
                  <w:lang w:eastAsia="en-US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2F55" w:rsidRPr="008E2F55" w:rsidRDefault="00E83D95" w:rsidP="00D77D75">
                    <w:pPr>
                      <w:pStyle w:val="a4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sz w:val="32"/>
                        <w:szCs w:val="28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eastAsia="en-US"/>
                      </w:rPr>
                      <w:t>«</w:t>
                    </w:r>
                    <w:r w:rsidR="00D77D75"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val="en-US" w:eastAsia="en-US"/>
                      </w:rPr>
                      <w:t>///</w:t>
                    </w:r>
                    <w:r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eastAsia="en-US"/>
                      </w:rPr>
                      <w:t>»</w:t>
                    </w:r>
                  </w:p>
                </w:tc>
              </w:sdtContent>
            </w:sdt>
          </w:tr>
          <w:tr w:rsidR="008E2F55" w:rsidRPr="008E2F55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32"/>
                  <w:szCs w:val="28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2F55" w:rsidRPr="008E2F55" w:rsidRDefault="008E2F55" w:rsidP="00D77D75">
                    <w:pPr>
                      <w:pStyle w:val="a4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32"/>
                        <w:szCs w:val="28"/>
                      </w:rPr>
                    </w:pPr>
                    <w:r w:rsidRPr="008E2F55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Проект на языке программирования Python </w:t>
                    </w:r>
                  </w:p>
                </w:tc>
              </w:sdtContent>
            </w:sdt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Авторы:</w:t>
                </w:r>
              </w:p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Чудинова М.А.</w:t>
                </w:r>
              </w:p>
              <w:p w:rsid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Пичугин А.Е.</w:t>
                </w:r>
              </w:p>
              <w:p w:rsidR="00C215BC" w:rsidRPr="008E2F55" w:rsidRDefault="00C215BC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</w:p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Преподаватель:</w:t>
                </w:r>
              </w:p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Салтыков В. А.</w:t>
                </w:r>
              </w:p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28"/>
                  </w:rPr>
                </w:pPr>
              </w:p>
            </w:tc>
          </w:tr>
        </w:tbl>
        <w:p w:rsidR="007F0A54" w:rsidRPr="008E2F55" w:rsidRDefault="007F0A54" w:rsidP="00BE44F2">
          <w:pPr>
            <w:ind w:firstLine="567"/>
            <w:rPr>
              <w:rFonts w:cs="Times New Roman"/>
              <w:sz w:val="32"/>
              <w:szCs w:val="28"/>
            </w:rPr>
          </w:pPr>
        </w:p>
        <w:p w:rsidR="0089146D" w:rsidRDefault="0089146D" w:rsidP="00BE44F2">
          <w:pPr>
            <w:ind w:firstLine="567"/>
            <w:jc w:val="center"/>
            <w:rPr>
              <w:rFonts w:cs="Times New Roman"/>
              <w:sz w:val="32"/>
              <w:szCs w:val="28"/>
            </w:rPr>
          </w:pPr>
        </w:p>
        <w:p w:rsidR="00C215BC" w:rsidRPr="008E2F55" w:rsidRDefault="00C215BC" w:rsidP="00BE44F2">
          <w:pPr>
            <w:ind w:firstLine="567"/>
            <w:jc w:val="center"/>
            <w:rPr>
              <w:rFonts w:cs="Times New Roman"/>
              <w:sz w:val="32"/>
              <w:szCs w:val="28"/>
            </w:rPr>
          </w:pPr>
        </w:p>
        <w:p w:rsidR="0089146D" w:rsidRDefault="00CE4790" w:rsidP="00BE44F2">
          <w:pPr>
            <w:ind w:firstLine="567"/>
            <w:jc w:val="center"/>
            <w:rPr>
              <w:rFonts w:cs="Times New Roman"/>
              <w:sz w:val="32"/>
              <w:szCs w:val="28"/>
            </w:rPr>
          </w:pPr>
          <w:r>
            <w:rPr>
              <w:rFonts w:cs="Times New Roman"/>
              <w:sz w:val="32"/>
              <w:szCs w:val="28"/>
            </w:rPr>
            <w:t>Нижневартовск, 20</w:t>
          </w:r>
          <w:r w:rsidR="0089146D">
            <w:rPr>
              <w:rFonts w:cs="Times New Roman"/>
              <w:sz w:val="32"/>
              <w:szCs w:val="28"/>
            </w:rPr>
            <w:t>22</w:t>
          </w:r>
        </w:p>
      </w:sdtContent>
    </w:sdt>
    <w:p w:rsidR="00BC7909" w:rsidRDefault="0089146D" w:rsidP="00BE44F2">
      <w:pPr>
        <w:spacing w:after="200" w:line="276" w:lineRule="auto"/>
        <w:ind w:firstLine="567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788165108"/>
        <w:docPartObj>
          <w:docPartGallery w:val="Table of Contents"/>
          <w:docPartUnique/>
        </w:docPartObj>
      </w:sdtPr>
      <w:sdtEndPr/>
      <w:sdtContent>
        <w:p w:rsidR="00BC7909" w:rsidRPr="00D56DAA" w:rsidRDefault="00BC7909" w:rsidP="00BE44F2">
          <w:pPr>
            <w:pStyle w:val="ac"/>
            <w:ind w:firstLine="567"/>
            <w:jc w:val="center"/>
            <w:rPr>
              <w:rFonts w:ascii="Times New Roman" w:hAnsi="Times New Roman" w:cs="Times New Roman"/>
              <w:color w:val="auto"/>
            </w:rPr>
          </w:pPr>
          <w:r w:rsidRPr="00D56DA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77D75" w:rsidRDefault="00BC790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56DAA">
            <w:rPr>
              <w:rFonts w:cs="Times New Roman"/>
            </w:rPr>
            <w:fldChar w:fldCharType="begin"/>
          </w:r>
          <w:r w:rsidRPr="00D56DAA">
            <w:rPr>
              <w:rFonts w:cs="Times New Roman"/>
            </w:rPr>
            <w:instrText xml:space="preserve"> TOC \o "1-3" \h \z \u </w:instrText>
          </w:r>
          <w:r w:rsidRPr="00D56DAA">
            <w:rPr>
              <w:rFonts w:cs="Times New Roman"/>
            </w:rPr>
            <w:fldChar w:fldCharType="separate"/>
          </w:r>
          <w:hyperlink w:anchor="_Toc100672166" w:history="1">
            <w:r w:rsidR="00D77D75" w:rsidRPr="00FC6E4C">
              <w:rPr>
                <w:rStyle w:val="ad"/>
                <w:rFonts w:cs="Times New Roman"/>
                <w:noProof/>
              </w:rPr>
              <w:t>Аннотация</w:t>
            </w:r>
            <w:r w:rsidR="00D77D75">
              <w:rPr>
                <w:noProof/>
                <w:webHidden/>
              </w:rPr>
              <w:tab/>
            </w:r>
            <w:r w:rsidR="00D77D75">
              <w:rPr>
                <w:noProof/>
                <w:webHidden/>
              </w:rPr>
              <w:fldChar w:fldCharType="begin"/>
            </w:r>
            <w:r w:rsidR="00D77D75">
              <w:rPr>
                <w:noProof/>
                <w:webHidden/>
              </w:rPr>
              <w:instrText xml:space="preserve"> PAGEREF _Toc100672166 \h </w:instrText>
            </w:r>
            <w:r w:rsidR="00D77D75">
              <w:rPr>
                <w:noProof/>
                <w:webHidden/>
              </w:rPr>
            </w:r>
            <w:r w:rsidR="00D77D75">
              <w:rPr>
                <w:noProof/>
                <w:webHidden/>
              </w:rPr>
              <w:fldChar w:fldCharType="separate"/>
            </w:r>
            <w:r w:rsidR="00D77D75">
              <w:rPr>
                <w:noProof/>
                <w:webHidden/>
              </w:rPr>
              <w:t>3</w:t>
            </w:r>
            <w:r w:rsidR="00D77D75">
              <w:rPr>
                <w:noProof/>
                <w:webHidden/>
              </w:rPr>
              <w:fldChar w:fldCharType="end"/>
            </w:r>
          </w:hyperlink>
        </w:p>
        <w:p w:rsidR="00D77D75" w:rsidRDefault="00D77D7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72167" w:history="1">
            <w:r w:rsidRPr="00FC6E4C">
              <w:rPr>
                <w:rStyle w:val="ad"/>
                <w:rFonts w:cs="Times New Roman"/>
                <w:noProof/>
              </w:rPr>
              <w:t>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D75" w:rsidRDefault="00D77D7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72168" w:history="1">
            <w:r w:rsidRPr="00FC6E4C">
              <w:rPr>
                <w:rStyle w:val="ad"/>
                <w:rFonts w:cs="Times New Roman"/>
                <w:noProof/>
                <w:shd w:val="clear" w:color="auto" w:fill="FFFFFF"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09" w:rsidRPr="00D56DAA" w:rsidRDefault="00BC7909" w:rsidP="00BE44F2">
          <w:pPr>
            <w:ind w:firstLine="567"/>
            <w:jc w:val="center"/>
            <w:rPr>
              <w:rFonts w:cs="Times New Roman"/>
              <w:b/>
              <w:bCs/>
            </w:rPr>
          </w:pPr>
          <w:r w:rsidRPr="00D56DAA">
            <w:rPr>
              <w:rFonts w:cs="Times New Roman"/>
              <w:b/>
              <w:bCs/>
            </w:rPr>
            <w:fldChar w:fldCharType="end"/>
          </w:r>
        </w:p>
      </w:sdtContent>
    </w:sdt>
    <w:p w:rsidR="00BC7909" w:rsidRPr="00D56DAA" w:rsidRDefault="00BC7909" w:rsidP="00BE44F2">
      <w:pPr>
        <w:spacing w:after="200" w:line="276" w:lineRule="auto"/>
        <w:ind w:firstLine="567"/>
        <w:jc w:val="center"/>
        <w:rPr>
          <w:rFonts w:cs="Times New Roman"/>
          <w:b/>
          <w:bCs/>
        </w:rPr>
      </w:pPr>
      <w:r w:rsidRPr="00D56DAA">
        <w:rPr>
          <w:rFonts w:cs="Times New Roman"/>
          <w:b/>
          <w:bCs/>
        </w:rPr>
        <w:br w:type="page"/>
      </w:r>
    </w:p>
    <w:p w:rsidR="00B36F94" w:rsidRDefault="00B36F94" w:rsidP="00BE44F2">
      <w:pPr>
        <w:pStyle w:val="1"/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0" w:name="_Toc89436362"/>
      <w:bookmarkStart w:id="1" w:name="_Toc100672166"/>
      <w:r w:rsidRPr="00D56DAA">
        <w:rPr>
          <w:rFonts w:ascii="Times New Roman" w:hAnsi="Times New Roman" w:cs="Times New Roman"/>
          <w:color w:val="0D0D0D" w:themeColor="text1" w:themeTint="F2"/>
        </w:rPr>
        <w:lastRenderedPageBreak/>
        <w:t>Аннотация</w:t>
      </w:r>
      <w:bookmarkEnd w:id="0"/>
      <w:bookmarkEnd w:id="1"/>
    </w:p>
    <w:p w:rsidR="009B7980" w:rsidRPr="009B7980" w:rsidRDefault="009B7980" w:rsidP="00BE44F2">
      <w:pPr>
        <w:ind w:firstLine="567"/>
      </w:pP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9B7980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Сегодня существует огромное количество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различных </w:t>
      </w:r>
      <w:r w:rsidR="007F0A54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компьютерных игр</w:t>
      </w:r>
      <w:r w:rsidRPr="009B7980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.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Думая над темой проекта мы вспом</w:t>
      </w:r>
      <w:bookmarkStart w:id="2" w:name="_GoBack"/>
      <w:bookmarkEnd w:id="2"/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нили о </w:t>
      </w:r>
      <w:r w:rsidR="00E97B59">
        <w:rPr>
          <w:rStyle w:val="normaltextrun"/>
          <w:rFonts w:eastAsiaTheme="majorEastAsia"/>
          <w:color w:val="0D0D0D" w:themeColor="text1" w:themeTint="F2"/>
          <w:sz w:val="28"/>
          <w:szCs w:val="28"/>
          <w:lang w:val="en-US"/>
        </w:rPr>
        <w:t>…</w:t>
      </w:r>
      <w:r w:rsidR="007F0A54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.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</w:p>
    <w:p w:rsidR="009B7980" w:rsidRPr="007F0A54" w:rsidRDefault="00E97B59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>
        <w:rPr>
          <w:rStyle w:val="normaltextrun"/>
          <w:rFonts w:eastAsiaTheme="majorEastAsia"/>
          <w:color w:val="0D0D0D" w:themeColor="text1" w:themeTint="F2"/>
          <w:sz w:val="28"/>
          <w:szCs w:val="28"/>
          <w:lang w:val="en-US"/>
        </w:rPr>
        <w:t>…</w:t>
      </w:r>
      <w:r w:rsidR="007F0A54" w:rsidRPr="007F0A54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.</w:t>
      </w: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9B7980">
        <w:rPr>
          <w:rStyle w:val="normaltextrun"/>
          <w:rFonts w:eastAsiaTheme="majorEastAsia"/>
          <w:color w:val="0D0D0D" w:themeColor="text1" w:themeTint="F2"/>
          <w:sz w:val="28"/>
          <w:szCs w:val="28"/>
          <w:u w:val="single"/>
        </w:rPr>
        <w:t>Цель</w:t>
      </w:r>
      <w:r w:rsidRPr="009B7980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: Разработать </w:t>
      </w:r>
      <w:r w:rsidR="007F0A54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3 мини-игры</w:t>
      </w: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Задачи:</w:t>
      </w:r>
    </w:p>
    <w:p w:rsidR="009B7980" w:rsidRPr="009B7980" w:rsidRDefault="009B7980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Изучить организацию подобных приложений.</w:t>
      </w:r>
    </w:p>
    <w:p w:rsidR="009B7980" w:rsidRPr="009B7980" w:rsidRDefault="009B7980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Спроектировать пользовательский интерфейс.</w:t>
      </w:r>
    </w:p>
    <w:p w:rsidR="009B7980" w:rsidRPr="009B7980" w:rsidRDefault="009B7980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Реализовать код </w:t>
      </w:r>
      <w:r w:rsidR="007F0A54">
        <w:rPr>
          <w:rStyle w:val="normaltextrun"/>
          <w:rFonts w:eastAsiaTheme="minorHAnsi"/>
          <w:color w:val="0D0D0D" w:themeColor="text1" w:themeTint="F2"/>
          <w:sz w:val="28"/>
          <w:szCs w:val="28"/>
        </w:rPr>
        <w:t>игр</w:t>
      </w:r>
    </w:p>
    <w:p w:rsidR="009B7980" w:rsidRPr="009B7980" w:rsidRDefault="007F0A54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>
        <w:rPr>
          <w:rStyle w:val="normaltextrun"/>
          <w:rFonts w:eastAsiaTheme="minorHAnsi"/>
          <w:color w:val="0D0D0D" w:themeColor="text1" w:themeTint="F2"/>
          <w:sz w:val="28"/>
          <w:szCs w:val="28"/>
        </w:rPr>
        <w:t>Оформить</w:t>
      </w:r>
      <w:r w:rsidR="009B7980"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 </w:t>
      </w:r>
      <w:r>
        <w:rPr>
          <w:rStyle w:val="normaltextrun"/>
          <w:rFonts w:eastAsiaTheme="minorHAnsi"/>
          <w:color w:val="0D0D0D" w:themeColor="text1" w:themeTint="F2"/>
          <w:sz w:val="28"/>
          <w:szCs w:val="28"/>
        </w:rPr>
        <w:t>проект</w:t>
      </w:r>
      <w:r w:rsidR="009B7980"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.</w:t>
      </w: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</w:rPr>
      </w:pP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Инструменты</w:t>
      </w: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:</w:t>
      </w:r>
    </w:p>
    <w:p w:rsidR="009B7980" w:rsidRPr="009B7980" w:rsidRDefault="009B7980" w:rsidP="00BE44F2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Python</w:t>
      </w:r>
    </w:p>
    <w:p w:rsidR="009B7980" w:rsidRPr="009B7980" w:rsidRDefault="007F0A54" w:rsidP="00BE44F2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Pygame</w:t>
      </w: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</w:p>
    <w:p w:rsid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 xml:space="preserve">Используемые </w:t>
      </w:r>
      <w:r w:rsidR="007F0A54">
        <w:rPr>
          <w:rStyle w:val="normaltextrun"/>
          <w:rFonts w:eastAsiaTheme="minorHAnsi"/>
          <w:color w:val="0D0D0D" w:themeColor="text1" w:themeTint="F2"/>
          <w:sz w:val="28"/>
          <w:szCs w:val="28"/>
        </w:rPr>
        <w:t>модули</w:t>
      </w: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:</w:t>
      </w:r>
    </w:p>
    <w:p w:rsidR="007F0A54" w:rsidRDefault="007F0A54" w:rsidP="00BE44F2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ajorEastAsia"/>
          <w:color w:val="0D0D0D"/>
          <w:sz w:val="28"/>
          <w:szCs w:val="28"/>
          <w:lang w:val="en-US"/>
        </w:rPr>
        <w:t>Sys</w:t>
      </w:r>
    </w:p>
    <w:p w:rsidR="007F0A54" w:rsidRDefault="007F0A54" w:rsidP="00BE44F2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ajorEastAsia"/>
          <w:color w:val="0D0D0D"/>
          <w:sz w:val="28"/>
          <w:szCs w:val="28"/>
          <w:lang w:val="en-US"/>
        </w:rPr>
        <w:t>Os</w:t>
      </w:r>
    </w:p>
    <w:p w:rsidR="007F0A54" w:rsidRDefault="007F0A54" w:rsidP="00BE44F2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ajorEastAsia"/>
          <w:color w:val="0D0D0D"/>
          <w:sz w:val="28"/>
          <w:szCs w:val="28"/>
          <w:lang w:val="en-US"/>
        </w:rPr>
        <w:t>Random</w:t>
      </w:r>
    </w:p>
    <w:p w:rsidR="007F0A54" w:rsidRPr="007F0A54" w:rsidRDefault="007F0A54" w:rsidP="00BE44F2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Pygame.mixer</w:t>
      </w:r>
    </w:p>
    <w:p w:rsidR="007F0A54" w:rsidRPr="006442B9" w:rsidRDefault="007F0A54" w:rsidP="00BE44F2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ajorEastAsia"/>
          <w:color w:val="0D0D0D"/>
          <w:sz w:val="28"/>
          <w:szCs w:val="28"/>
          <w:lang w:val="en-US"/>
        </w:rPr>
        <w:t>CSV</w:t>
      </w:r>
    </w:p>
    <w:p w:rsidR="00D56DAA" w:rsidRPr="00D56DAA" w:rsidRDefault="00D56DAA" w:rsidP="00BE44F2">
      <w:pPr>
        <w:spacing w:after="200" w:line="276" w:lineRule="auto"/>
        <w:ind w:firstLine="567"/>
        <w:rPr>
          <w:rFonts w:cs="Times New Roman"/>
        </w:rPr>
      </w:pPr>
      <w:r w:rsidRPr="00D56DAA">
        <w:rPr>
          <w:rFonts w:cs="Times New Roman"/>
        </w:rPr>
        <w:br w:type="page"/>
      </w:r>
    </w:p>
    <w:p w:rsidR="00D56DAA" w:rsidRDefault="00D56DAA" w:rsidP="00BE44F2">
      <w:pPr>
        <w:pStyle w:val="1"/>
        <w:ind w:firstLine="567"/>
        <w:jc w:val="center"/>
        <w:rPr>
          <w:rStyle w:val="normaltextrun"/>
          <w:rFonts w:ascii="Times New Roman" w:eastAsiaTheme="minorHAnsi" w:hAnsi="Times New Roman" w:cs="Times New Roman"/>
          <w:color w:val="0D0D0D" w:themeColor="text1" w:themeTint="F2"/>
        </w:rPr>
      </w:pPr>
      <w:bookmarkStart w:id="3" w:name="_Toc3"/>
      <w:bookmarkStart w:id="4" w:name="_Toc89436363"/>
      <w:bookmarkStart w:id="5" w:name="_Toc100672167"/>
      <w:r w:rsidRPr="00D56DAA">
        <w:rPr>
          <w:rStyle w:val="normaltextrun"/>
          <w:rFonts w:ascii="Times New Roman" w:eastAsiaTheme="minorHAnsi" w:hAnsi="Times New Roman" w:cs="Times New Roman"/>
          <w:color w:val="0D0D0D" w:themeColor="text1" w:themeTint="F2"/>
        </w:rPr>
        <w:lastRenderedPageBreak/>
        <w:t>Первый запуск</w:t>
      </w:r>
      <w:bookmarkEnd w:id="3"/>
      <w:bookmarkEnd w:id="4"/>
      <w:bookmarkEnd w:id="5"/>
    </w:p>
    <w:p w:rsidR="007F0A54" w:rsidRPr="007F0A54" w:rsidRDefault="007F0A54" w:rsidP="00BE44F2">
      <w:pPr>
        <w:ind w:firstLine="567"/>
      </w:pPr>
    </w:p>
    <w:p w:rsidR="007F0A54" w:rsidRDefault="007F0A54" w:rsidP="00BE44F2">
      <w:pPr>
        <w:spacing w:after="200" w:line="276" w:lineRule="auto"/>
        <w:ind w:firstLine="567"/>
      </w:pPr>
      <w:r>
        <w:t xml:space="preserve">Репозиторий с проектом опубликован на </w:t>
      </w:r>
      <w:r>
        <w:rPr>
          <w:lang w:val="en-US"/>
        </w:rPr>
        <w:t>GitHub</w:t>
      </w:r>
      <w:r w:rsidRPr="007F0A54">
        <w:t xml:space="preserve"> </w:t>
      </w:r>
      <w:r>
        <w:t xml:space="preserve">по ссылке: </w:t>
      </w:r>
      <w:hyperlink r:id="rId8" w:history="1">
        <w:r w:rsidRPr="00727649">
          <w:rPr>
            <w:rStyle w:val="ad"/>
          </w:rPr>
          <w:t>https://github.com/git21git/</w:t>
        </w:r>
        <w:r w:rsidR="00D77D75" w:rsidRPr="00D77D75">
          <w:rPr>
            <w:rStyle w:val="ad"/>
          </w:rPr>
          <w:t>WEB_Project</w:t>
        </w:r>
      </w:hyperlink>
    </w:p>
    <w:p w:rsidR="00FF4803" w:rsidRDefault="007F0A54" w:rsidP="00BE44F2">
      <w:pPr>
        <w:spacing w:after="200" w:line="276" w:lineRule="auto"/>
        <w:ind w:firstLine="567"/>
      </w:pPr>
      <w:r>
        <w:t>Главный файл для запуска проекта – «</w:t>
      </w:r>
      <w:r>
        <w:rPr>
          <w:lang w:val="en-US"/>
        </w:rPr>
        <w:t>main</w:t>
      </w:r>
      <w:r w:rsidRPr="007F0A54">
        <w:t>.</w:t>
      </w:r>
      <w:r>
        <w:rPr>
          <w:lang w:val="en-US"/>
        </w:rPr>
        <w:t>py</w:t>
      </w:r>
      <w:r>
        <w:t>»</w:t>
      </w:r>
    </w:p>
    <w:p w:rsidR="00E63DAD" w:rsidRDefault="00D56DAA" w:rsidP="00D77D75">
      <w:pPr>
        <w:pStyle w:val="1"/>
        <w:ind w:firstLine="567"/>
        <w:jc w:val="center"/>
      </w:pPr>
      <w:r>
        <w:br w:type="page"/>
      </w:r>
    </w:p>
    <w:p w:rsidR="00D56DAA" w:rsidRDefault="00D56DAA" w:rsidP="00BE44F2">
      <w:pPr>
        <w:pStyle w:val="1"/>
        <w:ind w:firstLine="567"/>
        <w:jc w:val="center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bookmarkStart w:id="6" w:name="_Toc89436368"/>
      <w:bookmarkStart w:id="7" w:name="_Toc100672168"/>
      <w:r w:rsidRPr="005F47C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lastRenderedPageBreak/>
        <w:t>Заключение.</w:t>
      </w:r>
      <w:bookmarkEnd w:id="6"/>
      <w:bookmarkEnd w:id="7"/>
    </w:p>
    <w:p w:rsidR="00BE44F2" w:rsidRPr="00BE44F2" w:rsidRDefault="00BE44F2" w:rsidP="00BE44F2"/>
    <w:p w:rsidR="00BE44F2" w:rsidRPr="00B1068D" w:rsidRDefault="00BE44F2" w:rsidP="00BE44F2">
      <w:pPr>
        <w:ind w:firstLine="567"/>
      </w:pPr>
      <w:r>
        <w:t xml:space="preserve">Цель проекта достигнута, все 3 игры реализованы. </w:t>
      </w:r>
    </w:p>
    <w:p w:rsidR="00961C30" w:rsidRPr="00961C30" w:rsidRDefault="00961C30" w:rsidP="00BE44F2">
      <w:pPr>
        <w:ind w:firstLine="567"/>
      </w:pPr>
      <w:r>
        <w:t>В проекте можно реализовать более явные «межпрограммные связи», сделать общий сюжет.</w:t>
      </w:r>
    </w:p>
    <w:p w:rsidR="002E4B38" w:rsidRPr="002E4B38" w:rsidRDefault="002E4B38" w:rsidP="00BE44F2">
      <w:pPr>
        <w:ind w:firstLine="567"/>
      </w:pPr>
    </w:p>
    <w:sectPr w:rsidR="002E4B38" w:rsidRPr="002E4B38" w:rsidSect="007F0A54">
      <w:footerReference w:type="default" r:id="rId9"/>
      <w:pgSz w:w="11906" w:h="16838"/>
      <w:pgMar w:top="851" w:right="850" w:bottom="851" w:left="851" w:header="708" w:footer="46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CCB" w:rsidRDefault="00E85CCB" w:rsidP="0089146D">
      <w:pPr>
        <w:spacing w:after="0"/>
      </w:pPr>
      <w:r>
        <w:separator/>
      </w:r>
    </w:p>
  </w:endnote>
  <w:endnote w:type="continuationSeparator" w:id="0">
    <w:p w:rsidR="00E85CCB" w:rsidRDefault="00E85CCB" w:rsidP="00891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707180"/>
      <w:docPartObj>
        <w:docPartGallery w:val="Page Numbers (Bottom of Page)"/>
        <w:docPartUnique/>
      </w:docPartObj>
    </w:sdtPr>
    <w:sdtEndPr/>
    <w:sdtContent>
      <w:p w:rsidR="0089146D" w:rsidRDefault="008914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B59">
          <w:rPr>
            <w:noProof/>
          </w:rPr>
          <w:t>4</w:t>
        </w:r>
        <w:r>
          <w:fldChar w:fldCharType="end"/>
        </w:r>
      </w:p>
    </w:sdtContent>
  </w:sdt>
  <w:p w:rsidR="0089146D" w:rsidRDefault="008914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CCB" w:rsidRDefault="00E85CCB" w:rsidP="0089146D">
      <w:pPr>
        <w:spacing w:after="0"/>
      </w:pPr>
      <w:r>
        <w:separator/>
      </w:r>
    </w:p>
  </w:footnote>
  <w:footnote w:type="continuationSeparator" w:id="0">
    <w:p w:rsidR="00E85CCB" w:rsidRDefault="00E85CCB" w:rsidP="008914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29D"/>
    <w:multiLevelType w:val="hybridMultilevel"/>
    <w:tmpl w:val="4BBA7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0100"/>
    <w:multiLevelType w:val="hybridMultilevel"/>
    <w:tmpl w:val="17B25BCA"/>
    <w:lvl w:ilvl="0" w:tplc="AE66F658">
      <w:start w:val="1"/>
      <w:numFmt w:val="decimal"/>
      <w:lvlText w:val="%1."/>
      <w:lvlJc w:val="left"/>
      <w:pPr>
        <w:ind w:left="1425" w:hanging="360"/>
      </w:pPr>
    </w:lvl>
    <w:lvl w:ilvl="1" w:tplc="45369D46">
      <w:start w:val="1"/>
      <w:numFmt w:val="lowerLetter"/>
      <w:lvlText w:val="%2."/>
      <w:lvlJc w:val="left"/>
      <w:pPr>
        <w:ind w:left="2145" w:hanging="360"/>
      </w:pPr>
    </w:lvl>
    <w:lvl w:ilvl="2" w:tplc="131EA53E">
      <w:start w:val="1"/>
      <w:numFmt w:val="lowerRoman"/>
      <w:lvlText w:val="%3."/>
      <w:lvlJc w:val="right"/>
      <w:pPr>
        <w:ind w:left="2865" w:hanging="180"/>
      </w:pPr>
    </w:lvl>
    <w:lvl w:ilvl="3" w:tplc="D72C6D7E">
      <w:start w:val="1"/>
      <w:numFmt w:val="decimal"/>
      <w:lvlText w:val="%4."/>
      <w:lvlJc w:val="left"/>
      <w:pPr>
        <w:ind w:left="3585" w:hanging="360"/>
      </w:pPr>
    </w:lvl>
    <w:lvl w:ilvl="4" w:tplc="FF482430">
      <w:start w:val="1"/>
      <w:numFmt w:val="lowerLetter"/>
      <w:lvlText w:val="%5."/>
      <w:lvlJc w:val="left"/>
      <w:pPr>
        <w:ind w:left="4305" w:hanging="360"/>
      </w:pPr>
    </w:lvl>
    <w:lvl w:ilvl="5" w:tplc="D1B8384A">
      <w:start w:val="1"/>
      <w:numFmt w:val="lowerRoman"/>
      <w:lvlText w:val="%6."/>
      <w:lvlJc w:val="right"/>
      <w:pPr>
        <w:ind w:left="5025" w:hanging="180"/>
      </w:pPr>
    </w:lvl>
    <w:lvl w:ilvl="6" w:tplc="B658EAF8">
      <w:start w:val="1"/>
      <w:numFmt w:val="decimal"/>
      <w:lvlText w:val="%7."/>
      <w:lvlJc w:val="left"/>
      <w:pPr>
        <w:ind w:left="5745" w:hanging="360"/>
      </w:pPr>
    </w:lvl>
    <w:lvl w:ilvl="7" w:tplc="F2E862D2">
      <w:start w:val="1"/>
      <w:numFmt w:val="lowerLetter"/>
      <w:lvlText w:val="%8."/>
      <w:lvlJc w:val="left"/>
      <w:pPr>
        <w:ind w:left="6465" w:hanging="360"/>
      </w:pPr>
    </w:lvl>
    <w:lvl w:ilvl="8" w:tplc="7AD6E442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F806DEC"/>
    <w:multiLevelType w:val="hybridMultilevel"/>
    <w:tmpl w:val="B1C8C1C2"/>
    <w:lvl w:ilvl="0" w:tplc="CEC01170">
      <w:start w:val="1"/>
      <w:numFmt w:val="decimal"/>
      <w:lvlText w:val="%1."/>
      <w:lvlJc w:val="left"/>
      <w:pPr>
        <w:ind w:left="720" w:hanging="360"/>
      </w:pPr>
    </w:lvl>
    <w:lvl w:ilvl="1" w:tplc="75501A6C">
      <w:start w:val="1"/>
      <w:numFmt w:val="lowerLetter"/>
      <w:lvlText w:val="%2."/>
      <w:lvlJc w:val="left"/>
      <w:pPr>
        <w:ind w:left="1440" w:hanging="360"/>
      </w:pPr>
    </w:lvl>
    <w:lvl w:ilvl="2" w:tplc="1834E716">
      <w:start w:val="1"/>
      <w:numFmt w:val="lowerRoman"/>
      <w:lvlText w:val="%3."/>
      <w:lvlJc w:val="right"/>
      <w:pPr>
        <w:ind w:left="2160" w:hanging="180"/>
      </w:pPr>
    </w:lvl>
    <w:lvl w:ilvl="3" w:tplc="CDE4184C">
      <w:start w:val="1"/>
      <w:numFmt w:val="decimal"/>
      <w:lvlText w:val="%4."/>
      <w:lvlJc w:val="left"/>
      <w:pPr>
        <w:ind w:left="2880" w:hanging="360"/>
      </w:pPr>
    </w:lvl>
    <w:lvl w:ilvl="4" w:tplc="784A14E2">
      <w:start w:val="1"/>
      <w:numFmt w:val="lowerLetter"/>
      <w:lvlText w:val="%5."/>
      <w:lvlJc w:val="left"/>
      <w:pPr>
        <w:ind w:left="3600" w:hanging="360"/>
      </w:pPr>
    </w:lvl>
    <w:lvl w:ilvl="5" w:tplc="8D8EE396">
      <w:start w:val="1"/>
      <w:numFmt w:val="lowerRoman"/>
      <w:lvlText w:val="%6."/>
      <w:lvlJc w:val="right"/>
      <w:pPr>
        <w:ind w:left="4320" w:hanging="180"/>
      </w:pPr>
    </w:lvl>
    <w:lvl w:ilvl="6" w:tplc="A69C54D0">
      <w:start w:val="1"/>
      <w:numFmt w:val="decimal"/>
      <w:lvlText w:val="%7."/>
      <w:lvlJc w:val="left"/>
      <w:pPr>
        <w:ind w:left="5040" w:hanging="360"/>
      </w:pPr>
    </w:lvl>
    <w:lvl w:ilvl="7" w:tplc="0AF6F0EA">
      <w:start w:val="1"/>
      <w:numFmt w:val="lowerLetter"/>
      <w:lvlText w:val="%8."/>
      <w:lvlJc w:val="left"/>
      <w:pPr>
        <w:ind w:left="5760" w:hanging="360"/>
      </w:pPr>
    </w:lvl>
    <w:lvl w:ilvl="8" w:tplc="EA182B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8F"/>
    <w:rsid w:val="00141B52"/>
    <w:rsid w:val="00293AFB"/>
    <w:rsid w:val="002E4B38"/>
    <w:rsid w:val="0030422C"/>
    <w:rsid w:val="003B5A35"/>
    <w:rsid w:val="0045029F"/>
    <w:rsid w:val="00470FB1"/>
    <w:rsid w:val="004E567B"/>
    <w:rsid w:val="005876A7"/>
    <w:rsid w:val="00625473"/>
    <w:rsid w:val="006442B9"/>
    <w:rsid w:val="00676C9F"/>
    <w:rsid w:val="006E710E"/>
    <w:rsid w:val="00775D8F"/>
    <w:rsid w:val="007F0A54"/>
    <w:rsid w:val="0089146D"/>
    <w:rsid w:val="008E2F55"/>
    <w:rsid w:val="00961C30"/>
    <w:rsid w:val="009B7980"/>
    <w:rsid w:val="00A24DD1"/>
    <w:rsid w:val="00B1068D"/>
    <w:rsid w:val="00B36F94"/>
    <w:rsid w:val="00BC7909"/>
    <w:rsid w:val="00BE44F2"/>
    <w:rsid w:val="00C215BC"/>
    <w:rsid w:val="00C45DE7"/>
    <w:rsid w:val="00C7270E"/>
    <w:rsid w:val="00CE4790"/>
    <w:rsid w:val="00D56DAA"/>
    <w:rsid w:val="00D77D75"/>
    <w:rsid w:val="00E63DAD"/>
    <w:rsid w:val="00E83D95"/>
    <w:rsid w:val="00E85CCB"/>
    <w:rsid w:val="00E97B59"/>
    <w:rsid w:val="00EC48E4"/>
    <w:rsid w:val="00F1699A"/>
    <w:rsid w:val="00F202C7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DFF5"/>
  <w15:docId w15:val="{73C62D03-2F8B-47EA-8ADA-0D3EE4B1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F55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7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F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E2F5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E2F5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2F5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F5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9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9146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7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C790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F94"/>
    <w:pPr>
      <w:spacing w:after="100"/>
    </w:pPr>
  </w:style>
  <w:style w:type="character" w:styleId="ad">
    <w:name w:val="Hyperlink"/>
    <w:basedOn w:val="a0"/>
    <w:uiPriority w:val="99"/>
    <w:unhideWhenUsed/>
    <w:rsid w:val="00B36F94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56DAA"/>
  </w:style>
  <w:style w:type="paragraph" w:customStyle="1" w:styleId="paragraph">
    <w:name w:val="paragraph"/>
    <w:basedOn w:val="a"/>
    <w:rsid w:val="009B798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64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6E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21git/WEB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69385-614B-469D-B919-50BC6994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«……..»</vt:lpstr>
    </vt:vector>
  </TitlesOfParts>
  <Company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Яндекса"(Яндекс.Лицей)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«///»</dc:title>
  <dc:subject>Проект на языке программирования Python</dc:subject>
  <dc:creator>Mary</dc:creator>
  <cp:keywords/>
  <dc:description/>
  <cp:lastModifiedBy>chudinova</cp:lastModifiedBy>
  <cp:revision>27</cp:revision>
  <dcterms:created xsi:type="dcterms:W3CDTF">2022-01-04T07:24:00Z</dcterms:created>
  <dcterms:modified xsi:type="dcterms:W3CDTF">2022-04-12T11:11:00Z</dcterms:modified>
</cp:coreProperties>
</file>