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3716AA">
        <w:t>ИНФОРМАЦИОННО-СЕТЕВЫХ ТЕХНОЛОГИЙ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490FBD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A3512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С.А. Гришин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lastRenderedPageBreak/>
        <w:t>Введение.</w:t>
      </w:r>
    </w:p>
    <w:p w:rsidR="00C85232" w:rsidRPr="00A20700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A20700">
        <w:rPr>
          <w:color w:val="000000" w:themeColor="text1"/>
          <w:sz w:val="28"/>
          <w:szCs w:val="28"/>
        </w:rPr>
        <w:t xml:space="preserve">В данной работе приведен проект построения информационной системы. В качестве предметной области рассмотрена «Онлайн-бронирование туров». Проектирование производилось с помощью специализированного программного обеспечения </w:t>
      </w:r>
      <w:r w:rsidRPr="00A20700">
        <w:rPr>
          <w:color w:val="000000" w:themeColor="text1"/>
          <w:sz w:val="28"/>
          <w:szCs w:val="28"/>
          <w:lang w:val="en-US"/>
        </w:rPr>
        <w:t>Software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Ideas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Modeler</w:t>
      </w:r>
      <w:r w:rsidRPr="00A20700">
        <w:rPr>
          <w:color w:val="000000" w:themeColor="text1"/>
          <w:sz w:val="28"/>
          <w:szCs w:val="28"/>
        </w:rPr>
        <w:t xml:space="preserve"> – программного пакета для создания диаграмм </w:t>
      </w:r>
      <w:r w:rsidRPr="00A20700">
        <w:rPr>
          <w:color w:val="000000" w:themeColor="text1"/>
          <w:sz w:val="28"/>
          <w:szCs w:val="28"/>
          <w:lang w:val="en-US"/>
        </w:rPr>
        <w:t>UML</w:t>
      </w:r>
      <w:r w:rsidRPr="00A20700">
        <w:rPr>
          <w:color w:val="000000" w:themeColor="text1"/>
          <w:sz w:val="28"/>
          <w:szCs w:val="28"/>
        </w:rPr>
        <w:t>. Приложение полностью совместимо с UML 2.2 и включает всевозможные типы диаграмм, используемых в этой системе.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t xml:space="preserve">1. </w:t>
      </w:r>
      <w:r w:rsidRPr="00CB0766">
        <w:rPr>
          <w:b/>
          <w:color w:val="000000" w:themeColor="text1"/>
          <w:sz w:val="28"/>
          <w:szCs w:val="28"/>
        </w:rPr>
        <w:t>Описание основных функций Информационной системы «</w:t>
      </w:r>
      <w:r w:rsidR="00A20700" w:rsidRPr="00CB0766">
        <w:rPr>
          <w:b/>
          <w:color w:val="000000" w:themeColor="text1"/>
          <w:sz w:val="28"/>
          <w:szCs w:val="28"/>
        </w:rPr>
        <w:t>Онлайн-бронирование туров</w:t>
      </w:r>
      <w:r w:rsidRPr="00CB0766">
        <w:rPr>
          <w:b/>
          <w:color w:val="000000" w:themeColor="text1"/>
          <w:sz w:val="28"/>
          <w:szCs w:val="28"/>
        </w:rPr>
        <w:t>»:</w:t>
      </w:r>
    </w:p>
    <w:p w:rsidR="00C85232" w:rsidRPr="00291DF0" w:rsidRDefault="00291DF0" w:rsidP="00291DF0">
      <w:pPr>
        <w:pStyle w:val="a7"/>
        <w:numPr>
          <w:ilvl w:val="0"/>
          <w:numId w:val="9"/>
        </w:numPr>
        <w:spacing w:before="240" w:line="240" w:lineRule="auto"/>
        <w:ind w:left="72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наличия путёвок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Работа администратора с базой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новых туров в базу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и редактирование информации о доступных турах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нового пользователя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электронной почте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номеру телефона</w:t>
      </w:r>
    </w:p>
    <w:p w:rsidR="00291DF0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Подписаться на новостную рассылку при регистрации</w:t>
      </w:r>
    </w:p>
    <w:p w:rsidR="00C85232" w:rsidRPr="00291DF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291DF0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оиск тура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страны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города</w:t>
      </w:r>
    </w:p>
    <w:p w:rsidR="00C85232" w:rsidRDefault="00291DF0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отеля</w:t>
      </w:r>
      <w:r w:rsidR="00C85232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91DF0" w:rsidRPr="00291DF0" w:rsidRDefault="00291DF0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путёвки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через И</w:t>
      </w:r>
      <w:r w:rsidR="00291DF0">
        <w:rPr>
          <w:rFonts w:ascii="Times New Roman" w:hAnsi="Times New Roman" w:cs="Times New Roman"/>
          <w:color w:val="000000" w:themeColor="text1"/>
          <w:sz w:val="28"/>
          <w:szCs w:val="28"/>
        </w:rPr>
        <w:t>нтернет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в отделении турагентства</w:t>
      </w:r>
    </w:p>
    <w:p w:rsid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по телефону</w:t>
      </w:r>
    </w:p>
    <w:p w:rsidR="00CB0766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СМС-оповещений о состоянии заказа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Покупка путёвки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покупки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использования скидки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заказа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Наличными</w:t>
      </w:r>
    </w:p>
    <w:p w:rsidR="00CB0766" w:rsidRP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Банковской картой</w:t>
      </w:r>
    </w:p>
    <w:p w:rsidR="00C85232" w:rsidRPr="00A2070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отчетности </w:t>
      </w:r>
      <w:r w:rsidR="00A20700"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турфирмы</w:t>
      </w:r>
    </w:p>
    <w:p w:rsidR="00C85232" w:rsidRPr="00A20700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проданных турах</w:t>
      </w:r>
    </w:p>
    <w:p w:rsidR="00C85232" w:rsidRPr="00A20700" w:rsidRDefault="00A20700" w:rsidP="00A2070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планируемых турах</w:t>
      </w:r>
    </w:p>
    <w:p w:rsidR="00C85232" w:rsidRPr="00CB0766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4. Разработка </w:t>
      </w:r>
      <w:bookmarkStart w:id="0" w:name="_GoBack"/>
      <w:bookmarkEnd w:id="0"/>
      <w:r w:rsidR="0071497B">
        <w:rPr>
          <w:b/>
          <w:color w:val="000000" w:themeColor="text1"/>
          <w:sz w:val="28"/>
          <w:szCs w:val="28"/>
        </w:rPr>
        <w:t>ПО информационные системы</w:t>
      </w:r>
      <w:r w:rsidR="00C85232" w:rsidRPr="00CB0766">
        <w:rPr>
          <w:b/>
          <w:color w:val="000000" w:themeColor="text1"/>
          <w:sz w:val="28"/>
          <w:szCs w:val="28"/>
        </w:rPr>
        <w:t xml:space="preserve"> </w:t>
      </w:r>
      <w:r w:rsidR="00CB0766" w:rsidRPr="00CB0766">
        <w:rPr>
          <w:b/>
          <w:color w:val="000000" w:themeColor="text1"/>
          <w:sz w:val="28"/>
          <w:szCs w:val="28"/>
        </w:rPr>
        <w:t>«Онлайн-бронирование туров»</w:t>
      </w:r>
      <w:r w:rsidR="00C85232" w:rsidRPr="00CB0766">
        <w:rPr>
          <w:b/>
          <w:color w:val="000000" w:themeColor="text1"/>
          <w:sz w:val="28"/>
          <w:szCs w:val="28"/>
        </w:rPr>
        <w:t>.</w:t>
      </w:r>
    </w:p>
    <w:p w:rsidR="00C85232" w:rsidRPr="00CB0766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CB0766">
        <w:rPr>
          <w:b/>
          <w:color w:val="000000" w:themeColor="text1"/>
          <w:sz w:val="28"/>
          <w:szCs w:val="28"/>
        </w:rPr>
        <w:t>4.1.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CB0766">
        <w:rPr>
          <w:b/>
          <w:color w:val="000000" w:themeColor="text1"/>
          <w:sz w:val="28"/>
          <w:szCs w:val="28"/>
          <w:lang w:val="en-US"/>
        </w:rPr>
        <w:t>Use</w:t>
      </w:r>
      <w:r w:rsidRPr="00CB0766">
        <w:rPr>
          <w:b/>
          <w:color w:val="000000" w:themeColor="text1"/>
          <w:sz w:val="28"/>
          <w:szCs w:val="28"/>
        </w:rPr>
        <w:t>-</w:t>
      </w:r>
      <w:r w:rsidRPr="00CB0766">
        <w:rPr>
          <w:b/>
          <w:color w:val="000000" w:themeColor="text1"/>
          <w:sz w:val="28"/>
          <w:szCs w:val="28"/>
          <w:lang w:val="en-US"/>
        </w:rPr>
        <w:t>case</w:t>
      </w:r>
      <w:r w:rsidRPr="00CB0766">
        <w:rPr>
          <w:b/>
          <w:color w:val="000000" w:themeColor="text1"/>
          <w:sz w:val="28"/>
          <w:szCs w:val="28"/>
        </w:rPr>
        <w:t xml:space="preserve"> диаграмма </w:t>
      </w:r>
      <w:r w:rsidRPr="00CB0766">
        <w:rPr>
          <w:color w:val="000000" w:themeColor="text1"/>
          <w:sz w:val="28"/>
          <w:szCs w:val="28"/>
        </w:rPr>
        <w:t>(диаграмма вариантов использования, сценариев, прецедентов). Диаграммы позволяют наглядно представить ожидаемое поведение системы. Элементы, используемые на диаграмме:</w:t>
      </w:r>
    </w:p>
    <w:p w:rsidR="00C85232" w:rsidRPr="00CB0766" w:rsidRDefault="00C85232" w:rsidP="00C85232">
      <w:pPr>
        <w:pStyle w:val="11"/>
        <w:numPr>
          <w:ilvl w:val="0"/>
          <w:numId w:val="5"/>
        </w:numPr>
        <w:spacing w:before="240" w:line="24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r w:rsidRPr="00CB0766">
        <w:rPr>
          <w:rFonts w:ascii="Times New Roman" w:hAnsi="Times New Roman"/>
          <w:color w:val="000000" w:themeColor="text1"/>
          <w:sz w:val="28"/>
          <w:szCs w:val="28"/>
        </w:rPr>
        <w:lastRenderedPageBreak/>
        <w:t>Сценарий. (Определяет один фрагмент поведения системы, без раскрытия внутреннего содержания)</w:t>
      </w:r>
    </w:p>
    <w:p w:rsidR="00CB0766" w:rsidRPr="00490FBD" w:rsidRDefault="00C85232" w:rsidP="00CB0766">
      <w:pPr>
        <w:spacing w:before="240"/>
        <w:ind w:firstLine="708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>Актер. (Внешняя по отношению к главной системе сущность, которая участвует в сценариях, является инициатором, источником или приемником информации, внутренне</w:t>
      </w:r>
      <w:r w:rsidR="00CB0766">
        <w:rPr>
          <w:color w:val="000000" w:themeColor="text1"/>
          <w:sz w:val="28"/>
          <w:szCs w:val="28"/>
        </w:rPr>
        <w:t>е содержание не рассматривается</w:t>
      </w:r>
      <w:r w:rsidRPr="00CB0766">
        <w:rPr>
          <w:color w:val="000000" w:themeColor="text1"/>
          <w:sz w:val="28"/>
          <w:szCs w:val="28"/>
        </w:rPr>
        <w:t>)</w:t>
      </w:r>
      <w:r w:rsidR="00CB0766">
        <w:rPr>
          <w:color w:val="000000" w:themeColor="text1"/>
          <w:sz w:val="28"/>
          <w:szCs w:val="28"/>
        </w:rPr>
        <w:br/>
      </w:r>
      <w:r w:rsidR="00CB0766" w:rsidRPr="00490FBD">
        <w:rPr>
          <w:color w:val="000000" w:themeColor="text1"/>
          <w:sz w:val="28"/>
          <w:szCs w:val="28"/>
        </w:rPr>
        <w:t xml:space="preserve">В  </w:t>
      </w:r>
      <w:r w:rsidR="00CB0766">
        <w:rPr>
          <w:color w:val="000000" w:themeColor="text1"/>
          <w:sz w:val="28"/>
          <w:szCs w:val="28"/>
        </w:rPr>
        <w:t>созданной диаграмме использовались все возможные виды связей</w:t>
      </w:r>
      <w:r w:rsidR="00CB0766" w:rsidRPr="00490FBD">
        <w:rPr>
          <w:color w:val="000000" w:themeColor="text1"/>
          <w:sz w:val="28"/>
          <w:szCs w:val="28"/>
        </w:rPr>
        <w:t xml:space="preserve"> между  элементами  диаграммы: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коммуникация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communication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 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include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extend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</w:t>
      </w:r>
    </w:p>
    <w:p w:rsidR="00C85232" w:rsidRPr="00CB0766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generalization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C85232" w:rsidRPr="00CB0766" w:rsidRDefault="00C85232" w:rsidP="00C85232">
      <w:pPr>
        <w:spacing w:before="240"/>
        <w:jc w:val="both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CB0766">
        <w:rPr>
          <w:color w:val="000000" w:themeColor="text1"/>
          <w:sz w:val="28"/>
          <w:szCs w:val="28"/>
          <w:lang w:val="en-US"/>
        </w:rPr>
        <w:t>DFD</w:t>
      </w:r>
      <w:r w:rsidRPr="00CB0766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Она состоит в проблеме определения различий между сущностями и пользователями системы, а также её администраторами. 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C85232" w:rsidRPr="00C85232" w:rsidRDefault="00406EEB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CB0766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2035" cy="3675380"/>
            <wp:effectExtent l="0" t="0" r="0" b="0"/>
            <wp:docPr id="118" name="Рисунок 118" descr="C:\Users\Kirill\AppData\Local\Microsoft\Windows\INetCache\Content.Word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Kirill\AppData\Local\Microsoft\Windows\INetCache\Content.Word\Usecasediagram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66" w:rsidRPr="00CB0766" w:rsidRDefault="00CB0766" w:rsidP="00CB0766">
      <w:pPr>
        <w:spacing w:before="240"/>
        <w:jc w:val="center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Рис.1 Общая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>-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диаграмма</w:t>
      </w:r>
    </w:p>
    <w:p w:rsidR="00406EEB" w:rsidRPr="00406EEB" w:rsidRDefault="00CB0766" w:rsidP="00C85232">
      <w:pPr>
        <w:spacing w:before="24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highlight w:val="yellow"/>
        </w:rPr>
        <w:lastRenderedPageBreak/>
        <w:br/>
      </w:r>
      <w:r w:rsidR="00C85232" w:rsidRPr="00CB0766">
        <w:rPr>
          <w:b/>
          <w:color w:val="000000" w:themeColor="text1"/>
          <w:sz w:val="28"/>
          <w:szCs w:val="28"/>
        </w:rPr>
        <w:t>Расчет оценки диаграммы.</w:t>
      </w:r>
      <w:r w:rsidR="00C85232" w:rsidRPr="00CB0766">
        <w:rPr>
          <w:b/>
          <w:color w:val="000000" w:themeColor="text1"/>
          <w:sz w:val="28"/>
          <w:szCs w:val="28"/>
        </w:rPr>
        <w:tab/>
      </w:r>
      <w:r w:rsidR="00406EEB">
        <w:rPr>
          <w:b/>
          <w:color w:val="000000" w:themeColor="text1"/>
          <w:sz w:val="28"/>
          <w:szCs w:val="28"/>
        </w:rPr>
        <w:br/>
      </w:r>
      <w:r w:rsidR="00406EEB" w:rsidRPr="00490FBD">
        <w:rPr>
          <w:b/>
          <w:color w:val="000000" w:themeColor="text1"/>
          <w:position w:val="-38"/>
          <w:sz w:val="28"/>
          <w:szCs w:val="2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1.25pt" o:ole="">
            <v:imagedata r:id="rId6" o:title=""/>
          </v:shape>
          <o:OLEObject Type="Embed" ProgID="Equation.3" ShapeID="_x0000_i1025" DrawAspect="Content" ObjectID="_1586362198" r:id="rId7"/>
        </w:object>
      </w:r>
    </w:p>
    <w:p w:rsidR="00406EEB" w:rsidRPr="00406EEB" w:rsidRDefault="00C85232" w:rsidP="00406EEB">
      <w:pPr>
        <w:spacing w:after="100" w:afterAutospacing="1"/>
        <w:rPr>
          <w:color w:val="000000" w:themeColor="text1"/>
          <w:sz w:val="28"/>
          <w:szCs w:val="28"/>
        </w:rPr>
      </w:pPr>
      <w:r w:rsidRPr="00406EEB">
        <w:rPr>
          <w:color w:val="000000" w:themeColor="text1"/>
          <w:sz w:val="28"/>
          <w:szCs w:val="28"/>
        </w:rPr>
        <w:t xml:space="preserve">где 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406EEB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Pr="00406EEB">
        <w:rPr>
          <w:color w:val="000000" w:themeColor="text1"/>
          <w:sz w:val="28"/>
          <w:szCs w:val="28"/>
        </w:rPr>
        <w:t xml:space="preserve">- оценка связей, </w:t>
      </w:r>
      <w:r w:rsidRPr="00406EEB">
        <w:rPr>
          <w:i/>
          <w:color w:val="000000" w:themeColor="text1"/>
          <w:sz w:val="28"/>
          <w:szCs w:val="28"/>
        </w:rPr>
        <w:t>О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Pr="00406EEB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406EEB">
        <w:rPr>
          <w:color w:val="000000" w:themeColor="text1"/>
          <w:sz w:val="28"/>
          <w:szCs w:val="28"/>
          <w:vertAlign w:val="subscript"/>
        </w:rPr>
        <w:t xml:space="preserve"> </w:t>
      </w:r>
      <w:r w:rsidRPr="00406EEB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Pr="00406EEB">
        <w:rPr>
          <w:color w:val="000000" w:themeColor="text1"/>
          <w:sz w:val="28"/>
          <w:szCs w:val="28"/>
        </w:rPr>
        <w:t>- количество типов связи.</w:t>
      </w:r>
      <w:r w:rsidR="00406EEB">
        <w:rPr>
          <w:color w:val="000000" w:themeColor="text1"/>
          <w:sz w:val="28"/>
          <w:szCs w:val="28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26∙2+3∙2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+(14∙3+7∙2+6∙1)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1+29+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</m:t>
          </m:r>
        </m:oMath>
      </m:oMathPara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4.2.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051D33">
        <w:rPr>
          <w:b/>
          <w:color w:val="000000" w:themeColor="text1"/>
          <w:sz w:val="28"/>
          <w:szCs w:val="28"/>
        </w:rPr>
        <w:t>Диаграмма классов.</w:t>
      </w:r>
    </w:p>
    <w:p w:rsidR="00C85232" w:rsidRPr="00051D33" w:rsidRDefault="0071497B" w:rsidP="00C85232">
      <w:pPr>
        <w:spacing w:before="240"/>
        <w:rPr>
          <w:b/>
          <w:color w:val="000000" w:themeColor="text1"/>
          <w:sz w:val="28"/>
          <w:szCs w:val="28"/>
        </w:rPr>
      </w:pPr>
      <w:hyperlink r:id="rId8" w:tooltip="Диаграмма классов" w:history="1">
        <w:r w:rsidR="00C85232" w:rsidRPr="00051D33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051D33">
        <w:rPr>
          <w:color w:val="000000" w:themeColor="text1"/>
          <w:sz w:val="28"/>
          <w:szCs w:val="28"/>
        </w:rPr>
        <w:t xml:space="preserve"> (</w:t>
      </w:r>
      <w:proofErr w:type="spellStart"/>
      <w:r w:rsidR="00C85232" w:rsidRPr="00051D33">
        <w:rPr>
          <w:color w:val="000000" w:themeColor="text1"/>
          <w:sz w:val="28"/>
          <w:szCs w:val="28"/>
        </w:rPr>
        <w:t>Class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color w:val="000000" w:themeColor="text1"/>
          <w:sz w:val="28"/>
          <w:szCs w:val="28"/>
        </w:rPr>
        <w:t>diagram</w:t>
      </w:r>
      <w:proofErr w:type="spellEnd"/>
      <w:r w:rsidR="00C85232" w:rsidRPr="00051D33">
        <w:rPr>
          <w:color w:val="000000" w:themeColor="text1"/>
          <w:sz w:val="28"/>
          <w:szCs w:val="28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C85232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  <w:r w:rsidR="00051D33">
        <w:rPr>
          <w:color w:val="000000" w:themeColor="text1"/>
          <w:sz w:val="28"/>
          <w:szCs w:val="28"/>
        </w:rPr>
        <w:br/>
      </w:r>
      <w:r w:rsidR="00051D33">
        <w:rPr>
          <w:rFonts w:eastAsia="TimesNewRomanPSMT"/>
          <w:b/>
          <w:noProof/>
          <w:sz w:val="28"/>
        </w:rPr>
        <w:drawing>
          <wp:inline distT="0" distB="0" distL="0" distR="0">
            <wp:extent cx="5028159" cy="3588468"/>
            <wp:effectExtent l="0" t="0" r="1270" b="0"/>
            <wp:docPr id="1" name="Рисунок 1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01" cy="359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33" w:rsidRPr="00051D33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</w:t>
      </w:r>
      <w:r w:rsidR="003E5B9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2</w:t>
      </w:r>
      <w:r w:rsidR="00051D33" w:rsidRPr="00051D33">
        <w:rPr>
          <w:color w:val="000000" w:themeColor="text1"/>
          <w:sz w:val="28"/>
          <w:szCs w:val="28"/>
        </w:rPr>
        <w:t xml:space="preserve"> Диаграмма классов</w:t>
      </w:r>
      <w:r w:rsidR="003E5B9C">
        <w:rPr>
          <w:color w:val="000000" w:themeColor="text1"/>
          <w:sz w:val="28"/>
          <w:szCs w:val="28"/>
        </w:rPr>
        <w:t>.</w:t>
      </w:r>
    </w:p>
    <w:p w:rsidR="00C85232" w:rsidRPr="00051D33" w:rsidRDefault="00C85232" w:rsidP="00316CEB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lastRenderedPageBreak/>
        <w:t>Расчет оценки диаграммы.</w:t>
      </w:r>
    </w:p>
    <w:p w:rsidR="00C85232" w:rsidRPr="00051D33" w:rsidRDefault="0071497B" w:rsidP="00316CEB">
      <w:pPr>
        <w:spacing w:before="240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3E5B9C">
        <w:rPr>
          <w:color w:val="000000" w:themeColor="text1"/>
          <w:sz w:val="28"/>
          <w:szCs w:val="28"/>
        </w:rPr>
        <w:t>где</w:t>
      </w:r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оценка связей, </w:t>
      </w:r>
      <w:r w:rsidR="00C85232" w:rsidRPr="00051D33">
        <w:rPr>
          <w:i/>
          <w:color w:val="000000" w:themeColor="text1"/>
          <w:sz w:val="28"/>
          <w:szCs w:val="28"/>
        </w:rPr>
        <w:t>О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051D33" w:rsidRDefault="0071497B" w:rsidP="00316CEB">
      <w:pPr>
        <w:rPr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051D33">
        <w:rPr>
          <w:color w:val="000000" w:themeColor="text1"/>
          <w:sz w:val="28"/>
          <w:szCs w:val="28"/>
        </w:rPr>
        <w:t xml:space="preserve">где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051D33">
        <w:rPr>
          <w:color w:val="000000" w:themeColor="text1"/>
          <w:sz w:val="28"/>
          <w:szCs w:val="28"/>
        </w:rPr>
        <w:t xml:space="preserve">- количество операций,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Atr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Расчет оценки диаграммы классов с атрибутами и операциями:</w:t>
      </w:r>
    </w:p>
    <w:p w:rsidR="00C85232" w:rsidRPr="00316CEB" w:rsidRDefault="0071497B" w:rsidP="00316CEB">
      <w:pPr>
        <w:rPr>
          <w:color w:val="000000" w:themeColor="text1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16∙5+(4∙3+2∙2+3∙2+1∙3+7∙1)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≈5,76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0,3∙(1+5)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0,3∙(2+2)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≈2,36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customer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0,3∙(5+6)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≈1,42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0,3∙(4+4)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≈1,67</m:t>
          </m:r>
        </m:oMath>
      </m:oMathPara>
    </w:p>
    <w:p w:rsidR="00C85232" w:rsidRPr="00A12C1B" w:rsidRDefault="0071497B" w:rsidP="00D0736E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≈1,9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met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credit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card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1+5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cas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sale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3+7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≈1,46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report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agency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≈2,68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A12C1B">
        <w:rPr>
          <w:b/>
          <w:color w:val="000000" w:themeColor="text1"/>
          <w:sz w:val="28"/>
          <w:szCs w:val="28"/>
        </w:rPr>
        <w:t>4.3.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C85232" w:rsidRPr="00A12C1B">
        <w:rPr>
          <w:b/>
          <w:color w:val="000000" w:themeColor="text1"/>
          <w:sz w:val="28"/>
          <w:szCs w:val="28"/>
        </w:rPr>
        <w:t>Диаграммы последовательностей.</w:t>
      </w:r>
    </w:p>
    <w:p w:rsidR="00C85232" w:rsidRPr="00A12C1B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A12C1B">
        <w:rPr>
          <w:b/>
          <w:color w:val="000000" w:themeColor="text1"/>
          <w:sz w:val="28"/>
          <w:szCs w:val="28"/>
        </w:rPr>
        <w:t>Диаграммы последовательностей</w:t>
      </w:r>
      <w:r w:rsidRPr="00A12C1B">
        <w:rPr>
          <w:b/>
          <w:i/>
          <w:iCs/>
          <w:color w:val="000000" w:themeColor="text1"/>
          <w:sz w:val="28"/>
          <w:szCs w:val="28"/>
        </w:rPr>
        <w:t xml:space="preserve"> (</w:t>
      </w:r>
      <w:hyperlink r:id="rId10" w:tooltip="Английский язык" w:history="1">
        <w:r w:rsidRPr="00A12C1B">
          <w:rPr>
            <w:rStyle w:val="a8"/>
            <w:i/>
            <w:iCs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i/>
          <w:iCs/>
          <w:color w:val="000000" w:themeColor="text1"/>
          <w:sz w:val="28"/>
          <w:szCs w:val="28"/>
        </w:rPr>
        <w:t> </w:t>
      </w:r>
      <w:r w:rsidRPr="00A12C1B">
        <w:rPr>
          <w:i/>
          <w:color w:val="000000" w:themeColor="text1"/>
          <w:sz w:val="28"/>
          <w:szCs w:val="28"/>
          <w:lang w:val="en-US"/>
        </w:rPr>
        <w:t>S</w:t>
      </w:r>
      <w:proofErr w:type="spellStart"/>
      <w:r w:rsidRPr="00A12C1B">
        <w:rPr>
          <w:i/>
          <w:color w:val="000000" w:themeColor="text1"/>
          <w:sz w:val="28"/>
          <w:szCs w:val="28"/>
        </w:rPr>
        <w:t>equence</w:t>
      </w:r>
      <w:proofErr w:type="spellEnd"/>
      <w:r w:rsidRPr="00A12C1B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A12C1B">
        <w:rPr>
          <w:i/>
          <w:color w:val="000000" w:themeColor="text1"/>
          <w:sz w:val="28"/>
          <w:szCs w:val="28"/>
        </w:rPr>
        <w:t>diagram</w:t>
      </w:r>
      <w:proofErr w:type="spellEnd"/>
      <w:r w:rsidRPr="00A12C1B">
        <w:rPr>
          <w:i/>
          <w:iCs/>
          <w:color w:val="000000" w:themeColor="text1"/>
          <w:sz w:val="28"/>
          <w:szCs w:val="28"/>
        </w:rPr>
        <w:t>)</w:t>
      </w:r>
      <w:r w:rsidRPr="00A12C1B">
        <w:rPr>
          <w:color w:val="000000" w:themeColor="text1"/>
          <w:sz w:val="28"/>
          <w:szCs w:val="28"/>
        </w:rPr>
        <w:t xml:space="preserve"> — </w:t>
      </w:r>
      <w:hyperlink r:id="rId11" w:tooltip="Диаграмма" w:history="1">
        <w:r w:rsidRPr="00A12C1B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Pr="00A12C1B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</w:t>
      </w:r>
      <w:hyperlink r:id="rId12" w:tooltip="Английский язык" w:history="1">
        <w:r w:rsidRPr="00A12C1B">
          <w:rPr>
            <w:rStyle w:val="a8"/>
            <w:i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color w:val="000000" w:themeColor="text1"/>
          <w:sz w:val="28"/>
          <w:szCs w:val="28"/>
        </w:rPr>
        <w:t> </w:t>
      </w:r>
      <w:proofErr w:type="spellStart"/>
      <w:r w:rsidRPr="00A12C1B">
        <w:rPr>
          <w:i/>
          <w:iCs/>
          <w:color w:val="000000" w:themeColor="text1"/>
          <w:sz w:val="28"/>
          <w:szCs w:val="28"/>
        </w:rPr>
        <w:t>lifeline</w:t>
      </w:r>
      <w:proofErr w:type="spellEnd"/>
      <w:r w:rsidRPr="00A12C1B">
        <w:rPr>
          <w:color w:val="000000" w:themeColor="text1"/>
          <w:sz w:val="28"/>
          <w:szCs w:val="28"/>
        </w:rPr>
        <w:t>), отображающие течение времени при деятельности объекта, и стрелки, показывающие выполнение действий объектами.</w:t>
      </w:r>
    </w:p>
    <w:p w:rsidR="00C85232" w:rsidRPr="00C85232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DCA7B1A" wp14:editId="2BE14AA8">
            <wp:extent cx="3821502" cy="2473705"/>
            <wp:effectExtent l="0" t="0" r="7620" b="3175"/>
            <wp:docPr id="21" name="Рисунок 21" descr="C:\Users\Kiril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29" cy="249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3C73BE" w:rsidRDefault="00A12C1B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3C73BE">
        <w:rPr>
          <w:color w:val="000000" w:themeColor="text1"/>
          <w:sz w:val="28"/>
          <w:szCs w:val="28"/>
        </w:rPr>
        <w:t>Р</w:t>
      </w:r>
      <w:r w:rsidR="00C85232" w:rsidRPr="003C73BE">
        <w:rPr>
          <w:color w:val="000000" w:themeColor="text1"/>
          <w:sz w:val="28"/>
          <w:szCs w:val="28"/>
        </w:rPr>
        <w:t>ис</w:t>
      </w:r>
      <w:r w:rsidRPr="003C73BE">
        <w:rPr>
          <w:color w:val="000000" w:themeColor="text1"/>
          <w:sz w:val="28"/>
          <w:szCs w:val="28"/>
        </w:rPr>
        <w:t>.3</w:t>
      </w:r>
      <w:r w:rsidR="00C85232" w:rsidRPr="003C73BE">
        <w:rPr>
          <w:color w:val="000000" w:themeColor="text1"/>
          <w:sz w:val="28"/>
          <w:szCs w:val="28"/>
        </w:rPr>
        <w:t xml:space="preserve"> Диаграмма последовательност</w:t>
      </w:r>
      <w:r w:rsidR="00453FAC">
        <w:rPr>
          <w:color w:val="000000" w:themeColor="text1"/>
          <w:sz w:val="28"/>
          <w:szCs w:val="28"/>
        </w:rPr>
        <w:t>ей для сценария «</w:t>
      </w:r>
      <w:r w:rsidR="003C73BE" w:rsidRPr="003C73BE">
        <w:rPr>
          <w:color w:val="000000" w:themeColor="text1"/>
          <w:sz w:val="28"/>
          <w:szCs w:val="28"/>
        </w:rPr>
        <w:t>Поиск тура</w:t>
      </w:r>
      <w:r w:rsidR="00453FAC">
        <w:rPr>
          <w:color w:val="000000" w:themeColor="text1"/>
          <w:sz w:val="28"/>
          <w:szCs w:val="28"/>
        </w:rPr>
        <w:t>»</w:t>
      </w:r>
      <w:r w:rsidR="00C85232" w:rsidRPr="003C73BE">
        <w:rPr>
          <w:color w:val="000000" w:themeColor="text1"/>
          <w:sz w:val="28"/>
          <w:szCs w:val="28"/>
        </w:rPr>
        <w:t>.</w:t>
      </w:r>
    </w:p>
    <w:p w:rsidR="00C85232" w:rsidRPr="003C73BE" w:rsidRDefault="0071497B" w:rsidP="00C85232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=3,5</m:t>
          </m:r>
        </m:oMath>
      </m:oMathPara>
    </w:p>
    <w:p w:rsidR="003C73BE" w:rsidRPr="003C73BE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3C73BE">
        <w:rPr>
          <w:rFonts w:eastAsia="TimesNewRomanPSMT"/>
          <w:b/>
          <w:noProof/>
          <w:sz w:val="28"/>
        </w:rPr>
        <w:drawing>
          <wp:inline distT="0" distB="0" distL="0" distR="0" wp14:anchorId="4F021793" wp14:editId="1E4F4576">
            <wp:extent cx="3457362" cy="2665562"/>
            <wp:effectExtent l="0" t="0" r="0" b="0"/>
            <wp:docPr id="25" name="Рисунок 25" descr="C:\Users\Kiril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07" cy="270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Рис.4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«Работа с отчётами турфирмы»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</m:oMathPara>
      <w:r w:rsidR="00997A5C">
        <w:rPr>
          <w:rFonts w:eastAsia="TimesNewRomanPSMT"/>
          <w:b/>
          <w:noProof/>
          <w:sz w:val="28"/>
        </w:rPr>
        <w:drawing>
          <wp:inline distT="0" distB="0" distL="0" distR="0" wp14:anchorId="4FF475B8" wp14:editId="7054F1E0">
            <wp:extent cx="3519577" cy="3412025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36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Рис.5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</w:t>
      </w:r>
      <w:r>
        <w:rPr>
          <w:color w:val="000000" w:themeColor="text1"/>
          <w:sz w:val="28"/>
          <w:szCs w:val="28"/>
          <w:lang w:val="en-US"/>
        </w:rPr>
        <w:t>e</w:t>
      </w:r>
      <w:r w:rsidRPr="00997A5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mail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392F4B19" wp14:editId="6660D599">
            <wp:extent cx="3412079" cy="3312544"/>
            <wp:effectExtent l="0" t="0" r="0" b="0"/>
            <wp:docPr id="13" name="Рисунок 13" descr="C:\Users\Kiril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48" cy="33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Рис.6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номеру телефона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997A5C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724A75EE" wp14:editId="2D9B1064">
            <wp:extent cx="3743780" cy="3678623"/>
            <wp:effectExtent l="0" t="0" r="9525" b="0"/>
            <wp:docPr id="14" name="Рисунок 14" descr="C:\Users\Kir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4" cy="36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Рис.7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>
        <w:rPr>
          <w:color w:val="000000" w:themeColor="text1"/>
          <w:sz w:val="28"/>
          <w:szCs w:val="28"/>
        </w:rPr>
        <w:t>Заказ</w:t>
      </w:r>
      <w:r w:rsidR="00453FAC">
        <w:rPr>
          <w:color w:val="000000" w:themeColor="text1"/>
          <w:sz w:val="28"/>
          <w:szCs w:val="28"/>
        </w:rPr>
        <w:t xml:space="preserve"> тура»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76D9EECF" wp14:editId="21AB7689">
            <wp:extent cx="4813540" cy="3440797"/>
            <wp:effectExtent l="0" t="0" r="6350" b="7620"/>
            <wp:docPr id="54" name="Рисунок 54" descr="C:\Users\Kiril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39" cy="34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Рис.8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="00D04DA0" w:rsidRPr="00D04DA0">
        <w:rPr>
          <w:color w:val="000000" w:themeColor="text1"/>
          <w:sz w:val="28"/>
          <w:szCs w:val="28"/>
        </w:rPr>
        <w:t>Оплата заказа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3C88578D" wp14:editId="559391B7">
            <wp:extent cx="3079630" cy="3294089"/>
            <wp:effectExtent l="0" t="0" r="6985" b="1905"/>
            <wp:docPr id="71" name="Рисунок 71" descr="C:\Users\Kirill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rill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5" cy="33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Рис.9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71497B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≈3,86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2C9C7FB4" wp14:editId="0ADBDE2E">
            <wp:extent cx="4063041" cy="3437084"/>
            <wp:effectExtent l="0" t="0" r="0" b="0"/>
            <wp:docPr id="56" name="Рисунок 56" descr="C:\Users\Kiril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ril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69" cy="34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Рис.10</w:t>
      </w:r>
      <w:r w:rsidR="003C73BE" w:rsidRPr="003C73BE">
        <w:rPr>
          <w:color w:val="000000" w:themeColor="text1"/>
          <w:sz w:val="28"/>
          <w:szCs w:val="28"/>
        </w:rPr>
        <w:t xml:space="preserve"> </w:t>
      </w:r>
      <w:r w:rsidRPr="003C73BE">
        <w:rPr>
          <w:color w:val="000000" w:themeColor="text1"/>
          <w:sz w:val="28"/>
          <w:szCs w:val="28"/>
        </w:rPr>
        <w:t>Диаграмма последовательностей для</w:t>
      </w:r>
      <w:r>
        <w:rPr>
          <w:color w:val="000000" w:themeColor="text1"/>
          <w:sz w:val="28"/>
          <w:szCs w:val="28"/>
        </w:rPr>
        <w:t xml:space="preserve"> альтернативного </w:t>
      </w:r>
      <w:r w:rsidRPr="003C73BE">
        <w:rPr>
          <w:color w:val="000000" w:themeColor="text1"/>
          <w:sz w:val="28"/>
          <w:szCs w:val="28"/>
        </w:rPr>
        <w:t xml:space="preserve">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C85232" w:rsidRPr="00D04DA0" w:rsidRDefault="0071497B" w:rsidP="00D04DA0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≈3,43</m:t>
          </m:r>
        </m:oMath>
      </m:oMathPara>
    </w:p>
    <w:p w:rsidR="00C85232" w:rsidRPr="00D04DA0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D04DA0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proofErr w:type="spellStart"/>
      <w:r w:rsidRPr="00D04DA0">
        <w:rPr>
          <w:b/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b/>
          <w:color w:val="000000" w:themeColor="text1"/>
          <w:sz w:val="28"/>
          <w:szCs w:val="28"/>
        </w:rPr>
        <w:t xml:space="preserve"> </w:t>
      </w:r>
      <w:r w:rsidRPr="00D04DA0">
        <w:rPr>
          <w:b/>
          <w:color w:val="000000" w:themeColor="text1"/>
          <w:sz w:val="28"/>
          <w:szCs w:val="28"/>
          <w:lang w:val="en-US"/>
        </w:rPr>
        <w:t>diagram</w:t>
      </w:r>
      <w:r w:rsidRPr="00D04DA0">
        <w:rPr>
          <w:b/>
          <w:color w:val="000000" w:themeColor="text1"/>
          <w:sz w:val="28"/>
          <w:szCs w:val="28"/>
        </w:rPr>
        <w:t>)</w:t>
      </w:r>
    </w:p>
    <w:p w:rsidR="00C85232" w:rsidRPr="00D04DA0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Диаграмма состояний</w:t>
      </w:r>
      <w:r w:rsid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</w:rPr>
        <w:t>(</w:t>
      </w:r>
      <w:proofErr w:type="spellStart"/>
      <w:r w:rsidRPr="00D04DA0">
        <w:rPr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  <w:lang w:val="en-US"/>
        </w:rPr>
        <w:t>diagram</w:t>
      </w:r>
      <w:r w:rsidR="00D04DA0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D04DA0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D04DA0">
        <w:rPr>
          <w:color w:val="000000" w:themeColor="text1"/>
          <w:sz w:val="28"/>
          <w:szCs w:val="28"/>
        </w:rPr>
        <w:t xml:space="preserve"> событий.</w:t>
      </w:r>
    </w:p>
    <w:p w:rsidR="00C85232" w:rsidRPr="00D04DA0" w:rsidRDefault="00D04DA0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D04DA0">
        <w:rPr>
          <w:color w:val="000000" w:themeColor="text1"/>
          <w:sz w:val="28"/>
          <w:szCs w:val="28"/>
        </w:rPr>
        <w:t>друга семантикой.</w:t>
      </w:r>
    </w:p>
    <w:p w:rsidR="009E58A1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На диаграмме имеются два специальных состояния – начальное (</w:t>
      </w:r>
      <w:proofErr w:type="spellStart"/>
      <w:r w:rsidRPr="00D04DA0">
        <w:rPr>
          <w:color w:val="000000" w:themeColor="text1"/>
          <w:sz w:val="28"/>
          <w:szCs w:val="28"/>
        </w:rPr>
        <w:t>start</w:t>
      </w:r>
      <w:proofErr w:type="spellEnd"/>
      <w:r w:rsidRPr="00D04DA0">
        <w:rPr>
          <w:color w:val="000000" w:themeColor="text1"/>
          <w:sz w:val="28"/>
          <w:szCs w:val="28"/>
        </w:rPr>
        <w:t xml:space="preserve">) </w:t>
      </w:r>
      <w:r w:rsidR="00D04DA0">
        <w:rPr>
          <w:color w:val="000000" w:themeColor="text1"/>
          <w:sz w:val="28"/>
          <w:szCs w:val="28"/>
        </w:rPr>
        <w:t>и конечное(</w:t>
      </w:r>
      <w:proofErr w:type="spellStart"/>
      <w:r w:rsidR="00D04DA0">
        <w:rPr>
          <w:color w:val="000000" w:themeColor="text1"/>
          <w:sz w:val="28"/>
          <w:szCs w:val="28"/>
        </w:rPr>
        <w:t>stop</w:t>
      </w:r>
      <w:proofErr w:type="spellEnd"/>
      <w:r w:rsidR="00D04DA0">
        <w:rPr>
          <w:color w:val="000000" w:themeColor="text1"/>
          <w:sz w:val="28"/>
          <w:szCs w:val="28"/>
        </w:rPr>
        <w:t xml:space="preserve">).  Начальное состояние выделено черной точкой, оно соответствует состоянию объекта, когда он </w:t>
      </w:r>
      <w:r w:rsidRPr="00D04DA0">
        <w:rPr>
          <w:color w:val="000000" w:themeColor="text1"/>
          <w:sz w:val="28"/>
          <w:szCs w:val="28"/>
        </w:rPr>
        <w:t>толь</w:t>
      </w:r>
      <w:r w:rsidR="00D04DA0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D04DA0">
        <w:rPr>
          <w:color w:val="000000" w:themeColor="text1"/>
          <w:sz w:val="28"/>
          <w:szCs w:val="28"/>
        </w:rPr>
        <w:t>сос</w:t>
      </w:r>
      <w:r w:rsidR="00D04DA0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04DA0">
        <w:rPr>
          <w:color w:val="000000" w:themeColor="text1"/>
          <w:sz w:val="28"/>
          <w:szCs w:val="28"/>
        </w:rPr>
        <w:t xml:space="preserve"> его уничтожением. На диаграмме состояний может быт</w:t>
      </w:r>
      <w:r w:rsidR="00D04DA0">
        <w:rPr>
          <w:color w:val="000000" w:themeColor="text1"/>
          <w:sz w:val="28"/>
          <w:szCs w:val="28"/>
        </w:rPr>
        <w:t xml:space="preserve">ь одно и только одно начальное состояние.  В то же время, может быть столько </w:t>
      </w:r>
      <w:r w:rsidRPr="00D04DA0">
        <w:rPr>
          <w:color w:val="000000" w:themeColor="text1"/>
          <w:sz w:val="28"/>
          <w:szCs w:val="28"/>
        </w:rPr>
        <w:t>к</w:t>
      </w:r>
      <w:r w:rsidR="00D04DA0">
        <w:rPr>
          <w:color w:val="000000" w:themeColor="text1"/>
          <w:sz w:val="28"/>
          <w:szCs w:val="28"/>
        </w:rPr>
        <w:t xml:space="preserve">онечных состояний, сколько </w:t>
      </w:r>
      <w:proofErr w:type="gramStart"/>
      <w:r w:rsidRPr="00D04DA0">
        <w:rPr>
          <w:color w:val="000000" w:themeColor="text1"/>
          <w:sz w:val="28"/>
          <w:szCs w:val="28"/>
        </w:rPr>
        <w:t>вам  нужно</w:t>
      </w:r>
      <w:proofErr w:type="gramEnd"/>
      <w:r w:rsidRPr="00D04DA0">
        <w:rPr>
          <w:color w:val="000000" w:themeColor="text1"/>
          <w:sz w:val="28"/>
          <w:szCs w:val="28"/>
        </w:rPr>
        <w:t>,  или  их  может  не  быть  вообще.  Когда объект находится в каком-то конкретном состоянии, могут выполняться различные процессы. Процес</w:t>
      </w:r>
      <w:r w:rsidR="00D04DA0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D04DA0">
        <w:rPr>
          <w:color w:val="000000" w:themeColor="text1"/>
          <w:sz w:val="28"/>
          <w:szCs w:val="28"/>
        </w:rPr>
        <w:t xml:space="preserve"> называю</w:t>
      </w:r>
      <w:r w:rsidR="00D04DA0">
        <w:rPr>
          <w:color w:val="000000" w:themeColor="text1"/>
          <w:sz w:val="28"/>
          <w:szCs w:val="28"/>
        </w:rPr>
        <w:t xml:space="preserve">тся </w:t>
      </w:r>
      <w:r w:rsidRPr="00D04DA0">
        <w:rPr>
          <w:color w:val="000000" w:themeColor="text1"/>
          <w:sz w:val="28"/>
          <w:szCs w:val="28"/>
        </w:rPr>
        <w:t>действиями (</w:t>
      </w:r>
      <w:proofErr w:type="spellStart"/>
      <w:r w:rsidRPr="00D04DA0">
        <w:rPr>
          <w:color w:val="000000" w:themeColor="text1"/>
          <w:sz w:val="28"/>
          <w:szCs w:val="28"/>
        </w:rPr>
        <w:t>actions</w:t>
      </w:r>
      <w:proofErr w:type="spellEnd"/>
      <w:r w:rsidRPr="00D04DA0">
        <w:rPr>
          <w:color w:val="000000" w:themeColor="text1"/>
          <w:sz w:val="28"/>
          <w:szCs w:val="28"/>
        </w:rPr>
        <w:t>).</w:t>
      </w:r>
    </w:p>
    <w:p w:rsidR="009E58A1" w:rsidRPr="00D04DA0" w:rsidRDefault="009E58A1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85232" w:rsidRPr="00C85232" w:rsidRDefault="00B20F05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673482">
        <w:rPr>
          <w:noProof/>
        </w:rPr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B20F05" w:rsidRDefault="00B20F05" w:rsidP="00B20F0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11</w:t>
      </w:r>
      <w:r w:rsidR="00C85232" w:rsidRPr="00B20F05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Pr="00B20F05">
        <w:rPr>
          <w:color w:val="000000" w:themeColor="text1"/>
          <w:sz w:val="28"/>
          <w:szCs w:val="28"/>
          <w:lang w:val="en-US"/>
        </w:rPr>
        <w:t>User</w:t>
      </w:r>
      <w:r w:rsidR="00453FAC">
        <w:rPr>
          <w:color w:val="000000" w:themeColor="text1"/>
          <w:sz w:val="28"/>
          <w:szCs w:val="28"/>
        </w:rPr>
        <w:t>»</w:t>
      </w:r>
      <w:r w:rsidRPr="00B20F05">
        <w:rPr>
          <w:color w:val="000000" w:themeColor="text1"/>
          <w:sz w:val="28"/>
          <w:szCs w:val="28"/>
        </w:rPr>
        <w:t>.</w:t>
      </w:r>
    </w:p>
    <w:p w:rsidR="00B20F05" w:rsidRPr="00D04DA0" w:rsidRDefault="0071497B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=2,72</m:t>
          </m:r>
        </m:oMath>
      </m:oMathPara>
    </w:p>
    <w:p w:rsidR="00C85232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9E58A1">
        <w:rPr>
          <w:noProof/>
        </w:rPr>
        <w:lastRenderedPageBreak/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9E58A1">
        <w:rPr>
          <w:color w:val="000000" w:themeColor="text1"/>
          <w:sz w:val="28"/>
          <w:szCs w:val="28"/>
        </w:rPr>
        <w:t>Рис 12</w:t>
      </w:r>
      <w:r w:rsidR="00C85232" w:rsidRPr="009E58A1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>
        <w:rPr>
          <w:color w:val="000000" w:themeColor="text1"/>
          <w:sz w:val="28"/>
          <w:szCs w:val="28"/>
        </w:rPr>
        <w:t>класса «</w:t>
      </w:r>
      <w:r>
        <w:rPr>
          <w:color w:val="000000" w:themeColor="text1"/>
          <w:sz w:val="28"/>
          <w:szCs w:val="28"/>
          <w:lang w:val="en-US"/>
        </w:rPr>
        <w:t>Search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=3,5</m:t>
          </m:r>
        </m:oMath>
      </m:oMathPara>
    </w:p>
    <w:p w:rsidR="009E58A1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673482">
        <w:rPr>
          <w:rFonts w:eastAsia="TimesNewRomanPSMT"/>
          <w:noProof/>
        </w:rPr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Pr="003E5B9C">
        <w:rPr>
          <w:color w:val="000000" w:themeColor="text1"/>
          <w:sz w:val="28"/>
          <w:szCs w:val="28"/>
        </w:rPr>
        <w:t>3</w:t>
      </w:r>
      <w:r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PaymentOrder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=3,78</m:t>
          </m:r>
        </m:oMath>
      </m:oMathPara>
    </w:p>
    <w:p w:rsid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9E58A1" w:rsidRDefault="0071497B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6" type="#_x0000_t75" style="width:173.25pt;height:290.25pt">
            <v:imagedata r:id="rId24" o:title="Credit Card"/>
          </v:shape>
        </w:pict>
      </w:r>
      <w:r w:rsidR="00FA2D06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14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CreditCard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322F53" w:rsidRDefault="0071497B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7" type="#_x0000_t75" style="width:167.25pt;height:280.5pt">
            <v:imagedata r:id="rId25" o:title="Cash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15</w:t>
      </w:r>
      <w:r w:rsidR="009E58A1" w:rsidRPr="00322F53">
        <w:rPr>
          <w:color w:val="000000" w:themeColor="text1"/>
          <w:sz w:val="28"/>
          <w:szCs w:val="28"/>
        </w:rPr>
        <w:t xml:space="preserve">. Диаграмма </w:t>
      </w:r>
      <w:r w:rsidR="00453FAC">
        <w:rPr>
          <w:color w:val="000000" w:themeColor="text1"/>
          <w:sz w:val="28"/>
          <w:szCs w:val="28"/>
        </w:rPr>
        <w:t>состояний для класса «</w:t>
      </w:r>
      <w:r w:rsidR="009E58A1" w:rsidRPr="00322F53">
        <w:rPr>
          <w:color w:val="000000" w:themeColor="text1"/>
          <w:sz w:val="28"/>
          <w:szCs w:val="28"/>
          <w:lang w:val="en-US"/>
        </w:rPr>
        <w:t>Cash</w:t>
      </w:r>
      <w:r w:rsidR="00453FAC">
        <w:rPr>
          <w:color w:val="000000" w:themeColor="text1"/>
          <w:sz w:val="28"/>
          <w:szCs w:val="28"/>
        </w:rPr>
        <w:t>»</w:t>
      </w:r>
      <w:r w:rsidR="009E58A1" w:rsidRPr="00322F53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9E58A1" w:rsidRDefault="0071497B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8" type="#_x0000_t75" style="width:178.5pt;height:141.75pt">
            <v:imagedata r:id="rId26" o:title="Sale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16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9E58A1">
        <w:rPr>
          <w:color w:val="000000" w:themeColor="text1"/>
          <w:sz w:val="28"/>
          <w:szCs w:val="28"/>
          <w:lang w:val="en-US"/>
        </w:rPr>
        <w:t>Sale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=2,96</m:t>
          </m:r>
        </m:oMath>
      </m:oMathPara>
    </w:p>
    <w:p w:rsidR="009E58A1" w:rsidRPr="00F46A17" w:rsidRDefault="0071497B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29" type="#_x0000_t75" style="width:268.5pt;height:211.5pt">
            <v:imagedata r:id="rId27" o:title="Tour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 w:rsidRPr="00F46A17">
        <w:rPr>
          <w:color w:val="000000" w:themeColor="text1"/>
          <w:sz w:val="28"/>
          <w:szCs w:val="28"/>
        </w:rPr>
        <w:t xml:space="preserve">Рис 17.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r w:rsidR="009E58A1" w:rsidRPr="00F46A17">
        <w:rPr>
          <w:color w:val="000000" w:themeColor="text1"/>
          <w:sz w:val="28"/>
          <w:szCs w:val="28"/>
          <w:lang w:val="en-US"/>
        </w:rPr>
        <w:t>Tour</w:t>
      </w:r>
      <w:r w:rsidR="00453FAC">
        <w:rPr>
          <w:color w:val="000000" w:themeColor="text1"/>
          <w:sz w:val="28"/>
          <w:szCs w:val="28"/>
        </w:rPr>
        <w:t>»</w:t>
      </w:r>
      <w:r w:rsidR="009E58A1" w:rsidRPr="00F46A17">
        <w:rPr>
          <w:color w:val="000000" w:themeColor="text1"/>
          <w:sz w:val="28"/>
          <w:szCs w:val="28"/>
        </w:rPr>
        <w:t>.</w:t>
      </w:r>
    </w:p>
    <w:p w:rsidR="009E58A1" w:rsidRPr="009E58A1" w:rsidRDefault="0071497B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=3,27</m:t>
          </m:r>
        </m:oMath>
      </m:oMathPara>
    </w:p>
    <w:p w:rsidR="009E58A1" w:rsidRPr="009E58A1" w:rsidRDefault="0071497B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30" type="#_x0000_t75" style="width:347.25pt;height:151.5pt">
            <v:imagedata r:id="rId28" o:title="TourCatalog"/>
          </v:shape>
        </w:pict>
      </w:r>
      <w:r w:rsidR="00F46A17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18</w:t>
      </w:r>
      <w:r w:rsidR="009E58A1" w:rsidRPr="009E58A1">
        <w:rPr>
          <w:color w:val="000000" w:themeColor="text1"/>
          <w:sz w:val="28"/>
          <w:szCs w:val="28"/>
        </w:rPr>
        <w:t xml:space="preserve">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TourCatalog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C85232" w:rsidRPr="00741F08" w:rsidRDefault="0071497B" w:rsidP="00741F08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=2,96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</m:oMathPara>
      <w:r w:rsidR="00C85232" w:rsidRPr="00741F08">
        <w:rPr>
          <w:b/>
          <w:color w:val="000000" w:themeColor="text1"/>
          <w:sz w:val="28"/>
          <w:szCs w:val="28"/>
        </w:rPr>
        <w:t xml:space="preserve">4.5 Диаграммы видов </w:t>
      </w:r>
      <w:proofErr w:type="gramStart"/>
      <w:r w:rsidR="00C85232" w:rsidRPr="00741F08">
        <w:rPr>
          <w:b/>
          <w:color w:val="000000" w:themeColor="text1"/>
          <w:sz w:val="28"/>
          <w:szCs w:val="28"/>
        </w:rPr>
        <w:t>деятельности(</w:t>
      </w:r>
      <w:proofErr w:type="gramEnd"/>
      <w:r w:rsidR="00C85232" w:rsidRPr="00741F08">
        <w:rPr>
          <w:b/>
          <w:color w:val="000000" w:themeColor="text1"/>
          <w:sz w:val="28"/>
          <w:szCs w:val="28"/>
          <w:lang w:val="en-US"/>
        </w:rPr>
        <w:t>Activity</w:t>
      </w:r>
      <w:r w:rsidR="00C85232" w:rsidRPr="00741F08">
        <w:rPr>
          <w:b/>
          <w:color w:val="000000" w:themeColor="text1"/>
          <w:sz w:val="28"/>
          <w:szCs w:val="28"/>
        </w:rPr>
        <w:t xml:space="preserve"> </w:t>
      </w:r>
      <w:r w:rsidR="00C85232" w:rsidRPr="00741F08">
        <w:rPr>
          <w:b/>
          <w:color w:val="000000" w:themeColor="text1"/>
          <w:sz w:val="28"/>
          <w:szCs w:val="28"/>
          <w:lang w:val="en-US"/>
        </w:rPr>
        <w:t>diagram</w:t>
      </w:r>
      <w:r w:rsidR="00C85232" w:rsidRPr="00741F08">
        <w:rPr>
          <w:b/>
          <w:color w:val="000000" w:themeColor="text1"/>
          <w:sz w:val="28"/>
          <w:szCs w:val="28"/>
        </w:rPr>
        <w:t>)</w:t>
      </w:r>
    </w:p>
    <w:p w:rsidR="00C85232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741F08">
        <w:rPr>
          <w:color w:val="000000" w:themeColor="text1"/>
          <w:sz w:val="28"/>
          <w:szCs w:val="28"/>
        </w:rPr>
        <w:t xml:space="preserve">Диаграммы видов </w:t>
      </w:r>
      <w:proofErr w:type="gramStart"/>
      <w:r w:rsidRPr="00741F08">
        <w:rPr>
          <w:color w:val="000000" w:themeColor="text1"/>
          <w:sz w:val="28"/>
          <w:szCs w:val="28"/>
        </w:rPr>
        <w:t>деятельности(</w:t>
      </w:r>
      <w:proofErr w:type="gramEnd"/>
      <w:r w:rsidRPr="00741F08">
        <w:rPr>
          <w:color w:val="000000" w:themeColor="text1"/>
          <w:sz w:val="28"/>
          <w:szCs w:val="28"/>
          <w:lang w:val="en-US"/>
        </w:rPr>
        <w:t>Activity</w:t>
      </w:r>
      <w:r w:rsidRPr="00741F08">
        <w:rPr>
          <w:color w:val="000000" w:themeColor="text1"/>
          <w:sz w:val="28"/>
          <w:szCs w:val="28"/>
        </w:rPr>
        <w:t xml:space="preserve"> </w:t>
      </w:r>
      <w:r w:rsidRPr="00741F08">
        <w:rPr>
          <w:color w:val="000000" w:themeColor="text1"/>
          <w:sz w:val="28"/>
          <w:szCs w:val="28"/>
          <w:lang w:val="en-US"/>
        </w:rPr>
        <w:t>diagram</w:t>
      </w:r>
      <w:r w:rsidRPr="00741F08">
        <w:rPr>
          <w:color w:val="000000" w:themeColor="text1"/>
          <w:sz w:val="28"/>
          <w:szCs w:val="28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proofErr w:type="gramStart"/>
      <w:r w:rsidRPr="00741F08">
        <w:rPr>
          <w:color w:val="000000" w:themeColor="text1"/>
          <w:sz w:val="28"/>
          <w:szCs w:val="28"/>
        </w:rPr>
        <w:t>виде  координированного</w:t>
      </w:r>
      <w:proofErr w:type="gramEnd"/>
      <w:r w:rsidRPr="00741F08">
        <w:rPr>
          <w:color w:val="000000" w:themeColor="text1"/>
          <w:sz w:val="28"/>
          <w:szCs w:val="28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19</w:t>
      </w:r>
      <w:r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CreateOrder</w:t>
      </w:r>
      <w:proofErr w:type="spellEnd"/>
      <w:r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Order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71497B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=4,48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20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Search</w:t>
      </w:r>
      <w:r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TourCatalog</w:t>
      </w:r>
      <w:proofErr w:type="spellEnd"/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71497B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=4,14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783112" cy="3746500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792467" cy="37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21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Login</w:t>
      </w:r>
      <w:r>
        <w:rPr>
          <w:color w:val="000000" w:themeColor="text1"/>
          <w:sz w:val="28"/>
          <w:szCs w:val="28"/>
        </w:rPr>
        <w:t>» класса «</w:t>
      </w:r>
      <w:r w:rsidR="002E47FA">
        <w:rPr>
          <w:color w:val="000000" w:themeColor="text1"/>
          <w:sz w:val="28"/>
          <w:szCs w:val="28"/>
          <w:lang w:val="en-US"/>
        </w:rPr>
        <w:t>Customer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71497B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=3,49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22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ChangeOrder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r w:rsidR="00453FAC">
        <w:rPr>
          <w:color w:val="000000" w:themeColor="text1"/>
          <w:sz w:val="28"/>
          <w:szCs w:val="28"/>
          <w:lang w:val="en-US"/>
        </w:rPr>
        <w:t>Order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71497B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23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GetInformationAboutTours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TourReport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71497B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=3,71</m:t>
          </m:r>
        </m:oMath>
      </m:oMathPara>
    </w:p>
    <w:p w:rsidR="002E47FA" w:rsidRPr="009E58A1" w:rsidRDefault="0071497B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1" type="#_x0000_t75" style="width:150.75pt;height:315pt">
            <v:imagedata r:id="rId33" o:title="Activitydiagram1"/>
          </v:shape>
        </w:pict>
      </w:r>
      <w:r w:rsidR="002E47FA">
        <w:rPr>
          <w:color w:val="000000" w:themeColor="text1"/>
          <w:sz w:val="28"/>
          <w:szCs w:val="28"/>
        </w:rPr>
        <w:br/>
        <w:t>Рис 24</w:t>
      </w:r>
      <w:r w:rsidR="002E47FA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2E47FA" w:rsidRPr="009E58A1">
        <w:rPr>
          <w:color w:val="000000" w:themeColor="text1"/>
          <w:sz w:val="28"/>
          <w:szCs w:val="28"/>
        </w:rPr>
        <w:t xml:space="preserve"> для</w:t>
      </w:r>
      <w:r w:rsidR="002E47FA" w:rsidRPr="00453FAC">
        <w:rPr>
          <w:color w:val="000000" w:themeColor="text1"/>
          <w:sz w:val="28"/>
          <w:szCs w:val="28"/>
        </w:rPr>
        <w:t xml:space="preserve"> </w:t>
      </w:r>
      <w:r w:rsidR="002E47FA">
        <w:rPr>
          <w:color w:val="000000" w:themeColor="text1"/>
          <w:sz w:val="28"/>
          <w:szCs w:val="28"/>
        </w:rPr>
        <w:t>метода «</w:t>
      </w:r>
      <w:proofErr w:type="spellStart"/>
      <w:r w:rsidR="002E47FA">
        <w:rPr>
          <w:color w:val="000000" w:themeColor="text1"/>
          <w:sz w:val="28"/>
          <w:szCs w:val="28"/>
          <w:lang w:val="en-US"/>
        </w:rPr>
        <w:t>MakePayment</w:t>
      </w:r>
      <w:proofErr w:type="spellEnd"/>
      <w:r w:rsidR="002E47FA"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PaymentMethod</w:t>
      </w:r>
      <w:proofErr w:type="spellEnd"/>
      <w:r w:rsidR="002E47FA">
        <w:rPr>
          <w:color w:val="000000" w:themeColor="text1"/>
          <w:sz w:val="28"/>
          <w:szCs w:val="28"/>
        </w:rPr>
        <w:t>»</w:t>
      </w:r>
      <w:r w:rsidR="002E47FA" w:rsidRPr="009E58A1">
        <w:rPr>
          <w:color w:val="000000" w:themeColor="text1"/>
          <w:sz w:val="28"/>
          <w:szCs w:val="28"/>
        </w:rPr>
        <w:t>.</w:t>
      </w:r>
    </w:p>
    <w:p w:rsidR="002E47FA" w:rsidRPr="00741F08" w:rsidRDefault="0071497B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71497B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32" type="#_x0000_t75" style="width:181.5pt;height:165pt">
            <v:imagedata r:id="rId34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25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ViewListTours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TourAgency</w:t>
      </w:r>
      <w:proofErr w:type="spellEnd"/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65AD6" w:rsidRPr="00741F08" w:rsidRDefault="0071497B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=2,75</m:t>
          </m:r>
        </m:oMath>
      </m:oMathPara>
    </w:p>
    <w:p w:rsidR="00C65AD6" w:rsidRPr="009E58A1" w:rsidRDefault="0071497B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3" type="#_x0000_t75" style="width:132.75pt;height:161.25pt">
            <v:imagedata r:id="rId35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26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CalculateSale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Sale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454E45" w:rsidRPr="00454E45" w:rsidRDefault="0071497B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71497B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4" type="#_x0000_t75" style="width:147.75pt;height:153.75pt">
            <v:imagedata r:id="rId36" o:title="Activitydiagram1"/>
          </v:shape>
        </w:pict>
      </w:r>
      <w:r w:rsidR="00454E45">
        <w:rPr>
          <w:color w:val="000000" w:themeColor="text1"/>
          <w:sz w:val="28"/>
          <w:szCs w:val="28"/>
        </w:rPr>
        <w:br/>
        <w:t>Рис 27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SelectPaymentMethod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Customer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85232" w:rsidRPr="00454E45" w:rsidRDefault="0071497B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=3,31</m:t>
          </m:r>
        </m:oMath>
      </m:oMathPara>
    </w:p>
    <w:p w:rsidR="00C85232" w:rsidRPr="00454E4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454E45">
        <w:rPr>
          <w:b/>
          <w:color w:val="000000" w:themeColor="text1"/>
          <w:sz w:val="28"/>
          <w:szCs w:val="28"/>
        </w:rPr>
        <w:lastRenderedPageBreak/>
        <w:t>4.</w:t>
      </w:r>
      <w:proofErr w:type="gramStart"/>
      <w:r w:rsidRPr="00454E45">
        <w:rPr>
          <w:b/>
          <w:color w:val="000000" w:themeColor="text1"/>
          <w:sz w:val="28"/>
          <w:szCs w:val="28"/>
        </w:rPr>
        <w:t>6.Диаграмма</w:t>
      </w:r>
      <w:proofErr w:type="gramEnd"/>
      <w:r w:rsidRPr="00454E45">
        <w:rPr>
          <w:b/>
          <w:color w:val="000000" w:themeColor="text1"/>
          <w:sz w:val="28"/>
          <w:szCs w:val="28"/>
        </w:rPr>
        <w:t xml:space="preserve"> размещений (Диаграмма развертывания).</w:t>
      </w:r>
    </w:p>
    <w:p w:rsidR="00C85232" w:rsidRPr="00454E4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454E45">
        <w:rPr>
          <w:color w:val="000000" w:themeColor="text1"/>
          <w:sz w:val="28"/>
          <w:szCs w:val="28"/>
        </w:rPr>
        <w:t>Диаграмма развертывания (</w:t>
      </w:r>
      <w:r w:rsidRPr="00454E45">
        <w:rPr>
          <w:color w:val="000000" w:themeColor="text1"/>
          <w:sz w:val="28"/>
          <w:szCs w:val="28"/>
          <w:lang w:val="en-US"/>
        </w:rPr>
        <w:t>Deployment</w:t>
      </w:r>
      <w:r w:rsidRPr="00454E45">
        <w:rPr>
          <w:color w:val="000000" w:themeColor="text1"/>
          <w:sz w:val="28"/>
          <w:szCs w:val="28"/>
        </w:rPr>
        <w:t xml:space="preserve"> </w:t>
      </w:r>
      <w:r w:rsidRPr="00454E45">
        <w:rPr>
          <w:color w:val="000000" w:themeColor="text1"/>
          <w:sz w:val="28"/>
          <w:szCs w:val="28"/>
          <w:lang w:val="en-US"/>
        </w:rPr>
        <w:t>diagram</w:t>
      </w:r>
      <w:r w:rsidRPr="00454E45">
        <w:rPr>
          <w:color w:val="000000" w:themeColor="text1"/>
          <w:sz w:val="28"/>
          <w:szCs w:val="28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454E45" w:rsidRDefault="0071497B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pict>
          <v:shape id="_x0000_i1035" type="#_x0000_t75" style="width:481.5pt;height:341.25pt">
            <v:imagedata r:id="rId37" o:title="Deploymentdiagram1"/>
          </v:shape>
        </w:pict>
      </w:r>
      <w:r w:rsidR="00454E45"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=3,42</m:t>
          </m:r>
        </m:oMath>
      </m:oMathPara>
    </w:p>
    <w:p w:rsidR="00C85232" w:rsidRPr="00C85232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920F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C85232" w:rsidRPr="001920F5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В данной курсовой работе спроектирована информационная система «</w:t>
      </w:r>
      <w:r w:rsidR="001920F5" w:rsidRPr="001920F5">
        <w:rPr>
          <w:color w:val="000000" w:themeColor="text1"/>
          <w:sz w:val="28"/>
          <w:szCs w:val="28"/>
        </w:rPr>
        <w:t>Онлайн-бронирование туров</w:t>
      </w:r>
      <w:r w:rsidRPr="001920F5">
        <w:rPr>
          <w:color w:val="000000" w:themeColor="text1"/>
          <w:sz w:val="28"/>
          <w:szCs w:val="28"/>
        </w:rPr>
        <w:t xml:space="preserve">» в нотации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 xml:space="preserve"> с использованием С</w:t>
      </w:r>
      <w:proofErr w:type="spellStart"/>
      <w:r w:rsidRPr="001920F5">
        <w:rPr>
          <w:color w:val="000000" w:themeColor="text1"/>
          <w:sz w:val="28"/>
          <w:szCs w:val="28"/>
          <w:lang w:val="en-US"/>
        </w:rPr>
        <w:t>ase</w:t>
      </w:r>
      <w:proofErr w:type="spellEnd"/>
      <w:r w:rsidRPr="001920F5">
        <w:rPr>
          <w:color w:val="000000" w:themeColor="text1"/>
          <w:sz w:val="28"/>
          <w:szCs w:val="28"/>
        </w:rPr>
        <w:t xml:space="preserve">-средства </w:t>
      </w:r>
      <w:r w:rsidR="001920F5" w:rsidRPr="001920F5">
        <w:rPr>
          <w:color w:val="000000" w:themeColor="text1"/>
          <w:sz w:val="28"/>
          <w:szCs w:val="28"/>
          <w:lang w:val="en-US"/>
        </w:rPr>
        <w:t>Ideas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Software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Modeler</w:t>
      </w:r>
      <w:r w:rsidRPr="001920F5">
        <w:rPr>
          <w:color w:val="000000" w:themeColor="text1"/>
          <w:sz w:val="28"/>
          <w:szCs w:val="28"/>
        </w:rPr>
        <w:t xml:space="preserve">. Система описана практически со всех возможных точек зрения, рассмотрены разные </w:t>
      </w:r>
      <w:proofErr w:type="gramStart"/>
      <w:r w:rsidRPr="001920F5">
        <w:rPr>
          <w:color w:val="000000" w:themeColor="text1"/>
          <w:sz w:val="28"/>
          <w:szCs w:val="28"/>
        </w:rPr>
        <w:t>аспекты  поведения</w:t>
      </w:r>
      <w:proofErr w:type="gramEnd"/>
      <w:r w:rsidRPr="001920F5">
        <w:rPr>
          <w:color w:val="000000" w:themeColor="text1"/>
          <w:sz w:val="28"/>
          <w:szCs w:val="28"/>
        </w:rPr>
        <w:t xml:space="preserve"> системы, диаграммы  сравнительно просты для чтения,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C85232" w:rsidRPr="001920F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lastRenderedPageBreak/>
        <w:t xml:space="preserve">Данная работа дает возможность организовать качественное функционирование описанной информационной системы, позволяет автоматизировать процессы, что сэкономит и время, и средства. </w:t>
      </w:r>
    </w:p>
    <w:p w:rsidR="00C85232" w:rsidRPr="001920F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920F5">
        <w:rPr>
          <w:b/>
          <w:color w:val="000000" w:themeColor="text1"/>
          <w:sz w:val="28"/>
          <w:szCs w:val="28"/>
        </w:rPr>
        <w:t>СПИСОК ИСПОЛЬЗОВАННЫХ ИСТОЧНИКОВ</w:t>
      </w:r>
    </w:p>
    <w:p w:rsidR="00C85232" w:rsidRPr="001920F5" w:rsidRDefault="00C85232" w:rsidP="00C85232">
      <w:pPr>
        <w:numPr>
          <w:ilvl w:val="0"/>
          <w:numId w:val="7"/>
        </w:numPr>
        <w:ind w:left="709" w:hanging="709"/>
        <w:rPr>
          <w:bCs/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</w:rPr>
        <w:t xml:space="preserve">Иванова Г.С. Технология программирования: учебник/Г.С. Иванова – </w:t>
      </w:r>
      <w:proofErr w:type="gramStart"/>
      <w:r w:rsidRPr="001920F5">
        <w:rPr>
          <w:color w:val="000000" w:themeColor="text1"/>
          <w:sz w:val="28"/>
          <w:szCs w:val="28"/>
        </w:rPr>
        <w:t>М.:КНОРУС</w:t>
      </w:r>
      <w:proofErr w:type="gramEnd"/>
      <w:r w:rsidRPr="001920F5">
        <w:rPr>
          <w:color w:val="000000" w:themeColor="text1"/>
          <w:sz w:val="28"/>
          <w:szCs w:val="28"/>
        </w:rPr>
        <w:t xml:space="preserve">, 2011.-336с. </w:t>
      </w:r>
    </w:p>
    <w:p w:rsidR="00C85232" w:rsidRPr="001920F5" w:rsidRDefault="00C85232" w:rsidP="00C85232">
      <w:pPr>
        <w:ind w:left="709" w:hanging="709"/>
        <w:rPr>
          <w:color w:val="000000" w:themeColor="text1"/>
          <w:sz w:val="28"/>
          <w:szCs w:val="28"/>
        </w:rPr>
      </w:pPr>
    </w:p>
    <w:p w:rsidR="00C85232" w:rsidRPr="001920F5" w:rsidRDefault="00C85232" w:rsidP="00C85232">
      <w:pPr>
        <w:numPr>
          <w:ilvl w:val="0"/>
          <w:numId w:val="7"/>
        </w:numPr>
        <w:spacing w:before="240"/>
        <w:ind w:left="709" w:hanging="709"/>
        <w:rPr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Леоненков А.В</w:t>
      </w:r>
      <w:r w:rsidRPr="001920F5">
        <w:rPr>
          <w:color w:val="000000" w:themeColor="text1"/>
          <w:sz w:val="28"/>
          <w:szCs w:val="28"/>
        </w:rPr>
        <w:t>. Самоучитель UML: монография/ А. Леоненков. - СПб</w:t>
      </w:r>
      <w:proofErr w:type="gramStart"/>
      <w:r w:rsidRPr="001920F5">
        <w:rPr>
          <w:color w:val="000000" w:themeColor="text1"/>
          <w:sz w:val="28"/>
          <w:szCs w:val="28"/>
        </w:rPr>
        <w:t>.</w:t>
      </w:r>
      <w:proofErr w:type="gramEnd"/>
      <w:r w:rsidRPr="001920F5">
        <w:rPr>
          <w:color w:val="000000" w:themeColor="text1"/>
          <w:sz w:val="28"/>
          <w:szCs w:val="28"/>
        </w:rPr>
        <w:t xml:space="preserve"> и др.: BHV - Санкт-Петербург, 2010 - 298 с.</w:t>
      </w:r>
      <w:r w:rsidRPr="001920F5">
        <w:rPr>
          <w:bCs/>
          <w:color w:val="000000" w:themeColor="text1"/>
          <w:sz w:val="28"/>
          <w:szCs w:val="28"/>
        </w:rPr>
        <w:t xml:space="preserve">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Буч Г., Якобсон А., </w:t>
      </w:r>
      <w:proofErr w:type="spellStart"/>
      <w:r w:rsidRPr="001920F5">
        <w:rPr>
          <w:color w:val="000000" w:themeColor="text1"/>
          <w:sz w:val="28"/>
          <w:szCs w:val="28"/>
        </w:rPr>
        <w:t>Рамбо</w:t>
      </w:r>
      <w:proofErr w:type="spellEnd"/>
      <w:r w:rsidRPr="001920F5">
        <w:rPr>
          <w:color w:val="000000" w:themeColor="text1"/>
          <w:sz w:val="28"/>
          <w:szCs w:val="28"/>
        </w:rPr>
        <w:t xml:space="preserve"> Дж. Язык UML. Руководство </w:t>
      </w:r>
      <w:proofErr w:type="gramStart"/>
      <w:r w:rsidRPr="001920F5">
        <w:rPr>
          <w:color w:val="000000" w:themeColor="text1"/>
          <w:sz w:val="28"/>
          <w:szCs w:val="28"/>
        </w:rPr>
        <w:t>пользователя  /</w:t>
      </w:r>
      <w:proofErr w:type="gramEnd"/>
      <w:r w:rsidRPr="001920F5">
        <w:rPr>
          <w:color w:val="000000" w:themeColor="text1"/>
          <w:sz w:val="28"/>
          <w:szCs w:val="28"/>
        </w:rPr>
        <w:t xml:space="preserve"> Пер. с англ. — ДМК Пресс , 2008 г.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proofErr w:type="spellStart"/>
      <w:r w:rsidRPr="001920F5">
        <w:rPr>
          <w:color w:val="000000" w:themeColor="text1"/>
          <w:sz w:val="28"/>
          <w:szCs w:val="28"/>
        </w:rPr>
        <w:t>Ларман</w:t>
      </w:r>
      <w:proofErr w:type="spellEnd"/>
      <w:r w:rsidRPr="001920F5">
        <w:rPr>
          <w:color w:val="000000" w:themeColor="text1"/>
          <w:sz w:val="28"/>
          <w:szCs w:val="28"/>
        </w:rPr>
        <w:t xml:space="preserve"> К. Применение UML 2.0 и шаблонов проектирования, Вильямс, 2009 г.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proofErr w:type="spellStart"/>
      <w:r w:rsidRPr="001920F5">
        <w:rPr>
          <w:color w:val="000000" w:themeColor="text1"/>
          <w:sz w:val="28"/>
          <w:szCs w:val="28"/>
        </w:rPr>
        <w:t>Фаулер</w:t>
      </w:r>
      <w:proofErr w:type="spellEnd"/>
      <w:r w:rsidRPr="001920F5">
        <w:rPr>
          <w:color w:val="000000" w:themeColor="text1"/>
          <w:sz w:val="28"/>
          <w:szCs w:val="28"/>
        </w:rPr>
        <w:t xml:space="preserve"> М., Скотт К.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>. Основы, Символ-Плюс, 2006 г.</w:t>
      </w:r>
    </w:p>
    <w:p w:rsidR="00C85232" w:rsidRPr="006638EF" w:rsidRDefault="00C85232" w:rsidP="00C85232">
      <w:pPr>
        <w:widowControl w:val="0"/>
        <w:autoSpaceDE w:val="0"/>
        <w:autoSpaceDN w:val="0"/>
        <w:adjustRightInd w:val="0"/>
        <w:spacing w:before="1440"/>
      </w:pPr>
    </w:p>
    <w:sectPr w:rsidR="00C85232" w:rsidRPr="006638EF" w:rsidSect="009300E8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9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51D33"/>
    <w:rsid w:val="00071347"/>
    <w:rsid w:val="000C69C9"/>
    <w:rsid w:val="00125D46"/>
    <w:rsid w:val="001920F5"/>
    <w:rsid w:val="00237C17"/>
    <w:rsid w:val="002403AA"/>
    <w:rsid w:val="00265737"/>
    <w:rsid w:val="002764F9"/>
    <w:rsid w:val="00285F6E"/>
    <w:rsid w:val="00291DF0"/>
    <w:rsid w:val="002A11B8"/>
    <w:rsid w:val="002A1A42"/>
    <w:rsid w:val="002E47FA"/>
    <w:rsid w:val="00316CEB"/>
    <w:rsid w:val="00322F53"/>
    <w:rsid w:val="00357CAD"/>
    <w:rsid w:val="003716AA"/>
    <w:rsid w:val="003C73BE"/>
    <w:rsid w:val="003D1F60"/>
    <w:rsid w:val="003E5B9C"/>
    <w:rsid w:val="0040445B"/>
    <w:rsid w:val="00406EEB"/>
    <w:rsid w:val="00453FAC"/>
    <w:rsid w:val="00454E45"/>
    <w:rsid w:val="004F7B5F"/>
    <w:rsid w:val="005D1D56"/>
    <w:rsid w:val="006638EF"/>
    <w:rsid w:val="00695E78"/>
    <w:rsid w:val="006C7308"/>
    <w:rsid w:val="006F77B7"/>
    <w:rsid w:val="00706EFF"/>
    <w:rsid w:val="0071497B"/>
    <w:rsid w:val="00741F08"/>
    <w:rsid w:val="00753272"/>
    <w:rsid w:val="007D1009"/>
    <w:rsid w:val="008A1873"/>
    <w:rsid w:val="009300E8"/>
    <w:rsid w:val="00933ACC"/>
    <w:rsid w:val="00956F25"/>
    <w:rsid w:val="00976AFE"/>
    <w:rsid w:val="00997A5C"/>
    <w:rsid w:val="009D1042"/>
    <w:rsid w:val="009E58A1"/>
    <w:rsid w:val="00A12C1B"/>
    <w:rsid w:val="00A20700"/>
    <w:rsid w:val="00A35121"/>
    <w:rsid w:val="00A47C09"/>
    <w:rsid w:val="00AF1574"/>
    <w:rsid w:val="00B20F05"/>
    <w:rsid w:val="00C65AD6"/>
    <w:rsid w:val="00C65E4C"/>
    <w:rsid w:val="00C85232"/>
    <w:rsid w:val="00CB0766"/>
    <w:rsid w:val="00CC46A3"/>
    <w:rsid w:val="00CD12BF"/>
    <w:rsid w:val="00CE4236"/>
    <w:rsid w:val="00D04DA0"/>
    <w:rsid w:val="00D0736E"/>
    <w:rsid w:val="00D30A15"/>
    <w:rsid w:val="00D34CB6"/>
    <w:rsid w:val="00DC0AE9"/>
    <w:rsid w:val="00E53799"/>
    <w:rsid w:val="00EC0F0A"/>
    <w:rsid w:val="00F37BDE"/>
    <w:rsid w:val="00F46A17"/>
    <w:rsid w:val="00F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6E3A5936-6258-4F26-9332-0B39CDD1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semiHidden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oleObject" Target="embeddings/oleObject1.bin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hyperlink" Target="http://ru.wikipedia.org/wiki/%D0%94%D0%B8%D0%B0%D0%B3%D1%80%D0%B0%D0%BC%D0%BC%D0%B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ru.wikipedia.org/wiki/%D0%90%D0%BD%D0%B3%D0%BB%D0%B8%D0%B9%D1%81%D0%BA%D0%B8%D0%B9_%D1%8F%D0%B7%D1%8B%D0%B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ru.wikipedia.org/wiki/%D0%94%D0%B8%D0%B0%D0%B3%D1%80%D0%B0%D0%BC%D0%BC%D0%B0_%D0%BA%D0%BB%D0%B0%D1%81%D1%81%D0%BE%D0%B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19</Pages>
  <Words>1888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Moonman</cp:lastModifiedBy>
  <cp:revision>5</cp:revision>
  <cp:lastPrinted>2014-03-11T12:44:00Z</cp:lastPrinted>
  <dcterms:created xsi:type="dcterms:W3CDTF">2018-04-19T10:34:00Z</dcterms:created>
  <dcterms:modified xsi:type="dcterms:W3CDTF">2018-04-27T16:24:00Z</dcterms:modified>
</cp:coreProperties>
</file>