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7F5354" w:rsidP="00972C35">
      <w:pPr>
        <w:jc w:val="center"/>
      </w:pPr>
      <w:r>
        <w:t>ОТЧЕТ О ЛАБОРАТОРНОЙ РАБОТЕ №2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7F5354" w:rsidRPr="00321555" w:rsidRDefault="00972C35" w:rsidP="007F5354">
      <w:pPr>
        <w:jc w:val="center"/>
        <w:rPr>
          <w:sz w:val="32"/>
        </w:rPr>
      </w:pPr>
      <w:r>
        <w:t>«</w:t>
      </w:r>
      <w:r w:rsidR="007F5354" w:rsidRPr="00321555">
        <w:rPr>
          <w:sz w:val="32"/>
        </w:rPr>
        <w:t>ПОСТРОЕНИЕ МОДЕЛИ ПРЕДМЕТНОЙ ОБЛАСТИ.</w:t>
      </w:r>
    </w:p>
    <w:p w:rsidR="00972C35" w:rsidRDefault="007F5354" w:rsidP="007F5354">
      <w:pPr>
        <w:jc w:val="center"/>
      </w:pPr>
      <w:r w:rsidRPr="00321555">
        <w:rPr>
          <w:sz w:val="32"/>
        </w:rPr>
        <w:t>РАЗРАБОТКА ДИАГРАММЫ КЛАССОВ</w:t>
      </w:r>
      <w:r w:rsidR="00972C35">
        <w:t>»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>
        <w:softHyphen/>
        <w:t>РАБОТУ ВЫПОЛНИЛ (ЛА)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 xml:space="preserve">СТУДЕНТ </w:t>
            </w:r>
            <w:r>
              <w:rPr>
                <w:lang w:val="en-US"/>
              </w:rPr>
              <w:t>(</w:t>
            </w:r>
            <w:r>
              <w:t>КА)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E93DD7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7B25C4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454D5E" w:rsidRDefault="00972C35" w:rsidP="00454D5E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454D5E" w:rsidRPr="00454D5E" w:rsidRDefault="00454D5E" w:rsidP="00454D5E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b/>
          <w:color w:val="auto"/>
          <w:sz w:val="28"/>
          <w:lang w:eastAsia="en-US"/>
        </w:rPr>
      </w:pPr>
      <w:r w:rsidRPr="00454D5E">
        <w:rPr>
          <w:rFonts w:eastAsia="TimesNewRomanPSMT"/>
        </w:rPr>
        <w:t>Целью данной работы является изучение способов построения модели предметной области информационной системы и разработка диаграммы классов.</w:t>
      </w:r>
    </w:p>
    <w:p w:rsidR="00972C35" w:rsidRDefault="00972C35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700ABE" w:rsidRPr="00321555" w:rsidRDefault="00700ABE" w:rsidP="00700ABE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>Разработать диаграмму классов для информационной системы или ее функционально</w:t>
      </w:r>
    </w:p>
    <w:p w:rsidR="00700ABE" w:rsidRPr="00321555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законченной части в соответствии с вариантом задания.</w:t>
      </w:r>
    </w:p>
    <w:p w:rsidR="00700ABE" w:rsidRPr="00321555" w:rsidRDefault="00700ABE" w:rsidP="00700ABE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>На диаграмме классов должны быть использованы минимум три вида отношений,</w:t>
      </w:r>
    </w:p>
    <w:p w:rsidR="00700ABE" w:rsidRPr="00321555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также в явном виде должны быть указаны кратность ассоциаций, уровни доступа к</w:t>
      </w:r>
    </w:p>
    <w:p w:rsidR="00700ABE" w:rsidRDefault="00700ABE" w:rsidP="00700ABE">
      <w:pPr>
        <w:rPr>
          <w:rFonts w:eastAsia="TimesNewRomanPSMT"/>
        </w:rPr>
      </w:pPr>
      <w:r w:rsidRPr="00321555">
        <w:rPr>
          <w:rFonts w:eastAsia="TimesNewRomanPSMT"/>
        </w:rPr>
        <w:t>атрибутам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и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методам</w:t>
      </w:r>
      <w:r w:rsidRPr="002359D1">
        <w:rPr>
          <w:rFonts w:eastAsia="TimesNewRomanPSMT"/>
          <w:lang w:val="en-US"/>
        </w:rPr>
        <w:t xml:space="preserve"> </w:t>
      </w:r>
      <w:r w:rsidRPr="00321555">
        <w:rPr>
          <w:rFonts w:eastAsia="TimesNewRomanPSMT"/>
        </w:rPr>
        <w:t>классов</w:t>
      </w:r>
      <w:r w:rsidRPr="002359D1">
        <w:rPr>
          <w:rFonts w:eastAsia="TimesNewRomanPSMT"/>
          <w:lang w:val="en-US"/>
        </w:rPr>
        <w:t xml:space="preserve"> (public, private, protected). </w:t>
      </w:r>
      <w:r w:rsidRPr="00321555">
        <w:rPr>
          <w:rFonts w:eastAsia="TimesNewRomanPSMT"/>
        </w:rPr>
        <w:t>Сп</w:t>
      </w:r>
      <w:r>
        <w:rPr>
          <w:rFonts w:eastAsia="TimesNewRomanPSMT"/>
        </w:rPr>
        <w:t xml:space="preserve">исок атрибутов и методов должен </w:t>
      </w:r>
      <w:r w:rsidRPr="00321555">
        <w:rPr>
          <w:rFonts w:eastAsia="TimesNewRomanPSMT"/>
        </w:rPr>
        <w:t xml:space="preserve">описывать назначение каждого отдельного класса. </w:t>
      </w:r>
    </w:p>
    <w:p w:rsidR="00321E7F" w:rsidRDefault="00321E7F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  <w:r>
        <w:rPr>
          <w:rFonts w:eastAsia="TimesNewRomanPSMT"/>
          <w:b/>
          <w:color w:val="auto"/>
          <w:lang w:eastAsia="en-US"/>
        </w:rPr>
        <w:t xml:space="preserve">Вариант </w:t>
      </w:r>
      <w:r w:rsidRPr="001741AC">
        <w:rPr>
          <w:rFonts w:eastAsia="TimesNewRomanPSMT"/>
          <w:b/>
          <w:color w:val="auto"/>
          <w:lang w:eastAsia="en-US"/>
        </w:rPr>
        <w:t>75</w:t>
      </w:r>
      <w:r>
        <w:rPr>
          <w:rFonts w:eastAsia="TimesNewRomanPSMT"/>
          <w:b/>
          <w:color w:val="auto"/>
          <w:lang w:eastAsia="en-US"/>
        </w:rPr>
        <w:t>: База</w:t>
      </w:r>
      <w:r w:rsidRPr="00D27D22">
        <w:rPr>
          <w:rFonts w:eastAsia="TimesNewRomanPSMT"/>
          <w:b/>
          <w:color w:val="auto"/>
          <w:lang w:eastAsia="en-US"/>
        </w:rPr>
        <w:t xml:space="preserve"> данных о фильмах</w:t>
      </w:r>
    </w:p>
    <w:p w:rsidR="00A37853" w:rsidRPr="00972C35" w:rsidRDefault="00A37853" w:rsidP="00321E7F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вариантов использования</w: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155F32" w:rsidRDefault="001C775B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7.05pt;height:314.9pt">
            <v:imagedata r:id="rId7" o:title="Classdiagram1"/>
          </v:shape>
        </w:pict>
      </w:r>
    </w:p>
    <w:p w:rsidR="00155F32" w:rsidRDefault="00155F32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1D2F0C" w:rsidRPr="00DF70D6" w:rsidRDefault="001D2F0C" w:rsidP="00EE52F5">
      <w:pPr>
        <w:pStyle w:val="a3"/>
        <w:suppressAutoHyphens w:val="0"/>
        <w:autoSpaceDE w:val="0"/>
        <w:autoSpaceDN w:val="0"/>
        <w:adjustRightInd w:val="0"/>
        <w:ind w:left="0" w:firstLine="708"/>
        <w:rPr>
          <w:rFonts w:eastAsia="TimesNewRomanPSMT"/>
          <w:b/>
          <w:color w:val="auto"/>
          <w:lang w:eastAsia="en-US"/>
        </w:rPr>
      </w:pPr>
      <w:r w:rsidRPr="00321555">
        <w:rPr>
          <w:rFonts w:eastAsia="TimesNewRomanPSMT"/>
        </w:rPr>
        <w:t>В результате выполнения данной лабораторной работы были изучены способы представления предметной области информационной системы и разработана диаграмма классов для системы «</w:t>
      </w:r>
      <w:r w:rsidR="00DF70D6" w:rsidRPr="00DF70D6">
        <w:rPr>
          <w:rFonts w:eastAsia="TimesNewRomanPSMT"/>
          <w:color w:val="auto"/>
          <w:lang w:eastAsia="en-US"/>
        </w:rPr>
        <w:t>База данных о фильмах</w:t>
      </w:r>
      <w:r w:rsidRPr="00321555">
        <w:rPr>
          <w:rFonts w:eastAsia="TimesNewRomanPSMT"/>
        </w:rPr>
        <w:t>».</w:t>
      </w:r>
    </w:p>
    <w:p w:rsidR="001D2F0C" w:rsidRPr="00321555" w:rsidRDefault="001D2F0C" w:rsidP="00665B74">
      <w:pPr>
        <w:ind w:firstLine="708"/>
        <w:rPr>
          <w:rFonts w:eastAsia="TimesNewRomanPSMT"/>
        </w:rPr>
      </w:pPr>
      <w:r w:rsidRPr="00321555">
        <w:rPr>
          <w:rFonts w:eastAsia="TimesNewRomanPSMT"/>
        </w:rPr>
        <w:t xml:space="preserve">Разработанная диаграмма описывает основные классы системы, атрибуты и методы классов. Некоторые классы содержат неполный набор </w:t>
      </w:r>
      <w:r w:rsidR="004333A8">
        <w:rPr>
          <w:rFonts w:eastAsia="TimesNewRomanPSMT"/>
        </w:rPr>
        <w:t>методов и параметров</w:t>
      </w:r>
      <w:r w:rsidR="008064BE">
        <w:rPr>
          <w:rFonts w:eastAsia="TimesNewRomanPSMT"/>
        </w:rPr>
        <w:t xml:space="preserve"> из-за </w:t>
      </w:r>
      <w:r w:rsidR="003E2319">
        <w:rPr>
          <w:rFonts w:eastAsia="TimesNewRomanPSMT"/>
        </w:rPr>
        <w:t>того,</w:t>
      </w:r>
      <w:r w:rsidRPr="00321555">
        <w:rPr>
          <w:rFonts w:eastAsia="TimesNewRomanPSMT"/>
        </w:rPr>
        <w:t xml:space="preserve"> что полный перечень всех атрибутов и методов, которые содержат классы системы, не является востребованным на данном этапе проектирования и уменьшит </w:t>
      </w:r>
      <w:r w:rsidR="00EF2FC6">
        <w:rPr>
          <w:rFonts w:eastAsia="TimesNewRomanPSMT"/>
        </w:rPr>
        <w:t>наглядность</w:t>
      </w:r>
      <w:r w:rsidRPr="00321555">
        <w:rPr>
          <w:rFonts w:eastAsia="TimesNewRomanPSMT"/>
        </w:rPr>
        <w:t xml:space="preserve"> диаграммы.</w:t>
      </w:r>
    </w:p>
    <w:p w:rsidR="00155F32" w:rsidRDefault="00155F32" w:rsidP="001D2F0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1C775B" w:rsidRDefault="001C775B" w:rsidP="001D2F0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color w:val="auto"/>
          <w:lang w:eastAsia="en-US"/>
        </w:rPr>
      </w:pPr>
    </w:p>
    <w:p w:rsidR="001C775B" w:rsidRDefault="001C775B" w:rsidP="001C775B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i/>
          <w:color w:val="222222"/>
          <w:szCs w:val="28"/>
          <w:shd w:val="clear" w:color="auto" w:fill="FFFFFF"/>
        </w:rPr>
      </w:pPr>
      <w:r w:rsidRPr="001C775B">
        <w:rPr>
          <w:i/>
          <w:color w:val="222222"/>
          <w:szCs w:val="28"/>
          <w:shd w:val="clear" w:color="auto" w:fill="FFFFFF"/>
        </w:rPr>
        <w:lastRenderedPageBreak/>
        <w:t>Что представляет собой диаграмма классов и каково её назначение? Как связаны между собой класс и объект (экземпляр класса). Приведите пример данной связи.</w:t>
      </w:r>
    </w:p>
    <w:p w:rsidR="001C775B" w:rsidRDefault="00D9310C" w:rsidP="00DC6A7A">
      <w:r>
        <w:t>Диаграмма классов показывает классы, используемые в системе</w:t>
      </w:r>
      <w:r w:rsidR="00D70B34">
        <w:t xml:space="preserve">, их атрибуты и методы. </w:t>
      </w:r>
    </w:p>
    <w:p w:rsidR="00D70B34" w:rsidRDefault="00D70B34" w:rsidP="00DC6A7A">
      <w:r>
        <w:t>Предназначена для графического представления классов и из взаимодействия в системе.</w:t>
      </w:r>
    </w:p>
    <w:p w:rsidR="00D9310C" w:rsidRPr="009434FC" w:rsidRDefault="009434FC" w:rsidP="00DC6A7A">
      <w:r>
        <w:t xml:space="preserve">Объектом класса </w:t>
      </w:r>
      <w:r w:rsidRPr="009434FC">
        <w:t>“</w:t>
      </w:r>
      <w:r>
        <w:t>Микроволновая печь</w:t>
      </w:r>
      <w:r w:rsidRPr="009434FC">
        <w:t>”</w:t>
      </w:r>
      <w:r>
        <w:t xml:space="preserve"> </w:t>
      </w:r>
      <w:r w:rsidR="00166203">
        <w:t>может быть, например,</w:t>
      </w:r>
      <w:r>
        <w:t xml:space="preserve"> микроволновая печь </w:t>
      </w:r>
      <w:r w:rsidRPr="009434FC">
        <w:t>“</w:t>
      </w:r>
      <w:r>
        <w:t>Жаровня</w:t>
      </w:r>
      <w:r w:rsidR="00CB0966">
        <w:t>-800</w:t>
      </w:r>
      <w:r w:rsidRPr="009434FC">
        <w:t>”</w:t>
      </w:r>
      <w:r w:rsidR="00A64B86">
        <w:t>, которая удовлетворяет требованиям микроволновой печи</w:t>
      </w:r>
      <w:r w:rsidR="00166203">
        <w:t>.</w:t>
      </w:r>
      <w:r w:rsidR="00745FF2">
        <w:t xml:space="preserve"> Список объектов, это можно сказать снимок системы в какой-то момент времени.</w:t>
      </w:r>
      <w:r w:rsidR="00F228CA">
        <w:t xml:space="preserve"> То есть </w:t>
      </w:r>
      <w:r w:rsidR="00240A94">
        <w:t>класс — это</w:t>
      </w:r>
      <w:r w:rsidR="00F228CA">
        <w:t xml:space="preserve"> описание, а </w:t>
      </w:r>
      <w:r w:rsidR="00D54712">
        <w:t>объект — это</w:t>
      </w:r>
      <w:r w:rsidR="00F228CA">
        <w:t xml:space="preserve"> то, что соответствует данному описанию. </w:t>
      </w:r>
    </w:p>
    <w:p w:rsidR="009434FC" w:rsidRPr="00DC6A7A" w:rsidRDefault="009434FC" w:rsidP="00DC6A7A"/>
    <w:p w:rsidR="001C775B" w:rsidRDefault="001C775B" w:rsidP="001C775B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i/>
          <w:color w:val="222222"/>
          <w:szCs w:val="28"/>
          <w:shd w:val="clear" w:color="auto" w:fill="FFFFFF"/>
        </w:rPr>
      </w:pPr>
      <w:r w:rsidRPr="001C775B">
        <w:rPr>
          <w:i/>
          <w:color w:val="222222"/>
          <w:szCs w:val="28"/>
          <w:shd w:val="clear" w:color="auto" w:fill="FFFFFF"/>
        </w:rPr>
        <w:t>Что сбой представляют модификаторы уровня доступа? Какие различают и как они связаны с инкапсуляцией? Приведите пример.</w:t>
      </w:r>
    </w:p>
    <w:p w:rsidR="00C77B3F" w:rsidRDefault="00796F69" w:rsidP="00DC6A7A">
      <w:r>
        <w:t>Модификатор доступа, какой уровень доступа есть у данного метода или атрибута.</w:t>
      </w:r>
    </w:p>
    <w:p w:rsidR="00C77B3F" w:rsidRDefault="000935E2" w:rsidP="00DC6A7A">
      <w:r w:rsidRPr="000935E2">
        <w:t>Public –можем обратиться к элементу класса из любой точки про</w:t>
      </w:r>
      <w:r w:rsidR="00C77B3F">
        <w:t>граммы</w:t>
      </w:r>
    </w:p>
    <w:p w:rsidR="000935E2" w:rsidRDefault="000935E2" w:rsidP="00DC6A7A">
      <w:r w:rsidRPr="000935E2">
        <w:t>Private – обратиться к элементам класса, которые помечены данным модификатором, можно только внутри самого класса</w:t>
      </w:r>
    </w:p>
    <w:p w:rsidR="000935E2" w:rsidRDefault="000935E2" w:rsidP="00DC6A7A">
      <w:r w:rsidRPr="000935E2">
        <w:t>Protected – обратиться к элементам класса можно внутри самого класса и е</w:t>
      </w:r>
      <w:r w:rsidR="00C77B3F">
        <w:t>го потомков</w:t>
      </w:r>
    </w:p>
    <w:p w:rsidR="00C77B3F" w:rsidRDefault="00C77B3F" w:rsidP="00DC6A7A"/>
    <w:p w:rsidR="005F3AEE" w:rsidRDefault="005F3AEE" w:rsidP="00DC6A7A">
      <w:r>
        <w:t>Инкапсуляция – скрытие реализации от пользователя</w:t>
      </w:r>
      <w:r w:rsidR="00A40184">
        <w:t xml:space="preserve"> (</w:t>
      </w:r>
      <w:r w:rsidR="001F05FC">
        <w:t>программиста</w:t>
      </w:r>
      <w:r w:rsidR="00A40184">
        <w:t>)</w:t>
      </w:r>
      <w:r>
        <w:t>.</w:t>
      </w:r>
      <w:r w:rsidR="000F7AFB">
        <w:t xml:space="preserve"> С помощью модификатора можно скрыть внутреннее устройство класса и предоставлять доступ </w:t>
      </w:r>
      <w:r w:rsidR="00510934">
        <w:t>к</w:t>
      </w:r>
      <w:r w:rsidR="000F7AFB">
        <w:t xml:space="preserve"> данным с помощью публичного метода, и при изменении внутренней реализации, внешне всё останется как было.</w:t>
      </w:r>
    </w:p>
    <w:p w:rsidR="00510934" w:rsidRDefault="00F53BBE" w:rsidP="00DC6A7A">
      <w:r>
        <w:t xml:space="preserve">Например у нас в схеме видео храниться приватно и отдается с помощью публичных методов, например при изменении хранения видео на диске (внутреннее хранение) мы можем его отдавать в старом формате (+ </w:t>
      </w:r>
      <w:r>
        <w:rPr>
          <w:lang w:val="en-US"/>
        </w:rPr>
        <w:t>getFullHD</w:t>
      </w:r>
      <w:r>
        <w:t>()) и не надо будет менять остальную систему, после изменений внутри этого класса.</w:t>
      </w:r>
    </w:p>
    <w:p w:rsidR="000935E2" w:rsidRPr="00DC6A7A" w:rsidRDefault="000935E2" w:rsidP="00DC6A7A"/>
    <w:p w:rsidR="00534EE7" w:rsidRDefault="001C775B" w:rsidP="001C775B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i/>
          <w:color w:val="222222"/>
          <w:szCs w:val="28"/>
          <w:shd w:val="clear" w:color="auto" w:fill="FFFFFF"/>
        </w:rPr>
      </w:pPr>
      <w:r w:rsidRPr="001C775B">
        <w:rPr>
          <w:i/>
          <w:color w:val="222222"/>
          <w:szCs w:val="28"/>
          <w:shd w:val="clear" w:color="auto" w:fill="FFFFFF"/>
        </w:rPr>
        <w:t>Как средствами UML показать, что некоторые компоненты системы являются частью других компонентов (на диаграмме классов)? Приведите пример.</w:t>
      </w:r>
    </w:p>
    <w:p w:rsidR="00534EE7" w:rsidRDefault="00534EE7" w:rsidP="00534EE7">
      <w:pPr>
        <w:pStyle w:val="a3"/>
        <w:suppressAutoHyphens w:val="0"/>
        <w:autoSpaceDE w:val="0"/>
        <w:autoSpaceDN w:val="0"/>
        <w:adjustRightInd w:val="0"/>
        <w:ind w:left="360"/>
        <w:rPr>
          <w:i/>
          <w:color w:val="222222"/>
          <w:szCs w:val="28"/>
          <w:shd w:val="clear" w:color="auto" w:fill="FFFFFF"/>
        </w:rPr>
      </w:pPr>
    </w:p>
    <w:p w:rsidR="001C775B" w:rsidRPr="00534EE7" w:rsidRDefault="00534EE7" w:rsidP="00534EE7">
      <w:pPr>
        <w:pStyle w:val="a3"/>
        <w:suppressAutoHyphens w:val="0"/>
        <w:autoSpaceDE w:val="0"/>
        <w:autoSpaceDN w:val="0"/>
        <w:adjustRightInd w:val="0"/>
        <w:ind w:left="360"/>
        <w:rPr>
          <w:i/>
          <w:color w:val="222222"/>
          <w:szCs w:val="28"/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231830</wp:posOffset>
            </wp:positionH>
            <wp:positionV relativeFrom="paragraph">
              <wp:posOffset>2788</wp:posOffset>
            </wp:positionV>
            <wp:extent cx="2873015" cy="318053"/>
            <wp:effectExtent l="0" t="0" r="3810" b="6350"/>
            <wp:wrapSquare wrapText="bothSides"/>
            <wp:docPr id="1" name="Рисунок 1" descr="C:\Users\sun\Desktop\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n\Desktop\6-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015" cy="31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04E89">
        <w:rPr>
          <w:i/>
          <w:color w:val="222222"/>
          <w:szCs w:val="28"/>
          <w:shd w:val="clear" w:color="auto" w:fill="FFFFFF"/>
        </w:rPr>
        <w:t xml:space="preserve"> </w:t>
      </w:r>
      <w:r w:rsidR="006B6CC9">
        <w:rPr>
          <w:noProof/>
          <w:lang w:eastAsia="ru-RU"/>
        </w:rPr>
        <w:drawing>
          <wp:inline distT="0" distB="0" distL="0" distR="0" wp14:anchorId="6D877504" wp14:editId="00A10CF3">
            <wp:extent cx="2366719" cy="3339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8951" t="63061" r="39223" b="31464"/>
                    <a:stretch/>
                  </pic:blipFill>
                  <pic:spPr bwMode="auto">
                    <a:xfrm>
                      <a:off x="0" y="0"/>
                      <a:ext cx="2431912" cy="343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C86" w:rsidRDefault="00E00C86" w:rsidP="00DC6A7A"/>
    <w:p w:rsidR="007E03C8" w:rsidRDefault="00204E89" w:rsidP="00DC6A7A">
      <w:r>
        <w:t xml:space="preserve">С помощью ассоциации, </w:t>
      </w:r>
      <w:r w:rsidR="006B6CC9">
        <w:t xml:space="preserve">у </w:t>
      </w:r>
      <w:r w:rsidR="006B6CC9" w:rsidRPr="006B6CC9">
        <w:rPr>
          <w:i/>
        </w:rPr>
        <w:t>Клиента</w:t>
      </w:r>
      <w:r>
        <w:t xml:space="preserve"> </w:t>
      </w:r>
      <w:r w:rsidR="004C38F7">
        <w:t xml:space="preserve">это </w:t>
      </w:r>
      <w:r w:rsidR="007E03C8" w:rsidRPr="006B6CC9">
        <w:rPr>
          <w:i/>
        </w:rPr>
        <w:t>С</w:t>
      </w:r>
      <w:r w:rsidRPr="006B6CC9">
        <w:rPr>
          <w:i/>
        </w:rPr>
        <w:t>чета</w:t>
      </w:r>
      <w:r>
        <w:t>.</w:t>
      </w:r>
      <w:r w:rsidR="007E03C8">
        <w:t xml:space="preserve"> Или у </w:t>
      </w:r>
      <w:r w:rsidR="007E03C8" w:rsidRPr="006B6CC9">
        <w:rPr>
          <w:i/>
        </w:rPr>
        <w:t>Студ</w:t>
      </w:r>
      <w:r w:rsidR="006B6CC9" w:rsidRPr="006B6CC9">
        <w:rPr>
          <w:i/>
        </w:rPr>
        <w:t>ента</w:t>
      </w:r>
      <w:r w:rsidR="006B6CC9">
        <w:t xml:space="preserve"> </w:t>
      </w:r>
      <w:r w:rsidR="0005255E">
        <w:t>-</w:t>
      </w:r>
      <w:r w:rsidR="006B6CC9">
        <w:t xml:space="preserve"> </w:t>
      </w:r>
      <w:r w:rsidR="006B6CC9" w:rsidRPr="006B6CC9">
        <w:rPr>
          <w:i/>
        </w:rPr>
        <w:t>Пропуск</w:t>
      </w:r>
      <w:r w:rsidR="006B6CC9">
        <w:t xml:space="preserve"> в университет, у </w:t>
      </w:r>
      <w:r w:rsidR="006B6CC9" w:rsidRPr="006B6CC9">
        <w:rPr>
          <w:i/>
        </w:rPr>
        <w:t>Пользователя</w:t>
      </w:r>
      <w:r w:rsidR="006B6CC9">
        <w:t xml:space="preserve"> есть </w:t>
      </w:r>
      <w:r w:rsidR="006B6CC9" w:rsidRPr="006B6CC9">
        <w:rPr>
          <w:i/>
        </w:rPr>
        <w:t>Пароль</w:t>
      </w:r>
      <w:r w:rsidR="007B4712">
        <w:rPr>
          <w:i/>
        </w:rPr>
        <w:t xml:space="preserve"> и Логин</w:t>
      </w:r>
      <w:r w:rsidR="00102352">
        <w:rPr>
          <w:i/>
        </w:rPr>
        <w:t>.</w:t>
      </w:r>
    </w:p>
    <w:p w:rsidR="00534EE7" w:rsidRPr="00DC6A7A" w:rsidRDefault="00534EE7" w:rsidP="00DC6A7A"/>
    <w:p w:rsidR="001C775B" w:rsidRDefault="001C775B" w:rsidP="001C775B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i/>
          <w:color w:val="222222"/>
          <w:szCs w:val="28"/>
          <w:shd w:val="clear" w:color="auto" w:fill="FFFFFF"/>
        </w:rPr>
      </w:pPr>
      <w:r w:rsidRPr="001C775B">
        <w:rPr>
          <w:i/>
          <w:color w:val="222222"/>
          <w:szCs w:val="28"/>
          <w:shd w:val="clear" w:color="auto" w:fill="FFFFFF"/>
        </w:rPr>
        <w:t>Что представляет собой отношение «зависимость»? В каком случае уместно использовать данное отношение? Приведите пример на UML.</w:t>
      </w:r>
    </w:p>
    <w:p w:rsidR="009F633B" w:rsidRDefault="007E00F4" w:rsidP="007E00F4">
      <w:r w:rsidRPr="007E00F4">
        <w:t>Зависимость</w:t>
      </w:r>
      <w:r>
        <w:t xml:space="preserve"> </w:t>
      </w:r>
      <w:r w:rsidRPr="007E00F4">
        <w:t>обозначает такое отношение между классами, что изменение спецификации класса-поставщика может повлиять на работу зависимого класса, но не наоборот.</w:t>
      </w:r>
    </w:p>
    <w:p w:rsidR="00480CBE" w:rsidRDefault="00480CBE" w:rsidP="007E00F4">
      <w:r w:rsidRPr="007E00F4">
        <w:t xml:space="preserve">Когда одна сущность использует другую. </w:t>
      </w:r>
      <w:r w:rsidR="00D46C50">
        <w:rPr>
          <w:noProof/>
          <w:lang w:eastAsia="ru-RU"/>
        </w:rPr>
        <w:drawing>
          <wp:inline distT="0" distB="0" distL="0" distR="0">
            <wp:extent cx="4007485" cy="1240155"/>
            <wp:effectExtent l="0" t="0" r="0" b="0"/>
            <wp:docPr id="4" name="Рисунок 4" descr="C:\Users\sun\Desktop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n\Desktop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50" w:rsidRDefault="00D46C50" w:rsidP="007E00F4"/>
    <w:p w:rsidR="00D46C50" w:rsidRPr="00D46C50" w:rsidRDefault="00D46C50" w:rsidP="007E00F4">
      <w:r>
        <w:t>В меню понадобилось отобразить пользователя -</w:t>
      </w:r>
      <w:r w:rsidRPr="00D46C50">
        <w:t xml:space="preserve">&gt; </w:t>
      </w:r>
      <w:r w:rsidRPr="001C775B">
        <w:rPr>
          <w:i/>
          <w:color w:val="222222"/>
          <w:szCs w:val="28"/>
          <w:shd w:val="clear" w:color="auto" w:fill="FFFFFF"/>
        </w:rPr>
        <w:t>зависимость</w:t>
      </w:r>
      <w:r>
        <w:t xml:space="preserve"> меню от пользователя</w:t>
      </w:r>
    </w:p>
    <w:p w:rsidR="001C775B" w:rsidRPr="00DC6A7A" w:rsidRDefault="001C775B" w:rsidP="00DC6A7A"/>
    <w:p w:rsidR="001C775B" w:rsidRPr="00DC6A7A" w:rsidRDefault="001C775B" w:rsidP="001C775B">
      <w:pPr>
        <w:pStyle w:val="a3"/>
        <w:numPr>
          <w:ilvl w:val="0"/>
          <w:numId w:val="3"/>
        </w:num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1C775B">
        <w:rPr>
          <w:i/>
          <w:color w:val="222222"/>
          <w:szCs w:val="28"/>
          <w:shd w:val="clear" w:color="auto" w:fill="FFFFFF"/>
        </w:rPr>
        <w:lastRenderedPageBreak/>
        <w:t>Что представляет собой отношение «ассоциация»? Объясните ситуацию, когда оба конца ассоциации связывают один и тот же класс. Приведите пример замыкания ассоциации на одном классе, который бы продемонстрировал ваше объяснение</w:t>
      </w:r>
      <w:r w:rsidRPr="001C775B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DC6A7A" w:rsidRPr="00DC6A7A" w:rsidRDefault="00DC6A7A" w:rsidP="00DC6A7A">
      <w:pPr>
        <w:pStyle w:val="a3"/>
        <w:rPr>
          <w:rFonts w:eastAsia="TimesNewRomanPSMT"/>
          <w:color w:val="auto"/>
          <w:lang w:eastAsia="en-US"/>
        </w:rPr>
      </w:pPr>
    </w:p>
    <w:p w:rsidR="00D34CF9" w:rsidRDefault="00514089" w:rsidP="00514089">
      <w:pPr>
        <w:rPr>
          <w:rFonts w:eastAsia="TimesNewRomanPSMT"/>
        </w:rPr>
      </w:pPr>
      <w:r w:rsidRPr="00514089">
        <w:rPr>
          <w:rFonts w:eastAsia="TimesNewRomanPSMT"/>
        </w:rPr>
        <w:t>Ассоциация — это структурная связь, указывающая, что объекты одной сущности соединяются с объектами другой. Так, имея ассоциацию между двумя классами, вы можете соединить объекты одного класса с объектами другого.</w:t>
      </w:r>
    </w:p>
    <w:p w:rsidR="00DC6A7A" w:rsidRDefault="00D34CF9" w:rsidP="00514089">
      <w:pPr>
        <w:rPr>
          <w:rFonts w:eastAsia="TimesNewRomanPSMT"/>
        </w:rPr>
      </w:pPr>
      <w:r>
        <w:rPr>
          <w:rFonts w:eastAsia="TimesNewRomanPSMT"/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1160</wp:posOffset>
            </wp:positionV>
            <wp:extent cx="1288415" cy="739775"/>
            <wp:effectExtent l="0" t="0" r="6985" b="3175"/>
            <wp:wrapSquare wrapText="bothSides"/>
            <wp:docPr id="5" name="Рисунок 5" descr="C:\Users\sun\Desktop\image1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n\Desktop\image1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7760">
        <w:rPr>
          <w:rFonts w:eastAsia="TimesNewRomanPSMT"/>
        </w:rPr>
        <w:t xml:space="preserve">Оба конца </w:t>
      </w:r>
      <w:r w:rsidR="00674A03">
        <w:rPr>
          <w:rFonts w:eastAsia="TimesNewRomanPSMT"/>
        </w:rPr>
        <w:t>ассоциации</w:t>
      </w:r>
      <w:r w:rsidR="00177760">
        <w:rPr>
          <w:rFonts w:eastAsia="TimesNewRomanPSMT"/>
        </w:rPr>
        <w:t xml:space="preserve"> могут </w:t>
      </w:r>
      <w:r w:rsidR="00177760" w:rsidRPr="00177760">
        <w:rPr>
          <w:rFonts w:eastAsia="TimesNewRomanPSMT"/>
        </w:rPr>
        <w:t>которая связывает класс с самим собой, т.е. один экземпляр класса обращается к другому экземпляру этого же класса.</w:t>
      </w:r>
    </w:p>
    <w:p w:rsidR="00DC6A7A" w:rsidRDefault="00DC6A7A" w:rsidP="00514089">
      <w:pPr>
        <w:rPr>
          <w:rFonts w:eastAsia="TimesNewRomanPSMT"/>
        </w:rPr>
      </w:pPr>
    </w:p>
    <w:p w:rsidR="00DC6A7A" w:rsidRDefault="00DC6A7A" w:rsidP="00514089">
      <w:pPr>
        <w:rPr>
          <w:rFonts w:eastAsia="TimesNewRomanPSMT"/>
        </w:rPr>
      </w:pPr>
    </w:p>
    <w:p w:rsidR="00DC6A7A" w:rsidRPr="00D03C2F" w:rsidRDefault="00D03C2F" w:rsidP="00514089">
      <w:pPr>
        <w:rPr>
          <w:rFonts w:eastAsia="TimesNewRomanPSMT"/>
        </w:rPr>
      </w:pPr>
      <w:r>
        <w:rPr>
          <w:rFonts w:eastAsia="TimesNewRomanPSMT"/>
        </w:rPr>
        <w:t>Пример</w:t>
      </w:r>
      <w:r w:rsidRPr="00D03C2F">
        <w:rPr>
          <w:rFonts w:eastAsia="TimesNewRomanPSMT"/>
        </w:rPr>
        <w:t>:</w:t>
      </w:r>
    </w:p>
    <w:p w:rsidR="00DC6A7A" w:rsidRPr="00514089" w:rsidRDefault="00D03C2F" w:rsidP="00514089">
      <w:pPr>
        <w:rPr>
          <w:rFonts w:eastAsia="TimesNewRomanPSMT"/>
        </w:rPr>
      </w:pPr>
      <w:r>
        <w:rPr>
          <w:rFonts w:eastAsia="TimesNewRomanPSMT"/>
        </w:rPr>
        <w:t>У фильма могут быть список похожих фильмов, те один фильм ссылается на другие объекты этого же типа</w:t>
      </w:r>
      <w:r w:rsidR="00440A95">
        <w:rPr>
          <w:rFonts w:eastAsia="TimesNewRomanPSMT"/>
        </w:rPr>
        <w:t xml:space="preserve"> (другие фильмы)</w:t>
      </w:r>
      <w:bookmarkStart w:id="0" w:name="_GoBack"/>
      <w:bookmarkEnd w:id="0"/>
    </w:p>
    <w:sectPr w:rsidR="00DC6A7A" w:rsidRPr="005140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7ED" w:rsidRDefault="002837ED" w:rsidP="005D74AC">
      <w:r>
        <w:separator/>
      </w:r>
    </w:p>
  </w:endnote>
  <w:endnote w:type="continuationSeparator" w:id="0">
    <w:p w:rsidR="002837ED" w:rsidRDefault="002837ED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7ED" w:rsidRDefault="002837ED" w:rsidP="005D74AC">
      <w:r>
        <w:separator/>
      </w:r>
    </w:p>
  </w:footnote>
  <w:footnote w:type="continuationSeparator" w:id="0">
    <w:p w:rsidR="002837ED" w:rsidRDefault="002837ED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C2B5F"/>
    <w:multiLevelType w:val="hybridMultilevel"/>
    <w:tmpl w:val="AA32C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667E2"/>
    <w:multiLevelType w:val="hybridMultilevel"/>
    <w:tmpl w:val="1B108B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454ED"/>
    <w:rsid w:val="0005255E"/>
    <w:rsid w:val="000935E2"/>
    <w:rsid w:val="000D31A3"/>
    <w:rsid w:val="000F7AFB"/>
    <w:rsid w:val="00102352"/>
    <w:rsid w:val="00130AD0"/>
    <w:rsid w:val="00155F32"/>
    <w:rsid w:val="00166203"/>
    <w:rsid w:val="00177760"/>
    <w:rsid w:val="001C775B"/>
    <w:rsid w:val="001D2F0C"/>
    <w:rsid w:val="001F05FC"/>
    <w:rsid w:val="00204E89"/>
    <w:rsid w:val="00240A94"/>
    <w:rsid w:val="002837ED"/>
    <w:rsid w:val="00321E7F"/>
    <w:rsid w:val="003C27B2"/>
    <w:rsid w:val="003C7DED"/>
    <w:rsid w:val="003E2319"/>
    <w:rsid w:val="004333A8"/>
    <w:rsid w:val="00440A95"/>
    <w:rsid w:val="00445243"/>
    <w:rsid w:val="00454D5E"/>
    <w:rsid w:val="00480CBE"/>
    <w:rsid w:val="004C38F7"/>
    <w:rsid w:val="00510934"/>
    <w:rsid w:val="00514089"/>
    <w:rsid w:val="00534EE7"/>
    <w:rsid w:val="005942E3"/>
    <w:rsid w:val="005D74AC"/>
    <w:rsid w:val="005F0DD9"/>
    <w:rsid w:val="005F3AEE"/>
    <w:rsid w:val="00665B74"/>
    <w:rsid w:val="00674A03"/>
    <w:rsid w:val="006B6CC9"/>
    <w:rsid w:val="00700ABE"/>
    <w:rsid w:val="00715CD2"/>
    <w:rsid w:val="00745FF2"/>
    <w:rsid w:val="00796F69"/>
    <w:rsid w:val="007B25C4"/>
    <w:rsid w:val="007B4712"/>
    <w:rsid w:val="007E00F4"/>
    <w:rsid w:val="007E03C8"/>
    <w:rsid w:val="007F5354"/>
    <w:rsid w:val="008064BE"/>
    <w:rsid w:val="00834D45"/>
    <w:rsid w:val="009434FC"/>
    <w:rsid w:val="00972C35"/>
    <w:rsid w:val="009C520B"/>
    <w:rsid w:val="009C6744"/>
    <w:rsid w:val="009F633B"/>
    <w:rsid w:val="00A154C9"/>
    <w:rsid w:val="00A27D8A"/>
    <w:rsid w:val="00A37853"/>
    <w:rsid w:val="00A40184"/>
    <w:rsid w:val="00A41481"/>
    <w:rsid w:val="00A64B86"/>
    <w:rsid w:val="00A959D2"/>
    <w:rsid w:val="00B05638"/>
    <w:rsid w:val="00C10768"/>
    <w:rsid w:val="00C77B3F"/>
    <w:rsid w:val="00CB0966"/>
    <w:rsid w:val="00CF35E7"/>
    <w:rsid w:val="00D03C2F"/>
    <w:rsid w:val="00D14AED"/>
    <w:rsid w:val="00D34CF9"/>
    <w:rsid w:val="00D46C50"/>
    <w:rsid w:val="00D54712"/>
    <w:rsid w:val="00D70B34"/>
    <w:rsid w:val="00D9310C"/>
    <w:rsid w:val="00DC6A7A"/>
    <w:rsid w:val="00DF70D6"/>
    <w:rsid w:val="00E00C86"/>
    <w:rsid w:val="00E93DD7"/>
    <w:rsid w:val="00EE52F5"/>
    <w:rsid w:val="00EF2FC6"/>
    <w:rsid w:val="00F228CA"/>
    <w:rsid w:val="00F53BBE"/>
    <w:rsid w:val="00F94A25"/>
    <w:rsid w:val="00FC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5741F"/>
  <w15:chartTrackingRefBased/>
  <w15:docId w15:val="{EC5D3E0A-6BEA-44A3-BEF4-A89F67D5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iw">
    <w:name w:val="iw"/>
    <w:basedOn w:val="a0"/>
    <w:rsid w:val="007E00F4"/>
  </w:style>
  <w:style w:type="character" w:styleId="a8">
    <w:name w:val="Hyperlink"/>
    <w:basedOn w:val="a0"/>
    <w:uiPriority w:val="99"/>
    <w:unhideWhenUsed/>
    <w:rsid w:val="007E00F4"/>
    <w:rPr>
      <w:color w:val="0000FF"/>
      <w:u w:val="single"/>
    </w:rPr>
  </w:style>
  <w:style w:type="character" w:customStyle="1" w:styleId="iwtooltip">
    <w:name w:val="iw__tooltip"/>
    <w:basedOn w:val="a0"/>
    <w:rsid w:val="007E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746</Words>
  <Characters>4253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prius.one@outlook.com</dc:creator>
  <cp:keywords/>
  <dc:description/>
  <cp:lastModifiedBy>Moonman</cp:lastModifiedBy>
  <cp:revision>87</cp:revision>
  <dcterms:created xsi:type="dcterms:W3CDTF">2018-03-10T13:35:00Z</dcterms:created>
  <dcterms:modified xsi:type="dcterms:W3CDTF">2018-03-10T21:27:00Z</dcterms:modified>
</cp:coreProperties>
</file>