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E6F" w:rsidRPr="00143917" w:rsidRDefault="008A5E6F" w:rsidP="008A5E6F">
      <w:pPr>
        <w:pStyle w:val="vznncvtitle"/>
      </w:pPr>
      <w:r>
        <w:t xml:space="preserve">Основы работы с </w:t>
      </w:r>
      <w:r w:rsidR="00044DC6">
        <w:t>таймерами</w:t>
      </w:r>
      <w:r w:rsidRPr="008A5E6F">
        <w:t xml:space="preserve"> </w:t>
      </w:r>
      <w:r>
        <w:t xml:space="preserve">в </w:t>
      </w:r>
      <w:r>
        <w:rPr>
          <w:lang w:val="en-US"/>
        </w:rPr>
        <w:t>STM</w:t>
      </w:r>
      <w:r w:rsidRPr="008A5E6F">
        <w:t>32</w:t>
      </w:r>
      <w:r>
        <w:rPr>
          <w:lang w:val="en-US"/>
        </w:rPr>
        <w:t>F</w:t>
      </w:r>
      <w:r w:rsidRPr="008A5E6F">
        <w:t>3</w:t>
      </w:r>
      <w:r w:rsidR="00044DC6">
        <w:t xml:space="preserve">. </w:t>
      </w:r>
      <w:r w:rsidR="00143917">
        <w:t>Формирование ШИМ сигнала</w:t>
      </w:r>
    </w:p>
    <w:p w:rsidR="008A5E6F" w:rsidRDefault="008A5E6F" w:rsidP="008A5E6F">
      <w:pPr>
        <w:pStyle w:val="vznncvimage"/>
      </w:pPr>
      <w:r>
        <w:rPr>
          <w:noProof/>
          <w:lang w:eastAsia="ru-RU"/>
        </w:rPr>
        <w:drawing>
          <wp:inline distT="0" distB="0" distL="0" distR="0" wp14:anchorId="07ABCEE0" wp14:editId="652C1095">
            <wp:extent cx="3017942" cy="2669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.stm32f3discover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109" cy="268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6F" w:rsidRDefault="008A5E6F" w:rsidP="008A5E6F">
      <w:pPr>
        <w:pStyle w:val="vznncvbase"/>
      </w:pPr>
      <w:r>
        <w:br w:type="page"/>
      </w:r>
    </w:p>
    <w:p w:rsidR="008A5E6F" w:rsidRDefault="008A5E6F" w:rsidP="00613674">
      <w:pPr>
        <w:pStyle w:val="Heading1"/>
      </w:pPr>
      <w:r>
        <w:lastRenderedPageBreak/>
        <w:t xml:space="preserve">Основные сведенье о </w:t>
      </w:r>
      <w:r w:rsidR="00044DC6">
        <w:t>таймерах</w:t>
      </w:r>
    </w:p>
    <w:p w:rsidR="00143917" w:rsidRPr="00143917" w:rsidRDefault="00067734" w:rsidP="00143917">
      <w:pPr>
        <w:pStyle w:val="vznncvbase"/>
      </w:pPr>
      <w:r>
        <w:t>Одним из применений таймеров</w:t>
      </w:r>
      <w:r w:rsidR="00143917">
        <w:t xml:space="preserve"> является формирование сигнала широтно-импульсная модуляции (ШИМ или </w:t>
      </w:r>
      <w:r w:rsidR="00143917">
        <w:rPr>
          <w:lang w:val="en-US"/>
        </w:rPr>
        <w:t>PWM</w:t>
      </w:r>
      <w:r w:rsidR="00143917" w:rsidRPr="00143917">
        <w:t xml:space="preserve">). </w:t>
      </w:r>
      <w:r w:rsidR="00143917">
        <w:t>Такой сигнала обычно используется для регулировки мощности различный устройств, управлением сервоприводами и т.д.</w:t>
      </w:r>
    </w:p>
    <w:p w:rsidR="00067734" w:rsidRDefault="00067734" w:rsidP="00044DC6">
      <w:pPr>
        <w:pStyle w:val="vznncvbase"/>
      </w:pPr>
      <w:r>
        <w:t xml:space="preserve">Микроконтроллеры </w:t>
      </w:r>
      <w:r>
        <w:rPr>
          <w:lang w:val="en-US"/>
        </w:rPr>
        <w:t>STM</w:t>
      </w:r>
      <w:r w:rsidRPr="00067734">
        <w:t>32</w:t>
      </w:r>
      <w:r>
        <w:rPr>
          <w:lang w:val="en-US"/>
        </w:rPr>
        <w:t>F</w:t>
      </w:r>
      <w:r w:rsidRPr="00067734">
        <w:t xml:space="preserve">3 </w:t>
      </w:r>
      <w:r>
        <w:t xml:space="preserve">имеют довольно большое число таймеров (около 10), с обширной функциональностью. Но в данном разделе мы остановимся только на части связной с </w:t>
      </w:r>
      <w:r w:rsidR="00143917">
        <w:t>формированием ШИМ сигнала</w:t>
      </w:r>
      <w:r>
        <w:t>.</w:t>
      </w:r>
    </w:p>
    <w:p w:rsidR="00067734" w:rsidRDefault="00067734" w:rsidP="00044DC6">
      <w:pPr>
        <w:pStyle w:val="vznncvbase"/>
      </w:pPr>
      <w:r>
        <w:t>Схема таймер</w:t>
      </w:r>
      <w:r w:rsidR="00424FB9">
        <w:t>а</w:t>
      </w:r>
      <w:r>
        <w:t>, связная с данной функциональностью, представлена на следующем рисунке:</w:t>
      </w:r>
    </w:p>
    <w:p w:rsidR="00067734" w:rsidRDefault="00067734" w:rsidP="00067734">
      <w:pPr>
        <w:pStyle w:val="vznncvimage"/>
      </w:pPr>
      <w:r w:rsidRPr="00067734">
        <w:rPr>
          <w:noProof/>
          <w:lang w:eastAsia="ru-RU"/>
        </w:rPr>
        <w:drawing>
          <wp:inline distT="0" distB="0" distL="0" distR="0">
            <wp:extent cx="4764900" cy="346203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tut4_pics\pic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953" cy="346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734" w:rsidRDefault="005B27DA" w:rsidP="00044DC6">
      <w:pPr>
        <w:pStyle w:val="vznncvbase"/>
      </w:pPr>
      <w:r>
        <w:t xml:space="preserve">В данном случае мы имеем счетчик </w:t>
      </w:r>
      <w:r>
        <w:rPr>
          <w:lang w:val="en-US"/>
        </w:rPr>
        <w:t>CNT</w:t>
      </w:r>
      <w:r w:rsidR="00424FB9">
        <w:t xml:space="preserve"> </w:t>
      </w:r>
      <w:r w:rsidR="00424FB9">
        <w:rPr>
          <w:lang w:val="en-US"/>
        </w:rPr>
        <w:t>counter</w:t>
      </w:r>
      <w:r>
        <w:t xml:space="preserve">, который инкрементируется с частотой </w:t>
      </w:r>
      <w:r w:rsidRPr="005B27DA">
        <w:rPr>
          <w:position w:val="-12"/>
        </w:rPr>
        <w:object w:dxaOrig="6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15.8pt" o:ole="">
            <v:imagedata r:id="rId9" o:title=""/>
          </v:shape>
          <o:OLEObject Type="Embed" ProgID="Equation.DSMT4" ShapeID="_x0000_i1025" DrawAspect="Content" ObjectID="_1601002356" r:id="rId10"/>
        </w:object>
      </w:r>
      <w:r w:rsidRPr="005B27DA">
        <w:t xml:space="preserve">. </w:t>
      </w:r>
      <w:r>
        <w:t xml:space="preserve">Его значения изменяются в диапазоне от 0 до </w:t>
      </w:r>
      <w:r>
        <w:rPr>
          <w:lang w:val="en-US"/>
        </w:rPr>
        <w:t>n</w:t>
      </w:r>
      <w:r w:rsidRPr="005B27DA">
        <w:t xml:space="preserve"> </w:t>
      </w:r>
      <w:r>
        <w:t xml:space="preserve">включительно, где </w:t>
      </w:r>
      <w:r>
        <w:rPr>
          <w:lang w:val="en-US"/>
        </w:rPr>
        <w:t>n</w:t>
      </w:r>
      <w:r w:rsidRPr="005B27DA">
        <w:t xml:space="preserve"> </w:t>
      </w:r>
      <w:r>
        <w:t>–</w:t>
      </w:r>
      <w:r w:rsidRPr="005B27DA">
        <w:t xml:space="preserve"> </w:t>
      </w:r>
      <w:r>
        <w:t xml:space="preserve">значение </w:t>
      </w:r>
      <w:r w:rsidRPr="005B27DA">
        <w:t xml:space="preserve">в </w:t>
      </w:r>
      <w:r>
        <w:rPr>
          <w:lang w:val="en-US"/>
        </w:rPr>
        <w:t>Auto</w:t>
      </w:r>
      <w:r w:rsidRPr="005B27DA">
        <w:t>-</w:t>
      </w:r>
      <w:r>
        <w:rPr>
          <w:lang w:val="en-US"/>
        </w:rPr>
        <w:t>reload</w:t>
      </w:r>
      <w:r w:rsidRPr="005B27DA">
        <w:t xml:space="preserve"> </w:t>
      </w:r>
      <w:r>
        <w:rPr>
          <w:lang w:val="en-US"/>
        </w:rPr>
        <w:t>register</w:t>
      </w:r>
      <w:r w:rsidRPr="005B27DA">
        <w:t xml:space="preserve">. </w:t>
      </w:r>
      <w:r>
        <w:t xml:space="preserve">После достижения значения </w:t>
      </w:r>
      <w:r>
        <w:rPr>
          <w:lang w:val="en-US"/>
        </w:rPr>
        <w:t>n</w:t>
      </w:r>
      <w:r w:rsidRPr="005B27DA">
        <w:t xml:space="preserve">, </w:t>
      </w:r>
      <w:r>
        <w:t xml:space="preserve">значение </w:t>
      </w:r>
      <w:r w:rsidR="007D45C9">
        <w:t xml:space="preserve">счетчика </w:t>
      </w:r>
      <w:r>
        <w:t>(</w:t>
      </w:r>
      <w:r>
        <w:rPr>
          <w:lang w:val="en-US"/>
        </w:rPr>
        <w:t>CNT</w:t>
      </w:r>
      <w:r w:rsidRPr="005B27DA">
        <w:t>)</w:t>
      </w:r>
      <w:r w:rsidR="006200E6">
        <w:t xml:space="preserve"> сбрасывается</w:t>
      </w:r>
      <w:r w:rsidRPr="005B27DA">
        <w:t xml:space="preserve"> </w:t>
      </w:r>
      <w:r>
        <w:t xml:space="preserve">в 0, и </w:t>
      </w:r>
      <w:r w:rsidR="006200E6">
        <w:t>снова продолжает</w:t>
      </w:r>
      <w:r w:rsidR="007D45C9">
        <w:t xml:space="preserve"> инкрементировать</w:t>
      </w:r>
      <w:r w:rsidR="006200E6">
        <w:t>ся:</w:t>
      </w:r>
    </w:p>
    <w:p w:rsidR="006200E6" w:rsidRDefault="006200E6" w:rsidP="006200E6">
      <w:pPr>
        <w:pStyle w:val="vznncvimage"/>
      </w:pPr>
      <w:r w:rsidRPr="006200E6">
        <w:rPr>
          <w:noProof/>
          <w:lang w:eastAsia="ru-RU"/>
        </w:rPr>
        <w:lastRenderedPageBreak/>
        <w:drawing>
          <wp:inline distT="0" distB="0" distL="0" distR="0">
            <wp:extent cx="4540287" cy="3357747"/>
            <wp:effectExtent l="0" t="0" r="0" b="0"/>
            <wp:docPr id="2" name="Picture 2" descr="H:\tut_5_pics\pic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tut_5_pics\pic_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642" cy="335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E6" w:rsidRDefault="006200E6" w:rsidP="00044DC6">
      <w:pPr>
        <w:pStyle w:val="vznncvbase"/>
      </w:pPr>
      <w:r>
        <w:t xml:space="preserve">В тоже время у таймера есть несколько каналов, которые имеют </w:t>
      </w:r>
      <w:r>
        <w:rPr>
          <w:lang w:val="en-US"/>
        </w:rPr>
        <w:t>capture</w:t>
      </w:r>
      <w:r w:rsidRPr="006200E6">
        <w:t xml:space="preserve"> / </w:t>
      </w:r>
      <w:r>
        <w:rPr>
          <w:lang w:val="en-US"/>
        </w:rPr>
        <w:t>compare</w:t>
      </w:r>
      <w:r w:rsidRPr="006200E6">
        <w:t xml:space="preserve"> </w:t>
      </w:r>
      <w:r>
        <w:t>регистры (</w:t>
      </w:r>
      <w:r>
        <w:rPr>
          <w:lang w:val="en-US"/>
        </w:rPr>
        <w:t>CCR</w:t>
      </w:r>
      <w:r w:rsidRPr="006200E6">
        <w:t xml:space="preserve">), </w:t>
      </w:r>
      <w:r>
        <w:t xml:space="preserve">значение которых постоянно сравнивается со значением счетчика. Если значение </w:t>
      </w:r>
      <w:r>
        <w:rPr>
          <w:lang w:val="en-US"/>
        </w:rPr>
        <w:t>CCR</w:t>
      </w:r>
      <w:r w:rsidRPr="006200E6">
        <w:t xml:space="preserve"> </w:t>
      </w:r>
      <w:r>
        <w:t>меньше или равно значению счетчика, на входе получаем канала получаем логическую 1, иначе логический 0:</w:t>
      </w:r>
    </w:p>
    <w:p w:rsidR="006200E6" w:rsidRPr="006200E6" w:rsidRDefault="006200E6" w:rsidP="006200E6">
      <w:pPr>
        <w:pStyle w:val="vznncvimage"/>
      </w:pPr>
      <w:r>
        <w:rPr>
          <w:noProof/>
          <w:lang w:eastAsia="ru-RU"/>
        </w:rPr>
        <w:drawing>
          <wp:inline distT="0" distB="0" distL="0" distR="0">
            <wp:extent cx="4408148" cy="3671910"/>
            <wp:effectExtent l="0" t="0" r="0" b="5080"/>
            <wp:docPr id="4" name="Picture 4" descr="H:\tut_5_pics\pic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tut_5_pics\pic_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807" cy="367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E6" w:rsidRDefault="006200E6" w:rsidP="00044DC6">
      <w:pPr>
        <w:pStyle w:val="vznncvbase"/>
      </w:pPr>
      <w:r>
        <w:t xml:space="preserve">В результате на входе канала имеет повторяющиеся прямоугольные импульсы с </w:t>
      </w:r>
      <w:r w:rsidR="00D07AE0">
        <w:t>периодом</w:t>
      </w:r>
      <w:r>
        <w:t>:</w:t>
      </w:r>
    </w:p>
    <w:p w:rsidR="006200E6" w:rsidRDefault="00D07AE0" w:rsidP="006200E6">
      <w:pPr>
        <w:pStyle w:val="vznncvbase"/>
      </w:pPr>
      <w:r w:rsidRPr="00D07AE0">
        <w:rPr>
          <w:position w:val="-54"/>
        </w:rPr>
        <w:object w:dxaOrig="4760" w:dyaOrig="920">
          <v:shape id="_x0000_i1026" type="#_x0000_t75" style="width:237.65pt;height:45.8pt" o:ole="">
            <v:imagedata r:id="rId13" o:title=""/>
          </v:shape>
          <o:OLEObject Type="Embed" ProgID="Equation.DSMT4" ShapeID="_x0000_i1026" DrawAspect="Content" ObjectID="_1601002357" r:id="rId14"/>
        </w:object>
      </w:r>
      <w:r w:rsidR="006200E6">
        <w:t xml:space="preserve"> , где</w:t>
      </w:r>
    </w:p>
    <w:p w:rsidR="006200E6" w:rsidRPr="005B27DA" w:rsidRDefault="006200E6" w:rsidP="006200E6">
      <w:pPr>
        <w:pStyle w:val="vznncvbase"/>
      </w:pPr>
      <w:r w:rsidRPr="005B10D9">
        <w:rPr>
          <w:position w:val="-10"/>
        </w:rPr>
        <w:object w:dxaOrig="580" w:dyaOrig="300">
          <v:shape id="_x0000_i1027" type="#_x0000_t75" style="width:29.15pt;height:15pt" o:ole="">
            <v:imagedata r:id="rId15" o:title=""/>
          </v:shape>
          <o:OLEObject Type="Embed" ProgID="Equation.DSMT4" ShapeID="_x0000_i1027" DrawAspect="Content" ObjectID="_1601002358" r:id="rId16"/>
        </w:object>
      </w:r>
      <w:r>
        <w:t xml:space="preserve"> - частота процессора,</w:t>
      </w:r>
    </w:p>
    <w:p w:rsidR="006200E6" w:rsidRDefault="006200E6" w:rsidP="006200E6">
      <w:pPr>
        <w:pStyle w:val="vznncvbase"/>
      </w:pPr>
      <w:r w:rsidRPr="005B10D9">
        <w:rPr>
          <w:position w:val="-10"/>
        </w:rPr>
        <w:object w:dxaOrig="420" w:dyaOrig="300">
          <v:shape id="_x0000_i1028" type="#_x0000_t75" style="width:20.8pt;height:15pt" o:ole="">
            <v:imagedata r:id="rId17" o:title=""/>
          </v:shape>
          <o:OLEObject Type="Embed" ProgID="Equation.DSMT4" ShapeID="_x0000_i1028" DrawAspect="Content" ObjectID="_1601002359" r:id="rId18"/>
        </w:object>
      </w:r>
      <w:r>
        <w:t xml:space="preserve"> - коэффициент CKD</w:t>
      </w:r>
      <w:r w:rsidR="00FE462E">
        <w:t xml:space="preserve"> (1, 2 или 4)</w:t>
      </w:r>
      <w:r>
        <w:t>,</w:t>
      </w:r>
    </w:p>
    <w:p w:rsidR="006200E6" w:rsidRPr="005B10D9" w:rsidRDefault="006200E6" w:rsidP="006200E6">
      <w:pPr>
        <w:pStyle w:val="vznncvbase"/>
      </w:pPr>
      <w:r w:rsidRPr="005B10D9">
        <w:rPr>
          <w:position w:val="-12"/>
        </w:rPr>
        <w:object w:dxaOrig="360" w:dyaOrig="320">
          <v:shape id="_x0000_i1029" type="#_x0000_t75" style="width:17.9pt;height:15.8pt" o:ole="">
            <v:imagedata r:id="rId19" o:title=""/>
          </v:shape>
          <o:OLEObject Type="Embed" ProgID="Equation.DSMT4" ShapeID="_x0000_i1029" DrawAspect="Content" ObjectID="_1601002360" r:id="rId20"/>
        </w:object>
      </w:r>
      <w:r>
        <w:t xml:space="preserve"> - значение </w:t>
      </w:r>
      <w:r>
        <w:rPr>
          <w:lang w:val="en-US"/>
        </w:rPr>
        <w:t>PSC</w:t>
      </w:r>
      <w:r>
        <w:t xml:space="preserve"> регистра,</w:t>
      </w:r>
    </w:p>
    <w:p w:rsidR="006200E6" w:rsidRPr="005B10D9" w:rsidRDefault="006200E6" w:rsidP="006200E6">
      <w:pPr>
        <w:pStyle w:val="vznncvbase"/>
      </w:pPr>
      <w:r w:rsidRPr="005B10D9">
        <w:rPr>
          <w:position w:val="-6"/>
        </w:rPr>
        <w:object w:dxaOrig="180" w:dyaOrig="200">
          <v:shape id="_x0000_i1030" type="#_x0000_t75" style="width:9.15pt;height:10pt" o:ole="">
            <v:imagedata r:id="rId21" o:title=""/>
          </v:shape>
          <o:OLEObject Type="Embed" ProgID="Equation.DSMT4" ShapeID="_x0000_i1030" DrawAspect="Content" ObjectID="_1601002361" r:id="rId22"/>
        </w:object>
      </w:r>
      <w:r>
        <w:t xml:space="preserve"> - значение </w:t>
      </w:r>
      <w:r>
        <w:rPr>
          <w:lang w:val="en-US"/>
        </w:rPr>
        <w:t>ARR</w:t>
      </w:r>
      <w:r w:rsidRPr="005B10D9">
        <w:t xml:space="preserve"> </w:t>
      </w:r>
      <w:r w:rsidR="00D07AE0">
        <w:t>регистра;</w:t>
      </w:r>
    </w:p>
    <w:p w:rsidR="006200E6" w:rsidRDefault="00D07AE0" w:rsidP="00044DC6">
      <w:pPr>
        <w:pStyle w:val="vznncvbase"/>
      </w:pPr>
      <w:r>
        <w:t>и длительностью импульса:</w:t>
      </w:r>
    </w:p>
    <w:p w:rsidR="00D07AE0" w:rsidRDefault="00D07AE0" w:rsidP="00D07AE0">
      <w:pPr>
        <w:pStyle w:val="vznncvbase"/>
      </w:pPr>
      <w:r w:rsidRPr="00D07AE0">
        <w:rPr>
          <w:position w:val="-26"/>
        </w:rPr>
        <w:object w:dxaOrig="2320" w:dyaOrig="639">
          <v:shape id="_x0000_i1031" type="#_x0000_t75" style="width:115.7pt;height:31.65pt" o:ole="">
            <v:imagedata r:id="rId23" o:title=""/>
          </v:shape>
          <o:OLEObject Type="Embed" ProgID="Equation.DSMT4" ShapeID="_x0000_i1031" DrawAspect="Content" ObjectID="_1601002362" r:id="rId24"/>
        </w:object>
      </w:r>
      <w:r>
        <w:t xml:space="preserve"> , где</w:t>
      </w:r>
    </w:p>
    <w:p w:rsidR="00D07AE0" w:rsidRPr="005B27DA" w:rsidRDefault="00D07AE0" w:rsidP="00D07AE0">
      <w:pPr>
        <w:pStyle w:val="vznncvbase"/>
      </w:pPr>
      <w:r w:rsidRPr="005B10D9">
        <w:rPr>
          <w:position w:val="-10"/>
        </w:rPr>
        <w:object w:dxaOrig="580" w:dyaOrig="300">
          <v:shape id="_x0000_i1032" type="#_x0000_t75" style="width:29.15pt;height:15pt" o:ole="">
            <v:imagedata r:id="rId15" o:title=""/>
          </v:shape>
          <o:OLEObject Type="Embed" ProgID="Equation.DSMT4" ShapeID="_x0000_i1032" DrawAspect="Content" ObjectID="_1601002363" r:id="rId25"/>
        </w:object>
      </w:r>
      <w:r>
        <w:t xml:space="preserve"> - частота процессора,</w:t>
      </w:r>
    </w:p>
    <w:p w:rsidR="00D07AE0" w:rsidRDefault="00D07AE0" w:rsidP="00D07AE0">
      <w:pPr>
        <w:pStyle w:val="vznncvbase"/>
      </w:pPr>
      <w:r w:rsidRPr="005B10D9">
        <w:rPr>
          <w:position w:val="-10"/>
        </w:rPr>
        <w:object w:dxaOrig="420" w:dyaOrig="300">
          <v:shape id="_x0000_i1033" type="#_x0000_t75" style="width:20.8pt;height:15pt" o:ole="">
            <v:imagedata r:id="rId17" o:title=""/>
          </v:shape>
          <o:OLEObject Type="Embed" ProgID="Equation.DSMT4" ShapeID="_x0000_i1033" DrawAspect="Content" ObjectID="_1601002364" r:id="rId26"/>
        </w:object>
      </w:r>
      <w:r>
        <w:t xml:space="preserve"> - коэффициент CKD</w:t>
      </w:r>
      <w:r w:rsidR="00FE462E">
        <w:t xml:space="preserve"> (1, 2 или ;4)</w:t>
      </w:r>
      <w:r>
        <w:t>,</w:t>
      </w:r>
    </w:p>
    <w:p w:rsidR="00D07AE0" w:rsidRPr="005B10D9" w:rsidRDefault="00D07AE0" w:rsidP="00D07AE0">
      <w:pPr>
        <w:pStyle w:val="vznncvbase"/>
      </w:pPr>
      <w:r w:rsidRPr="005B10D9">
        <w:rPr>
          <w:position w:val="-12"/>
        </w:rPr>
        <w:object w:dxaOrig="360" w:dyaOrig="320">
          <v:shape id="_x0000_i1034" type="#_x0000_t75" style="width:17.9pt;height:15.8pt" o:ole="">
            <v:imagedata r:id="rId19" o:title=""/>
          </v:shape>
          <o:OLEObject Type="Embed" ProgID="Equation.DSMT4" ShapeID="_x0000_i1034" DrawAspect="Content" ObjectID="_1601002365" r:id="rId27"/>
        </w:object>
      </w:r>
      <w:r>
        <w:t xml:space="preserve"> - значение </w:t>
      </w:r>
      <w:r>
        <w:rPr>
          <w:lang w:val="en-US"/>
        </w:rPr>
        <w:t>PSC</w:t>
      </w:r>
      <w:r>
        <w:t xml:space="preserve"> регистра</w:t>
      </w:r>
      <w:r w:rsidR="00FE462E">
        <w:t>,</w:t>
      </w:r>
    </w:p>
    <w:p w:rsidR="00D07AE0" w:rsidRPr="005B10D9" w:rsidRDefault="00D07AE0" w:rsidP="00D07AE0">
      <w:pPr>
        <w:pStyle w:val="vznncvbase"/>
      </w:pPr>
      <w:r w:rsidRPr="005B10D9">
        <w:rPr>
          <w:position w:val="-6"/>
        </w:rPr>
        <w:object w:dxaOrig="220" w:dyaOrig="200">
          <v:shape id="_x0000_i1035" type="#_x0000_t75" style="width:11.25pt;height:10pt" o:ole="">
            <v:imagedata r:id="rId28" o:title=""/>
          </v:shape>
          <o:OLEObject Type="Embed" ProgID="Equation.DSMT4" ShapeID="_x0000_i1035" DrawAspect="Content" ObjectID="_1601002366" r:id="rId29"/>
        </w:object>
      </w:r>
      <w:r>
        <w:t xml:space="preserve"> - значение </w:t>
      </w:r>
      <w:r>
        <w:rPr>
          <w:lang w:val="en-US"/>
        </w:rPr>
        <w:t>CRR</w:t>
      </w:r>
      <w:r w:rsidRPr="005B10D9">
        <w:t xml:space="preserve"> </w:t>
      </w:r>
      <w:r>
        <w:t>регистра</w:t>
      </w:r>
      <w:r w:rsidR="00FE462E">
        <w:t>.</w:t>
      </w:r>
    </w:p>
    <w:p w:rsidR="006200E6" w:rsidRDefault="006200E6" w:rsidP="00044DC6">
      <w:pPr>
        <w:pStyle w:val="vznncvbase"/>
      </w:pPr>
    </w:p>
    <w:p w:rsidR="00436B6C" w:rsidRDefault="0095383D" w:rsidP="00613674">
      <w:pPr>
        <w:pStyle w:val="Heading1"/>
      </w:pPr>
      <w:r>
        <w:t xml:space="preserve">Инициализация </w:t>
      </w:r>
      <w:r w:rsidR="00A83D16">
        <w:t xml:space="preserve">таймера </w:t>
      </w:r>
      <w:r w:rsidR="00FE462E">
        <w:t>для ШИМ</w:t>
      </w:r>
    </w:p>
    <w:p w:rsidR="00A83D16" w:rsidRDefault="00A16428" w:rsidP="00A83D16">
      <w:pPr>
        <w:pStyle w:val="vznncvbase"/>
      </w:pPr>
      <w:r>
        <w:t xml:space="preserve">Настройка таймера состоит из </w:t>
      </w:r>
      <w:r w:rsidR="00C657E8">
        <w:t>4</w:t>
      </w:r>
      <w:r>
        <w:t xml:space="preserve">-х шагов: </w:t>
      </w:r>
      <w:r w:rsidR="00FE462E">
        <w:t xml:space="preserve">настройка </w:t>
      </w:r>
      <w:proofErr w:type="spellStart"/>
      <w:r w:rsidR="00FE462E">
        <w:t>пинов</w:t>
      </w:r>
      <w:proofErr w:type="spellEnd"/>
      <w:r w:rsidR="00FE462E">
        <w:t xml:space="preserve">, </w:t>
      </w:r>
      <w:r>
        <w:t>настройка параметров таймера</w:t>
      </w:r>
      <w:r w:rsidR="00C657E8">
        <w:t>, настройка каналов таймера</w:t>
      </w:r>
      <w:r>
        <w:t xml:space="preserve"> и его запуск.</w:t>
      </w:r>
    </w:p>
    <w:p w:rsidR="00752224" w:rsidRPr="00752224" w:rsidRDefault="00FE462E" w:rsidP="00752224">
      <w:pPr>
        <w:pStyle w:val="vznncvbase"/>
      </w:pPr>
      <w:r>
        <w:t xml:space="preserve">Настройка выходных </w:t>
      </w:r>
      <w:proofErr w:type="spellStart"/>
      <w:r>
        <w:t>пинов</w:t>
      </w:r>
      <w:proofErr w:type="spellEnd"/>
      <w:r>
        <w:t>:</w:t>
      </w:r>
    </w:p>
    <w:p w:rsidR="00752224" w:rsidRDefault="00752224" w:rsidP="000F0EB6">
      <w:pPr>
        <w:pStyle w:val="vznncvbase"/>
        <w:numPr>
          <w:ilvl w:val="0"/>
          <w:numId w:val="17"/>
        </w:numPr>
      </w:pPr>
      <w:r>
        <w:t>после выбора таймера (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TIM</w:t>
      </w:r>
      <w:r>
        <w:t xml:space="preserve">2) и его каналов, найдите </w:t>
      </w:r>
      <w:proofErr w:type="spellStart"/>
      <w:r>
        <w:t>пины</w:t>
      </w:r>
      <w:proofErr w:type="spellEnd"/>
      <w:r>
        <w:t>, которые подключены к выходам каналов таймера</w:t>
      </w:r>
      <w:r w:rsidR="000F0EB6" w:rsidRPr="000F0EB6">
        <w:t>;</w:t>
      </w:r>
    </w:p>
    <w:p w:rsidR="00752224" w:rsidRDefault="00752224" w:rsidP="000F0EB6">
      <w:pPr>
        <w:pStyle w:val="vznncvbase"/>
        <w:numPr>
          <w:ilvl w:val="0"/>
          <w:numId w:val="17"/>
        </w:numPr>
      </w:pPr>
      <w:r>
        <w:t xml:space="preserve">включите тактирующий сигнал для </w:t>
      </w:r>
      <w:proofErr w:type="spellStart"/>
      <w:r>
        <w:t>пинов</w:t>
      </w:r>
      <w:proofErr w:type="spellEnd"/>
      <w:r>
        <w:t xml:space="preserve"> портов (регистр </w:t>
      </w:r>
      <w:r w:rsidRPr="00D878F3">
        <w:t>RCC</w:t>
      </w:r>
      <w:r>
        <w:t xml:space="preserve"> </w:t>
      </w:r>
      <w:r w:rsidRPr="007F210E">
        <w:t xml:space="preserve">-&gt; </w:t>
      </w:r>
      <w:r w:rsidRPr="00D878F3">
        <w:t>AHBENR</w:t>
      </w:r>
      <w:r>
        <w:t>)</w:t>
      </w:r>
      <w:r w:rsidR="000F0EB6" w:rsidRPr="000F0EB6">
        <w:t>;</w:t>
      </w:r>
    </w:p>
    <w:p w:rsidR="00752224" w:rsidRPr="007F210E" w:rsidRDefault="00752224" w:rsidP="000F0EB6">
      <w:pPr>
        <w:pStyle w:val="vznncvbase"/>
        <w:numPr>
          <w:ilvl w:val="0"/>
          <w:numId w:val="17"/>
        </w:numPr>
      </w:pPr>
      <w:r>
        <w:t xml:space="preserve">выключите подтягивающие резисторы (регистр </w:t>
      </w:r>
      <w:proofErr w:type="spellStart"/>
      <w:r>
        <w:rPr>
          <w:lang w:val="en-US"/>
        </w:rPr>
        <w:t>GPIOx</w:t>
      </w:r>
      <w:proofErr w:type="spellEnd"/>
      <w:proofErr w:type="gramStart"/>
      <w:r w:rsidRPr="007F210E">
        <w:t>-&gt;</w:t>
      </w:r>
      <w:r w:rsidRPr="007F210E">
        <w:rPr>
          <w:lang w:val="en-US"/>
        </w:rPr>
        <w:t>PUPDR</w:t>
      </w:r>
      <w:proofErr w:type="gramEnd"/>
      <w:r w:rsidRPr="007F210E">
        <w:t>)</w:t>
      </w:r>
      <w:r w:rsidR="000F0EB6" w:rsidRPr="000F0EB6">
        <w:t>;</w:t>
      </w:r>
    </w:p>
    <w:p w:rsidR="00752224" w:rsidRPr="0042626F" w:rsidRDefault="00752224" w:rsidP="000F0EB6">
      <w:pPr>
        <w:pStyle w:val="vznncvbase"/>
        <w:numPr>
          <w:ilvl w:val="0"/>
          <w:numId w:val="17"/>
        </w:numPr>
      </w:pPr>
      <w:r>
        <w:t>установит</w:t>
      </w:r>
      <w:r w:rsidR="00C657E8">
        <w:t>е</w:t>
      </w:r>
      <w:r>
        <w:t xml:space="preserve"> режим </w:t>
      </w:r>
      <w:r>
        <w:rPr>
          <w:lang w:val="en-US"/>
        </w:rPr>
        <w:t>pull</w:t>
      </w:r>
      <w:r w:rsidRPr="007F210E">
        <w:t>/</w:t>
      </w:r>
      <w:r>
        <w:rPr>
          <w:lang w:val="en-US"/>
        </w:rPr>
        <w:t>push</w:t>
      </w:r>
      <w:r w:rsidRPr="0042626F">
        <w:t xml:space="preserve"> (</w:t>
      </w:r>
      <w:r>
        <w:t xml:space="preserve">регистр </w:t>
      </w:r>
      <w:proofErr w:type="spellStart"/>
      <w:r>
        <w:rPr>
          <w:lang w:val="en-US"/>
        </w:rPr>
        <w:t>GPIOx</w:t>
      </w:r>
      <w:proofErr w:type="spellEnd"/>
      <w:r w:rsidRPr="007F210E">
        <w:t>-&gt;</w:t>
      </w:r>
      <w:r w:rsidRPr="0042626F">
        <w:t xml:space="preserve"> </w:t>
      </w:r>
      <w:r w:rsidRPr="0042626F">
        <w:rPr>
          <w:lang w:val="en-US"/>
        </w:rPr>
        <w:t>OTYPER</w:t>
      </w:r>
      <w:r w:rsidRPr="007F210E">
        <w:t>)</w:t>
      </w:r>
      <w:r w:rsidR="000F0EB6" w:rsidRPr="000F0EB6">
        <w:t>;</w:t>
      </w:r>
    </w:p>
    <w:p w:rsidR="00752224" w:rsidRDefault="00C657E8" w:rsidP="000F0EB6">
      <w:pPr>
        <w:pStyle w:val="vznncvbase"/>
        <w:numPr>
          <w:ilvl w:val="0"/>
          <w:numId w:val="17"/>
        </w:numPr>
      </w:pPr>
      <w:r>
        <w:t>выберете</w:t>
      </w:r>
      <w:r w:rsidR="00752224">
        <w:t xml:space="preserve"> альтернативную функцию на работу с таймер</w:t>
      </w:r>
      <w:r w:rsidR="00AE1935">
        <w:t>ом</w:t>
      </w:r>
      <w:r w:rsidR="00752224" w:rsidRPr="0042626F">
        <w:t xml:space="preserve"> (</w:t>
      </w:r>
      <w:r w:rsidR="00752224">
        <w:t xml:space="preserve">регистр </w:t>
      </w:r>
      <w:proofErr w:type="spellStart"/>
      <w:r w:rsidR="00752224">
        <w:rPr>
          <w:lang w:val="en-US"/>
        </w:rPr>
        <w:t>GPIOx</w:t>
      </w:r>
      <w:proofErr w:type="spellEnd"/>
      <w:proofErr w:type="gramStart"/>
      <w:r w:rsidR="00752224">
        <w:t>-</w:t>
      </w:r>
      <w:r>
        <w:t>&gt;AFR</w:t>
      </w:r>
      <w:proofErr w:type="gramEnd"/>
      <w:r w:rsidR="00752224">
        <w:t>)</w:t>
      </w:r>
      <w:r w:rsidR="000F0EB6" w:rsidRPr="000F0EB6">
        <w:t>;</w:t>
      </w:r>
    </w:p>
    <w:p w:rsidR="00752224" w:rsidRDefault="00C657E8" w:rsidP="000F0EB6">
      <w:pPr>
        <w:pStyle w:val="vznncvbase"/>
        <w:numPr>
          <w:ilvl w:val="0"/>
          <w:numId w:val="17"/>
        </w:numPr>
      </w:pPr>
      <w:r>
        <w:t>переключите</w:t>
      </w:r>
      <w:r w:rsidR="00752224">
        <w:t xml:space="preserve"> </w:t>
      </w:r>
      <w:proofErr w:type="spellStart"/>
      <w:r w:rsidR="00752224">
        <w:t>пин</w:t>
      </w:r>
      <w:proofErr w:type="spellEnd"/>
      <w:r w:rsidR="00752224">
        <w:t xml:space="preserve"> на альтернативную функцию (регистр </w:t>
      </w:r>
      <w:r w:rsidR="00752224" w:rsidRPr="00B61947">
        <w:t>GPIO</w:t>
      </w:r>
      <w:r w:rsidR="00752224">
        <w:rPr>
          <w:lang w:val="en-US"/>
        </w:rPr>
        <w:t>x</w:t>
      </w:r>
      <w:proofErr w:type="gramStart"/>
      <w:r w:rsidR="00752224" w:rsidRPr="00B61947">
        <w:t>-&gt;MODER</w:t>
      </w:r>
      <w:proofErr w:type="gramEnd"/>
      <w:r w:rsidR="00752224">
        <w:t>)</w:t>
      </w:r>
      <w:r w:rsidR="000F0EB6" w:rsidRPr="000F0EB6">
        <w:t>.</w:t>
      </w:r>
    </w:p>
    <w:p w:rsidR="00A16428" w:rsidRDefault="00A16428" w:rsidP="00A83D16">
      <w:pPr>
        <w:pStyle w:val="vznncvbase"/>
      </w:pPr>
      <w:r>
        <w:t>Настройка параметров таймера:</w:t>
      </w:r>
    </w:p>
    <w:p w:rsidR="00A16428" w:rsidRPr="00A16428" w:rsidRDefault="00A16428" w:rsidP="0060162E">
      <w:pPr>
        <w:pStyle w:val="vznncvbase"/>
        <w:numPr>
          <w:ilvl w:val="0"/>
          <w:numId w:val="23"/>
        </w:numPr>
      </w:pPr>
      <w:r>
        <w:t xml:space="preserve">включите тактирующий сигнал таймера (регистр </w:t>
      </w:r>
      <w:r>
        <w:rPr>
          <w:lang w:val="en-US"/>
        </w:rPr>
        <w:t>RCC</w:t>
      </w:r>
      <w:proofErr w:type="gramStart"/>
      <w:r w:rsidRPr="00A16428">
        <w:t>-&gt;</w:t>
      </w:r>
      <w:r>
        <w:rPr>
          <w:lang w:val="en-US"/>
        </w:rPr>
        <w:t>APB</w:t>
      </w:r>
      <w:proofErr w:type="gramEnd"/>
      <w:r w:rsidRPr="00A16428">
        <w:t>1</w:t>
      </w:r>
      <w:r>
        <w:rPr>
          <w:lang w:val="en-US"/>
        </w:rPr>
        <w:t>ENR</w:t>
      </w:r>
      <w:r w:rsidRPr="00A16428">
        <w:t xml:space="preserve"> </w:t>
      </w:r>
      <w:r>
        <w:t xml:space="preserve">или </w:t>
      </w:r>
      <w:r>
        <w:rPr>
          <w:lang w:val="en-US"/>
        </w:rPr>
        <w:t>RCC</w:t>
      </w:r>
      <w:r w:rsidRPr="00A16428">
        <w:t>-&gt;</w:t>
      </w:r>
      <w:r>
        <w:rPr>
          <w:lang w:val="en-US"/>
        </w:rPr>
        <w:t>APB</w:t>
      </w:r>
      <w:r>
        <w:t>2</w:t>
      </w:r>
      <w:r>
        <w:rPr>
          <w:lang w:val="en-US"/>
        </w:rPr>
        <w:t>ENR</w:t>
      </w:r>
      <w:r>
        <w:t xml:space="preserve"> в зависимости от таймера)</w:t>
      </w:r>
      <w:r w:rsidR="000F0EB6" w:rsidRPr="000F0EB6">
        <w:t>;</w:t>
      </w:r>
    </w:p>
    <w:p w:rsidR="00A83D16" w:rsidRDefault="00A16428" w:rsidP="0060162E">
      <w:pPr>
        <w:pStyle w:val="vznncvbase"/>
        <w:numPr>
          <w:ilvl w:val="0"/>
          <w:numId w:val="23"/>
        </w:numPr>
      </w:pPr>
      <w:r>
        <w:lastRenderedPageBreak/>
        <w:t>установите</w:t>
      </w:r>
      <w:r w:rsidRPr="00A16428">
        <w:t xml:space="preserve"> </w:t>
      </w:r>
      <w:r>
        <w:t>значение</w:t>
      </w:r>
      <w:r w:rsidRPr="00A16428">
        <w:t xml:space="preserve"> </w:t>
      </w:r>
      <w:r w:rsidRPr="00A16428">
        <w:rPr>
          <w:lang w:val="en-US"/>
        </w:rPr>
        <w:t>internal</w:t>
      </w:r>
      <w:r w:rsidRPr="00A16428">
        <w:t xml:space="preserve"> </w:t>
      </w:r>
      <w:r w:rsidRPr="00A16428">
        <w:rPr>
          <w:lang w:val="en-US"/>
        </w:rPr>
        <w:t>clock</w:t>
      </w:r>
      <w:r w:rsidRPr="00A16428">
        <w:t xml:space="preserve"> </w:t>
      </w:r>
      <w:r w:rsidRPr="00A16428">
        <w:rPr>
          <w:lang w:val="en-US"/>
        </w:rPr>
        <w:t>division</w:t>
      </w:r>
      <w:r w:rsidRPr="00A16428">
        <w:t xml:space="preserve"> (</w:t>
      </w:r>
      <w:r w:rsidRPr="00A16428">
        <w:rPr>
          <w:lang w:val="en-US"/>
        </w:rPr>
        <w:t>CKD</w:t>
      </w:r>
      <w:r w:rsidRPr="00A16428">
        <w:t>) (</w:t>
      </w:r>
      <w:r>
        <w:t xml:space="preserve">регистр </w:t>
      </w:r>
      <w:proofErr w:type="spellStart"/>
      <w:r>
        <w:rPr>
          <w:lang w:val="en-US"/>
        </w:rPr>
        <w:t>TIMx</w:t>
      </w:r>
      <w:proofErr w:type="spellEnd"/>
      <w:r w:rsidRPr="00A16428">
        <w:t>-&gt;</w:t>
      </w:r>
      <w:r>
        <w:rPr>
          <w:lang w:val="en-US"/>
        </w:rPr>
        <w:t>CR</w:t>
      </w:r>
      <w:r w:rsidRPr="00A16428">
        <w:t xml:space="preserve">1). </w:t>
      </w:r>
      <w:r>
        <w:t xml:space="preserve">Значение по умолчанию </w:t>
      </w:r>
      <w:r w:rsidRPr="005B10D9">
        <w:rPr>
          <w:position w:val="-10"/>
        </w:rPr>
        <w:object w:dxaOrig="700" w:dyaOrig="300">
          <v:shape id="_x0000_i1036" type="#_x0000_t75" style="width:34.95pt;height:15pt" o:ole="">
            <v:imagedata r:id="rId30" o:title=""/>
          </v:shape>
          <o:OLEObject Type="Embed" ProgID="Equation.DSMT4" ShapeID="_x0000_i1036" DrawAspect="Content" ObjectID="_1601002367" r:id="rId31"/>
        </w:object>
      </w:r>
      <w:r>
        <w:t xml:space="preserve">, поэтому если этого достаточно, то </w:t>
      </w:r>
      <w:r w:rsidR="00862AD0">
        <w:t xml:space="preserve">этот </w:t>
      </w:r>
      <w:r>
        <w:t xml:space="preserve">регистр можно не </w:t>
      </w:r>
      <w:r w:rsidR="000F0EB6">
        <w:t>изменять;</w:t>
      </w:r>
    </w:p>
    <w:p w:rsidR="00A16428" w:rsidRPr="00C44174" w:rsidRDefault="00C44174" w:rsidP="0060162E">
      <w:pPr>
        <w:pStyle w:val="vznncvbase"/>
        <w:numPr>
          <w:ilvl w:val="0"/>
          <w:numId w:val="23"/>
        </w:numPr>
      </w:pPr>
      <w:r>
        <w:t xml:space="preserve">установите значение </w:t>
      </w:r>
      <w:proofErr w:type="spellStart"/>
      <w:r>
        <w:rPr>
          <w:lang w:val="en-US"/>
        </w:rPr>
        <w:t>prescaler</w:t>
      </w:r>
      <w:proofErr w:type="spellEnd"/>
      <w:r w:rsidRPr="005B27DA">
        <w:t xml:space="preserve"> (</w:t>
      </w:r>
      <w:r>
        <w:rPr>
          <w:lang w:val="en-US"/>
        </w:rPr>
        <w:t>PSC</w:t>
      </w:r>
      <w:r>
        <w:t xml:space="preserve">) (регистр </w:t>
      </w:r>
      <w:proofErr w:type="spellStart"/>
      <w:r>
        <w:rPr>
          <w:lang w:val="en-US"/>
        </w:rPr>
        <w:t>TIMx</w:t>
      </w:r>
      <w:proofErr w:type="spellEnd"/>
      <w:proofErr w:type="gramStart"/>
      <w:r w:rsidRPr="00C44174">
        <w:t>-&gt;</w:t>
      </w:r>
      <w:r>
        <w:rPr>
          <w:lang w:val="en-US"/>
        </w:rPr>
        <w:t>PSC</w:t>
      </w:r>
      <w:proofErr w:type="gramEnd"/>
      <w:r w:rsidRPr="00C44174">
        <w:t>)</w:t>
      </w:r>
      <w:r w:rsidR="000F0EB6" w:rsidRPr="000F0EB6">
        <w:t>;</w:t>
      </w:r>
    </w:p>
    <w:p w:rsidR="00C44174" w:rsidRDefault="00C44174" w:rsidP="0060162E">
      <w:pPr>
        <w:pStyle w:val="vznncvbase"/>
        <w:numPr>
          <w:ilvl w:val="0"/>
          <w:numId w:val="23"/>
        </w:numPr>
      </w:pPr>
      <w:r>
        <w:t xml:space="preserve">установите значение </w:t>
      </w:r>
      <w:r>
        <w:rPr>
          <w:lang w:val="en-US"/>
        </w:rPr>
        <w:t>ARR</w:t>
      </w:r>
      <w:r w:rsidRPr="00C44174">
        <w:t xml:space="preserve"> </w:t>
      </w:r>
      <w:r>
        <w:t xml:space="preserve">регистра (регистр </w:t>
      </w:r>
      <w:proofErr w:type="spellStart"/>
      <w:r>
        <w:rPr>
          <w:lang w:val="en-US"/>
        </w:rPr>
        <w:t>TIMx</w:t>
      </w:r>
      <w:proofErr w:type="spellEnd"/>
      <w:proofErr w:type="gramStart"/>
      <w:r w:rsidRPr="00C44174">
        <w:t>-&gt;</w:t>
      </w:r>
      <w:r>
        <w:rPr>
          <w:lang w:val="en-US"/>
        </w:rPr>
        <w:t>ARR</w:t>
      </w:r>
      <w:proofErr w:type="gramEnd"/>
      <w:r w:rsidRPr="00C44174">
        <w:t>)</w:t>
      </w:r>
      <w:r w:rsidR="000F0EB6" w:rsidRPr="000F0EB6">
        <w:t>.</w:t>
      </w:r>
    </w:p>
    <w:p w:rsidR="00C657E8" w:rsidRDefault="00C657E8" w:rsidP="00C657E8">
      <w:pPr>
        <w:pStyle w:val="vznncvbase"/>
      </w:pPr>
      <w:r>
        <w:t>Настройка каналов таймера</w:t>
      </w:r>
      <w:r w:rsidR="00210631">
        <w:t xml:space="preserve"> (выполнить для каждого канала)</w:t>
      </w:r>
      <w:r>
        <w:t>:</w:t>
      </w:r>
    </w:p>
    <w:p w:rsidR="00C657E8" w:rsidRDefault="00C657E8" w:rsidP="00C657E8">
      <w:pPr>
        <w:pStyle w:val="vznncvbase"/>
        <w:numPr>
          <w:ilvl w:val="0"/>
          <w:numId w:val="27"/>
        </w:numPr>
      </w:pPr>
      <w:r>
        <w:t>установить режим канала в «</w:t>
      </w:r>
      <w:proofErr w:type="spellStart"/>
      <w:r w:rsidRPr="00C657E8">
        <w:t>pwm</w:t>
      </w:r>
      <w:proofErr w:type="spellEnd"/>
      <w:r w:rsidRPr="00C657E8">
        <w:t xml:space="preserve"> </w:t>
      </w:r>
      <w:proofErr w:type="spellStart"/>
      <w:r w:rsidRPr="00C657E8">
        <w:t>mode</w:t>
      </w:r>
      <w:proofErr w:type="spellEnd"/>
      <w:r w:rsidRPr="00C657E8">
        <w:t xml:space="preserve"> 1</w:t>
      </w:r>
      <w:r>
        <w:t xml:space="preserve">» (регистр </w:t>
      </w:r>
      <w:proofErr w:type="spellStart"/>
      <w:r>
        <w:rPr>
          <w:lang w:val="en-US"/>
        </w:rPr>
        <w:t>TIMx</w:t>
      </w:r>
      <w:proofErr w:type="spellEnd"/>
      <w:proofErr w:type="gramStart"/>
      <w:r w:rsidRPr="00C657E8">
        <w:t>-&gt;</w:t>
      </w:r>
      <w:r>
        <w:rPr>
          <w:lang w:val="en-US"/>
        </w:rPr>
        <w:t>CCMR</w:t>
      </w:r>
      <w:proofErr w:type="gramEnd"/>
      <w:r w:rsidRPr="00C657E8">
        <w:t xml:space="preserve">1 </w:t>
      </w:r>
      <w:r>
        <w:t xml:space="preserve">или </w:t>
      </w:r>
      <w:proofErr w:type="spellStart"/>
      <w:r>
        <w:rPr>
          <w:lang w:val="en-US"/>
        </w:rPr>
        <w:t>TIMx</w:t>
      </w:r>
      <w:proofErr w:type="spellEnd"/>
      <w:r w:rsidRPr="00C657E8">
        <w:t>-&gt;</w:t>
      </w:r>
      <w:r>
        <w:rPr>
          <w:lang w:val="en-US"/>
        </w:rPr>
        <w:t>CCMR</w:t>
      </w:r>
      <w:r>
        <w:t>2 в за</w:t>
      </w:r>
      <w:r w:rsidR="004E0882">
        <w:t>висимости от номера канала, бит</w:t>
      </w:r>
      <w:r>
        <w:t xml:space="preserve"> «</w:t>
      </w:r>
      <w:proofErr w:type="spellStart"/>
      <w:r w:rsidRPr="00C657E8">
        <w:t>Output</w:t>
      </w:r>
      <w:proofErr w:type="spellEnd"/>
      <w:r w:rsidRPr="00C657E8">
        <w:t xml:space="preserve"> </w:t>
      </w:r>
      <w:proofErr w:type="spellStart"/>
      <w:r w:rsidRPr="00C657E8">
        <w:t>Compare</w:t>
      </w:r>
      <w:proofErr w:type="spellEnd"/>
      <w:r w:rsidRPr="00C657E8">
        <w:t xml:space="preserve"> &lt;</w:t>
      </w:r>
      <w:r>
        <w:rPr>
          <w:lang w:val="en-US"/>
        </w:rPr>
        <w:t>channel</w:t>
      </w:r>
      <w:r w:rsidRPr="00C657E8">
        <w:t>_</w:t>
      </w:r>
      <w:r>
        <w:rPr>
          <w:lang w:val="en-US"/>
        </w:rPr>
        <w:t>no</w:t>
      </w:r>
      <w:r w:rsidRPr="00C657E8">
        <w:t xml:space="preserve">&gt; </w:t>
      </w:r>
      <w:proofErr w:type="spellStart"/>
      <w:r w:rsidRPr="00C657E8">
        <w:t>mode</w:t>
      </w:r>
      <w:proofErr w:type="spellEnd"/>
      <w:r>
        <w:t>»)</w:t>
      </w:r>
      <w:r w:rsidR="000F0EB6">
        <w:t>;</w:t>
      </w:r>
    </w:p>
    <w:p w:rsidR="00C657E8" w:rsidRDefault="00C657E8" w:rsidP="00C657E8">
      <w:pPr>
        <w:pStyle w:val="vznncvbase"/>
        <w:numPr>
          <w:ilvl w:val="0"/>
          <w:numId w:val="27"/>
        </w:numPr>
      </w:pPr>
      <w:r>
        <w:t xml:space="preserve">установить начальное значение </w:t>
      </w:r>
      <w:r>
        <w:rPr>
          <w:lang w:val="en-US"/>
        </w:rPr>
        <w:t>CCR</w:t>
      </w:r>
      <w:r w:rsidRPr="00C657E8">
        <w:t xml:space="preserve"> </w:t>
      </w:r>
      <w:r>
        <w:t xml:space="preserve">(регистр </w:t>
      </w:r>
      <w:proofErr w:type="spellStart"/>
      <w:r>
        <w:rPr>
          <w:lang w:val="en-US"/>
        </w:rPr>
        <w:t>TIMx</w:t>
      </w:r>
      <w:proofErr w:type="spellEnd"/>
      <w:proofErr w:type="gramStart"/>
      <w:r w:rsidRPr="00C657E8">
        <w:t>-&gt;</w:t>
      </w:r>
      <w:proofErr w:type="spellStart"/>
      <w:r>
        <w:rPr>
          <w:lang w:val="en-US"/>
        </w:rPr>
        <w:t>CCR</w:t>
      </w:r>
      <w:r w:rsidR="00653A34">
        <w:rPr>
          <w:lang w:val="en-US"/>
        </w:rPr>
        <w:t>x</w:t>
      </w:r>
      <w:proofErr w:type="spellEnd"/>
      <w:proofErr w:type="gramEnd"/>
      <w:r w:rsidRPr="00C657E8">
        <w:t xml:space="preserve">). </w:t>
      </w:r>
      <w:r>
        <w:t>В ходе выполнения программа будет изменять этот регистр для изменения длительности импульсов.</w:t>
      </w:r>
    </w:p>
    <w:p w:rsidR="00C657E8" w:rsidRDefault="000F0EB6" w:rsidP="00A83D16">
      <w:pPr>
        <w:pStyle w:val="vznncvbase"/>
      </w:pPr>
      <w:r>
        <w:t>Запуск таймера:</w:t>
      </w:r>
    </w:p>
    <w:p w:rsidR="000F0EB6" w:rsidRPr="004E0882" w:rsidRDefault="000F0EB6" w:rsidP="00210631">
      <w:pPr>
        <w:pStyle w:val="vznncvbase"/>
        <w:numPr>
          <w:ilvl w:val="0"/>
          <w:numId w:val="28"/>
        </w:numPr>
      </w:pPr>
      <w:r>
        <w:t>включите</w:t>
      </w:r>
      <w:r w:rsidRPr="004E0882">
        <w:t xml:space="preserve"> </w:t>
      </w:r>
      <w:r>
        <w:t>выход</w:t>
      </w:r>
      <w:r w:rsidRPr="004E0882">
        <w:t xml:space="preserve"> </w:t>
      </w:r>
      <w:r>
        <w:t>канала</w:t>
      </w:r>
      <w:r w:rsidRPr="004E0882">
        <w:t xml:space="preserve"> (</w:t>
      </w:r>
      <w:r>
        <w:t>регистр</w:t>
      </w:r>
      <w:r w:rsidRPr="004E0882">
        <w:t xml:space="preserve"> </w:t>
      </w:r>
      <w:proofErr w:type="spellStart"/>
      <w:r>
        <w:rPr>
          <w:lang w:val="en-US"/>
        </w:rPr>
        <w:t>TIMx</w:t>
      </w:r>
      <w:proofErr w:type="spellEnd"/>
      <w:proofErr w:type="gramStart"/>
      <w:r w:rsidRPr="004E0882">
        <w:t>-&gt;</w:t>
      </w:r>
      <w:r>
        <w:rPr>
          <w:lang w:val="en-US"/>
        </w:rPr>
        <w:t>CCER</w:t>
      </w:r>
      <w:proofErr w:type="gramEnd"/>
      <w:r w:rsidRPr="004E0882">
        <w:t xml:space="preserve">, </w:t>
      </w:r>
      <w:r>
        <w:t>бит</w:t>
      </w:r>
      <w:r w:rsidRPr="004E0882">
        <w:t xml:space="preserve"> «</w:t>
      </w:r>
      <w:r w:rsidRPr="000F0EB6">
        <w:rPr>
          <w:lang w:val="en-US"/>
        </w:rPr>
        <w:t>Capture</w:t>
      </w:r>
      <w:r w:rsidRPr="004E0882">
        <w:t>/</w:t>
      </w:r>
      <w:r w:rsidRPr="000F0EB6">
        <w:rPr>
          <w:lang w:val="en-US"/>
        </w:rPr>
        <w:t>Compare</w:t>
      </w:r>
      <w:r w:rsidRPr="004E0882">
        <w:t xml:space="preserve"> &lt;</w:t>
      </w:r>
      <w:r>
        <w:rPr>
          <w:lang w:val="en-US"/>
        </w:rPr>
        <w:t>channel</w:t>
      </w:r>
      <w:r w:rsidRPr="004E0882">
        <w:t>_</w:t>
      </w:r>
      <w:r>
        <w:rPr>
          <w:lang w:val="en-US"/>
        </w:rPr>
        <w:t>no</w:t>
      </w:r>
      <w:r w:rsidRPr="004E0882">
        <w:t xml:space="preserve">&gt; </w:t>
      </w:r>
      <w:r w:rsidRPr="000F0EB6">
        <w:rPr>
          <w:lang w:val="en-US"/>
        </w:rPr>
        <w:t>output</w:t>
      </w:r>
      <w:r w:rsidRPr="004E0882">
        <w:t xml:space="preserve"> </w:t>
      </w:r>
      <w:r w:rsidRPr="000F0EB6">
        <w:rPr>
          <w:lang w:val="en-US"/>
        </w:rPr>
        <w:t>enable</w:t>
      </w:r>
      <w:r w:rsidRPr="004E0882">
        <w:t>»);</w:t>
      </w:r>
      <w:r w:rsidR="004E0882">
        <w:t xml:space="preserve"> повторить данный шаг </w:t>
      </w:r>
      <w:r w:rsidR="00B03F9D">
        <w:t xml:space="preserve">для </w:t>
      </w:r>
      <w:r w:rsidR="004E0882">
        <w:t>всех каналов, с которыми вы работаете</w:t>
      </w:r>
      <w:r w:rsidR="004E0882">
        <w:t>;</w:t>
      </w:r>
    </w:p>
    <w:p w:rsidR="000F0EB6" w:rsidRPr="00C1739A" w:rsidRDefault="000F0EB6" w:rsidP="00210631">
      <w:pPr>
        <w:pStyle w:val="vznncvbase"/>
        <w:numPr>
          <w:ilvl w:val="0"/>
          <w:numId w:val="28"/>
        </w:numPr>
      </w:pPr>
      <w:r>
        <w:t xml:space="preserve">если таймер имеет регистр </w:t>
      </w:r>
      <w:r w:rsidRPr="000F0EB6">
        <w:rPr>
          <w:lang w:val="en-US"/>
        </w:rPr>
        <w:t>BDTR</w:t>
      </w:r>
      <w:r w:rsidRPr="000F0EB6">
        <w:t xml:space="preserve">, </w:t>
      </w:r>
      <w:r>
        <w:t xml:space="preserve">то установите в нем бит </w:t>
      </w:r>
      <w:r>
        <w:rPr>
          <w:lang w:val="en-US"/>
        </w:rPr>
        <w:t>m</w:t>
      </w:r>
      <w:proofErr w:type="spellStart"/>
      <w:r w:rsidRPr="000F0EB6">
        <w:t>ain</w:t>
      </w:r>
      <w:proofErr w:type="spellEnd"/>
      <w:r w:rsidRPr="000F0EB6">
        <w:t xml:space="preserve"> </w:t>
      </w:r>
      <w:proofErr w:type="spellStart"/>
      <w:r w:rsidRPr="000F0EB6">
        <w:t>output</w:t>
      </w:r>
      <w:proofErr w:type="spellEnd"/>
      <w:r w:rsidRPr="000F0EB6">
        <w:t xml:space="preserve"> </w:t>
      </w:r>
      <w:proofErr w:type="spellStart"/>
      <w:r w:rsidRPr="000F0EB6">
        <w:t>enable</w:t>
      </w:r>
      <w:proofErr w:type="spellEnd"/>
      <w:r>
        <w:t xml:space="preserve"> (</w:t>
      </w:r>
      <w:r w:rsidRPr="000F0EB6">
        <w:rPr>
          <w:b/>
          <w:lang w:val="en-US"/>
        </w:rPr>
        <w:t>MOE</w:t>
      </w:r>
      <w:r w:rsidRPr="000F0EB6">
        <w:t xml:space="preserve">) </w:t>
      </w:r>
      <w:r>
        <w:t xml:space="preserve">в </w:t>
      </w:r>
      <w:r w:rsidRPr="00C1739A">
        <w:rPr>
          <w:b/>
        </w:rPr>
        <w:t>1</w:t>
      </w:r>
      <w:r w:rsidR="00C1739A" w:rsidRPr="00C1739A">
        <w:t>;</w:t>
      </w:r>
    </w:p>
    <w:p w:rsidR="00C657E8" w:rsidRPr="00210631" w:rsidRDefault="00210631" w:rsidP="00210631">
      <w:pPr>
        <w:pStyle w:val="vznncvbase"/>
        <w:numPr>
          <w:ilvl w:val="0"/>
          <w:numId w:val="28"/>
        </w:numPr>
      </w:pPr>
      <w:r>
        <w:t xml:space="preserve">запустить сам таймер (регистр </w:t>
      </w:r>
      <w:r w:rsidRPr="00210631">
        <w:rPr>
          <w:lang w:val="en-US"/>
        </w:rPr>
        <w:t>TIM</w:t>
      </w:r>
      <w:r>
        <w:t>x</w:t>
      </w:r>
      <w:r w:rsidRPr="00210631">
        <w:t>-&gt;</w:t>
      </w:r>
      <w:r w:rsidRPr="00210631">
        <w:rPr>
          <w:lang w:val="en-US"/>
        </w:rPr>
        <w:t>CR</w:t>
      </w:r>
      <w:r w:rsidRPr="00210631">
        <w:t xml:space="preserve">1, </w:t>
      </w:r>
      <w:r>
        <w:t>бит «</w:t>
      </w:r>
      <w:proofErr w:type="spellStart"/>
      <w:r w:rsidRPr="00210631">
        <w:t>Counter</w:t>
      </w:r>
      <w:proofErr w:type="spellEnd"/>
      <w:r w:rsidRPr="00210631">
        <w:t xml:space="preserve"> </w:t>
      </w:r>
      <w:proofErr w:type="spellStart"/>
      <w:r w:rsidRPr="00210631">
        <w:t>enable</w:t>
      </w:r>
      <w:proofErr w:type="spellEnd"/>
      <w:r>
        <w:t>»)</w:t>
      </w:r>
    </w:p>
    <w:p w:rsidR="00C657E8" w:rsidRPr="00B03F9D" w:rsidRDefault="00653A34" w:rsidP="00A83D16">
      <w:pPr>
        <w:pStyle w:val="vznncvbase"/>
      </w:pPr>
      <w:r>
        <w:t xml:space="preserve">После этого таймер </w:t>
      </w:r>
      <w:r w:rsidR="00B03F9D">
        <w:t>начнет формировать ШИМ сигнал. Параметры сигнала м</w:t>
      </w:r>
      <w:r>
        <w:t xml:space="preserve">ожно изменять </w:t>
      </w:r>
      <w:bookmarkStart w:id="0" w:name="_GoBack"/>
      <w:bookmarkEnd w:id="0"/>
      <w:r w:rsidR="00B03F9D">
        <w:t xml:space="preserve">через </w:t>
      </w:r>
      <w:r w:rsidR="00B03F9D">
        <w:rPr>
          <w:lang w:val="en-US"/>
        </w:rPr>
        <w:t>ARR</w:t>
      </w:r>
      <w:r w:rsidR="00B03F9D" w:rsidRPr="00B03F9D">
        <w:t xml:space="preserve"> </w:t>
      </w:r>
      <w:r w:rsidR="00B03F9D">
        <w:t>и С</w:t>
      </w:r>
      <w:r w:rsidR="00B03F9D" w:rsidRPr="00B03F9D">
        <w:t>С</w:t>
      </w:r>
      <w:r w:rsidR="00B03F9D">
        <w:rPr>
          <w:lang w:val="en-US"/>
        </w:rPr>
        <w:t>Rx</w:t>
      </w:r>
      <w:r w:rsidR="00B03F9D" w:rsidRPr="00B03F9D">
        <w:t xml:space="preserve"> </w:t>
      </w:r>
      <w:r w:rsidR="00B03F9D">
        <w:t>регистры без остановки таймера.</w:t>
      </w:r>
    </w:p>
    <w:p w:rsidR="00210631" w:rsidRPr="007F6875" w:rsidRDefault="007F6875" w:rsidP="007F6875">
      <w:pPr>
        <w:pStyle w:val="Heading2"/>
      </w:pPr>
      <w:r>
        <w:t>Управление сервоприводами</w:t>
      </w:r>
    </w:p>
    <w:p w:rsidR="007F6875" w:rsidRDefault="007A2D87" w:rsidP="007A2D87">
      <w:pPr>
        <w:pStyle w:val="vznncvimage"/>
      </w:pPr>
      <w:r>
        <w:rPr>
          <w:noProof/>
          <w:lang w:eastAsia="ru-RU"/>
        </w:rPr>
        <w:drawing>
          <wp:inline distT="0" distB="0" distL="0" distR="0">
            <wp:extent cx="3150187" cy="3150187"/>
            <wp:effectExtent l="0" t="0" r="0" b="0"/>
            <wp:docPr id="5" name="Picture 5" descr="D:\STM32BachelorCourceProject\tutorial_5_tim_pwm\pics\pic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:\STM32BachelorCourceProject\tutorial_5_tim_pwm\pics\pic_4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973" cy="315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875" w:rsidRDefault="007A2D87" w:rsidP="00A83D16">
      <w:pPr>
        <w:pStyle w:val="vznncvbase"/>
      </w:pPr>
      <w:r>
        <w:lastRenderedPageBreak/>
        <w:t xml:space="preserve">Типичные сервоприводы управляются с помощью </w:t>
      </w:r>
      <w:r>
        <w:rPr>
          <w:lang w:val="en-US"/>
        </w:rPr>
        <w:t>PWM</w:t>
      </w:r>
      <w:r w:rsidRPr="007A2D87">
        <w:t xml:space="preserve"> </w:t>
      </w:r>
      <w:r>
        <w:t>сигнала со следующими параметрами:</w:t>
      </w:r>
    </w:p>
    <w:p w:rsidR="007A2D87" w:rsidRDefault="007A2D87" w:rsidP="007A2D87">
      <w:pPr>
        <w:pStyle w:val="vznncvbase"/>
        <w:numPr>
          <w:ilvl w:val="0"/>
          <w:numId w:val="29"/>
        </w:numPr>
      </w:pPr>
      <w:r>
        <w:t xml:space="preserve">период: 20000 </w:t>
      </w:r>
      <w:proofErr w:type="spellStart"/>
      <w:r>
        <w:t>мкс</w:t>
      </w:r>
      <w:proofErr w:type="spellEnd"/>
      <w:r>
        <w:t xml:space="preserve"> (50 Гц)</w:t>
      </w:r>
    </w:p>
    <w:p w:rsidR="007A2D87" w:rsidRDefault="007A2D87" w:rsidP="007A2D87">
      <w:pPr>
        <w:pStyle w:val="vznncvbase"/>
        <w:numPr>
          <w:ilvl w:val="0"/>
          <w:numId w:val="29"/>
        </w:numPr>
      </w:pPr>
      <w:r>
        <w:t xml:space="preserve">длительность импульса: примерно от 500 </w:t>
      </w:r>
      <w:proofErr w:type="spellStart"/>
      <w:r>
        <w:t>мкс</w:t>
      </w:r>
      <w:proofErr w:type="spellEnd"/>
      <w:r>
        <w:t xml:space="preserve"> до 2500 </w:t>
      </w:r>
      <w:proofErr w:type="spellStart"/>
      <w:r>
        <w:t>мкс</w:t>
      </w:r>
      <w:proofErr w:type="spellEnd"/>
      <w:r>
        <w:t>.</w:t>
      </w:r>
    </w:p>
    <w:p w:rsidR="007A2D87" w:rsidRDefault="007A2D87" w:rsidP="00A83D16">
      <w:pPr>
        <w:pStyle w:val="vznncvbase"/>
      </w:pPr>
      <w:r>
        <w:t>Длительность импульса задает угол поворота сервопривода.</w:t>
      </w:r>
    </w:p>
    <w:p w:rsidR="007A2D87" w:rsidRPr="007A2D87" w:rsidRDefault="007A2D87" w:rsidP="00A83D16">
      <w:pPr>
        <w:pStyle w:val="vznncvbase"/>
      </w:pPr>
    </w:p>
    <w:sectPr w:rsidR="007A2D87" w:rsidRPr="007A2D87" w:rsidSect="00431806">
      <w:footerReference w:type="default" r:id="rId3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2D6" w:rsidRDefault="00D142D6">
      <w:pPr>
        <w:spacing w:after="0" w:line="240" w:lineRule="auto"/>
      </w:pPr>
      <w:r>
        <w:separator/>
      </w:r>
    </w:p>
  </w:endnote>
  <w:endnote w:type="continuationSeparator" w:id="0">
    <w:p w:rsidR="00D142D6" w:rsidRDefault="00D14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8586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1806" w:rsidRDefault="00953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3F9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31806" w:rsidRDefault="00D142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2D6" w:rsidRDefault="00D142D6">
      <w:pPr>
        <w:spacing w:after="0" w:line="240" w:lineRule="auto"/>
      </w:pPr>
      <w:r>
        <w:separator/>
      </w:r>
    </w:p>
  </w:footnote>
  <w:footnote w:type="continuationSeparator" w:id="0">
    <w:p w:rsidR="00D142D6" w:rsidRDefault="00D14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E39"/>
    <w:multiLevelType w:val="hybridMultilevel"/>
    <w:tmpl w:val="D8D87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07C5"/>
    <w:multiLevelType w:val="multilevel"/>
    <w:tmpl w:val="B1384F34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35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35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35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352"/>
      </w:pPr>
      <w:rPr>
        <w:rFonts w:hint="default"/>
      </w:rPr>
    </w:lvl>
  </w:abstractNum>
  <w:abstractNum w:abstractNumId="2" w15:restartNumberingAfterBreak="0">
    <w:nsid w:val="16585365"/>
    <w:multiLevelType w:val="hybridMultilevel"/>
    <w:tmpl w:val="1A9E9C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DA2B9C"/>
    <w:multiLevelType w:val="multilevel"/>
    <w:tmpl w:val="154E8F10"/>
    <w:numStyleLink w:val="vznncvsimplelist"/>
  </w:abstractNum>
  <w:abstractNum w:abstractNumId="4" w15:restartNumberingAfterBreak="0">
    <w:nsid w:val="1A7834BF"/>
    <w:multiLevelType w:val="hybridMultilevel"/>
    <w:tmpl w:val="6B26F3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E4002"/>
    <w:multiLevelType w:val="multilevel"/>
    <w:tmpl w:val="5ECAF80A"/>
    <w:styleLink w:val="vznncvbiblio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EC81221"/>
    <w:multiLevelType w:val="multilevel"/>
    <w:tmpl w:val="154E8F10"/>
    <w:numStyleLink w:val="vznncvsimplelist"/>
  </w:abstractNum>
  <w:abstractNum w:abstractNumId="7" w15:restartNumberingAfterBreak="0">
    <w:nsid w:val="1EFB4ACC"/>
    <w:multiLevelType w:val="hybridMultilevel"/>
    <w:tmpl w:val="6B26F3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06555"/>
    <w:multiLevelType w:val="multilevel"/>
    <w:tmpl w:val="154E8F10"/>
    <w:numStyleLink w:val="vznncvsimplelist"/>
  </w:abstractNum>
  <w:abstractNum w:abstractNumId="9" w15:restartNumberingAfterBreak="0">
    <w:nsid w:val="239E0D9D"/>
    <w:multiLevelType w:val="hybridMultilevel"/>
    <w:tmpl w:val="0936A8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E4AA9"/>
    <w:multiLevelType w:val="multilevel"/>
    <w:tmpl w:val="A4D02C16"/>
    <w:styleLink w:val="vznncvnumbered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0E6618"/>
    <w:multiLevelType w:val="multilevel"/>
    <w:tmpl w:val="154E8F10"/>
    <w:numStyleLink w:val="vznncvsimplelist"/>
  </w:abstractNum>
  <w:abstractNum w:abstractNumId="12" w15:restartNumberingAfterBreak="0">
    <w:nsid w:val="327F7F7F"/>
    <w:multiLevelType w:val="hybridMultilevel"/>
    <w:tmpl w:val="13168E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86A82"/>
    <w:multiLevelType w:val="multilevel"/>
    <w:tmpl w:val="154E8F10"/>
    <w:numStyleLink w:val="vznncvsimplelist"/>
  </w:abstractNum>
  <w:abstractNum w:abstractNumId="14" w15:restartNumberingAfterBreak="0">
    <w:nsid w:val="38F414FA"/>
    <w:multiLevelType w:val="multilevel"/>
    <w:tmpl w:val="154E8F10"/>
    <w:numStyleLink w:val="vznncvsimplelist"/>
  </w:abstractNum>
  <w:abstractNum w:abstractNumId="15" w15:restartNumberingAfterBreak="0">
    <w:nsid w:val="3C5F4729"/>
    <w:multiLevelType w:val="multilevel"/>
    <w:tmpl w:val="154E8F10"/>
    <w:numStyleLink w:val="vznncvsimplelist"/>
  </w:abstractNum>
  <w:abstractNum w:abstractNumId="16" w15:restartNumberingAfterBreak="0">
    <w:nsid w:val="3CE263CB"/>
    <w:multiLevelType w:val="hybridMultilevel"/>
    <w:tmpl w:val="41663F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C11A2"/>
    <w:multiLevelType w:val="multilevel"/>
    <w:tmpl w:val="154E8F10"/>
    <w:numStyleLink w:val="vznncvsimplelist"/>
  </w:abstractNum>
  <w:abstractNum w:abstractNumId="18" w15:restartNumberingAfterBreak="0">
    <w:nsid w:val="46585ECC"/>
    <w:multiLevelType w:val="hybridMultilevel"/>
    <w:tmpl w:val="EEFE4C64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76238B3"/>
    <w:multiLevelType w:val="multilevel"/>
    <w:tmpl w:val="154E8F10"/>
    <w:numStyleLink w:val="vznncvsimplelist"/>
  </w:abstractNum>
  <w:abstractNum w:abstractNumId="20" w15:restartNumberingAfterBreak="0">
    <w:nsid w:val="483145A1"/>
    <w:multiLevelType w:val="multilevel"/>
    <w:tmpl w:val="154E8F10"/>
    <w:numStyleLink w:val="vznncvsimplelist"/>
  </w:abstractNum>
  <w:abstractNum w:abstractNumId="21" w15:restartNumberingAfterBreak="0">
    <w:nsid w:val="4C5B7A31"/>
    <w:multiLevelType w:val="multilevel"/>
    <w:tmpl w:val="154E8F10"/>
    <w:numStyleLink w:val="vznncvsimplelist"/>
  </w:abstractNum>
  <w:abstractNum w:abstractNumId="22" w15:restartNumberingAfterBreak="0">
    <w:nsid w:val="4F1E778B"/>
    <w:multiLevelType w:val="multilevel"/>
    <w:tmpl w:val="154E8F10"/>
    <w:numStyleLink w:val="vznncvsimplelist"/>
  </w:abstractNum>
  <w:abstractNum w:abstractNumId="23" w15:restartNumberingAfterBreak="0">
    <w:nsid w:val="5E3B493A"/>
    <w:multiLevelType w:val="hybridMultilevel"/>
    <w:tmpl w:val="FBA489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94A34"/>
    <w:multiLevelType w:val="multilevel"/>
    <w:tmpl w:val="154E8F10"/>
    <w:numStyleLink w:val="vznncvsimplelist"/>
  </w:abstractNum>
  <w:abstractNum w:abstractNumId="25" w15:restartNumberingAfterBreak="0">
    <w:nsid w:val="75087A93"/>
    <w:multiLevelType w:val="multilevel"/>
    <w:tmpl w:val="154E8F10"/>
    <w:styleLink w:val="vznncvsimplelist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35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35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35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352"/>
      </w:pPr>
      <w:rPr>
        <w:rFonts w:hint="default"/>
      </w:rPr>
    </w:lvl>
  </w:abstractNum>
  <w:abstractNum w:abstractNumId="26" w15:restartNumberingAfterBreak="0">
    <w:nsid w:val="763F0E3E"/>
    <w:multiLevelType w:val="hybridMultilevel"/>
    <w:tmpl w:val="129C4E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5"/>
  </w:num>
  <w:num w:numId="4">
    <w:abstractNumId w:val="1"/>
  </w:num>
  <w:num w:numId="5">
    <w:abstractNumId w:val="10"/>
  </w:num>
  <w:num w:numId="6">
    <w:abstractNumId w:val="25"/>
  </w:num>
  <w:num w:numId="7">
    <w:abstractNumId w:val="15"/>
  </w:num>
  <w:num w:numId="8">
    <w:abstractNumId w:val="24"/>
  </w:num>
  <w:num w:numId="9">
    <w:abstractNumId w:val="3"/>
  </w:num>
  <w:num w:numId="10">
    <w:abstractNumId w:val="6"/>
  </w:num>
  <w:num w:numId="11">
    <w:abstractNumId w:val="22"/>
  </w:num>
  <w:num w:numId="12">
    <w:abstractNumId w:val="21"/>
  </w:num>
  <w:num w:numId="13">
    <w:abstractNumId w:val="0"/>
  </w:num>
  <w:num w:numId="14">
    <w:abstractNumId w:val="17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11"/>
  </w:num>
  <w:num w:numId="20">
    <w:abstractNumId w:val="19"/>
  </w:num>
  <w:num w:numId="21">
    <w:abstractNumId w:val="2"/>
  </w:num>
  <w:num w:numId="22">
    <w:abstractNumId w:val="23"/>
  </w:num>
  <w:num w:numId="23">
    <w:abstractNumId w:val="4"/>
  </w:num>
  <w:num w:numId="24">
    <w:abstractNumId w:val="9"/>
  </w:num>
  <w:num w:numId="25">
    <w:abstractNumId w:val="18"/>
  </w:num>
  <w:num w:numId="26">
    <w:abstractNumId w:val="7"/>
  </w:num>
  <w:num w:numId="27">
    <w:abstractNumId w:val="26"/>
  </w:num>
  <w:num w:numId="28">
    <w:abstractNumId w:val="1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6F"/>
    <w:rsid w:val="00044DC6"/>
    <w:rsid w:val="00067734"/>
    <w:rsid w:val="000A36B3"/>
    <w:rsid w:val="000F0EB6"/>
    <w:rsid w:val="000F19AE"/>
    <w:rsid w:val="00115DC2"/>
    <w:rsid w:val="00143917"/>
    <w:rsid w:val="00157714"/>
    <w:rsid w:val="00161CC2"/>
    <w:rsid w:val="00180AE1"/>
    <w:rsid w:val="001917CE"/>
    <w:rsid w:val="001C1C6E"/>
    <w:rsid w:val="00210631"/>
    <w:rsid w:val="002B3ED6"/>
    <w:rsid w:val="002C2999"/>
    <w:rsid w:val="003073A0"/>
    <w:rsid w:val="003A7D28"/>
    <w:rsid w:val="003C3C20"/>
    <w:rsid w:val="003E71E2"/>
    <w:rsid w:val="003F4D9B"/>
    <w:rsid w:val="00424FB9"/>
    <w:rsid w:val="0042626F"/>
    <w:rsid w:val="00436B6C"/>
    <w:rsid w:val="004377E3"/>
    <w:rsid w:val="004633EE"/>
    <w:rsid w:val="0047007F"/>
    <w:rsid w:val="00487A6B"/>
    <w:rsid w:val="004A7457"/>
    <w:rsid w:val="004A757D"/>
    <w:rsid w:val="004B7C4C"/>
    <w:rsid w:val="004E0882"/>
    <w:rsid w:val="0056329F"/>
    <w:rsid w:val="005704D4"/>
    <w:rsid w:val="00580719"/>
    <w:rsid w:val="005B10D9"/>
    <w:rsid w:val="005B27DA"/>
    <w:rsid w:val="0060162E"/>
    <w:rsid w:val="00613674"/>
    <w:rsid w:val="006200E6"/>
    <w:rsid w:val="006242E6"/>
    <w:rsid w:val="00633AE2"/>
    <w:rsid w:val="00653A34"/>
    <w:rsid w:val="006E4943"/>
    <w:rsid w:val="006F66AA"/>
    <w:rsid w:val="00715982"/>
    <w:rsid w:val="00727A5A"/>
    <w:rsid w:val="00752224"/>
    <w:rsid w:val="00796874"/>
    <w:rsid w:val="007A2D87"/>
    <w:rsid w:val="007D45C9"/>
    <w:rsid w:val="007F210E"/>
    <w:rsid w:val="007F6875"/>
    <w:rsid w:val="00862AD0"/>
    <w:rsid w:val="008A0C75"/>
    <w:rsid w:val="008A5E6F"/>
    <w:rsid w:val="00942EDA"/>
    <w:rsid w:val="00944B68"/>
    <w:rsid w:val="0095383D"/>
    <w:rsid w:val="009648BA"/>
    <w:rsid w:val="00A1070D"/>
    <w:rsid w:val="00A16428"/>
    <w:rsid w:val="00A25FB4"/>
    <w:rsid w:val="00A31105"/>
    <w:rsid w:val="00A75584"/>
    <w:rsid w:val="00A83D16"/>
    <w:rsid w:val="00AD715B"/>
    <w:rsid w:val="00AE1935"/>
    <w:rsid w:val="00AE38C0"/>
    <w:rsid w:val="00AE3AE8"/>
    <w:rsid w:val="00B03F9D"/>
    <w:rsid w:val="00B17ED9"/>
    <w:rsid w:val="00B51469"/>
    <w:rsid w:val="00B572B7"/>
    <w:rsid w:val="00B61947"/>
    <w:rsid w:val="00B73A89"/>
    <w:rsid w:val="00B81CD4"/>
    <w:rsid w:val="00BE3F3E"/>
    <w:rsid w:val="00BF0C4C"/>
    <w:rsid w:val="00C158E7"/>
    <w:rsid w:val="00C1739A"/>
    <w:rsid w:val="00C345D0"/>
    <w:rsid w:val="00C44174"/>
    <w:rsid w:val="00C47430"/>
    <w:rsid w:val="00C657E8"/>
    <w:rsid w:val="00C90002"/>
    <w:rsid w:val="00CA79D4"/>
    <w:rsid w:val="00CF16D7"/>
    <w:rsid w:val="00CF7FF5"/>
    <w:rsid w:val="00D07AE0"/>
    <w:rsid w:val="00D142D6"/>
    <w:rsid w:val="00D2317E"/>
    <w:rsid w:val="00D3787F"/>
    <w:rsid w:val="00D878F3"/>
    <w:rsid w:val="00DC2304"/>
    <w:rsid w:val="00DE3226"/>
    <w:rsid w:val="00E948F1"/>
    <w:rsid w:val="00EA3080"/>
    <w:rsid w:val="00EF56A7"/>
    <w:rsid w:val="00F41141"/>
    <w:rsid w:val="00FB2129"/>
    <w:rsid w:val="00FD7B78"/>
    <w:rsid w:val="00FE4418"/>
    <w:rsid w:val="00FE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EE4CF"/>
  <w15:chartTrackingRefBased/>
  <w15:docId w15:val="{56CDE3F0-28A7-40DD-BD63-1CF34BE3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6AA"/>
  </w:style>
  <w:style w:type="paragraph" w:styleId="Heading1">
    <w:name w:val="heading 1"/>
    <w:aliases w:val="vznncv_heading_1"/>
    <w:basedOn w:val="vznncvbase"/>
    <w:next w:val="vznncvbase"/>
    <w:link w:val="Heading1Char"/>
    <w:uiPriority w:val="9"/>
    <w:qFormat/>
    <w:rsid w:val="006F66AA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aliases w:val="vznncv_heading_2"/>
    <w:basedOn w:val="vznncvbase"/>
    <w:next w:val="vznncvbase"/>
    <w:link w:val="Heading2Char"/>
    <w:uiPriority w:val="9"/>
    <w:unhideWhenUsed/>
    <w:qFormat/>
    <w:rsid w:val="006F66AA"/>
    <w:pPr>
      <w:keepNext/>
      <w:keepLines/>
      <w:spacing w:before="12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znncvbase">
    <w:name w:val="vznncv_base"/>
    <w:basedOn w:val="Normal"/>
    <w:link w:val="vznncvbaseChar"/>
    <w:qFormat/>
    <w:rsid w:val="006F66AA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numbering" w:customStyle="1" w:styleId="vznncvbibliolist">
    <w:name w:val="vznncv_biblio_list"/>
    <w:uiPriority w:val="99"/>
    <w:rsid w:val="006F66AA"/>
    <w:pPr>
      <w:numPr>
        <w:numId w:val="1"/>
      </w:numPr>
    </w:pPr>
  </w:style>
  <w:style w:type="numbering" w:customStyle="1" w:styleId="vznncvnumberedlist">
    <w:name w:val="vznncv_numbered_list"/>
    <w:uiPriority w:val="99"/>
    <w:rsid w:val="006F66AA"/>
    <w:pPr>
      <w:numPr>
        <w:numId w:val="2"/>
      </w:numPr>
    </w:pPr>
  </w:style>
  <w:style w:type="character" w:customStyle="1" w:styleId="Heading2Char">
    <w:name w:val="Heading 2 Char"/>
    <w:aliases w:val="vznncv_heading_2 Char"/>
    <w:basedOn w:val="DefaultParagraphFont"/>
    <w:link w:val="Heading2"/>
    <w:uiPriority w:val="9"/>
    <w:rsid w:val="006F66AA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1Char">
    <w:name w:val="Heading 1 Char"/>
    <w:aliases w:val="vznncv_heading_1 Char"/>
    <w:basedOn w:val="DefaultParagraphFont"/>
    <w:link w:val="Heading1"/>
    <w:uiPriority w:val="9"/>
    <w:rsid w:val="006F66AA"/>
    <w:rPr>
      <w:rFonts w:ascii="Times New Roman" w:eastAsiaTheme="majorEastAsia" w:hAnsi="Times New Roman" w:cstheme="majorBidi"/>
      <w:sz w:val="32"/>
      <w:szCs w:val="32"/>
    </w:rPr>
  </w:style>
  <w:style w:type="character" w:customStyle="1" w:styleId="vznncvbaseChar">
    <w:name w:val="vznncv_base Char"/>
    <w:basedOn w:val="DefaultParagraphFont"/>
    <w:link w:val="vznncvbase"/>
    <w:rsid w:val="006F66A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6AA"/>
  </w:style>
  <w:style w:type="paragraph" w:styleId="Header">
    <w:name w:val="header"/>
    <w:basedOn w:val="Normal"/>
    <w:link w:val="HeaderChar"/>
    <w:uiPriority w:val="99"/>
    <w:unhideWhenUsed/>
    <w:rsid w:val="006F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AA"/>
  </w:style>
  <w:style w:type="paragraph" w:styleId="NoSpacing">
    <w:name w:val="No Spacing"/>
    <w:uiPriority w:val="1"/>
    <w:qFormat/>
    <w:rsid w:val="006F66AA"/>
    <w:pPr>
      <w:spacing w:after="0" w:line="240" w:lineRule="auto"/>
    </w:pPr>
  </w:style>
  <w:style w:type="paragraph" w:customStyle="1" w:styleId="vznncvcode">
    <w:name w:val="vznncv_code"/>
    <w:basedOn w:val="vznncvbase"/>
    <w:next w:val="vznncvbase"/>
    <w:link w:val="vznncvcodeChar"/>
    <w:qFormat/>
    <w:rsid w:val="006F66AA"/>
    <w:pPr>
      <w:spacing w:line="240" w:lineRule="auto"/>
      <w:ind w:firstLine="0"/>
      <w:jc w:val="left"/>
    </w:pPr>
    <w:rPr>
      <w:rFonts w:ascii="Courier New" w:hAnsi="Courier New"/>
      <w:lang w:val="en-US"/>
    </w:rPr>
  </w:style>
  <w:style w:type="character" w:customStyle="1" w:styleId="vznncvcodeChar">
    <w:name w:val="vznncv_code Char"/>
    <w:basedOn w:val="vznncvbaseChar"/>
    <w:link w:val="vznncvcode"/>
    <w:rsid w:val="006F66AA"/>
    <w:rPr>
      <w:rFonts w:ascii="Courier New" w:hAnsi="Courier New" w:cs="Times New Roman"/>
      <w:sz w:val="24"/>
      <w:szCs w:val="24"/>
      <w:lang w:val="en-US"/>
    </w:rPr>
  </w:style>
  <w:style w:type="paragraph" w:customStyle="1" w:styleId="vznncvheading1center">
    <w:name w:val="vznncv_heading_1_center"/>
    <w:basedOn w:val="Heading1"/>
    <w:qFormat/>
    <w:rsid w:val="006F66AA"/>
    <w:pPr>
      <w:ind w:firstLine="0"/>
      <w:jc w:val="center"/>
    </w:pPr>
  </w:style>
  <w:style w:type="paragraph" w:customStyle="1" w:styleId="vznncvimage">
    <w:name w:val="vznncv_image"/>
    <w:basedOn w:val="vznncvbase"/>
    <w:next w:val="vznncvbase"/>
    <w:qFormat/>
    <w:rsid w:val="006F66AA"/>
    <w:pPr>
      <w:ind w:firstLine="0"/>
      <w:jc w:val="center"/>
    </w:pPr>
  </w:style>
  <w:style w:type="numbering" w:customStyle="1" w:styleId="vznncvsimplelist">
    <w:name w:val="vznncv_simple_list"/>
    <w:uiPriority w:val="99"/>
    <w:rsid w:val="006F66AA"/>
    <w:pPr>
      <w:numPr>
        <w:numId w:val="6"/>
      </w:numPr>
    </w:pPr>
  </w:style>
  <w:style w:type="paragraph" w:customStyle="1" w:styleId="vznncvtitle">
    <w:name w:val="vznncv_title"/>
    <w:basedOn w:val="vznncvbase"/>
    <w:qFormat/>
    <w:rsid w:val="00487A6B"/>
    <w:pPr>
      <w:spacing w:before="240" w:after="480"/>
      <w:ind w:firstLine="0"/>
      <w:jc w:val="center"/>
    </w:pPr>
    <w:rPr>
      <w:sz w:val="32"/>
    </w:rPr>
  </w:style>
  <w:style w:type="character" w:styleId="PlaceholderText">
    <w:name w:val="Placeholder Text"/>
    <w:basedOn w:val="DefaultParagraphFont"/>
    <w:uiPriority w:val="99"/>
    <w:semiHidden/>
    <w:rsid w:val="00B51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oleObject" Target="embeddings/oleObject8.bin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7.bin"/><Relationship Id="rId32" Type="http://schemas.openxmlformats.org/officeDocument/2006/relationships/image" Target="media/image14.jpeg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2.wmf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SUAI</Company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Kochin Konstantin</dc:creator>
  <cp:keywords/>
  <dc:description/>
  <cp:lastModifiedBy>Kochin Konstantin</cp:lastModifiedBy>
  <cp:revision>58</cp:revision>
  <dcterms:created xsi:type="dcterms:W3CDTF">2018-09-09T13:25:00Z</dcterms:created>
  <dcterms:modified xsi:type="dcterms:W3CDTF">2018-10-14T13:06:00Z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