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0A55" w14:textId="77777777" w:rsidR="00BE057B" w:rsidRDefault="00BE057B" w:rsidP="000A7C6C">
      <w:pPr>
        <w:pStyle w:val="PLAN"/>
      </w:pPr>
      <w:bookmarkStart w:id="0" w:name="_Toc76192080"/>
      <w:bookmarkStart w:id="1" w:name="_Toc76327855"/>
      <w:bookmarkStart w:id="2" w:name="_Toc76328719"/>
      <w:bookmarkStart w:id="3" w:name="_Toc76329854"/>
      <w:bookmarkStart w:id="4" w:name="_Toc76330055"/>
      <w:bookmarkStart w:id="5" w:name="_Toc76330207"/>
      <w:bookmarkStart w:id="6" w:name="_Toc76330331"/>
      <w:bookmarkStart w:id="7" w:name="_Toc76378024"/>
    </w:p>
    <w:p w14:paraId="7DD7435F" w14:textId="77777777" w:rsidR="007866A7" w:rsidRDefault="007866A7" w:rsidP="007866A7">
      <w:pPr>
        <w:pStyle w:val="TM1"/>
        <w:tabs>
          <w:tab w:val="right" w:leader="dot" w:pos="9062"/>
        </w:tabs>
        <w:rPr>
          <w:noProof/>
        </w:rPr>
      </w:pPr>
      <w:r>
        <w:rPr>
          <w:noProof/>
          <w:lang w:val="en-US"/>
        </w:rPr>
        <w:drawing>
          <wp:anchor distT="0" distB="0" distL="114300" distR="114300" simplePos="0" relativeHeight="251677184" behindDoc="1" locked="0" layoutInCell="1" allowOverlap="1" wp14:anchorId="6AE2B2A6" wp14:editId="1D9C8533">
            <wp:simplePos x="0" y="0"/>
            <wp:positionH relativeFrom="column">
              <wp:posOffset>4843780</wp:posOffset>
            </wp:positionH>
            <wp:positionV relativeFrom="paragraph">
              <wp:posOffset>5080</wp:posOffset>
            </wp:positionV>
            <wp:extent cx="1323975" cy="952500"/>
            <wp:effectExtent l="0" t="0" r="9525" b="0"/>
            <wp:wrapTight wrapText="bothSides">
              <wp:wrapPolygon edited="0">
                <wp:start x="0" y="0"/>
                <wp:lineTo x="0" y="21168"/>
                <wp:lineTo x="21445" y="21168"/>
                <wp:lineTo x="2144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I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975" cy="9525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088" behindDoc="1" locked="0" layoutInCell="1" allowOverlap="1" wp14:anchorId="2A20D01D" wp14:editId="18AEB79E">
            <wp:simplePos x="0" y="0"/>
            <wp:positionH relativeFrom="margin">
              <wp:align>center</wp:align>
            </wp:positionH>
            <wp:positionV relativeFrom="paragraph">
              <wp:posOffset>0</wp:posOffset>
            </wp:positionV>
            <wp:extent cx="1457325" cy="819150"/>
            <wp:effectExtent l="0" t="0" r="9525" b="0"/>
            <wp:wrapTight wrapText="bothSides">
              <wp:wrapPolygon edited="0">
                <wp:start x="0" y="0"/>
                <wp:lineTo x="0" y="21098"/>
                <wp:lineTo x="21459" y="21098"/>
                <wp:lineTo x="2145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
                      <a:extLst>
                        <a:ext uri="{28A0092B-C50C-407E-A947-70E740481C1C}">
                          <a14:useLocalDpi xmlns:a14="http://schemas.microsoft.com/office/drawing/2010/main" val="0"/>
                        </a:ext>
                      </a:extLst>
                    </a:blip>
                    <a:stretch>
                      <a:fillRect/>
                    </a:stretch>
                  </pic:blipFill>
                  <pic:spPr>
                    <a:xfrm>
                      <a:off x="0" y="0"/>
                      <a:ext cx="1457325" cy="819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944" behindDoc="1" locked="0" layoutInCell="1" allowOverlap="1" wp14:anchorId="75CFCB75" wp14:editId="01C6E3D2">
            <wp:simplePos x="0" y="0"/>
            <wp:positionH relativeFrom="column">
              <wp:posOffset>33655</wp:posOffset>
            </wp:positionH>
            <wp:positionV relativeFrom="paragraph">
              <wp:posOffset>9525</wp:posOffset>
            </wp:positionV>
            <wp:extent cx="1228725" cy="942975"/>
            <wp:effectExtent l="0" t="0" r="9525" b="9525"/>
            <wp:wrapTight wrapText="bothSides">
              <wp:wrapPolygon edited="0">
                <wp:start x="0" y="0"/>
                <wp:lineTo x="0" y="21382"/>
                <wp:lineTo x="21433" y="21382"/>
                <wp:lineTo x="2143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725" cy="942975"/>
                    </a:xfrm>
                    <a:prstGeom prst="rect">
                      <a:avLst/>
                    </a:prstGeom>
                  </pic:spPr>
                </pic:pic>
              </a:graphicData>
            </a:graphic>
            <wp14:sizeRelV relativeFrom="margin">
              <wp14:pctHeight>0</wp14:pctHeight>
            </wp14:sizeRelV>
          </wp:anchor>
        </w:drawing>
      </w:r>
      <w:r>
        <w:fldChar w:fldCharType="begin"/>
      </w:r>
      <w:r>
        <w:instrText xml:space="preserve"> TOC \o "1-4" \h \z \u </w:instrText>
      </w:r>
      <w:r>
        <w:fldChar w:fldCharType="separate"/>
      </w:r>
    </w:p>
    <w:p w14:paraId="4640A060" w14:textId="77777777" w:rsidR="007866A7" w:rsidRDefault="007866A7" w:rsidP="007866A7">
      <w:pPr>
        <w:pStyle w:val="TM1"/>
        <w:tabs>
          <w:tab w:val="right" w:leader="dot" w:pos="9062"/>
        </w:tabs>
        <w:rPr>
          <w:noProof/>
        </w:rPr>
      </w:pPr>
    </w:p>
    <w:p w14:paraId="38556F4C" w14:textId="77777777" w:rsidR="007866A7" w:rsidRDefault="007866A7" w:rsidP="007866A7"/>
    <w:p w14:paraId="2A0D0872" w14:textId="77777777" w:rsidR="007866A7" w:rsidRDefault="007866A7" w:rsidP="007866A7"/>
    <w:p w14:paraId="5109B576" w14:textId="77777777" w:rsidR="007866A7" w:rsidRPr="00E338E3" w:rsidRDefault="007866A7" w:rsidP="007866A7">
      <w:pPr>
        <w:jc w:val="center"/>
        <w:rPr>
          <w:b/>
          <w:bCs/>
        </w:rPr>
      </w:pPr>
      <w:r w:rsidRPr="00E338E3">
        <w:rPr>
          <w:b/>
          <w:bCs/>
        </w:rPr>
        <w:t>UNIVERSITE DE FIANARANTSOA</w:t>
      </w:r>
    </w:p>
    <w:p w14:paraId="7C83449C" w14:textId="77777777" w:rsidR="007866A7" w:rsidRPr="00E338E3" w:rsidRDefault="007866A7" w:rsidP="007866A7">
      <w:pPr>
        <w:jc w:val="center"/>
        <w:rPr>
          <w:b/>
          <w:bCs/>
        </w:rPr>
      </w:pPr>
      <w:r w:rsidRPr="00E338E3">
        <w:rPr>
          <w:b/>
          <w:bCs/>
        </w:rPr>
        <w:t>ECOLE DE MANAGEMENT ET D’INNOVATION TECHNOLOGIQUE</w:t>
      </w:r>
    </w:p>
    <w:p w14:paraId="42AAEC92" w14:textId="4E5A1387" w:rsidR="007866A7" w:rsidRPr="00BA51DF" w:rsidRDefault="007866A7" w:rsidP="007866A7">
      <w:r>
        <w:fldChar w:fldCharType="end"/>
      </w:r>
    </w:p>
    <w:p w14:paraId="32428617" w14:textId="77777777" w:rsidR="007866A7" w:rsidRPr="00B67B49" w:rsidRDefault="007866A7" w:rsidP="007866A7">
      <w:pPr>
        <w:ind w:hanging="6"/>
        <w:rPr>
          <w:b/>
          <w:bCs/>
        </w:rPr>
      </w:pPr>
      <w:r>
        <w:t xml:space="preserve">      </w:t>
      </w:r>
      <w:r>
        <w:tab/>
      </w:r>
      <w:r>
        <w:tab/>
        <w:t xml:space="preserve">     </w:t>
      </w:r>
      <w:r>
        <w:tab/>
        <w:t xml:space="preserve"> </w:t>
      </w:r>
      <w:r>
        <w:rPr>
          <w:b/>
          <w:bCs/>
        </w:rPr>
        <w:t>MEMOIRE DE FIN DE CYCLE</w:t>
      </w:r>
    </w:p>
    <w:p w14:paraId="3D1EED28" w14:textId="77777777" w:rsidR="007866A7" w:rsidRPr="00E338E3" w:rsidRDefault="007866A7" w:rsidP="007866A7">
      <w:pPr>
        <w:jc w:val="center"/>
        <w:rPr>
          <w:rFonts w:ascii="Bell MT" w:hAnsi="Bell MT"/>
          <w:b/>
          <w:bCs/>
        </w:rPr>
      </w:pPr>
      <w:r>
        <w:rPr>
          <w:rFonts w:ascii="Bell MT" w:hAnsi="Bell MT"/>
          <w:b/>
          <w:bCs/>
        </w:rPr>
        <w:t>EN VUE DE L’OBTENTION DU DIPLÔME DE LICENCE</w:t>
      </w:r>
    </w:p>
    <w:p w14:paraId="667CF856" w14:textId="77777777" w:rsidR="007866A7" w:rsidRPr="00E338E3" w:rsidRDefault="007866A7" w:rsidP="007866A7">
      <w:pPr>
        <w:jc w:val="center"/>
        <w:rPr>
          <w:rFonts w:ascii="Bell MT" w:hAnsi="Bell MT"/>
          <w:b/>
          <w:bCs/>
        </w:rPr>
      </w:pPr>
      <w:r w:rsidRPr="00E338E3">
        <w:rPr>
          <w:rFonts w:ascii="Bell MT" w:hAnsi="Bell MT"/>
          <w:b/>
          <w:bCs/>
        </w:rPr>
        <w:t xml:space="preserve">Parcours : Développement d’Application Intranet et Internet </w:t>
      </w:r>
    </w:p>
    <w:p w14:paraId="634FEF28" w14:textId="77777777" w:rsidR="007866A7" w:rsidRPr="00AF24BE" w:rsidRDefault="007866A7" w:rsidP="007866A7">
      <w:pPr>
        <w:pStyle w:val="Titre4"/>
        <w:numPr>
          <w:ilvl w:val="0"/>
          <w:numId w:val="0"/>
        </w:numPr>
        <w:ind w:left="1416"/>
      </w:pPr>
    </w:p>
    <w:p w14:paraId="0C96AB4C" w14:textId="77777777" w:rsidR="007866A7" w:rsidRDefault="007866A7" w:rsidP="007866A7">
      <w:pPr>
        <w:ind w:left="0" w:firstLine="0"/>
      </w:pPr>
      <w:r>
        <w:t xml:space="preserve">                                                                 Thème :</w:t>
      </w:r>
    </w:p>
    <w:p w14:paraId="70656F87" w14:textId="08B8F01D" w:rsidR="00C829D4" w:rsidRPr="00986B8D" w:rsidRDefault="00C829D4" w:rsidP="00C829D4">
      <w:pPr>
        <w:pBdr>
          <w:top w:val="double" w:sz="4" w:space="5" w:color="auto"/>
          <w:left w:val="double" w:sz="4" w:space="13" w:color="auto"/>
          <w:bottom w:val="double" w:sz="4" w:space="5" w:color="auto"/>
          <w:right w:val="double" w:sz="4" w:space="13" w:color="auto"/>
        </w:pBdr>
        <w:ind w:left="0" w:firstLine="0"/>
        <w:jc w:val="center"/>
        <w:rPr>
          <w:rStyle w:val="Rfrenceintense"/>
          <w:color w:val="44546A" w:themeColor="text2"/>
        </w:rPr>
      </w:pPr>
      <w:r w:rsidRPr="00986B8D">
        <w:rPr>
          <w:rStyle w:val="Rfrenceintense"/>
          <w:color w:val="44546A" w:themeColor="text2"/>
        </w:rPr>
        <w:t>« E-CARRIER »</w:t>
      </w:r>
    </w:p>
    <w:p w14:paraId="0B364D51" w14:textId="02F46046" w:rsidR="007866A7" w:rsidRPr="00986B8D" w:rsidRDefault="007866A7" w:rsidP="00C829D4">
      <w:pPr>
        <w:pBdr>
          <w:top w:val="double" w:sz="4" w:space="5" w:color="auto"/>
          <w:left w:val="double" w:sz="4" w:space="13" w:color="auto"/>
          <w:bottom w:val="double" w:sz="4" w:space="5" w:color="auto"/>
          <w:right w:val="double" w:sz="4" w:space="13" w:color="auto"/>
        </w:pBdr>
        <w:ind w:left="0" w:firstLine="0"/>
        <w:jc w:val="center"/>
        <w:rPr>
          <w:rStyle w:val="Rfrenceintense"/>
          <w:color w:val="44546A" w:themeColor="text2"/>
        </w:rPr>
      </w:pPr>
      <w:r w:rsidRPr="00986B8D">
        <w:rPr>
          <w:rStyle w:val="Rfrenceintense"/>
          <w:color w:val="44546A" w:themeColor="text2"/>
        </w:rPr>
        <w:t xml:space="preserve">Conception et réalisation d’une application </w:t>
      </w:r>
      <w:r w:rsidR="00986B8D" w:rsidRPr="00986B8D">
        <w:rPr>
          <w:rStyle w:val="Rfrenceintense"/>
          <w:color w:val="44546A" w:themeColor="text2"/>
        </w:rPr>
        <w:t xml:space="preserve">de </w:t>
      </w:r>
      <w:r w:rsidRPr="00986B8D">
        <w:rPr>
          <w:rStyle w:val="Rfrenceintense"/>
          <w:color w:val="44546A" w:themeColor="text2"/>
        </w:rPr>
        <w:t xml:space="preserve">gestion d’information </w:t>
      </w:r>
      <w:r w:rsidR="00C829D4" w:rsidRPr="00986B8D">
        <w:rPr>
          <w:rStyle w:val="Rfrenceintense"/>
          <w:color w:val="44546A" w:themeColor="text2"/>
        </w:rPr>
        <w:t xml:space="preserve">des agents </w:t>
      </w:r>
      <w:r w:rsidRPr="00986B8D">
        <w:rPr>
          <w:rStyle w:val="Rfrenceintense"/>
          <w:color w:val="44546A" w:themeColor="text2"/>
        </w:rPr>
        <w:t>de la douane Malgache</w:t>
      </w:r>
    </w:p>
    <w:p w14:paraId="409D66C3" w14:textId="77777777" w:rsidR="004B54E2" w:rsidRDefault="004B54E2" w:rsidP="004B54E2">
      <w:pPr>
        <w:ind w:left="0" w:firstLine="0"/>
      </w:pPr>
    </w:p>
    <w:p w14:paraId="3D40D393" w14:textId="1EEBE282" w:rsidR="007866A7" w:rsidRDefault="004B54E2" w:rsidP="00D66B04">
      <w:pPr>
        <w:ind w:left="0" w:firstLine="0"/>
        <w:jc w:val="center"/>
      </w:pPr>
      <w:r>
        <w:t xml:space="preserve">Présenté par : </w:t>
      </w:r>
      <w:r w:rsidRPr="00D66B04">
        <w:rPr>
          <w:b/>
        </w:rPr>
        <w:t>RASATAMALALANIAINA Hajatiana</w:t>
      </w:r>
    </w:p>
    <w:p w14:paraId="030898E4" w14:textId="6F173928" w:rsidR="007866A7" w:rsidRDefault="00D66B04" w:rsidP="00D66B04">
      <w:pPr>
        <w:ind w:left="0" w:firstLine="0"/>
        <w:jc w:val="center"/>
      </w:pPr>
      <w:r>
        <w:t>devant les m</w:t>
      </w:r>
      <w:r w:rsidR="004B54E2">
        <w:t>embre</w:t>
      </w:r>
      <w:r>
        <w:t>s</w:t>
      </w:r>
      <w:r w:rsidR="004B54E2">
        <w:t xml:space="preserve"> de jury </w:t>
      </w:r>
      <w:r>
        <w:t xml:space="preserve"> composés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86"/>
      </w:tblGrid>
      <w:tr w:rsidR="004B54E2" w14:paraId="4C0F420A" w14:textId="77777777" w:rsidTr="00D66B04">
        <w:tc>
          <w:tcPr>
            <w:tcW w:w="2802" w:type="dxa"/>
          </w:tcPr>
          <w:p w14:paraId="62A2B004" w14:textId="5AE57E91" w:rsidR="004B54E2" w:rsidRDefault="004B54E2" w:rsidP="004B54E2">
            <w:pPr>
              <w:ind w:left="0" w:firstLine="0"/>
              <w:jc w:val="right"/>
            </w:pPr>
            <w:r>
              <w:t>Encadreur professionnel :</w:t>
            </w:r>
          </w:p>
        </w:tc>
        <w:tc>
          <w:tcPr>
            <w:tcW w:w="6486" w:type="dxa"/>
          </w:tcPr>
          <w:p w14:paraId="1647658B" w14:textId="0DCEACEA" w:rsidR="004B54E2" w:rsidRPr="004B54E2" w:rsidRDefault="004B54E2" w:rsidP="00986B8D">
            <w:pPr>
              <w:ind w:left="0" w:firstLine="0"/>
              <w:rPr>
                <w:b/>
              </w:rPr>
            </w:pPr>
            <w:r w:rsidRPr="004B54E2">
              <w:rPr>
                <w:b/>
              </w:rPr>
              <w:t xml:space="preserve">Dr Paul </w:t>
            </w:r>
            <w:proofErr w:type="spellStart"/>
            <w:r w:rsidRPr="004B54E2">
              <w:rPr>
                <w:b/>
              </w:rPr>
              <w:t>Mazoto</w:t>
            </w:r>
            <w:proofErr w:type="spellEnd"/>
            <w:r w:rsidRPr="004B54E2">
              <w:rPr>
                <w:b/>
              </w:rPr>
              <w:t xml:space="preserve"> RAKOTOMAMONJY</w:t>
            </w:r>
          </w:p>
        </w:tc>
      </w:tr>
      <w:tr w:rsidR="004B54E2" w14:paraId="6748C8FF" w14:textId="77777777" w:rsidTr="00D66B04">
        <w:tc>
          <w:tcPr>
            <w:tcW w:w="2802" w:type="dxa"/>
          </w:tcPr>
          <w:p w14:paraId="00654A7C" w14:textId="7C76B561" w:rsidR="004B54E2" w:rsidRDefault="004B54E2" w:rsidP="004B54E2">
            <w:pPr>
              <w:ind w:left="0" w:firstLine="0"/>
              <w:jc w:val="right"/>
            </w:pPr>
            <w:r>
              <w:t>Encadreur pédagogique :</w:t>
            </w:r>
          </w:p>
        </w:tc>
        <w:tc>
          <w:tcPr>
            <w:tcW w:w="6486" w:type="dxa"/>
          </w:tcPr>
          <w:p w14:paraId="48E72A26" w14:textId="784B7D30" w:rsidR="004B54E2" w:rsidRPr="00B33618" w:rsidRDefault="00B33618" w:rsidP="00B33618">
            <w:pPr>
              <w:rPr>
                <w:b/>
              </w:rPr>
            </w:pPr>
            <w:r>
              <w:rPr>
                <w:b/>
              </w:rPr>
              <w:t>---</w:t>
            </w:r>
          </w:p>
        </w:tc>
      </w:tr>
      <w:tr w:rsidR="004B54E2" w14:paraId="2CD2EA20" w14:textId="77777777" w:rsidTr="00D66B04">
        <w:tc>
          <w:tcPr>
            <w:tcW w:w="2802" w:type="dxa"/>
          </w:tcPr>
          <w:p w14:paraId="10BFA210" w14:textId="5F8E24AA" w:rsidR="004B54E2" w:rsidRDefault="004B54E2" w:rsidP="004B54E2">
            <w:pPr>
              <w:ind w:left="0" w:firstLine="0"/>
              <w:jc w:val="right"/>
            </w:pPr>
            <w:r>
              <w:t>Examinateurs :</w:t>
            </w:r>
          </w:p>
        </w:tc>
        <w:tc>
          <w:tcPr>
            <w:tcW w:w="6486" w:type="dxa"/>
          </w:tcPr>
          <w:p w14:paraId="5AA2B6B7" w14:textId="4812843C" w:rsidR="004B54E2" w:rsidRPr="004B54E2" w:rsidRDefault="00B33618" w:rsidP="004B54E2">
            <w:pPr>
              <w:ind w:left="0" w:firstLine="0"/>
              <w:rPr>
                <w:b/>
              </w:rPr>
            </w:pPr>
            <w:r>
              <w:rPr>
                <w:b/>
              </w:rPr>
              <w:t xml:space="preserve">      ---</w:t>
            </w:r>
          </w:p>
          <w:p w14:paraId="22B8F670" w14:textId="1EDBA974" w:rsidR="004B54E2" w:rsidRPr="004B54E2" w:rsidRDefault="00B33618" w:rsidP="004B54E2">
            <w:pPr>
              <w:ind w:left="0" w:firstLine="0"/>
              <w:rPr>
                <w:b/>
              </w:rPr>
            </w:pPr>
            <w:r>
              <w:rPr>
                <w:b/>
              </w:rPr>
              <w:t xml:space="preserve">     --- </w:t>
            </w:r>
          </w:p>
        </w:tc>
      </w:tr>
    </w:tbl>
    <w:p w14:paraId="592BCB22" w14:textId="1331D37F" w:rsidR="007866A7" w:rsidRPr="00BA51DF" w:rsidRDefault="00D66B04" w:rsidP="00D66B04">
      <w:pPr>
        <w:ind w:left="0" w:firstLine="0"/>
        <w:jc w:val="center"/>
        <w:rPr>
          <w:b/>
          <w:bCs/>
          <w:i/>
          <w:iCs/>
        </w:rPr>
      </w:pPr>
      <w:r>
        <w:rPr>
          <w:b/>
          <w:bCs/>
          <w:i/>
          <w:iCs/>
        </w:rPr>
        <w:t xml:space="preserve">Année Universitaire  </w:t>
      </w:r>
      <w:r w:rsidR="007866A7" w:rsidRPr="00BA51DF">
        <w:rPr>
          <w:b/>
          <w:bCs/>
          <w:i/>
          <w:iCs/>
        </w:rPr>
        <w:t>20</w:t>
      </w:r>
      <w:r w:rsidR="007866A7">
        <w:rPr>
          <w:b/>
          <w:bCs/>
          <w:i/>
          <w:iCs/>
        </w:rPr>
        <w:t>21-2022</w:t>
      </w:r>
    </w:p>
    <w:p w14:paraId="001CC5F3" w14:textId="77777777" w:rsidR="007866A7" w:rsidRDefault="007866A7" w:rsidP="007866A7">
      <w:pPr>
        <w:spacing w:line="240" w:lineRule="auto"/>
      </w:pPr>
    </w:p>
    <w:p w14:paraId="70D94E55" w14:textId="77777777" w:rsidR="00BE057B" w:rsidRDefault="00BE057B" w:rsidP="000A7C6C">
      <w:pPr>
        <w:pStyle w:val="PLAN"/>
      </w:pPr>
    </w:p>
    <w:p w14:paraId="5D5A5011" w14:textId="77777777" w:rsidR="00BE057B" w:rsidRDefault="00BE057B" w:rsidP="000A7C6C">
      <w:pPr>
        <w:pStyle w:val="PLAN"/>
      </w:pPr>
    </w:p>
    <w:p w14:paraId="620BB613" w14:textId="77777777" w:rsidR="00BE057B" w:rsidRDefault="00BE057B" w:rsidP="000A7C6C">
      <w:pPr>
        <w:pStyle w:val="PLAN"/>
      </w:pPr>
    </w:p>
    <w:p w14:paraId="6C49B266" w14:textId="77777777" w:rsidR="00BE057B" w:rsidRDefault="00BE057B" w:rsidP="000A7C6C">
      <w:pPr>
        <w:pStyle w:val="PLAN"/>
      </w:pPr>
    </w:p>
    <w:p w14:paraId="5C5B4EBC" w14:textId="77777777" w:rsidR="00BE057B" w:rsidRDefault="00BE057B" w:rsidP="000A7C6C">
      <w:pPr>
        <w:pStyle w:val="PLAN"/>
      </w:pPr>
    </w:p>
    <w:p w14:paraId="3903CC5C" w14:textId="77777777" w:rsidR="00BE057B" w:rsidRDefault="00BE057B" w:rsidP="000A7C6C">
      <w:pPr>
        <w:pStyle w:val="PLAN"/>
      </w:pPr>
    </w:p>
    <w:p w14:paraId="249D84D3" w14:textId="77777777" w:rsidR="00BE057B" w:rsidRDefault="00BE057B" w:rsidP="000A7C6C">
      <w:pPr>
        <w:pStyle w:val="PLAN"/>
      </w:pPr>
    </w:p>
    <w:p w14:paraId="3BDC0034" w14:textId="77777777" w:rsidR="00BE057B" w:rsidRDefault="00BE057B" w:rsidP="000A7C6C">
      <w:pPr>
        <w:pStyle w:val="PLAN"/>
      </w:pPr>
    </w:p>
    <w:p w14:paraId="04032A63" w14:textId="77777777" w:rsidR="00BE057B" w:rsidRDefault="00BE057B" w:rsidP="000A7C6C">
      <w:pPr>
        <w:pStyle w:val="PLAN"/>
      </w:pPr>
    </w:p>
    <w:p w14:paraId="7898BAE9" w14:textId="77777777" w:rsidR="00BE057B" w:rsidRDefault="00BE057B" w:rsidP="000A7C6C">
      <w:pPr>
        <w:pStyle w:val="PLAN"/>
      </w:pPr>
    </w:p>
    <w:p w14:paraId="7C502387" w14:textId="77777777" w:rsidR="00BE057B" w:rsidRDefault="00BE057B" w:rsidP="000A7C6C">
      <w:pPr>
        <w:pStyle w:val="PLAN"/>
      </w:pPr>
    </w:p>
    <w:p w14:paraId="78A49031" w14:textId="77777777" w:rsidR="00BE057B" w:rsidRDefault="00BE057B" w:rsidP="000A7C6C">
      <w:pPr>
        <w:pStyle w:val="PLAN"/>
      </w:pPr>
    </w:p>
    <w:p w14:paraId="51F054D9" w14:textId="77777777" w:rsidR="00BE057B" w:rsidRDefault="00BE057B" w:rsidP="000A7C6C">
      <w:pPr>
        <w:pStyle w:val="PLAN"/>
      </w:pPr>
    </w:p>
    <w:p w14:paraId="6E044C97" w14:textId="77777777" w:rsidR="00BE057B" w:rsidRDefault="00BE057B" w:rsidP="000A7C6C">
      <w:pPr>
        <w:pStyle w:val="PLAN"/>
      </w:pPr>
    </w:p>
    <w:p w14:paraId="4F4D810A" w14:textId="77777777" w:rsidR="00BE057B" w:rsidRDefault="00BE057B" w:rsidP="000A7C6C">
      <w:pPr>
        <w:pStyle w:val="PLAN"/>
      </w:pPr>
    </w:p>
    <w:p w14:paraId="5F86C7F1" w14:textId="77777777" w:rsidR="00BE057B" w:rsidRDefault="00BE057B" w:rsidP="000A7C6C">
      <w:pPr>
        <w:pStyle w:val="PLAN"/>
      </w:pPr>
    </w:p>
    <w:p w14:paraId="6E60E800" w14:textId="77777777" w:rsidR="00BE057B" w:rsidRDefault="00BE057B" w:rsidP="000A7C6C">
      <w:pPr>
        <w:pStyle w:val="PLAN"/>
      </w:pPr>
    </w:p>
    <w:p w14:paraId="2016B785" w14:textId="77777777" w:rsidR="00BE057B" w:rsidRDefault="00BE057B" w:rsidP="000A7C6C">
      <w:pPr>
        <w:pStyle w:val="PLAN"/>
      </w:pPr>
    </w:p>
    <w:p w14:paraId="1E8C7344" w14:textId="77777777" w:rsidR="00BE057B" w:rsidRDefault="00BE057B" w:rsidP="000A7C6C">
      <w:pPr>
        <w:pStyle w:val="PLAN"/>
      </w:pPr>
    </w:p>
    <w:p w14:paraId="72866D99" w14:textId="77777777" w:rsidR="00BE057B" w:rsidRDefault="00BE057B" w:rsidP="000A7C6C">
      <w:pPr>
        <w:pStyle w:val="PLAN"/>
      </w:pPr>
    </w:p>
    <w:p w14:paraId="7D3CE210" w14:textId="77777777" w:rsidR="00BE057B" w:rsidRDefault="00BE057B" w:rsidP="000A7C6C">
      <w:pPr>
        <w:pStyle w:val="PLAN"/>
      </w:pPr>
    </w:p>
    <w:p w14:paraId="25B091B5" w14:textId="77777777" w:rsidR="00BE057B" w:rsidRDefault="00BE057B" w:rsidP="000A7C6C">
      <w:pPr>
        <w:pStyle w:val="PLAN"/>
      </w:pPr>
    </w:p>
    <w:p w14:paraId="113973DD" w14:textId="77777777" w:rsidR="00BE057B" w:rsidRDefault="00BE057B" w:rsidP="000A7C6C">
      <w:pPr>
        <w:pStyle w:val="PLAN"/>
      </w:pPr>
    </w:p>
    <w:p w14:paraId="0F6249BC" w14:textId="423F4B53" w:rsidR="000A7C6C" w:rsidRDefault="000A7C6C" w:rsidP="000A7C6C">
      <w:pPr>
        <w:pStyle w:val="PLAN"/>
      </w:pPr>
      <w:r>
        <w:t>AVANT-PROPOS</w:t>
      </w:r>
      <w:bookmarkEnd w:id="0"/>
      <w:bookmarkEnd w:id="1"/>
      <w:bookmarkEnd w:id="2"/>
      <w:bookmarkEnd w:id="3"/>
      <w:bookmarkEnd w:id="4"/>
      <w:bookmarkEnd w:id="5"/>
      <w:bookmarkEnd w:id="6"/>
      <w:bookmarkEnd w:id="7"/>
    </w:p>
    <w:p w14:paraId="2CE65785" w14:textId="4F2B3A36" w:rsidR="007051B6" w:rsidRDefault="007866A7" w:rsidP="007866A7">
      <w:pPr>
        <w:ind w:left="0" w:firstLine="567"/>
      </w:pPr>
      <w:r>
        <w:t>Chaque année, l’Ecole de Management et d’Innovation Technologique envoie ses étudiants en troisième année de licence en stage pratique pour une durée de trois (3) mois. Son principal objectif est de former les étudiants dans le domaine de travail. Le futur cadre doit être à la portée de savoir-faire, volonté, dynamisme et professionnalisme.</w:t>
      </w:r>
    </w:p>
    <w:p w14:paraId="486510F1" w14:textId="401414B7" w:rsidR="007866A7" w:rsidRDefault="007866A7" w:rsidP="007866A7">
      <w:pPr>
        <w:ind w:left="0" w:firstLine="567"/>
      </w:pPr>
      <w:r>
        <w:t xml:space="preserve">De ce fait, on a effectué la nôtre au sein de la douane </w:t>
      </w:r>
      <w:proofErr w:type="spellStart"/>
      <w:r>
        <w:t>Antaninarenina</w:t>
      </w:r>
      <w:proofErr w:type="spellEnd"/>
      <w:r>
        <w:t>. Ce stage a pour but de renforcer et de consolider la connaissance acquise durant l’année de formation. Ainsi, on a comme thème de stage « CONCEPTION ET REALISATION D’UNE APPLICATION DE GESTION D’INFORMATION</w:t>
      </w:r>
      <w:r w:rsidR="00812678">
        <w:t xml:space="preserve"> DES AGENTS</w:t>
      </w:r>
      <w:r>
        <w:t xml:space="preserve"> DE LA DOUANE MAL</w:t>
      </w:r>
      <w:r w:rsidR="00812678">
        <w:t>GACHE</w:t>
      </w:r>
      <w:r>
        <w:t> »</w:t>
      </w:r>
    </w:p>
    <w:p w14:paraId="351C1D8B" w14:textId="3075E98D" w:rsidR="007866A7" w:rsidRDefault="007866A7" w:rsidP="007866A7">
      <w:pPr>
        <w:ind w:left="0" w:firstLine="567"/>
      </w:pPr>
    </w:p>
    <w:p w14:paraId="368DA1C9" w14:textId="5DA3EF51" w:rsidR="007866A7" w:rsidRDefault="007866A7" w:rsidP="007866A7">
      <w:pPr>
        <w:ind w:left="0" w:firstLine="567"/>
      </w:pPr>
    </w:p>
    <w:p w14:paraId="7520DA27" w14:textId="29B30D02" w:rsidR="007866A7" w:rsidRDefault="007866A7" w:rsidP="007866A7">
      <w:pPr>
        <w:ind w:left="0" w:firstLine="567"/>
      </w:pPr>
    </w:p>
    <w:p w14:paraId="5506C5CA" w14:textId="00986F96" w:rsidR="007866A7" w:rsidRDefault="007866A7" w:rsidP="007866A7">
      <w:pPr>
        <w:ind w:left="0" w:firstLine="567"/>
      </w:pPr>
    </w:p>
    <w:p w14:paraId="72FD828A" w14:textId="0FCCD9A6" w:rsidR="007866A7" w:rsidRDefault="007866A7" w:rsidP="007866A7">
      <w:pPr>
        <w:ind w:left="0" w:firstLine="567"/>
      </w:pPr>
    </w:p>
    <w:p w14:paraId="40C66004" w14:textId="5C01953C" w:rsidR="007866A7" w:rsidRDefault="007866A7" w:rsidP="007866A7">
      <w:pPr>
        <w:ind w:left="0" w:firstLine="567"/>
      </w:pPr>
    </w:p>
    <w:p w14:paraId="43C702E7" w14:textId="260F7061" w:rsidR="007866A7" w:rsidRDefault="007866A7" w:rsidP="007866A7">
      <w:pPr>
        <w:ind w:left="0" w:firstLine="567"/>
      </w:pPr>
    </w:p>
    <w:p w14:paraId="3956ED17" w14:textId="71849068" w:rsidR="007866A7" w:rsidRDefault="007866A7" w:rsidP="007866A7">
      <w:pPr>
        <w:ind w:left="0" w:firstLine="567"/>
      </w:pPr>
    </w:p>
    <w:p w14:paraId="05A4EAEF" w14:textId="7915D80A" w:rsidR="007866A7" w:rsidRDefault="007866A7" w:rsidP="007866A7">
      <w:pPr>
        <w:ind w:left="0" w:firstLine="567"/>
      </w:pPr>
    </w:p>
    <w:p w14:paraId="560DFF07" w14:textId="17CAB358" w:rsidR="007866A7" w:rsidRDefault="007866A7" w:rsidP="007866A7">
      <w:pPr>
        <w:ind w:left="0" w:firstLine="567"/>
      </w:pPr>
    </w:p>
    <w:p w14:paraId="564EFB3A" w14:textId="589368E8" w:rsidR="007866A7" w:rsidRDefault="007866A7" w:rsidP="007866A7">
      <w:pPr>
        <w:ind w:left="0" w:firstLine="567"/>
      </w:pPr>
    </w:p>
    <w:p w14:paraId="2A2C6AEB" w14:textId="7AF6B83C" w:rsidR="007866A7" w:rsidRDefault="007866A7" w:rsidP="007866A7">
      <w:pPr>
        <w:ind w:left="0" w:firstLine="567"/>
      </w:pPr>
    </w:p>
    <w:p w14:paraId="676C5357" w14:textId="174B6B07" w:rsidR="007866A7" w:rsidRDefault="007866A7" w:rsidP="007866A7">
      <w:pPr>
        <w:ind w:left="0" w:firstLine="567"/>
      </w:pPr>
    </w:p>
    <w:p w14:paraId="03795453" w14:textId="19B35EF3" w:rsidR="007866A7" w:rsidRDefault="007866A7" w:rsidP="007866A7">
      <w:pPr>
        <w:ind w:left="0" w:firstLine="567"/>
      </w:pPr>
    </w:p>
    <w:p w14:paraId="2E7D1A8C" w14:textId="64E9908B" w:rsidR="000A7C6C" w:rsidRDefault="000A7C6C" w:rsidP="007051B6"/>
    <w:p w14:paraId="0285B8CA" w14:textId="77777777" w:rsidR="000A7C6C" w:rsidRPr="00076389" w:rsidRDefault="000A7C6C" w:rsidP="000A7C6C">
      <w:pPr>
        <w:pStyle w:val="PLAN"/>
      </w:pPr>
      <w:bookmarkStart w:id="8" w:name="_Toc76192081"/>
      <w:bookmarkStart w:id="9" w:name="_Toc76327856"/>
      <w:bookmarkStart w:id="10" w:name="_Toc76328720"/>
      <w:bookmarkStart w:id="11" w:name="_Toc76329855"/>
      <w:bookmarkStart w:id="12" w:name="_Toc76330056"/>
      <w:bookmarkStart w:id="13" w:name="_Toc76330208"/>
      <w:bookmarkStart w:id="14" w:name="_Toc76330332"/>
      <w:bookmarkStart w:id="15" w:name="_Toc76378025"/>
      <w:r w:rsidRPr="00076389">
        <w:lastRenderedPageBreak/>
        <w:t>REMERCIEMENT</w:t>
      </w:r>
      <w:bookmarkEnd w:id="8"/>
      <w:bookmarkEnd w:id="9"/>
      <w:bookmarkEnd w:id="10"/>
      <w:bookmarkEnd w:id="11"/>
      <w:bookmarkEnd w:id="12"/>
      <w:bookmarkEnd w:id="13"/>
      <w:bookmarkEnd w:id="14"/>
      <w:bookmarkEnd w:id="15"/>
    </w:p>
    <w:p w14:paraId="0C22A8FE" w14:textId="77777777" w:rsidR="007051B6" w:rsidRDefault="007051B6" w:rsidP="007051B6">
      <w:pPr>
        <w:ind w:left="0" w:firstLine="708"/>
        <w:jc w:val="both"/>
      </w:pPr>
      <w:r>
        <w:t>Cet ouvrage est le fruit des travaux effectués durant le stage de formation, au cours duquel plusieurs participants font leur part et apportent leur soutien à la réalisation.</w:t>
      </w:r>
    </w:p>
    <w:p w14:paraId="28B9C3A9" w14:textId="77777777" w:rsidR="007051B6" w:rsidRDefault="007051B6" w:rsidP="007051B6">
      <w:pPr>
        <w:ind w:left="0" w:firstLine="708"/>
        <w:jc w:val="both"/>
      </w:pPr>
      <w:r>
        <w:t>Ainsi, je tiens à exprimer ici mes plus vifs remerciements à tous ceux qui ont contribué à la réussite de ce présent mémoire.</w:t>
      </w:r>
    </w:p>
    <w:p w14:paraId="7993E463" w14:textId="11919B7D" w:rsidR="007051B6" w:rsidRDefault="007051B6" w:rsidP="007051B6">
      <w:pPr>
        <w:ind w:left="0" w:firstLine="708"/>
        <w:jc w:val="both"/>
        <w:rPr>
          <w:color w:val="000000"/>
        </w:rPr>
      </w:pPr>
      <w:r>
        <w:rPr>
          <w:color w:val="000000"/>
        </w:rPr>
        <w:t>Mes remerciements s’adressent avant tout à l’Université de Fianarantsoa et plus particulièrement aux enseignants de l’Ecole de Management et d’Innovation Technologique (EMIT), spécialement ceux de la mention Informatique pour les cours qu’ils m’ont dispensés afin de me permettre d’approfondir mes connaissances et compétences.</w:t>
      </w:r>
    </w:p>
    <w:p w14:paraId="1A06C3F5" w14:textId="34526F38" w:rsidR="00DF78E0" w:rsidRPr="00DF78E0" w:rsidRDefault="00DF78E0" w:rsidP="00527F26">
      <w:pPr>
        <w:pStyle w:val="Paragraphedeliste"/>
        <w:numPr>
          <w:ilvl w:val="0"/>
          <w:numId w:val="63"/>
        </w:numPr>
        <w:jc w:val="both"/>
        <w:rPr>
          <w:color w:val="000000"/>
        </w:rPr>
      </w:pPr>
      <w:r>
        <w:rPr>
          <w:color w:val="000000"/>
        </w:rPr>
        <w:t>Professeur HAJALALAINA Aimé Richard, Président de l’Université de Fianarantsoa ;</w:t>
      </w:r>
    </w:p>
    <w:p w14:paraId="49DEF030" w14:textId="00F2CF5F" w:rsidR="007866A7" w:rsidRDefault="00DF78E0" w:rsidP="00527F26">
      <w:pPr>
        <w:pStyle w:val="Paragraphedeliste"/>
        <w:numPr>
          <w:ilvl w:val="0"/>
          <w:numId w:val="63"/>
        </w:numPr>
        <w:jc w:val="both"/>
        <w:rPr>
          <w:color w:val="000000"/>
        </w:rPr>
      </w:pPr>
      <w:r>
        <w:rPr>
          <w:color w:val="000000"/>
        </w:rPr>
        <w:t>Docteur Hasina, directeur de l’Ecole de Management et d’Innovation Technologique, qui nous accepte à passer notre stage au sein de son établissement et notre collaboration durant le stage ;</w:t>
      </w:r>
    </w:p>
    <w:p w14:paraId="5B5FB077" w14:textId="77777777" w:rsidR="00DF78E0" w:rsidRDefault="00DF78E0" w:rsidP="00527F26">
      <w:pPr>
        <w:pStyle w:val="Paragraphedeliste"/>
        <w:numPr>
          <w:ilvl w:val="0"/>
          <w:numId w:val="63"/>
        </w:numPr>
        <w:jc w:val="both"/>
        <w:rPr>
          <w:color w:val="000000"/>
        </w:rPr>
      </w:pPr>
      <w:r w:rsidRPr="007866A7">
        <w:rPr>
          <w:color w:val="000000"/>
        </w:rPr>
        <w:t xml:space="preserve">Spécialement à Madame RABEZANAHARY </w:t>
      </w:r>
      <w:proofErr w:type="spellStart"/>
      <w:r w:rsidRPr="007866A7">
        <w:rPr>
          <w:color w:val="000000"/>
        </w:rPr>
        <w:t>Hobiniaina</w:t>
      </w:r>
      <w:proofErr w:type="spellEnd"/>
      <w:r w:rsidRPr="007866A7">
        <w:rPr>
          <w:color w:val="000000"/>
        </w:rPr>
        <w:t>, Responsable de Mention Développement d’Application Intranet - Internet.</w:t>
      </w:r>
    </w:p>
    <w:p w14:paraId="5C3671B3" w14:textId="2368A01D" w:rsidR="00DF78E0" w:rsidRDefault="00DF78E0" w:rsidP="00527F26">
      <w:pPr>
        <w:pStyle w:val="Paragraphedeliste"/>
        <w:numPr>
          <w:ilvl w:val="0"/>
          <w:numId w:val="63"/>
        </w:numPr>
        <w:jc w:val="both"/>
        <w:rPr>
          <w:color w:val="000000"/>
        </w:rPr>
      </w:pPr>
      <w:r>
        <w:rPr>
          <w:color w:val="000000"/>
        </w:rPr>
        <w:t>Mes sincères remerciements également à l’évaluateur qui ont accepté d’évaluer ce travail à sa juste valeur et avec leur aimable compréhension.</w:t>
      </w:r>
    </w:p>
    <w:p w14:paraId="7FD32BA2" w14:textId="2B0B3647" w:rsidR="00DF78E0" w:rsidRDefault="00DF78E0" w:rsidP="00527F26">
      <w:pPr>
        <w:pStyle w:val="Paragraphedeliste"/>
        <w:numPr>
          <w:ilvl w:val="0"/>
          <w:numId w:val="63"/>
        </w:numPr>
        <w:jc w:val="both"/>
        <w:rPr>
          <w:color w:val="000000"/>
        </w:rPr>
      </w:pPr>
      <w:r>
        <w:rPr>
          <w:color w:val="000000"/>
        </w:rPr>
        <w:t xml:space="preserve">Mes remerciements particuliers à Docteur RAKOTOMAMONJY Paul </w:t>
      </w:r>
      <w:proofErr w:type="spellStart"/>
      <w:r>
        <w:rPr>
          <w:color w:val="000000"/>
        </w:rPr>
        <w:t>Mazoto</w:t>
      </w:r>
      <w:proofErr w:type="spellEnd"/>
      <w:r>
        <w:rPr>
          <w:color w:val="000000"/>
        </w:rPr>
        <w:t xml:space="preserve"> pour ses conseils précieux et pour ses directives en qualité d’encadreur professionnelle.</w:t>
      </w:r>
    </w:p>
    <w:p w14:paraId="682E0B25" w14:textId="34ED7817" w:rsidR="00DF78E0" w:rsidRDefault="00DF78E0" w:rsidP="00527F26">
      <w:pPr>
        <w:pStyle w:val="Paragraphedeliste"/>
        <w:numPr>
          <w:ilvl w:val="0"/>
          <w:numId w:val="63"/>
        </w:numPr>
        <w:jc w:val="both"/>
        <w:rPr>
          <w:color w:val="000000"/>
        </w:rPr>
      </w:pPr>
      <w:r>
        <w:rPr>
          <w:color w:val="000000"/>
        </w:rPr>
        <w:t xml:space="preserve">Les employés de la douane </w:t>
      </w:r>
      <w:proofErr w:type="spellStart"/>
      <w:r>
        <w:rPr>
          <w:color w:val="000000"/>
        </w:rPr>
        <w:t>Malagache</w:t>
      </w:r>
      <w:proofErr w:type="spellEnd"/>
      <w:r>
        <w:rPr>
          <w:color w:val="000000"/>
        </w:rPr>
        <w:t xml:space="preserve"> à </w:t>
      </w:r>
      <w:proofErr w:type="spellStart"/>
      <w:r>
        <w:rPr>
          <w:color w:val="000000"/>
        </w:rPr>
        <w:t>Antaninarenina</w:t>
      </w:r>
      <w:proofErr w:type="spellEnd"/>
      <w:r>
        <w:rPr>
          <w:color w:val="000000"/>
        </w:rPr>
        <w:t>, je suis entièrement reconnaissant envers eux, pour leurs gentillesses que je puisse faire ce stage dans leur département.</w:t>
      </w:r>
    </w:p>
    <w:p w14:paraId="22A0C5C0" w14:textId="0D796BEC" w:rsidR="007051B6" w:rsidRPr="00DF78E0" w:rsidRDefault="007051B6" w:rsidP="00527F26">
      <w:pPr>
        <w:pStyle w:val="Paragraphedeliste"/>
        <w:numPr>
          <w:ilvl w:val="0"/>
          <w:numId w:val="63"/>
        </w:numPr>
        <w:jc w:val="both"/>
        <w:rPr>
          <w:color w:val="000000"/>
        </w:rPr>
      </w:pPr>
      <w:r w:rsidRPr="00DF78E0">
        <w:rPr>
          <w:color w:val="000000"/>
        </w:rPr>
        <w:t>Sans oublier ma famille et mes amis, pour leurs soutiens moraux et financiers qu’ils m’ont accordés.</w:t>
      </w:r>
    </w:p>
    <w:p w14:paraId="083F0042" w14:textId="77777777" w:rsidR="007051B6" w:rsidRDefault="00573561" w:rsidP="00573561">
      <w:pPr>
        <w:spacing w:after="160" w:line="259" w:lineRule="auto"/>
        <w:ind w:left="2124" w:firstLine="708"/>
        <w:rPr>
          <w:b/>
          <w:bCs/>
          <w:sz w:val="36"/>
          <w:szCs w:val="36"/>
        </w:rPr>
      </w:pPr>
      <w:r>
        <w:rPr>
          <w:b/>
          <w:bCs/>
          <w:sz w:val="36"/>
          <w:szCs w:val="36"/>
        </w:rPr>
        <w:br w:type="page"/>
      </w:r>
    </w:p>
    <w:p w14:paraId="1D0EBE14" w14:textId="1C7ACCD2" w:rsidR="000A7C6C" w:rsidRDefault="00C80083" w:rsidP="000A7C6C">
      <w:pPr>
        <w:pStyle w:val="PLAN"/>
      </w:pPr>
      <w:bookmarkStart w:id="16" w:name="_Toc76192082"/>
      <w:bookmarkStart w:id="17" w:name="_Toc76327857"/>
      <w:bookmarkStart w:id="18" w:name="_Toc76328721"/>
      <w:bookmarkStart w:id="19" w:name="_Toc76329856"/>
      <w:bookmarkStart w:id="20" w:name="_Toc76330057"/>
      <w:bookmarkStart w:id="21" w:name="_Toc76330209"/>
      <w:bookmarkStart w:id="22" w:name="_Toc76330333"/>
      <w:bookmarkStart w:id="23" w:name="_Toc76378026"/>
      <w:r>
        <w:lastRenderedPageBreak/>
        <w:t>LISTE DE</w:t>
      </w:r>
      <w:r w:rsidR="000A7C6C">
        <w:t xml:space="preserve"> FIGURE</w:t>
      </w:r>
      <w:bookmarkEnd w:id="16"/>
      <w:bookmarkEnd w:id="17"/>
      <w:bookmarkEnd w:id="18"/>
      <w:bookmarkEnd w:id="19"/>
      <w:bookmarkEnd w:id="20"/>
      <w:bookmarkEnd w:id="21"/>
      <w:bookmarkEnd w:id="22"/>
      <w:bookmarkEnd w:id="23"/>
      <w:r>
        <w:t>S</w:t>
      </w:r>
    </w:p>
    <w:p w14:paraId="618CEBF8" w14:textId="6A32FA7D" w:rsidR="008A47C4" w:rsidRDefault="008A47C4">
      <w:pPr>
        <w:pStyle w:val="Tabledesillustrations"/>
        <w:tabs>
          <w:tab w:val="right" w:leader="dot" w:pos="9062"/>
        </w:tabs>
        <w:rPr>
          <w:rFonts w:asciiTheme="minorHAnsi" w:eastAsiaTheme="minorEastAsia" w:hAnsiTheme="minorHAnsi"/>
          <w:noProof/>
          <w:sz w:val="22"/>
          <w:lang w:val="en-US"/>
        </w:rPr>
      </w:pPr>
      <w:r>
        <w:rPr>
          <w:b/>
          <w:bCs/>
          <w:sz w:val="36"/>
          <w:szCs w:val="36"/>
        </w:rPr>
        <w:fldChar w:fldCharType="begin"/>
      </w:r>
      <w:r>
        <w:rPr>
          <w:b/>
          <w:bCs/>
          <w:sz w:val="36"/>
          <w:szCs w:val="36"/>
        </w:rPr>
        <w:instrText xml:space="preserve"> TOC \h \z \c "Figure" </w:instrText>
      </w:r>
      <w:r>
        <w:rPr>
          <w:b/>
          <w:bCs/>
          <w:sz w:val="36"/>
          <w:szCs w:val="36"/>
        </w:rPr>
        <w:fldChar w:fldCharType="separate"/>
      </w:r>
      <w:hyperlink w:anchor="_Toc115689825" w:history="1">
        <w:r w:rsidRPr="00B72DDF">
          <w:rPr>
            <w:rStyle w:val="Lienhypertexte"/>
            <w:noProof/>
          </w:rPr>
          <w:t>Figure 1.4</w:t>
        </w:r>
        <w:r w:rsidRPr="00B72DDF">
          <w:rPr>
            <w:rStyle w:val="Lienhypertexte"/>
            <w:noProof/>
          </w:rPr>
          <w:noBreakHyphen/>
          <w:t>1: Les offres de formations de l'EMIT</w:t>
        </w:r>
        <w:r>
          <w:rPr>
            <w:noProof/>
            <w:webHidden/>
          </w:rPr>
          <w:tab/>
        </w:r>
        <w:r>
          <w:rPr>
            <w:noProof/>
            <w:webHidden/>
          </w:rPr>
          <w:fldChar w:fldCharType="begin"/>
        </w:r>
        <w:r>
          <w:rPr>
            <w:noProof/>
            <w:webHidden/>
          </w:rPr>
          <w:instrText xml:space="preserve"> PAGEREF _Toc115689825 \h </w:instrText>
        </w:r>
        <w:r>
          <w:rPr>
            <w:noProof/>
            <w:webHidden/>
          </w:rPr>
        </w:r>
        <w:r>
          <w:rPr>
            <w:noProof/>
            <w:webHidden/>
          </w:rPr>
          <w:fldChar w:fldCharType="separate"/>
        </w:r>
        <w:r>
          <w:rPr>
            <w:noProof/>
            <w:webHidden/>
          </w:rPr>
          <w:t>4</w:t>
        </w:r>
        <w:r>
          <w:rPr>
            <w:noProof/>
            <w:webHidden/>
          </w:rPr>
          <w:fldChar w:fldCharType="end"/>
        </w:r>
      </w:hyperlink>
    </w:p>
    <w:p w14:paraId="76457F8D" w14:textId="33E0880D"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6" w:history="1">
        <w:r w:rsidR="008A47C4" w:rsidRPr="00B72DDF">
          <w:rPr>
            <w:rStyle w:val="Lienhypertexte"/>
            <w:noProof/>
          </w:rPr>
          <w:t>Figure 1.6</w:t>
        </w:r>
        <w:r w:rsidR="008A47C4" w:rsidRPr="00B72DDF">
          <w:rPr>
            <w:rStyle w:val="Lienhypertexte"/>
            <w:noProof/>
          </w:rPr>
          <w:noBreakHyphen/>
          <w:t>1 : Organigramme de l'Emit</w:t>
        </w:r>
        <w:r w:rsidR="008A47C4">
          <w:rPr>
            <w:noProof/>
            <w:webHidden/>
          </w:rPr>
          <w:tab/>
        </w:r>
        <w:r w:rsidR="008A47C4">
          <w:rPr>
            <w:noProof/>
            <w:webHidden/>
          </w:rPr>
          <w:fldChar w:fldCharType="begin"/>
        </w:r>
        <w:r w:rsidR="008A47C4">
          <w:rPr>
            <w:noProof/>
            <w:webHidden/>
          </w:rPr>
          <w:instrText xml:space="preserve"> PAGEREF _Toc115689826 \h </w:instrText>
        </w:r>
        <w:r w:rsidR="008A47C4">
          <w:rPr>
            <w:noProof/>
            <w:webHidden/>
          </w:rPr>
        </w:r>
        <w:r w:rsidR="008A47C4">
          <w:rPr>
            <w:noProof/>
            <w:webHidden/>
          </w:rPr>
          <w:fldChar w:fldCharType="separate"/>
        </w:r>
        <w:r w:rsidR="008A47C4">
          <w:rPr>
            <w:noProof/>
            <w:webHidden/>
          </w:rPr>
          <w:t>9</w:t>
        </w:r>
        <w:r w:rsidR="008A47C4">
          <w:rPr>
            <w:noProof/>
            <w:webHidden/>
          </w:rPr>
          <w:fldChar w:fldCharType="end"/>
        </w:r>
      </w:hyperlink>
    </w:p>
    <w:p w14:paraId="633B4B17" w14:textId="4E7EB11F"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7" w:history="1">
        <w:r w:rsidR="008A47C4" w:rsidRPr="00B72DDF">
          <w:rPr>
            <w:rStyle w:val="Lienhypertexte"/>
            <w:noProof/>
          </w:rPr>
          <w:t>Figure 2.2</w:t>
        </w:r>
        <w:r w:rsidR="008A47C4" w:rsidRPr="00B72DDF">
          <w:rPr>
            <w:rStyle w:val="Lienhypertexte"/>
            <w:noProof/>
          </w:rPr>
          <w:noBreakHyphen/>
          <w:t>1: Organigramme de la direction général de la douane</w:t>
        </w:r>
        <w:r w:rsidR="008A47C4">
          <w:rPr>
            <w:noProof/>
            <w:webHidden/>
          </w:rPr>
          <w:tab/>
        </w:r>
        <w:r w:rsidR="008A47C4">
          <w:rPr>
            <w:noProof/>
            <w:webHidden/>
          </w:rPr>
          <w:fldChar w:fldCharType="begin"/>
        </w:r>
        <w:r w:rsidR="008A47C4">
          <w:rPr>
            <w:noProof/>
            <w:webHidden/>
          </w:rPr>
          <w:instrText xml:space="preserve"> PAGEREF _Toc115689827 \h </w:instrText>
        </w:r>
        <w:r w:rsidR="008A47C4">
          <w:rPr>
            <w:noProof/>
            <w:webHidden/>
          </w:rPr>
        </w:r>
        <w:r w:rsidR="008A47C4">
          <w:rPr>
            <w:noProof/>
            <w:webHidden/>
          </w:rPr>
          <w:fldChar w:fldCharType="separate"/>
        </w:r>
        <w:r w:rsidR="008A47C4">
          <w:rPr>
            <w:noProof/>
            <w:webHidden/>
          </w:rPr>
          <w:t>10</w:t>
        </w:r>
        <w:r w:rsidR="008A47C4">
          <w:rPr>
            <w:noProof/>
            <w:webHidden/>
          </w:rPr>
          <w:fldChar w:fldCharType="end"/>
        </w:r>
      </w:hyperlink>
    </w:p>
    <w:p w14:paraId="74BCAFC2" w14:textId="1B88F169"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8" w:history="1">
        <w:r w:rsidR="008A47C4" w:rsidRPr="00B72DDF">
          <w:rPr>
            <w:rStyle w:val="Lienhypertexte"/>
            <w:noProof/>
          </w:rPr>
          <w:t>Figure 3.5</w:t>
        </w:r>
        <w:r w:rsidR="008A47C4" w:rsidRPr="00B72DDF">
          <w:rPr>
            <w:rStyle w:val="Lienhypertexte"/>
            <w:noProof/>
          </w:rPr>
          <w:noBreakHyphen/>
          <w:t>1: diagramme de gantt</w:t>
        </w:r>
        <w:r w:rsidR="008A47C4">
          <w:rPr>
            <w:noProof/>
            <w:webHidden/>
          </w:rPr>
          <w:tab/>
        </w:r>
        <w:r w:rsidR="008A47C4">
          <w:rPr>
            <w:noProof/>
            <w:webHidden/>
          </w:rPr>
          <w:fldChar w:fldCharType="begin"/>
        </w:r>
        <w:r w:rsidR="008A47C4">
          <w:rPr>
            <w:noProof/>
            <w:webHidden/>
          </w:rPr>
          <w:instrText xml:space="preserve"> PAGEREF _Toc115689828 \h </w:instrText>
        </w:r>
        <w:r w:rsidR="008A47C4">
          <w:rPr>
            <w:noProof/>
            <w:webHidden/>
          </w:rPr>
        </w:r>
        <w:r w:rsidR="008A47C4">
          <w:rPr>
            <w:noProof/>
            <w:webHidden/>
          </w:rPr>
          <w:fldChar w:fldCharType="separate"/>
        </w:r>
        <w:r w:rsidR="008A47C4">
          <w:rPr>
            <w:noProof/>
            <w:webHidden/>
          </w:rPr>
          <w:t>17</w:t>
        </w:r>
        <w:r w:rsidR="008A47C4">
          <w:rPr>
            <w:noProof/>
            <w:webHidden/>
          </w:rPr>
          <w:fldChar w:fldCharType="end"/>
        </w:r>
      </w:hyperlink>
    </w:p>
    <w:p w14:paraId="05AF8FBB" w14:textId="46ED254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9" w:history="1">
        <w:r w:rsidR="008A47C4" w:rsidRPr="00B72DDF">
          <w:rPr>
            <w:rStyle w:val="Lienhypertexte"/>
            <w:noProof/>
          </w:rPr>
          <w:t>Figure 4.3</w:t>
        </w:r>
        <w:r w:rsidR="008A47C4" w:rsidRPr="00B72DDF">
          <w:rPr>
            <w:rStyle w:val="Lienhypertexte"/>
            <w:noProof/>
          </w:rPr>
          <w:noBreakHyphen/>
          <w:t>1: Cycle de vie en v</w:t>
        </w:r>
        <w:r w:rsidR="008A47C4">
          <w:rPr>
            <w:noProof/>
            <w:webHidden/>
          </w:rPr>
          <w:tab/>
        </w:r>
        <w:r w:rsidR="008A47C4">
          <w:rPr>
            <w:noProof/>
            <w:webHidden/>
          </w:rPr>
          <w:fldChar w:fldCharType="begin"/>
        </w:r>
        <w:r w:rsidR="008A47C4">
          <w:rPr>
            <w:noProof/>
            <w:webHidden/>
          </w:rPr>
          <w:instrText xml:space="preserve"> PAGEREF _Toc115689829 \h </w:instrText>
        </w:r>
        <w:r w:rsidR="008A47C4">
          <w:rPr>
            <w:noProof/>
            <w:webHidden/>
          </w:rPr>
        </w:r>
        <w:r w:rsidR="008A47C4">
          <w:rPr>
            <w:noProof/>
            <w:webHidden/>
          </w:rPr>
          <w:fldChar w:fldCharType="separate"/>
        </w:r>
        <w:r w:rsidR="008A47C4">
          <w:rPr>
            <w:noProof/>
            <w:webHidden/>
          </w:rPr>
          <w:t>23</w:t>
        </w:r>
        <w:r w:rsidR="008A47C4">
          <w:rPr>
            <w:noProof/>
            <w:webHidden/>
          </w:rPr>
          <w:fldChar w:fldCharType="end"/>
        </w:r>
      </w:hyperlink>
    </w:p>
    <w:p w14:paraId="3B299BED" w14:textId="574082B7"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0" w:history="1">
        <w:r w:rsidR="008A47C4" w:rsidRPr="00B72DDF">
          <w:rPr>
            <w:rStyle w:val="Lienhypertexte"/>
            <w:noProof/>
          </w:rPr>
          <w:t>Figure 4.3</w:t>
        </w:r>
        <w:r w:rsidR="008A47C4" w:rsidRPr="00B72DDF">
          <w:rPr>
            <w:rStyle w:val="Lienhypertexte"/>
            <w:noProof/>
          </w:rPr>
          <w:noBreakHyphen/>
          <w:t>2:cycle de vie en spirale</w:t>
        </w:r>
        <w:r w:rsidR="008A47C4">
          <w:rPr>
            <w:noProof/>
            <w:webHidden/>
          </w:rPr>
          <w:tab/>
        </w:r>
        <w:r w:rsidR="008A47C4">
          <w:rPr>
            <w:noProof/>
            <w:webHidden/>
          </w:rPr>
          <w:fldChar w:fldCharType="begin"/>
        </w:r>
        <w:r w:rsidR="008A47C4">
          <w:rPr>
            <w:noProof/>
            <w:webHidden/>
          </w:rPr>
          <w:instrText xml:space="preserve"> PAGEREF _Toc115689830 \h </w:instrText>
        </w:r>
        <w:r w:rsidR="008A47C4">
          <w:rPr>
            <w:noProof/>
            <w:webHidden/>
          </w:rPr>
        </w:r>
        <w:r w:rsidR="008A47C4">
          <w:rPr>
            <w:noProof/>
            <w:webHidden/>
          </w:rPr>
          <w:fldChar w:fldCharType="separate"/>
        </w:r>
        <w:r w:rsidR="008A47C4">
          <w:rPr>
            <w:noProof/>
            <w:webHidden/>
          </w:rPr>
          <w:t>25</w:t>
        </w:r>
        <w:r w:rsidR="008A47C4">
          <w:rPr>
            <w:noProof/>
            <w:webHidden/>
          </w:rPr>
          <w:fldChar w:fldCharType="end"/>
        </w:r>
      </w:hyperlink>
    </w:p>
    <w:p w14:paraId="464FA645" w14:textId="5AAAF43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1" w:history="1">
        <w:r w:rsidR="008A47C4" w:rsidRPr="00B72DDF">
          <w:rPr>
            <w:rStyle w:val="Lienhypertexte"/>
            <w:noProof/>
          </w:rPr>
          <w:t>Figure 4.3</w:t>
        </w:r>
        <w:r w:rsidR="008A47C4" w:rsidRPr="00B72DDF">
          <w:rPr>
            <w:rStyle w:val="Lienhypertexte"/>
            <w:noProof/>
          </w:rPr>
          <w:noBreakHyphen/>
          <w:t>3:Cycle de vie par incrément</w:t>
        </w:r>
        <w:r w:rsidR="008A47C4">
          <w:rPr>
            <w:noProof/>
            <w:webHidden/>
          </w:rPr>
          <w:tab/>
        </w:r>
        <w:r w:rsidR="008A47C4">
          <w:rPr>
            <w:noProof/>
            <w:webHidden/>
          </w:rPr>
          <w:fldChar w:fldCharType="begin"/>
        </w:r>
        <w:r w:rsidR="008A47C4">
          <w:rPr>
            <w:noProof/>
            <w:webHidden/>
          </w:rPr>
          <w:instrText xml:space="preserve"> PAGEREF _Toc115689831 \h </w:instrText>
        </w:r>
        <w:r w:rsidR="008A47C4">
          <w:rPr>
            <w:noProof/>
            <w:webHidden/>
          </w:rPr>
        </w:r>
        <w:r w:rsidR="008A47C4">
          <w:rPr>
            <w:noProof/>
            <w:webHidden/>
          </w:rPr>
          <w:fldChar w:fldCharType="separate"/>
        </w:r>
        <w:r w:rsidR="008A47C4">
          <w:rPr>
            <w:noProof/>
            <w:webHidden/>
          </w:rPr>
          <w:t>27</w:t>
        </w:r>
        <w:r w:rsidR="008A47C4">
          <w:rPr>
            <w:noProof/>
            <w:webHidden/>
          </w:rPr>
          <w:fldChar w:fldCharType="end"/>
        </w:r>
      </w:hyperlink>
    </w:p>
    <w:p w14:paraId="78AA705E" w14:textId="5BCAA2D9"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2" w:history="1">
        <w:r w:rsidR="008A47C4" w:rsidRPr="00B72DDF">
          <w:rPr>
            <w:rStyle w:val="Lienhypertexte"/>
            <w:noProof/>
          </w:rPr>
          <w:t>Figure 6.4</w:t>
        </w:r>
        <w:r w:rsidR="008A47C4" w:rsidRPr="00B72DDF">
          <w:rPr>
            <w:rStyle w:val="Lienhypertexte"/>
            <w:noProof/>
          </w:rPr>
          <w:noBreakHyphen/>
          <w:t>1: Image qui représente l’acteur</w:t>
        </w:r>
        <w:r w:rsidR="008A47C4">
          <w:rPr>
            <w:noProof/>
            <w:webHidden/>
          </w:rPr>
          <w:tab/>
        </w:r>
        <w:r w:rsidR="008A47C4">
          <w:rPr>
            <w:noProof/>
            <w:webHidden/>
          </w:rPr>
          <w:fldChar w:fldCharType="begin"/>
        </w:r>
        <w:r w:rsidR="008A47C4">
          <w:rPr>
            <w:noProof/>
            <w:webHidden/>
          </w:rPr>
          <w:instrText xml:space="preserve"> PAGEREF _Toc115689832 \h </w:instrText>
        </w:r>
        <w:r w:rsidR="008A47C4">
          <w:rPr>
            <w:noProof/>
            <w:webHidden/>
          </w:rPr>
        </w:r>
        <w:r w:rsidR="008A47C4">
          <w:rPr>
            <w:noProof/>
            <w:webHidden/>
          </w:rPr>
          <w:fldChar w:fldCharType="separate"/>
        </w:r>
        <w:r w:rsidR="008A47C4">
          <w:rPr>
            <w:noProof/>
            <w:webHidden/>
          </w:rPr>
          <w:t>39</w:t>
        </w:r>
        <w:r w:rsidR="008A47C4">
          <w:rPr>
            <w:noProof/>
            <w:webHidden/>
          </w:rPr>
          <w:fldChar w:fldCharType="end"/>
        </w:r>
      </w:hyperlink>
    </w:p>
    <w:p w14:paraId="3DA5B50B" w14:textId="4A2ED9B1"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3" w:history="1">
        <w:r w:rsidR="008A47C4" w:rsidRPr="00B72DDF">
          <w:rPr>
            <w:rStyle w:val="Lienhypertexte"/>
            <w:noProof/>
          </w:rPr>
          <w:t>Figure 6.4</w:t>
        </w:r>
        <w:r w:rsidR="008A47C4" w:rsidRPr="00B72DDF">
          <w:rPr>
            <w:rStyle w:val="Lienhypertexte"/>
            <w:noProof/>
          </w:rPr>
          <w:noBreakHyphen/>
          <w:t>2: Image qui représente le cas d’utilisation</w:t>
        </w:r>
        <w:r w:rsidR="008A47C4">
          <w:rPr>
            <w:noProof/>
            <w:webHidden/>
          </w:rPr>
          <w:tab/>
        </w:r>
        <w:r w:rsidR="008A47C4">
          <w:rPr>
            <w:noProof/>
            <w:webHidden/>
          </w:rPr>
          <w:fldChar w:fldCharType="begin"/>
        </w:r>
        <w:r w:rsidR="008A47C4">
          <w:rPr>
            <w:noProof/>
            <w:webHidden/>
          </w:rPr>
          <w:instrText xml:space="preserve"> PAGEREF _Toc115689833 \h </w:instrText>
        </w:r>
        <w:r w:rsidR="008A47C4">
          <w:rPr>
            <w:noProof/>
            <w:webHidden/>
          </w:rPr>
        </w:r>
        <w:r w:rsidR="008A47C4">
          <w:rPr>
            <w:noProof/>
            <w:webHidden/>
          </w:rPr>
          <w:fldChar w:fldCharType="separate"/>
        </w:r>
        <w:r w:rsidR="008A47C4">
          <w:rPr>
            <w:noProof/>
            <w:webHidden/>
          </w:rPr>
          <w:t>40</w:t>
        </w:r>
        <w:r w:rsidR="008A47C4">
          <w:rPr>
            <w:noProof/>
            <w:webHidden/>
          </w:rPr>
          <w:fldChar w:fldCharType="end"/>
        </w:r>
      </w:hyperlink>
    </w:p>
    <w:p w14:paraId="191F3A3E" w14:textId="1EE4BA13"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4" w:history="1">
        <w:r w:rsidR="008A47C4" w:rsidRPr="00B72DDF">
          <w:rPr>
            <w:rStyle w:val="Lienhypertexte"/>
            <w:noProof/>
          </w:rPr>
          <w:t>Figure 6.4</w:t>
        </w:r>
        <w:r w:rsidR="008A47C4" w:rsidRPr="00B72DDF">
          <w:rPr>
            <w:rStyle w:val="Lienhypertexte"/>
            <w:noProof/>
          </w:rPr>
          <w:noBreakHyphen/>
          <w:t>3: Formalisme d’un cas d’utilisation</w:t>
        </w:r>
        <w:r w:rsidR="008A47C4">
          <w:rPr>
            <w:noProof/>
            <w:webHidden/>
          </w:rPr>
          <w:tab/>
        </w:r>
        <w:r w:rsidR="008A47C4">
          <w:rPr>
            <w:noProof/>
            <w:webHidden/>
          </w:rPr>
          <w:fldChar w:fldCharType="begin"/>
        </w:r>
        <w:r w:rsidR="008A47C4">
          <w:rPr>
            <w:noProof/>
            <w:webHidden/>
          </w:rPr>
          <w:instrText xml:space="preserve"> PAGEREF _Toc115689834 \h </w:instrText>
        </w:r>
        <w:r w:rsidR="008A47C4">
          <w:rPr>
            <w:noProof/>
            <w:webHidden/>
          </w:rPr>
        </w:r>
        <w:r w:rsidR="008A47C4">
          <w:rPr>
            <w:noProof/>
            <w:webHidden/>
          </w:rPr>
          <w:fldChar w:fldCharType="separate"/>
        </w:r>
        <w:r w:rsidR="008A47C4">
          <w:rPr>
            <w:noProof/>
            <w:webHidden/>
          </w:rPr>
          <w:t>40</w:t>
        </w:r>
        <w:r w:rsidR="008A47C4">
          <w:rPr>
            <w:noProof/>
            <w:webHidden/>
          </w:rPr>
          <w:fldChar w:fldCharType="end"/>
        </w:r>
      </w:hyperlink>
    </w:p>
    <w:p w14:paraId="5E0A2ECB" w14:textId="13C32B5D"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5" w:history="1">
        <w:r w:rsidR="008A47C4" w:rsidRPr="00B72DDF">
          <w:rPr>
            <w:rStyle w:val="Lienhypertexte"/>
            <w:noProof/>
          </w:rPr>
          <w:t>Figure 6.4</w:t>
        </w:r>
        <w:r w:rsidR="008A47C4" w:rsidRPr="00B72DDF">
          <w:rPr>
            <w:rStyle w:val="Lienhypertexte"/>
            <w:noProof/>
          </w:rPr>
          <w:noBreakHyphen/>
          <w:t>4: Formalisme d’une classe</w:t>
        </w:r>
        <w:r w:rsidR="008A47C4">
          <w:rPr>
            <w:noProof/>
            <w:webHidden/>
          </w:rPr>
          <w:tab/>
        </w:r>
        <w:r w:rsidR="008A47C4">
          <w:rPr>
            <w:noProof/>
            <w:webHidden/>
          </w:rPr>
          <w:fldChar w:fldCharType="begin"/>
        </w:r>
        <w:r w:rsidR="008A47C4">
          <w:rPr>
            <w:noProof/>
            <w:webHidden/>
          </w:rPr>
          <w:instrText xml:space="preserve"> PAGEREF _Toc115689835 \h </w:instrText>
        </w:r>
        <w:r w:rsidR="008A47C4">
          <w:rPr>
            <w:noProof/>
            <w:webHidden/>
          </w:rPr>
        </w:r>
        <w:r w:rsidR="008A47C4">
          <w:rPr>
            <w:noProof/>
            <w:webHidden/>
          </w:rPr>
          <w:fldChar w:fldCharType="separate"/>
        </w:r>
        <w:r w:rsidR="008A47C4">
          <w:rPr>
            <w:noProof/>
            <w:webHidden/>
          </w:rPr>
          <w:t>41</w:t>
        </w:r>
        <w:r w:rsidR="008A47C4">
          <w:rPr>
            <w:noProof/>
            <w:webHidden/>
          </w:rPr>
          <w:fldChar w:fldCharType="end"/>
        </w:r>
      </w:hyperlink>
    </w:p>
    <w:p w14:paraId="47B20C85" w14:textId="15E70BF4"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6" w:history="1">
        <w:r w:rsidR="008A47C4" w:rsidRPr="00B72DDF">
          <w:rPr>
            <w:rStyle w:val="Lienhypertexte"/>
            <w:noProof/>
          </w:rPr>
          <w:t>Figure 6.4</w:t>
        </w:r>
        <w:r w:rsidR="008A47C4" w:rsidRPr="00B72DDF">
          <w:rPr>
            <w:rStyle w:val="Lienhypertexte"/>
            <w:noProof/>
          </w:rPr>
          <w:noBreakHyphen/>
          <w:t>5: Formalisme du diagramme de classe</w:t>
        </w:r>
        <w:r w:rsidR="008A47C4">
          <w:rPr>
            <w:noProof/>
            <w:webHidden/>
          </w:rPr>
          <w:tab/>
        </w:r>
        <w:r w:rsidR="008A47C4">
          <w:rPr>
            <w:noProof/>
            <w:webHidden/>
          </w:rPr>
          <w:fldChar w:fldCharType="begin"/>
        </w:r>
        <w:r w:rsidR="008A47C4">
          <w:rPr>
            <w:noProof/>
            <w:webHidden/>
          </w:rPr>
          <w:instrText xml:space="preserve"> PAGEREF _Toc115689836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14971DF0" w14:textId="0A72491B"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7" w:history="1">
        <w:r w:rsidR="008A47C4" w:rsidRPr="00B72DDF">
          <w:rPr>
            <w:rStyle w:val="Lienhypertexte"/>
            <w:noProof/>
          </w:rPr>
          <w:t>Figure 6.4</w:t>
        </w:r>
        <w:r w:rsidR="008A47C4" w:rsidRPr="00B72DDF">
          <w:rPr>
            <w:rStyle w:val="Lienhypertexte"/>
            <w:noProof/>
          </w:rPr>
          <w:noBreakHyphen/>
          <w:t>6: Image qui représente l’agrégation</w:t>
        </w:r>
        <w:r w:rsidR="008A47C4">
          <w:rPr>
            <w:noProof/>
            <w:webHidden/>
          </w:rPr>
          <w:tab/>
        </w:r>
        <w:r w:rsidR="008A47C4">
          <w:rPr>
            <w:noProof/>
            <w:webHidden/>
          </w:rPr>
          <w:fldChar w:fldCharType="begin"/>
        </w:r>
        <w:r w:rsidR="008A47C4">
          <w:rPr>
            <w:noProof/>
            <w:webHidden/>
          </w:rPr>
          <w:instrText xml:space="preserve"> PAGEREF _Toc115689837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04644EF1" w14:textId="65CBD6C4"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8" w:history="1">
        <w:r w:rsidR="008A47C4" w:rsidRPr="00B72DDF">
          <w:rPr>
            <w:rStyle w:val="Lienhypertexte"/>
            <w:noProof/>
          </w:rPr>
          <w:t>Figure 6.4</w:t>
        </w:r>
        <w:r w:rsidR="008A47C4" w:rsidRPr="00B72DDF">
          <w:rPr>
            <w:rStyle w:val="Lienhypertexte"/>
            <w:noProof/>
          </w:rPr>
          <w:noBreakHyphen/>
          <w:t>7: Image qui représente l’agrégation</w:t>
        </w:r>
        <w:r w:rsidR="008A47C4">
          <w:rPr>
            <w:noProof/>
            <w:webHidden/>
          </w:rPr>
          <w:tab/>
        </w:r>
        <w:r w:rsidR="008A47C4">
          <w:rPr>
            <w:noProof/>
            <w:webHidden/>
          </w:rPr>
          <w:fldChar w:fldCharType="begin"/>
        </w:r>
        <w:r w:rsidR="008A47C4">
          <w:rPr>
            <w:noProof/>
            <w:webHidden/>
          </w:rPr>
          <w:instrText xml:space="preserve"> PAGEREF _Toc115689838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1735235C" w14:textId="7A1658F7"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9" w:history="1">
        <w:r w:rsidR="008A47C4" w:rsidRPr="00B72DDF">
          <w:rPr>
            <w:rStyle w:val="Lienhypertexte"/>
            <w:noProof/>
          </w:rPr>
          <w:t>Figure 6.4</w:t>
        </w:r>
        <w:r w:rsidR="008A47C4" w:rsidRPr="00B72DDF">
          <w:rPr>
            <w:rStyle w:val="Lienhypertexte"/>
            <w:noProof/>
          </w:rPr>
          <w:noBreakHyphen/>
          <w:t>8: Formalisme du diagramme de séquence</w:t>
        </w:r>
        <w:r w:rsidR="008A47C4">
          <w:rPr>
            <w:noProof/>
            <w:webHidden/>
          </w:rPr>
          <w:tab/>
        </w:r>
        <w:r w:rsidR="008A47C4">
          <w:rPr>
            <w:noProof/>
            <w:webHidden/>
          </w:rPr>
          <w:fldChar w:fldCharType="begin"/>
        </w:r>
        <w:r w:rsidR="008A47C4">
          <w:rPr>
            <w:noProof/>
            <w:webHidden/>
          </w:rPr>
          <w:instrText xml:space="preserve"> PAGEREF _Toc115689839 \h </w:instrText>
        </w:r>
        <w:r w:rsidR="008A47C4">
          <w:rPr>
            <w:noProof/>
            <w:webHidden/>
          </w:rPr>
        </w:r>
        <w:r w:rsidR="008A47C4">
          <w:rPr>
            <w:noProof/>
            <w:webHidden/>
          </w:rPr>
          <w:fldChar w:fldCharType="separate"/>
        </w:r>
        <w:r w:rsidR="008A47C4">
          <w:rPr>
            <w:noProof/>
            <w:webHidden/>
          </w:rPr>
          <w:t>46</w:t>
        </w:r>
        <w:r w:rsidR="008A47C4">
          <w:rPr>
            <w:noProof/>
            <w:webHidden/>
          </w:rPr>
          <w:fldChar w:fldCharType="end"/>
        </w:r>
      </w:hyperlink>
    </w:p>
    <w:p w14:paraId="6C9A2F8D" w14:textId="6D15F7F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0" w:history="1">
        <w:r w:rsidR="008A47C4" w:rsidRPr="00B72DDF">
          <w:rPr>
            <w:rStyle w:val="Lienhypertexte"/>
            <w:noProof/>
          </w:rPr>
          <w:t>Figure 6.4</w:t>
        </w:r>
        <w:r w:rsidR="008A47C4" w:rsidRPr="00B72DDF">
          <w:rPr>
            <w:rStyle w:val="Lienhypertexte"/>
            <w:noProof/>
          </w:rPr>
          <w:noBreakHyphen/>
          <w:t>9: Formalisme du diagramme d’activité</w:t>
        </w:r>
        <w:r w:rsidR="008A47C4">
          <w:rPr>
            <w:noProof/>
            <w:webHidden/>
          </w:rPr>
          <w:tab/>
        </w:r>
        <w:r w:rsidR="008A47C4">
          <w:rPr>
            <w:noProof/>
            <w:webHidden/>
          </w:rPr>
          <w:fldChar w:fldCharType="begin"/>
        </w:r>
        <w:r w:rsidR="008A47C4">
          <w:rPr>
            <w:noProof/>
            <w:webHidden/>
          </w:rPr>
          <w:instrText xml:space="preserve"> PAGEREF _Toc115689840 \h </w:instrText>
        </w:r>
        <w:r w:rsidR="008A47C4">
          <w:rPr>
            <w:noProof/>
            <w:webHidden/>
          </w:rPr>
        </w:r>
        <w:r w:rsidR="008A47C4">
          <w:rPr>
            <w:noProof/>
            <w:webHidden/>
          </w:rPr>
          <w:fldChar w:fldCharType="separate"/>
        </w:r>
        <w:r w:rsidR="008A47C4">
          <w:rPr>
            <w:noProof/>
            <w:webHidden/>
          </w:rPr>
          <w:t>47</w:t>
        </w:r>
        <w:r w:rsidR="008A47C4">
          <w:rPr>
            <w:noProof/>
            <w:webHidden/>
          </w:rPr>
          <w:fldChar w:fldCharType="end"/>
        </w:r>
      </w:hyperlink>
    </w:p>
    <w:p w14:paraId="721F17BA" w14:textId="25615A60"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1" w:history="1">
        <w:r w:rsidR="008A47C4" w:rsidRPr="00B72DDF">
          <w:rPr>
            <w:rStyle w:val="Lienhypertexte"/>
            <w:noProof/>
          </w:rPr>
          <w:t>Figure 6.4</w:t>
        </w:r>
        <w:r w:rsidR="008A47C4" w:rsidRPr="00B72DDF">
          <w:rPr>
            <w:rStyle w:val="Lienhypertexte"/>
            <w:noProof/>
          </w:rPr>
          <w:noBreakHyphen/>
          <w:t>10: Image d’un port</w:t>
        </w:r>
        <w:r w:rsidR="008A47C4">
          <w:rPr>
            <w:noProof/>
            <w:webHidden/>
          </w:rPr>
          <w:tab/>
        </w:r>
        <w:r w:rsidR="008A47C4">
          <w:rPr>
            <w:noProof/>
            <w:webHidden/>
          </w:rPr>
          <w:fldChar w:fldCharType="begin"/>
        </w:r>
        <w:r w:rsidR="008A47C4">
          <w:rPr>
            <w:noProof/>
            <w:webHidden/>
          </w:rPr>
          <w:instrText xml:space="preserve"> PAGEREF _Toc115689841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2DDE1CCE" w14:textId="2343C16B"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2" w:history="1">
        <w:r w:rsidR="008A47C4" w:rsidRPr="00B72DDF">
          <w:rPr>
            <w:rStyle w:val="Lienhypertexte"/>
            <w:noProof/>
          </w:rPr>
          <w:t>Figure 6.4</w:t>
        </w:r>
        <w:r w:rsidR="008A47C4" w:rsidRPr="00B72DDF">
          <w:rPr>
            <w:rStyle w:val="Lienhypertexte"/>
            <w:noProof/>
          </w:rPr>
          <w:noBreakHyphen/>
          <w:t>11: Formalisme d'un diagramme de composant</w:t>
        </w:r>
        <w:r w:rsidR="008A47C4">
          <w:rPr>
            <w:noProof/>
            <w:webHidden/>
          </w:rPr>
          <w:tab/>
        </w:r>
        <w:r w:rsidR="008A47C4">
          <w:rPr>
            <w:noProof/>
            <w:webHidden/>
          </w:rPr>
          <w:fldChar w:fldCharType="begin"/>
        </w:r>
        <w:r w:rsidR="008A47C4">
          <w:rPr>
            <w:noProof/>
            <w:webHidden/>
          </w:rPr>
          <w:instrText xml:space="preserve"> PAGEREF _Toc115689842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3D03C368" w14:textId="715F64F8"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3" w:history="1">
        <w:r w:rsidR="008A47C4" w:rsidRPr="00B72DDF">
          <w:rPr>
            <w:rStyle w:val="Lienhypertexte"/>
            <w:noProof/>
          </w:rPr>
          <w:t>Figure 6.4</w:t>
        </w:r>
        <w:r w:rsidR="008A47C4" w:rsidRPr="00B72DDF">
          <w:rPr>
            <w:rStyle w:val="Lienhypertexte"/>
            <w:noProof/>
          </w:rPr>
          <w:noBreakHyphen/>
          <w:t>12: Diagramme de composant du système</w:t>
        </w:r>
        <w:r w:rsidR="008A47C4">
          <w:rPr>
            <w:noProof/>
            <w:webHidden/>
          </w:rPr>
          <w:tab/>
        </w:r>
        <w:r w:rsidR="008A47C4">
          <w:rPr>
            <w:noProof/>
            <w:webHidden/>
          </w:rPr>
          <w:fldChar w:fldCharType="begin"/>
        </w:r>
        <w:r w:rsidR="008A47C4">
          <w:rPr>
            <w:noProof/>
            <w:webHidden/>
          </w:rPr>
          <w:instrText xml:space="preserve"> PAGEREF _Toc115689843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2B34F660" w14:textId="7051B4C1" w:rsidR="00573561" w:rsidRDefault="008A47C4" w:rsidP="00A26EED">
      <w:pPr>
        <w:spacing w:after="160" w:line="259" w:lineRule="auto"/>
        <w:rPr>
          <w:b/>
          <w:bCs/>
          <w:sz w:val="36"/>
          <w:szCs w:val="36"/>
        </w:rPr>
      </w:pPr>
      <w:r>
        <w:rPr>
          <w:b/>
          <w:bCs/>
          <w:sz w:val="36"/>
          <w:szCs w:val="36"/>
        </w:rPr>
        <w:fldChar w:fldCharType="end"/>
      </w:r>
    </w:p>
    <w:p w14:paraId="7FCCFFD3" w14:textId="767F4FB7" w:rsidR="00573561" w:rsidRDefault="00573561">
      <w:pPr>
        <w:spacing w:after="160" w:line="259" w:lineRule="auto"/>
        <w:ind w:left="0" w:firstLine="0"/>
        <w:rPr>
          <w:b/>
          <w:bCs/>
          <w:sz w:val="36"/>
          <w:szCs w:val="36"/>
        </w:rPr>
      </w:pPr>
    </w:p>
    <w:p w14:paraId="0D22084F" w14:textId="6DA576AB" w:rsidR="00573561" w:rsidRDefault="00573561">
      <w:pPr>
        <w:spacing w:after="160" w:line="259" w:lineRule="auto"/>
        <w:ind w:left="0" w:firstLine="0"/>
        <w:rPr>
          <w:b/>
          <w:bCs/>
          <w:sz w:val="36"/>
          <w:szCs w:val="36"/>
        </w:rPr>
      </w:pPr>
    </w:p>
    <w:p w14:paraId="7FC67242" w14:textId="7B1A3CCB" w:rsidR="00573561" w:rsidRDefault="00573561">
      <w:pPr>
        <w:spacing w:after="160" w:line="259" w:lineRule="auto"/>
        <w:ind w:left="0" w:firstLine="0"/>
        <w:rPr>
          <w:b/>
          <w:bCs/>
          <w:sz w:val="36"/>
          <w:szCs w:val="36"/>
        </w:rPr>
      </w:pPr>
    </w:p>
    <w:p w14:paraId="389B2A76" w14:textId="33B8CE4E" w:rsidR="00573561" w:rsidRDefault="00573561">
      <w:pPr>
        <w:spacing w:after="160" w:line="259" w:lineRule="auto"/>
        <w:ind w:left="0" w:firstLine="0"/>
        <w:rPr>
          <w:b/>
          <w:bCs/>
          <w:sz w:val="36"/>
          <w:szCs w:val="36"/>
        </w:rPr>
      </w:pPr>
    </w:p>
    <w:p w14:paraId="53CF4D38" w14:textId="52D230BD" w:rsidR="00573561" w:rsidRDefault="00573561">
      <w:pPr>
        <w:spacing w:after="160" w:line="259" w:lineRule="auto"/>
        <w:ind w:left="0" w:firstLine="0"/>
        <w:rPr>
          <w:b/>
          <w:bCs/>
          <w:sz w:val="36"/>
          <w:szCs w:val="36"/>
        </w:rPr>
      </w:pPr>
    </w:p>
    <w:p w14:paraId="64A4A2DE" w14:textId="259A74DD" w:rsidR="00573561" w:rsidRDefault="00573561">
      <w:pPr>
        <w:spacing w:after="160" w:line="259" w:lineRule="auto"/>
        <w:ind w:left="0" w:firstLine="0"/>
        <w:rPr>
          <w:b/>
          <w:bCs/>
          <w:sz w:val="36"/>
          <w:szCs w:val="36"/>
        </w:rPr>
      </w:pPr>
    </w:p>
    <w:p w14:paraId="31821455" w14:textId="77777777" w:rsidR="00E708DA" w:rsidRDefault="00E708DA">
      <w:pPr>
        <w:spacing w:after="160" w:line="259" w:lineRule="auto"/>
        <w:ind w:left="0" w:firstLine="0"/>
        <w:rPr>
          <w:b/>
          <w:bCs/>
          <w:sz w:val="36"/>
          <w:szCs w:val="36"/>
        </w:rPr>
      </w:pPr>
    </w:p>
    <w:p w14:paraId="0A59BE65" w14:textId="77777777" w:rsidR="000A7C6C" w:rsidRDefault="000A7C6C">
      <w:pPr>
        <w:spacing w:after="160" w:line="259" w:lineRule="auto"/>
        <w:ind w:left="0" w:firstLine="0"/>
        <w:rPr>
          <w:b/>
          <w:bCs/>
          <w:sz w:val="36"/>
          <w:szCs w:val="36"/>
        </w:rPr>
      </w:pPr>
    </w:p>
    <w:p w14:paraId="6546F5E7" w14:textId="256BCB2C" w:rsidR="00A26EED" w:rsidRDefault="00872F74" w:rsidP="00A26EED">
      <w:pPr>
        <w:pStyle w:val="PLAN"/>
      </w:pPr>
      <w:bookmarkStart w:id="24" w:name="_Toc76192083"/>
      <w:bookmarkStart w:id="25" w:name="_Toc76327858"/>
      <w:bookmarkStart w:id="26" w:name="_Toc76328722"/>
      <w:bookmarkStart w:id="27" w:name="_Toc76329857"/>
      <w:bookmarkStart w:id="28" w:name="_Toc76330058"/>
      <w:bookmarkStart w:id="29" w:name="_Toc76330210"/>
      <w:bookmarkStart w:id="30" w:name="_Toc76330334"/>
      <w:bookmarkStart w:id="31" w:name="_Toc76378027"/>
      <w:r>
        <w:lastRenderedPageBreak/>
        <w:t>LISTE DE</w:t>
      </w:r>
      <w:r w:rsidR="000A7C6C" w:rsidRPr="000A7C6C">
        <w:t xml:space="preserve"> TABLEAUX</w:t>
      </w:r>
      <w:bookmarkEnd w:id="24"/>
      <w:bookmarkEnd w:id="25"/>
      <w:bookmarkEnd w:id="26"/>
      <w:bookmarkEnd w:id="27"/>
      <w:bookmarkEnd w:id="28"/>
      <w:bookmarkEnd w:id="29"/>
      <w:bookmarkEnd w:id="30"/>
      <w:bookmarkEnd w:id="31"/>
    </w:p>
    <w:p w14:paraId="214F8C25" w14:textId="77777777" w:rsidR="004D1C56" w:rsidRDefault="00021F8E" w:rsidP="00021F8E">
      <w:pPr>
        <w:pStyle w:val="PLAN"/>
        <w:tabs>
          <w:tab w:val="left" w:pos="255"/>
        </w:tabs>
        <w:jc w:val="left"/>
        <w:rPr>
          <w:noProof/>
        </w:rPr>
      </w:pPr>
      <w:r>
        <w:tab/>
      </w:r>
      <w:r>
        <w:fldChar w:fldCharType="begin"/>
      </w:r>
      <w:r>
        <w:instrText xml:space="preserve"> TOC \h \z \c "Tableau" </w:instrText>
      </w:r>
      <w:r>
        <w:fldChar w:fldCharType="separate"/>
      </w:r>
    </w:p>
    <w:p w14:paraId="03C02137" w14:textId="5590B1F9" w:rsidR="004D1C56" w:rsidRDefault="00000000">
      <w:pPr>
        <w:pStyle w:val="Tabledesillustrations"/>
        <w:tabs>
          <w:tab w:val="right" w:pos="9062"/>
        </w:tabs>
        <w:rPr>
          <w:rFonts w:asciiTheme="minorHAnsi" w:eastAsiaTheme="minorEastAsia" w:hAnsiTheme="minorHAnsi"/>
          <w:noProof/>
          <w:sz w:val="22"/>
          <w:lang w:val="en-US"/>
        </w:rPr>
      </w:pPr>
      <w:hyperlink w:anchor="_Toc115690372" w:history="1">
        <w:r w:rsidR="004D1C56" w:rsidRPr="002F64D0">
          <w:rPr>
            <w:rStyle w:val="Lienhypertexte"/>
            <w:noProof/>
          </w:rPr>
          <w:t>Tableau 1.2</w:t>
        </w:r>
        <w:r w:rsidR="004D1C56" w:rsidRPr="002F64D0">
          <w:rPr>
            <w:rStyle w:val="Lienhypertexte"/>
            <w:noProof/>
          </w:rPr>
          <w:noBreakHyphen/>
          <w:t>1 : Tableau récapitulatif</w:t>
        </w:r>
        <w:r w:rsidR="004D1C56">
          <w:rPr>
            <w:noProof/>
            <w:webHidden/>
          </w:rPr>
          <w:tab/>
        </w:r>
        <w:r w:rsidR="004D1C56">
          <w:rPr>
            <w:noProof/>
            <w:webHidden/>
          </w:rPr>
          <w:fldChar w:fldCharType="begin"/>
        </w:r>
        <w:r w:rsidR="004D1C56">
          <w:rPr>
            <w:noProof/>
            <w:webHidden/>
          </w:rPr>
          <w:instrText xml:space="preserve"> PAGEREF _Toc115690372 \h </w:instrText>
        </w:r>
        <w:r w:rsidR="004D1C56">
          <w:rPr>
            <w:noProof/>
            <w:webHidden/>
          </w:rPr>
        </w:r>
        <w:r w:rsidR="004D1C56">
          <w:rPr>
            <w:noProof/>
            <w:webHidden/>
          </w:rPr>
          <w:fldChar w:fldCharType="separate"/>
        </w:r>
        <w:r w:rsidR="004D1C56">
          <w:rPr>
            <w:noProof/>
            <w:webHidden/>
          </w:rPr>
          <w:t>3</w:t>
        </w:r>
        <w:r w:rsidR="004D1C56">
          <w:rPr>
            <w:noProof/>
            <w:webHidden/>
          </w:rPr>
          <w:fldChar w:fldCharType="end"/>
        </w:r>
      </w:hyperlink>
    </w:p>
    <w:p w14:paraId="7CC6F02D" w14:textId="1C08914F" w:rsidR="004D1C56" w:rsidRDefault="00000000">
      <w:pPr>
        <w:pStyle w:val="Tabledesillustrations"/>
        <w:tabs>
          <w:tab w:val="right" w:pos="9062"/>
        </w:tabs>
        <w:rPr>
          <w:rFonts w:asciiTheme="minorHAnsi" w:eastAsiaTheme="minorEastAsia" w:hAnsiTheme="minorHAnsi"/>
          <w:noProof/>
          <w:sz w:val="22"/>
          <w:lang w:val="en-US"/>
        </w:rPr>
      </w:pPr>
      <w:hyperlink w:anchor="_Toc115690373" w:history="1">
        <w:r w:rsidR="004D1C56" w:rsidRPr="002F64D0">
          <w:rPr>
            <w:rStyle w:val="Lienhypertexte"/>
            <w:noProof/>
          </w:rPr>
          <w:t>Tableau 3.5</w:t>
        </w:r>
        <w:r w:rsidR="004D1C56" w:rsidRPr="002F64D0">
          <w:rPr>
            <w:rStyle w:val="Lienhypertexte"/>
            <w:noProof/>
          </w:rPr>
          <w:noBreakHyphen/>
          <w:t>1: Planification du projet</w:t>
        </w:r>
        <w:r w:rsidR="004D1C56">
          <w:rPr>
            <w:noProof/>
            <w:webHidden/>
          </w:rPr>
          <w:tab/>
        </w:r>
        <w:r w:rsidR="004D1C56">
          <w:rPr>
            <w:noProof/>
            <w:webHidden/>
          </w:rPr>
          <w:fldChar w:fldCharType="begin"/>
        </w:r>
        <w:r w:rsidR="004D1C56">
          <w:rPr>
            <w:noProof/>
            <w:webHidden/>
          </w:rPr>
          <w:instrText xml:space="preserve"> PAGEREF _Toc115690373 \h </w:instrText>
        </w:r>
        <w:r w:rsidR="004D1C56">
          <w:rPr>
            <w:noProof/>
            <w:webHidden/>
          </w:rPr>
        </w:r>
        <w:r w:rsidR="004D1C56">
          <w:rPr>
            <w:noProof/>
            <w:webHidden/>
          </w:rPr>
          <w:fldChar w:fldCharType="separate"/>
        </w:r>
        <w:r w:rsidR="004D1C56">
          <w:rPr>
            <w:noProof/>
            <w:webHidden/>
          </w:rPr>
          <w:t>18</w:t>
        </w:r>
        <w:r w:rsidR="004D1C56">
          <w:rPr>
            <w:noProof/>
            <w:webHidden/>
          </w:rPr>
          <w:fldChar w:fldCharType="end"/>
        </w:r>
      </w:hyperlink>
    </w:p>
    <w:p w14:paraId="76F8ED33" w14:textId="1F0471B2" w:rsidR="004D1C56" w:rsidRDefault="00000000">
      <w:pPr>
        <w:pStyle w:val="Tabledesillustrations"/>
        <w:tabs>
          <w:tab w:val="right" w:pos="9062"/>
        </w:tabs>
        <w:rPr>
          <w:rFonts w:asciiTheme="minorHAnsi" w:eastAsiaTheme="minorEastAsia" w:hAnsiTheme="minorHAnsi"/>
          <w:noProof/>
          <w:sz w:val="22"/>
          <w:lang w:val="en-US"/>
        </w:rPr>
      </w:pPr>
      <w:hyperlink w:anchor="_Toc115690374" w:history="1">
        <w:r w:rsidR="004D1C56" w:rsidRPr="002F64D0">
          <w:rPr>
            <w:rStyle w:val="Lienhypertexte"/>
            <w:noProof/>
          </w:rPr>
          <w:t>Tableau 6.2</w:t>
        </w:r>
        <w:r w:rsidR="004D1C56" w:rsidRPr="002F64D0">
          <w:rPr>
            <w:rStyle w:val="Lienhypertexte"/>
            <w:noProof/>
          </w:rPr>
          <w:noBreakHyphen/>
          <w:t>1: Dictionnaire de données</w:t>
        </w:r>
        <w:r w:rsidR="004D1C56">
          <w:rPr>
            <w:noProof/>
            <w:webHidden/>
          </w:rPr>
          <w:tab/>
        </w:r>
        <w:r w:rsidR="004D1C56">
          <w:rPr>
            <w:noProof/>
            <w:webHidden/>
          </w:rPr>
          <w:fldChar w:fldCharType="begin"/>
        </w:r>
        <w:r w:rsidR="004D1C56">
          <w:rPr>
            <w:noProof/>
            <w:webHidden/>
          </w:rPr>
          <w:instrText xml:space="preserve"> PAGEREF _Toc115690374 \h </w:instrText>
        </w:r>
        <w:r w:rsidR="004D1C56">
          <w:rPr>
            <w:noProof/>
            <w:webHidden/>
          </w:rPr>
        </w:r>
        <w:r w:rsidR="004D1C56">
          <w:rPr>
            <w:noProof/>
            <w:webHidden/>
          </w:rPr>
          <w:fldChar w:fldCharType="separate"/>
        </w:r>
        <w:r w:rsidR="004D1C56">
          <w:rPr>
            <w:noProof/>
            <w:webHidden/>
          </w:rPr>
          <w:t>39</w:t>
        </w:r>
        <w:r w:rsidR="004D1C56">
          <w:rPr>
            <w:noProof/>
            <w:webHidden/>
          </w:rPr>
          <w:fldChar w:fldCharType="end"/>
        </w:r>
      </w:hyperlink>
    </w:p>
    <w:p w14:paraId="46B0AB4C" w14:textId="47617CA2" w:rsidR="004D1C56" w:rsidRDefault="00000000">
      <w:pPr>
        <w:pStyle w:val="Tabledesillustrations"/>
        <w:tabs>
          <w:tab w:val="right" w:pos="9062"/>
        </w:tabs>
        <w:rPr>
          <w:rFonts w:asciiTheme="minorHAnsi" w:eastAsiaTheme="minorEastAsia" w:hAnsiTheme="minorHAnsi"/>
          <w:noProof/>
          <w:sz w:val="22"/>
          <w:lang w:val="en-US"/>
        </w:rPr>
      </w:pPr>
      <w:hyperlink w:anchor="_Toc115690375" w:history="1">
        <w:r w:rsidR="004D1C56" w:rsidRPr="002F64D0">
          <w:rPr>
            <w:rStyle w:val="Lienhypertexte"/>
            <w:noProof/>
          </w:rPr>
          <w:t>Tableau 6.4</w:t>
        </w:r>
        <w:r w:rsidR="004D1C56" w:rsidRPr="002F64D0">
          <w:rPr>
            <w:rStyle w:val="Lienhypertexte"/>
            <w:noProof/>
          </w:rPr>
          <w:noBreakHyphen/>
          <w:t>1: Les différents types de visibilité</w:t>
        </w:r>
        <w:r w:rsidR="004D1C56">
          <w:rPr>
            <w:noProof/>
            <w:webHidden/>
          </w:rPr>
          <w:tab/>
        </w:r>
        <w:r w:rsidR="004D1C56">
          <w:rPr>
            <w:noProof/>
            <w:webHidden/>
          </w:rPr>
          <w:fldChar w:fldCharType="begin"/>
        </w:r>
        <w:r w:rsidR="004D1C56">
          <w:rPr>
            <w:noProof/>
            <w:webHidden/>
          </w:rPr>
          <w:instrText xml:space="preserve"> PAGEREF _Toc115690375 \h </w:instrText>
        </w:r>
        <w:r w:rsidR="004D1C56">
          <w:rPr>
            <w:noProof/>
            <w:webHidden/>
          </w:rPr>
        </w:r>
        <w:r w:rsidR="004D1C56">
          <w:rPr>
            <w:noProof/>
            <w:webHidden/>
          </w:rPr>
          <w:fldChar w:fldCharType="separate"/>
        </w:r>
        <w:r w:rsidR="004D1C56">
          <w:rPr>
            <w:noProof/>
            <w:webHidden/>
          </w:rPr>
          <w:t>42</w:t>
        </w:r>
        <w:r w:rsidR="004D1C56">
          <w:rPr>
            <w:noProof/>
            <w:webHidden/>
          </w:rPr>
          <w:fldChar w:fldCharType="end"/>
        </w:r>
      </w:hyperlink>
    </w:p>
    <w:p w14:paraId="02A86080" w14:textId="565FDB10" w:rsidR="004D1C56" w:rsidRDefault="00000000">
      <w:pPr>
        <w:pStyle w:val="Tabledesillustrations"/>
        <w:tabs>
          <w:tab w:val="right" w:pos="9062"/>
        </w:tabs>
        <w:rPr>
          <w:rFonts w:asciiTheme="minorHAnsi" w:eastAsiaTheme="minorEastAsia" w:hAnsiTheme="minorHAnsi"/>
          <w:noProof/>
          <w:sz w:val="22"/>
          <w:lang w:val="en-US"/>
        </w:rPr>
      </w:pPr>
      <w:hyperlink w:anchor="_Toc115690376" w:history="1">
        <w:r w:rsidR="004D1C56" w:rsidRPr="002F64D0">
          <w:rPr>
            <w:rStyle w:val="Lienhypertexte"/>
            <w:noProof/>
          </w:rPr>
          <w:t>Tableau 6.4</w:t>
        </w:r>
        <w:r w:rsidR="004D1C56" w:rsidRPr="002F64D0">
          <w:rPr>
            <w:rStyle w:val="Lienhypertexte"/>
            <w:noProof/>
          </w:rPr>
          <w:noBreakHyphen/>
          <w:t>2: Tableau montrant les types de relation entre les Classes</w:t>
        </w:r>
        <w:r w:rsidR="004D1C56">
          <w:rPr>
            <w:noProof/>
            <w:webHidden/>
          </w:rPr>
          <w:tab/>
        </w:r>
        <w:r w:rsidR="004D1C56">
          <w:rPr>
            <w:noProof/>
            <w:webHidden/>
          </w:rPr>
          <w:fldChar w:fldCharType="begin"/>
        </w:r>
        <w:r w:rsidR="004D1C56">
          <w:rPr>
            <w:noProof/>
            <w:webHidden/>
          </w:rPr>
          <w:instrText xml:space="preserve"> PAGEREF _Toc115690376 \h </w:instrText>
        </w:r>
        <w:r w:rsidR="004D1C56">
          <w:rPr>
            <w:noProof/>
            <w:webHidden/>
          </w:rPr>
        </w:r>
        <w:r w:rsidR="004D1C56">
          <w:rPr>
            <w:noProof/>
            <w:webHidden/>
          </w:rPr>
          <w:fldChar w:fldCharType="separate"/>
        </w:r>
        <w:r w:rsidR="004D1C56">
          <w:rPr>
            <w:noProof/>
            <w:webHidden/>
          </w:rPr>
          <w:t>44</w:t>
        </w:r>
        <w:r w:rsidR="004D1C56">
          <w:rPr>
            <w:noProof/>
            <w:webHidden/>
          </w:rPr>
          <w:fldChar w:fldCharType="end"/>
        </w:r>
      </w:hyperlink>
    </w:p>
    <w:p w14:paraId="108AB278" w14:textId="7BC462A8" w:rsidR="004D1C56" w:rsidRDefault="00000000">
      <w:pPr>
        <w:pStyle w:val="Tabledesillustrations"/>
        <w:tabs>
          <w:tab w:val="right" w:pos="9062"/>
        </w:tabs>
        <w:rPr>
          <w:rFonts w:asciiTheme="minorHAnsi" w:eastAsiaTheme="minorEastAsia" w:hAnsiTheme="minorHAnsi"/>
          <w:noProof/>
          <w:sz w:val="22"/>
          <w:lang w:val="en-US"/>
        </w:rPr>
      </w:pPr>
      <w:hyperlink w:anchor="_Toc115690377" w:history="1">
        <w:r w:rsidR="004D1C56" w:rsidRPr="002F64D0">
          <w:rPr>
            <w:rStyle w:val="Lienhypertexte"/>
            <w:noProof/>
          </w:rPr>
          <w:t>Tableau 6.4</w:t>
        </w:r>
        <w:r w:rsidR="004D1C56" w:rsidRPr="002F64D0">
          <w:rPr>
            <w:rStyle w:val="Lienhypertexte"/>
            <w:noProof/>
          </w:rPr>
          <w:noBreakHyphen/>
          <w:t>3: Tableau montrant les différentes multiplicités</w:t>
        </w:r>
        <w:r w:rsidR="004D1C56">
          <w:rPr>
            <w:noProof/>
            <w:webHidden/>
          </w:rPr>
          <w:tab/>
        </w:r>
        <w:r w:rsidR="004D1C56">
          <w:rPr>
            <w:noProof/>
            <w:webHidden/>
          </w:rPr>
          <w:fldChar w:fldCharType="begin"/>
        </w:r>
        <w:r w:rsidR="004D1C56">
          <w:rPr>
            <w:noProof/>
            <w:webHidden/>
          </w:rPr>
          <w:instrText xml:space="preserve"> PAGEREF _Toc115690377 \h </w:instrText>
        </w:r>
        <w:r w:rsidR="004D1C56">
          <w:rPr>
            <w:noProof/>
            <w:webHidden/>
          </w:rPr>
        </w:r>
        <w:r w:rsidR="004D1C56">
          <w:rPr>
            <w:noProof/>
            <w:webHidden/>
          </w:rPr>
          <w:fldChar w:fldCharType="separate"/>
        </w:r>
        <w:r w:rsidR="004D1C56">
          <w:rPr>
            <w:noProof/>
            <w:webHidden/>
          </w:rPr>
          <w:t>45</w:t>
        </w:r>
        <w:r w:rsidR="004D1C56">
          <w:rPr>
            <w:noProof/>
            <w:webHidden/>
          </w:rPr>
          <w:fldChar w:fldCharType="end"/>
        </w:r>
      </w:hyperlink>
    </w:p>
    <w:p w14:paraId="335E2762" w14:textId="153643BC" w:rsidR="008A47C4" w:rsidRDefault="00021F8E" w:rsidP="00021F8E">
      <w:pPr>
        <w:pStyle w:val="PLAN"/>
        <w:tabs>
          <w:tab w:val="left" w:pos="255"/>
        </w:tabs>
        <w:jc w:val="left"/>
      </w:pPr>
      <w:r>
        <w:fldChar w:fldCharType="end"/>
      </w:r>
    </w:p>
    <w:p w14:paraId="534B10BC" w14:textId="77A0A946" w:rsidR="008A47C4" w:rsidRDefault="008A47C4" w:rsidP="00A26EED">
      <w:pPr>
        <w:pStyle w:val="PLAN"/>
      </w:pPr>
    </w:p>
    <w:p w14:paraId="698AE5C7" w14:textId="6418FA83" w:rsidR="008A47C4" w:rsidRDefault="008A47C4" w:rsidP="00A26EED">
      <w:pPr>
        <w:pStyle w:val="PLAN"/>
      </w:pPr>
    </w:p>
    <w:p w14:paraId="2D4F65B5" w14:textId="3B109F85" w:rsidR="008A47C4" w:rsidRDefault="008A47C4" w:rsidP="00A26EED">
      <w:pPr>
        <w:pStyle w:val="PLAN"/>
      </w:pPr>
    </w:p>
    <w:p w14:paraId="07C479B3" w14:textId="0BF4927F" w:rsidR="008A47C4" w:rsidRDefault="008A47C4" w:rsidP="00A26EED">
      <w:pPr>
        <w:pStyle w:val="PLAN"/>
      </w:pPr>
    </w:p>
    <w:p w14:paraId="40A4BA73" w14:textId="28FFE1BC" w:rsidR="008A47C4" w:rsidRDefault="008A47C4" w:rsidP="00A26EED">
      <w:pPr>
        <w:pStyle w:val="PLAN"/>
      </w:pPr>
    </w:p>
    <w:p w14:paraId="7B83A2EA" w14:textId="10FDCFF0" w:rsidR="008A47C4" w:rsidRDefault="008A47C4" w:rsidP="00A26EED">
      <w:pPr>
        <w:pStyle w:val="PLAN"/>
      </w:pPr>
    </w:p>
    <w:p w14:paraId="741EE9B9" w14:textId="67409007" w:rsidR="008A47C4" w:rsidRDefault="008A47C4" w:rsidP="00A26EED">
      <w:pPr>
        <w:pStyle w:val="PLAN"/>
      </w:pPr>
    </w:p>
    <w:p w14:paraId="32E25AF3" w14:textId="186FE4D4" w:rsidR="008A47C4" w:rsidRDefault="008A47C4" w:rsidP="00A26EED">
      <w:pPr>
        <w:pStyle w:val="PLAN"/>
      </w:pPr>
    </w:p>
    <w:p w14:paraId="17AA48F9" w14:textId="44BF05CE" w:rsidR="008A47C4" w:rsidRDefault="008A47C4" w:rsidP="00A26EED">
      <w:pPr>
        <w:pStyle w:val="PLAN"/>
      </w:pPr>
    </w:p>
    <w:p w14:paraId="6F4E90B7" w14:textId="531F5A5E" w:rsidR="008A47C4" w:rsidRDefault="008A47C4" w:rsidP="00A26EED">
      <w:pPr>
        <w:pStyle w:val="PLAN"/>
      </w:pPr>
    </w:p>
    <w:p w14:paraId="74DAB35E" w14:textId="13BD6EC1" w:rsidR="008A47C4" w:rsidRDefault="008A47C4" w:rsidP="00A26EED">
      <w:pPr>
        <w:pStyle w:val="PLAN"/>
      </w:pPr>
    </w:p>
    <w:p w14:paraId="654E9AFB" w14:textId="03EA066D" w:rsidR="008A47C4" w:rsidRDefault="008A47C4" w:rsidP="00A26EED">
      <w:pPr>
        <w:pStyle w:val="PLAN"/>
      </w:pPr>
    </w:p>
    <w:p w14:paraId="44054828" w14:textId="42FFBFF9" w:rsidR="008A47C4" w:rsidRDefault="008A47C4" w:rsidP="00A26EED">
      <w:pPr>
        <w:pStyle w:val="PLAN"/>
      </w:pPr>
    </w:p>
    <w:p w14:paraId="68749204" w14:textId="1157C2D9" w:rsidR="008A47C4" w:rsidRDefault="008A47C4" w:rsidP="00A26EED">
      <w:pPr>
        <w:pStyle w:val="PLAN"/>
      </w:pPr>
    </w:p>
    <w:p w14:paraId="6EDAC8C9" w14:textId="472BA572" w:rsidR="008A47C4" w:rsidRDefault="008A47C4" w:rsidP="00A26EED">
      <w:pPr>
        <w:pStyle w:val="PLAN"/>
      </w:pPr>
    </w:p>
    <w:p w14:paraId="7076EABE" w14:textId="5252E188" w:rsidR="008A47C4" w:rsidRDefault="008A47C4" w:rsidP="00A26EED">
      <w:pPr>
        <w:pStyle w:val="PLAN"/>
      </w:pPr>
    </w:p>
    <w:p w14:paraId="50A30E20" w14:textId="3F5975A0" w:rsidR="008A47C4" w:rsidRDefault="008A47C4" w:rsidP="00A26EED">
      <w:pPr>
        <w:pStyle w:val="PLAN"/>
      </w:pPr>
    </w:p>
    <w:p w14:paraId="6602430E" w14:textId="4B6D3782" w:rsidR="008A47C4" w:rsidRDefault="008A47C4" w:rsidP="00A26EED">
      <w:pPr>
        <w:pStyle w:val="PLAN"/>
      </w:pPr>
    </w:p>
    <w:p w14:paraId="37F75995" w14:textId="69EFF55A" w:rsidR="008A47C4" w:rsidRDefault="008A47C4" w:rsidP="00A26EED">
      <w:pPr>
        <w:pStyle w:val="PLAN"/>
      </w:pPr>
    </w:p>
    <w:p w14:paraId="35A46C97" w14:textId="57FF6AD2" w:rsidR="008A47C4" w:rsidRDefault="008A47C4" w:rsidP="00A26EED">
      <w:pPr>
        <w:pStyle w:val="PLAN"/>
      </w:pPr>
    </w:p>
    <w:p w14:paraId="7CB1D9D2" w14:textId="553DA8AA" w:rsidR="008A47C4" w:rsidRDefault="008A47C4" w:rsidP="00A26EED">
      <w:pPr>
        <w:pStyle w:val="PLAN"/>
      </w:pPr>
    </w:p>
    <w:p w14:paraId="397C7213" w14:textId="77777777" w:rsidR="008A47C4" w:rsidRPr="00A26EED" w:rsidRDefault="008A47C4" w:rsidP="00A26EED">
      <w:pPr>
        <w:pStyle w:val="PLAN"/>
      </w:pPr>
    </w:p>
    <w:p w14:paraId="0DCD204C" w14:textId="10A6710F" w:rsidR="000A7C6C" w:rsidRPr="000A7C6C" w:rsidRDefault="00872F74" w:rsidP="000A7C6C">
      <w:pPr>
        <w:pStyle w:val="PLAN"/>
      </w:pPr>
      <w:bookmarkStart w:id="32" w:name="_Toc76192084"/>
      <w:bookmarkStart w:id="33" w:name="_Toc76327859"/>
      <w:bookmarkStart w:id="34" w:name="_Toc76328723"/>
      <w:bookmarkStart w:id="35" w:name="_Toc76329858"/>
      <w:bookmarkStart w:id="36" w:name="_Toc76330059"/>
      <w:bookmarkStart w:id="37" w:name="_Toc76330211"/>
      <w:bookmarkStart w:id="38" w:name="_Toc76330335"/>
      <w:bookmarkStart w:id="39" w:name="_Toc76378028"/>
      <w:r>
        <w:t>L</w:t>
      </w:r>
      <w:bookmarkEnd w:id="32"/>
      <w:bookmarkEnd w:id="33"/>
      <w:bookmarkEnd w:id="34"/>
      <w:bookmarkEnd w:id="35"/>
      <w:bookmarkEnd w:id="36"/>
      <w:bookmarkEnd w:id="37"/>
      <w:bookmarkEnd w:id="38"/>
      <w:bookmarkEnd w:id="39"/>
      <w:r w:rsidR="00EC6A2A">
        <w:t>ISTE D’ABREVIATIONS</w:t>
      </w:r>
    </w:p>
    <w:p w14:paraId="7B1F6D42" w14:textId="67E00A93" w:rsidR="000A7C6C" w:rsidRDefault="000A7C6C" w:rsidP="000A7C6C">
      <w:pPr>
        <w:ind w:left="0" w:firstLine="0"/>
        <w:rPr>
          <w:rFonts w:cs="Times New Roman"/>
          <w:color w:val="000000"/>
          <w:szCs w:val="24"/>
        </w:rPr>
      </w:pPr>
    </w:p>
    <w:p w14:paraId="19028771" w14:textId="2BE13E28" w:rsidR="00D8504F" w:rsidRDefault="00D8504F" w:rsidP="000A7C6C">
      <w:pPr>
        <w:ind w:left="0" w:firstLine="0"/>
        <w:rPr>
          <w:rFonts w:cs="Times New Roman"/>
          <w:color w:val="000000"/>
          <w:szCs w:val="24"/>
        </w:rPr>
      </w:pPr>
    </w:p>
    <w:p w14:paraId="7B1A4AA9" w14:textId="2E9D78BC" w:rsidR="00A26EED" w:rsidRDefault="00A26EED" w:rsidP="000A7C6C">
      <w:pPr>
        <w:ind w:left="0" w:firstLine="0"/>
        <w:rPr>
          <w:rFonts w:cs="Times New Roman"/>
          <w:color w:val="000000"/>
          <w:szCs w:val="24"/>
        </w:rPr>
      </w:pPr>
    </w:p>
    <w:p w14:paraId="6A2DA03B" w14:textId="04118A16" w:rsidR="00A26EED" w:rsidRDefault="00A26EED" w:rsidP="000A7C6C">
      <w:pPr>
        <w:ind w:left="0" w:firstLine="0"/>
        <w:rPr>
          <w:rFonts w:cs="Times New Roman"/>
          <w:color w:val="000000"/>
          <w:szCs w:val="24"/>
        </w:rPr>
      </w:pPr>
    </w:p>
    <w:p w14:paraId="2FEB2AC3" w14:textId="66CFB789" w:rsidR="00A26EED" w:rsidRDefault="00A26EED" w:rsidP="000A7C6C">
      <w:pPr>
        <w:ind w:left="0" w:firstLine="0"/>
        <w:rPr>
          <w:rFonts w:cs="Times New Roman"/>
          <w:color w:val="000000"/>
          <w:szCs w:val="24"/>
        </w:rPr>
      </w:pPr>
    </w:p>
    <w:p w14:paraId="49C0FC4E" w14:textId="0AF7F06C" w:rsidR="00A26EED" w:rsidRDefault="00A26EED" w:rsidP="000A7C6C">
      <w:pPr>
        <w:ind w:left="0" w:firstLine="0"/>
        <w:rPr>
          <w:rFonts w:cs="Times New Roman"/>
          <w:color w:val="000000"/>
          <w:szCs w:val="24"/>
        </w:rPr>
      </w:pPr>
    </w:p>
    <w:p w14:paraId="64CF0B37" w14:textId="026F18DD" w:rsidR="00A26EED" w:rsidRDefault="00A26EED" w:rsidP="000A7C6C">
      <w:pPr>
        <w:ind w:left="0" w:firstLine="0"/>
        <w:rPr>
          <w:rFonts w:cs="Times New Roman"/>
          <w:color w:val="000000"/>
          <w:szCs w:val="24"/>
        </w:rPr>
      </w:pPr>
    </w:p>
    <w:p w14:paraId="7B198962" w14:textId="249D4DDB" w:rsidR="00A26EED" w:rsidRDefault="00A26EED" w:rsidP="000A7C6C">
      <w:pPr>
        <w:ind w:left="0" w:firstLine="0"/>
        <w:rPr>
          <w:rFonts w:cs="Times New Roman"/>
          <w:color w:val="000000"/>
          <w:szCs w:val="24"/>
        </w:rPr>
      </w:pPr>
    </w:p>
    <w:p w14:paraId="41C09ACF" w14:textId="43D49B97" w:rsidR="00A26EED" w:rsidRDefault="00A26EED" w:rsidP="000A7C6C">
      <w:pPr>
        <w:ind w:left="0" w:firstLine="0"/>
        <w:rPr>
          <w:rFonts w:cs="Times New Roman"/>
          <w:color w:val="000000"/>
          <w:szCs w:val="24"/>
        </w:rPr>
      </w:pPr>
    </w:p>
    <w:p w14:paraId="4E61BC5B" w14:textId="2FE3E173" w:rsidR="00A26EED" w:rsidRDefault="00A26EED" w:rsidP="000A7C6C">
      <w:pPr>
        <w:ind w:left="0" w:firstLine="0"/>
        <w:rPr>
          <w:rFonts w:cs="Times New Roman"/>
          <w:color w:val="000000"/>
          <w:szCs w:val="24"/>
        </w:rPr>
      </w:pPr>
    </w:p>
    <w:p w14:paraId="544CBF22" w14:textId="6ACDDBFA" w:rsidR="00A26EED" w:rsidRDefault="00A26EED" w:rsidP="000A7C6C">
      <w:pPr>
        <w:ind w:left="0" w:firstLine="0"/>
        <w:rPr>
          <w:rFonts w:cs="Times New Roman"/>
          <w:color w:val="000000"/>
          <w:szCs w:val="24"/>
        </w:rPr>
      </w:pPr>
    </w:p>
    <w:p w14:paraId="767CE906" w14:textId="0E501BF9" w:rsidR="00A26EED" w:rsidRDefault="00A26EED" w:rsidP="000A7C6C">
      <w:pPr>
        <w:ind w:left="0" w:firstLine="0"/>
        <w:rPr>
          <w:rFonts w:cs="Times New Roman"/>
          <w:color w:val="000000"/>
          <w:szCs w:val="24"/>
        </w:rPr>
      </w:pPr>
    </w:p>
    <w:p w14:paraId="324DDA6D" w14:textId="187BC012" w:rsidR="00A26EED" w:rsidRDefault="00A26EED" w:rsidP="000A7C6C">
      <w:pPr>
        <w:ind w:left="0" w:firstLine="0"/>
        <w:rPr>
          <w:rFonts w:cs="Times New Roman"/>
          <w:color w:val="000000"/>
          <w:szCs w:val="24"/>
        </w:rPr>
      </w:pPr>
    </w:p>
    <w:p w14:paraId="5E8433E0" w14:textId="655C8292" w:rsidR="00A26EED" w:rsidRDefault="00A26EED" w:rsidP="000A7C6C">
      <w:pPr>
        <w:ind w:left="0" w:firstLine="0"/>
        <w:rPr>
          <w:rFonts w:cs="Times New Roman"/>
          <w:color w:val="000000"/>
          <w:szCs w:val="24"/>
        </w:rPr>
      </w:pPr>
    </w:p>
    <w:p w14:paraId="290A104E" w14:textId="52BA4DFA" w:rsidR="00A26EED" w:rsidRDefault="00A26EED" w:rsidP="000A7C6C">
      <w:pPr>
        <w:ind w:left="0" w:firstLine="0"/>
        <w:rPr>
          <w:rFonts w:cs="Times New Roman"/>
          <w:color w:val="000000"/>
          <w:szCs w:val="24"/>
        </w:rPr>
      </w:pPr>
    </w:p>
    <w:p w14:paraId="2F8EFB8C" w14:textId="68E0B245" w:rsidR="00D057A4" w:rsidRDefault="00D057A4" w:rsidP="000A7C6C">
      <w:pPr>
        <w:ind w:left="0" w:firstLine="0"/>
        <w:rPr>
          <w:lang w:eastAsia="fr-FR"/>
        </w:rPr>
      </w:pPr>
    </w:p>
    <w:p w14:paraId="5C5CA889" w14:textId="77777777" w:rsidR="000A7C6C" w:rsidRPr="000A7C6C" w:rsidRDefault="000A7C6C" w:rsidP="000A7C6C">
      <w:pPr>
        <w:pStyle w:val="PLAN"/>
      </w:pPr>
      <w:bookmarkStart w:id="40" w:name="_Toc76192085"/>
      <w:bookmarkStart w:id="41" w:name="_Toc76327860"/>
      <w:bookmarkStart w:id="42" w:name="_Toc76328724"/>
      <w:bookmarkStart w:id="43" w:name="_Toc76329859"/>
      <w:bookmarkStart w:id="44" w:name="_Toc76330060"/>
      <w:bookmarkStart w:id="45" w:name="_Toc76330212"/>
      <w:bookmarkStart w:id="46" w:name="_Toc76330336"/>
      <w:bookmarkStart w:id="47" w:name="_Toc76378029"/>
      <w:r w:rsidRPr="000A7C6C">
        <w:lastRenderedPageBreak/>
        <w:t>Glossaires</w:t>
      </w:r>
      <w:bookmarkEnd w:id="40"/>
      <w:bookmarkEnd w:id="41"/>
      <w:bookmarkEnd w:id="42"/>
      <w:bookmarkEnd w:id="43"/>
      <w:bookmarkEnd w:id="44"/>
      <w:bookmarkEnd w:id="45"/>
      <w:bookmarkEnd w:id="46"/>
      <w:bookmarkEnd w:id="47"/>
    </w:p>
    <w:p w14:paraId="4E172A34" w14:textId="77777777" w:rsidR="00BD5695" w:rsidRDefault="00BD5695" w:rsidP="00BD5695">
      <w:pPr>
        <w:ind w:left="0" w:firstLine="0"/>
        <w:jc w:val="both"/>
        <w:rPr>
          <w:color w:val="000000"/>
        </w:rPr>
      </w:pPr>
      <w:r>
        <w:rPr>
          <w:b/>
          <w:color w:val="000000"/>
        </w:rPr>
        <w:t>Application</w:t>
      </w:r>
      <w:r>
        <w:rPr>
          <w:color w:val="000000"/>
        </w:rPr>
        <w:t xml:space="preserve"> : Un ensemble des programmes informatiques qui permet d’assurer une tâche.</w:t>
      </w:r>
    </w:p>
    <w:p w14:paraId="69BAEDEC" w14:textId="77777777" w:rsidR="00BD5695" w:rsidRDefault="00BD5695" w:rsidP="00BD5695">
      <w:pPr>
        <w:ind w:left="0" w:firstLine="0"/>
        <w:jc w:val="both"/>
        <w:rPr>
          <w:color w:val="000000"/>
        </w:rPr>
      </w:pPr>
      <w:r>
        <w:rPr>
          <w:b/>
          <w:color w:val="000000"/>
        </w:rPr>
        <w:t>Base de données</w:t>
      </w:r>
      <w:r>
        <w:rPr>
          <w:color w:val="000000"/>
        </w:rPr>
        <w:t xml:space="preserve"> : Un ensemble structuré de données enregistrées sur les supports accessibles par l’ordinateur.</w:t>
      </w:r>
    </w:p>
    <w:p w14:paraId="43465931" w14:textId="77777777" w:rsidR="00BD5695" w:rsidRDefault="00BD5695" w:rsidP="00BD5695">
      <w:pPr>
        <w:ind w:left="0" w:firstLine="0"/>
        <w:jc w:val="both"/>
        <w:rPr>
          <w:color w:val="000000"/>
        </w:rPr>
      </w:pPr>
      <w:r>
        <w:rPr>
          <w:b/>
          <w:color w:val="000000"/>
        </w:rPr>
        <w:t>Identifiant</w:t>
      </w:r>
      <w:r>
        <w:rPr>
          <w:color w:val="000000"/>
        </w:rPr>
        <w:t xml:space="preserve"> : Propriété immuable d’un objet permettant de le distinguer des autres et de retrouver son adresse en mémoire ou sur disque, ainsi que son type.</w:t>
      </w:r>
    </w:p>
    <w:p w14:paraId="7CD87A33" w14:textId="77777777" w:rsidR="00BD5695" w:rsidRDefault="00BD5695" w:rsidP="00BD5695">
      <w:pPr>
        <w:ind w:left="0" w:firstLine="0"/>
        <w:jc w:val="both"/>
        <w:rPr>
          <w:color w:val="000000"/>
        </w:rPr>
      </w:pPr>
      <w:r>
        <w:rPr>
          <w:b/>
          <w:color w:val="000000"/>
        </w:rPr>
        <w:t>Net</w:t>
      </w:r>
      <w:r>
        <w:rPr>
          <w:color w:val="000000"/>
        </w:rPr>
        <w:t xml:space="preserve"> : Littéralement, réseau, filet. Une façon familière de prononcer Internet. L'équivalent du Réseau (avec majuscule) en français, par rapport aux réseaux en général.</w:t>
      </w:r>
    </w:p>
    <w:p w14:paraId="17D4E8B9" w14:textId="77777777" w:rsidR="00BD5695" w:rsidRDefault="00BD5695" w:rsidP="00BD5695">
      <w:pPr>
        <w:ind w:left="0" w:firstLine="0"/>
        <w:jc w:val="both"/>
        <w:rPr>
          <w:color w:val="000000"/>
        </w:rPr>
      </w:pPr>
      <w:r>
        <w:rPr>
          <w:b/>
          <w:color w:val="000000"/>
        </w:rPr>
        <w:t>Ordinateur portable</w:t>
      </w:r>
      <w:r>
        <w:rPr>
          <w:color w:val="000000"/>
        </w:rPr>
        <w:t xml:space="preserve"> : Ordinateur conçu pour être déplacé manuellement et utilisé où l’on besoin et même dans des différents lieux.</w:t>
      </w:r>
    </w:p>
    <w:p w14:paraId="5DF0ADCA" w14:textId="77777777" w:rsidR="00BD5695" w:rsidRDefault="00BD5695" w:rsidP="00BD5695">
      <w:pPr>
        <w:ind w:left="0" w:firstLine="0"/>
        <w:jc w:val="both"/>
        <w:rPr>
          <w:color w:val="000000"/>
        </w:rPr>
      </w:pPr>
      <w:r>
        <w:rPr>
          <w:b/>
          <w:color w:val="000000"/>
        </w:rPr>
        <w:t>RAM</w:t>
      </w:r>
      <w:r>
        <w:rPr>
          <w:color w:val="000000"/>
        </w:rPr>
        <w:t xml:space="preserve"> (</w:t>
      </w:r>
      <w:proofErr w:type="spellStart"/>
      <w:r>
        <w:rPr>
          <w:b/>
          <w:color w:val="000000"/>
        </w:rPr>
        <w:t>Random</w:t>
      </w:r>
      <w:proofErr w:type="spellEnd"/>
      <w:r>
        <w:rPr>
          <w:b/>
          <w:color w:val="000000"/>
        </w:rPr>
        <w:t xml:space="preserve"> Access Memory</w:t>
      </w:r>
      <w:r>
        <w:rPr>
          <w:color w:val="000000"/>
        </w:rPr>
        <w:t>) : Ce qui signifie que l'on peut accéder instantanément à n'importe quelle partie de la mémoire, permet de stocker des informations pendant tout le temps de fonctionnement de l'ordinateur.</w:t>
      </w:r>
    </w:p>
    <w:p w14:paraId="7547FB24" w14:textId="77777777" w:rsidR="00BD5695" w:rsidRDefault="00BD5695" w:rsidP="00BD5695">
      <w:pPr>
        <w:ind w:left="0" w:firstLine="0"/>
        <w:jc w:val="both"/>
        <w:rPr>
          <w:color w:val="000000"/>
        </w:rPr>
      </w:pPr>
      <w:r>
        <w:rPr>
          <w:b/>
          <w:color w:val="000000"/>
        </w:rPr>
        <w:t>Requête</w:t>
      </w:r>
      <w:r>
        <w:rPr>
          <w:color w:val="000000"/>
        </w:rPr>
        <w:t xml:space="preserve"> : Dans une base de données, une requête donne la possibilité de rechercher des données en spécifiant des critères.</w:t>
      </w:r>
    </w:p>
    <w:p w14:paraId="657A8F55" w14:textId="77777777" w:rsidR="00BD5695" w:rsidRDefault="00BD5695" w:rsidP="00BD5695">
      <w:pPr>
        <w:ind w:left="0" w:firstLine="0"/>
        <w:jc w:val="both"/>
        <w:rPr>
          <w:color w:val="000000"/>
        </w:rPr>
      </w:pPr>
      <w:r>
        <w:rPr>
          <w:b/>
          <w:color w:val="000000"/>
        </w:rPr>
        <w:t>Script</w:t>
      </w:r>
      <w:r>
        <w:rPr>
          <w:color w:val="000000"/>
        </w:rPr>
        <w:t xml:space="preserve"> : Programme simple consistant en un ensemble d'instructions destinées à exécuter ou automatiser des tâches ou fonctions spécifiques.</w:t>
      </w:r>
    </w:p>
    <w:p w14:paraId="29D9A871" w14:textId="77777777" w:rsidR="00BD5695" w:rsidRDefault="00BD5695" w:rsidP="00BD5695">
      <w:pPr>
        <w:ind w:left="0" w:firstLine="0"/>
        <w:jc w:val="both"/>
        <w:rPr>
          <w:color w:val="000000"/>
        </w:rPr>
      </w:pPr>
      <w:r>
        <w:rPr>
          <w:b/>
          <w:color w:val="000000"/>
        </w:rPr>
        <w:t>Système d'exploitation (SE)</w:t>
      </w:r>
      <w:r>
        <w:rPr>
          <w:color w:val="000000"/>
        </w:rPr>
        <w:t xml:space="preserve"> : Logiciel qui contrôle l'affectation et l'utilisation de ressources matérielles telles que la mémoire, le temps processeur, l'espace disque et les périphériques. Un système d'exploitation est la base sur laquelle s'exécutent les applications. Prenons comme exemple Windows 98, Mac OS et UNIX.</w:t>
      </w:r>
    </w:p>
    <w:p w14:paraId="1E1FB47F" w14:textId="77777777" w:rsidR="00BD5695" w:rsidRDefault="00BD5695" w:rsidP="00BD5695">
      <w:pPr>
        <w:ind w:left="0" w:firstLine="0"/>
        <w:jc w:val="both"/>
        <w:rPr>
          <w:color w:val="000000"/>
        </w:rPr>
      </w:pPr>
      <w:r>
        <w:rPr>
          <w:b/>
          <w:color w:val="000000"/>
        </w:rPr>
        <w:t>Système</w:t>
      </w:r>
      <w:r>
        <w:rPr>
          <w:color w:val="000000"/>
        </w:rPr>
        <w:t xml:space="preserve"> : Tout ensemble d'éléments de composants fonctionnant ensemble pour l'exécution d'une tâche.</w:t>
      </w:r>
    </w:p>
    <w:p w14:paraId="74E18006" w14:textId="71EF57C5" w:rsidR="00360FBB" w:rsidRPr="00E708DA" w:rsidRDefault="00BD5695" w:rsidP="00E708DA">
      <w:pPr>
        <w:ind w:left="0" w:firstLine="0"/>
        <w:jc w:val="both"/>
        <w:rPr>
          <w:color w:val="000000"/>
        </w:rPr>
      </w:pPr>
      <w:r>
        <w:rPr>
          <w:b/>
          <w:color w:val="000000"/>
        </w:rPr>
        <w:t>Système de gestion de base de données (SGBD)</w:t>
      </w:r>
      <w:r>
        <w:rPr>
          <w:color w:val="000000"/>
        </w:rPr>
        <w:t xml:space="preserve"> : un ensemble coordonné de logiciels qui</w:t>
      </w:r>
      <w:r>
        <w:rPr>
          <w:color w:val="000000"/>
        </w:rPr>
        <w:br/>
        <w:t xml:space="preserve">permet de décrire, manipulé, traiter les ensembles de données formant la base. Il doit également assurer la sécurité et la confidentialité des données dans un environnement où de nombreux utilisateurs ayant des besoins variés peuvent interagir simultanément sur ces données. </w:t>
      </w:r>
      <w:bookmarkStart w:id="48" w:name="_Toc76192086"/>
      <w:bookmarkStart w:id="49" w:name="_Toc76327861"/>
      <w:bookmarkStart w:id="50" w:name="_Toc76328725"/>
      <w:bookmarkStart w:id="51" w:name="_Toc76329860"/>
      <w:bookmarkStart w:id="52" w:name="_Toc76330061"/>
      <w:bookmarkStart w:id="53" w:name="_Toc76330213"/>
      <w:bookmarkStart w:id="54" w:name="_Toc76330337"/>
    </w:p>
    <w:p w14:paraId="6787E7BA" w14:textId="77777777" w:rsidR="00D8504F" w:rsidRDefault="00D8504F" w:rsidP="005B2EF1">
      <w:pPr>
        <w:pStyle w:val="PLAN"/>
      </w:pPr>
      <w:bookmarkStart w:id="55" w:name="_Toc76378030"/>
    </w:p>
    <w:bookmarkEnd w:id="48"/>
    <w:bookmarkEnd w:id="49"/>
    <w:bookmarkEnd w:id="50"/>
    <w:bookmarkEnd w:id="51"/>
    <w:bookmarkEnd w:id="52"/>
    <w:bookmarkEnd w:id="53"/>
    <w:bookmarkEnd w:id="54"/>
    <w:bookmarkEnd w:id="55"/>
    <w:p w14:paraId="7DEED62C" w14:textId="5F750AE2" w:rsidR="000A7C6C" w:rsidRPr="005B2EF1" w:rsidRDefault="00872F74" w:rsidP="005B2EF1">
      <w:pPr>
        <w:pStyle w:val="PLAN"/>
      </w:pPr>
      <w:r>
        <w:t>T</w:t>
      </w:r>
      <w:r w:rsidR="00970696">
        <w:t>ABLE DE MATIERE</w:t>
      </w:r>
    </w:p>
    <w:sdt>
      <w:sdtPr>
        <w:rPr>
          <w:rFonts w:ascii="Times New Roman" w:eastAsiaTheme="minorHAnsi" w:hAnsi="Times New Roman" w:cstheme="minorBidi"/>
          <w:color w:val="auto"/>
          <w:sz w:val="24"/>
          <w:szCs w:val="22"/>
          <w:lang w:val="fr-FR"/>
        </w:rPr>
        <w:id w:val="215169873"/>
        <w:docPartObj>
          <w:docPartGallery w:val="Table of Contents"/>
          <w:docPartUnique/>
        </w:docPartObj>
      </w:sdtPr>
      <w:sdtEndPr>
        <w:rPr>
          <w:b/>
          <w:bCs/>
        </w:rPr>
      </w:sdtEndPr>
      <w:sdtContent>
        <w:p w14:paraId="15426FCE" w14:textId="1A003142" w:rsidR="00BD0098" w:rsidRPr="00BD0098" w:rsidRDefault="00BD0098">
          <w:pPr>
            <w:pStyle w:val="En-ttedetabledesmatires"/>
            <w:rPr>
              <w:lang w:val="fr-FR"/>
            </w:rPr>
          </w:pPr>
        </w:p>
        <w:p w14:paraId="05711534" w14:textId="50735D87" w:rsidR="00BD0098" w:rsidRDefault="00BD0098">
          <w:pPr>
            <w:pStyle w:val="TM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5686950" w:history="1">
            <w:r w:rsidRPr="00F45A90">
              <w:rPr>
                <w:rStyle w:val="Lienhypertexte"/>
                <w:noProof/>
              </w:rPr>
              <w:t>Chapitre 1 Présentation de l’EMIT</w:t>
            </w:r>
            <w:r>
              <w:rPr>
                <w:noProof/>
                <w:webHidden/>
              </w:rPr>
              <w:tab/>
            </w:r>
            <w:r>
              <w:rPr>
                <w:noProof/>
                <w:webHidden/>
              </w:rPr>
              <w:fldChar w:fldCharType="begin"/>
            </w:r>
            <w:r>
              <w:rPr>
                <w:noProof/>
                <w:webHidden/>
              </w:rPr>
              <w:instrText xml:space="preserve"> PAGEREF _Toc115686950 \h </w:instrText>
            </w:r>
            <w:r>
              <w:rPr>
                <w:noProof/>
                <w:webHidden/>
              </w:rPr>
            </w:r>
            <w:r>
              <w:rPr>
                <w:noProof/>
                <w:webHidden/>
              </w:rPr>
              <w:fldChar w:fldCharType="separate"/>
            </w:r>
            <w:r>
              <w:rPr>
                <w:noProof/>
                <w:webHidden/>
              </w:rPr>
              <w:t>2</w:t>
            </w:r>
            <w:r>
              <w:rPr>
                <w:noProof/>
                <w:webHidden/>
              </w:rPr>
              <w:fldChar w:fldCharType="end"/>
            </w:r>
          </w:hyperlink>
        </w:p>
        <w:p w14:paraId="5E47128D" w14:textId="1AA556FB" w:rsidR="00BD0098" w:rsidRDefault="00000000">
          <w:pPr>
            <w:pStyle w:val="TM2"/>
            <w:tabs>
              <w:tab w:val="right" w:leader="dot" w:pos="9062"/>
            </w:tabs>
            <w:rPr>
              <w:rFonts w:asciiTheme="minorHAnsi" w:eastAsiaTheme="minorEastAsia" w:hAnsiTheme="minorHAnsi"/>
              <w:noProof/>
              <w:sz w:val="22"/>
              <w:lang w:val="en-US"/>
            </w:rPr>
          </w:pPr>
          <w:hyperlink w:anchor="_Toc115686951" w:history="1">
            <w:r w:rsidR="00BD0098" w:rsidRPr="00F45A90">
              <w:rPr>
                <w:rStyle w:val="Lienhypertexte"/>
                <w:noProof/>
              </w:rPr>
              <w:t>1.2. Historique</w:t>
            </w:r>
            <w:r w:rsidR="00BD0098">
              <w:rPr>
                <w:noProof/>
                <w:webHidden/>
              </w:rPr>
              <w:tab/>
            </w:r>
            <w:r w:rsidR="00BD0098">
              <w:rPr>
                <w:noProof/>
                <w:webHidden/>
              </w:rPr>
              <w:fldChar w:fldCharType="begin"/>
            </w:r>
            <w:r w:rsidR="00BD0098">
              <w:rPr>
                <w:noProof/>
                <w:webHidden/>
              </w:rPr>
              <w:instrText xml:space="preserve"> PAGEREF _Toc115686951 \h </w:instrText>
            </w:r>
            <w:r w:rsidR="00BD0098">
              <w:rPr>
                <w:noProof/>
                <w:webHidden/>
              </w:rPr>
            </w:r>
            <w:r w:rsidR="00BD0098">
              <w:rPr>
                <w:noProof/>
                <w:webHidden/>
              </w:rPr>
              <w:fldChar w:fldCharType="separate"/>
            </w:r>
            <w:r w:rsidR="00BD0098">
              <w:rPr>
                <w:noProof/>
                <w:webHidden/>
              </w:rPr>
              <w:t>2</w:t>
            </w:r>
            <w:r w:rsidR="00BD0098">
              <w:rPr>
                <w:noProof/>
                <w:webHidden/>
              </w:rPr>
              <w:fldChar w:fldCharType="end"/>
            </w:r>
          </w:hyperlink>
        </w:p>
        <w:p w14:paraId="679FA0EF" w14:textId="20B058FB" w:rsidR="00BD0098" w:rsidRDefault="00000000">
          <w:pPr>
            <w:pStyle w:val="TM2"/>
            <w:tabs>
              <w:tab w:val="right" w:leader="dot" w:pos="9062"/>
            </w:tabs>
            <w:rPr>
              <w:rFonts w:asciiTheme="minorHAnsi" w:eastAsiaTheme="minorEastAsia" w:hAnsiTheme="minorHAnsi"/>
              <w:noProof/>
              <w:sz w:val="22"/>
              <w:lang w:val="en-US"/>
            </w:rPr>
          </w:pPr>
          <w:hyperlink w:anchor="_Toc115686952" w:history="1">
            <w:r w:rsidR="00BD0098" w:rsidRPr="00F45A90">
              <w:rPr>
                <w:rStyle w:val="Lienhypertexte"/>
                <w:noProof/>
              </w:rPr>
              <w:t>1.3. Objectif de l’école</w:t>
            </w:r>
            <w:r w:rsidR="00BD0098">
              <w:rPr>
                <w:noProof/>
                <w:webHidden/>
              </w:rPr>
              <w:tab/>
            </w:r>
            <w:r w:rsidR="00BD0098">
              <w:rPr>
                <w:noProof/>
                <w:webHidden/>
              </w:rPr>
              <w:fldChar w:fldCharType="begin"/>
            </w:r>
            <w:r w:rsidR="00BD0098">
              <w:rPr>
                <w:noProof/>
                <w:webHidden/>
              </w:rPr>
              <w:instrText xml:space="preserve"> PAGEREF _Toc115686952 \h </w:instrText>
            </w:r>
            <w:r w:rsidR="00BD0098">
              <w:rPr>
                <w:noProof/>
                <w:webHidden/>
              </w:rPr>
            </w:r>
            <w:r w:rsidR="00BD0098">
              <w:rPr>
                <w:noProof/>
                <w:webHidden/>
              </w:rPr>
              <w:fldChar w:fldCharType="separate"/>
            </w:r>
            <w:r w:rsidR="00BD0098">
              <w:rPr>
                <w:noProof/>
                <w:webHidden/>
              </w:rPr>
              <w:t>3</w:t>
            </w:r>
            <w:r w:rsidR="00BD0098">
              <w:rPr>
                <w:noProof/>
                <w:webHidden/>
              </w:rPr>
              <w:fldChar w:fldCharType="end"/>
            </w:r>
          </w:hyperlink>
        </w:p>
        <w:p w14:paraId="71EDD85F" w14:textId="6A23AD25" w:rsidR="00BD0098" w:rsidRDefault="00000000">
          <w:pPr>
            <w:pStyle w:val="TM2"/>
            <w:tabs>
              <w:tab w:val="right" w:leader="dot" w:pos="9062"/>
            </w:tabs>
            <w:rPr>
              <w:rFonts w:asciiTheme="minorHAnsi" w:eastAsiaTheme="minorEastAsia" w:hAnsiTheme="minorHAnsi"/>
              <w:noProof/>
              <w:sz w:val="22"/>
              <w:lang w:val="en-US"/>
            </w:rPr>
          </w:pPr>
          <w:hyperlink w:anchor="_Toc115686953" w:history="1">
            <w:r w:rsidR="00BD0098" w:rsidRPr="00F45A90">
              <w:rPr>
                <w:rStyle w:val="Lienhypertexte"/>
                <w:noProof/>
              </w:rPr>
              <w:t>1.4. Formations existantes</w:t>
            </w:r>
            <w:r w:rsidR="00BD0098">
              <w:rPr>
                <w:noProof/>
                <w:webHidden/>
              </w:rPr>
              <w:tab/>
            </w:r>
            <w:r w:rsidR="00BD0098">
              <w:rPr>
                <w:noProof/>
                <w:webHidden/>
              </w:rPr>
              <w:fldChar w:fldCharType="begin"/>
            </w:r>
            <w:r w:rsidR="00BD0098">
              <w:rPr>
                <w:noProof/>
                <w:webHidden/>
              </w:rPr>
              <w:instrText xml:space="preserve"> PAGEREF _Toc115686953 \h </w:instrText>
            </w:r>
            <w:r w:rsidR="00BD0098">
              <w:rPr>
                <w:noProof/>
                <w:webHidden/>
              </w:rPr>
            </w:r>
            <w:r w:rsidR="00BD0098">
              <w:rPr>
                <w:noProof/>
                <w:webHidden/>
              </w:rPr>
              <w:fldChar w:fldCharType="separate"/>
            </w:r>
            <w:r w:rsidR="00BD0098">
              <w:rPr>
                <w:noProof/>
                <w:webHidden/>
              </w:rPr>
              <w:t>4</w:t>
            </w:r>
            <w:r w:rsidR="00BD0098">
              <w:rPr>
                <w:noProof/>
                <w:webHidden/>
              </w:rPr>
              <w:fldChar w:fldCharType="end"/>
            </w:r>
          </w:hyperlink>
        </w:p>
        <w:p w14:paraId="4C92B5C3" w14:textId="4F48E95F" w:rsidR="00BD0098" w:rsidRDefault="00000000">
          <w:pPr>
            <w:pStyle w:val="TM3"/>
            <w:rPr>
              <w:rFonts w:asciiTheme="minorHAnsi" w:eastAsiaTheme="minorEastAsia" w:hAnsiTheme="minorHAnsi"/>
              <w:noProof/>
              <w:sz w:val="22"/>
              <w:lang w:val="en-US"/>
            </w:rPr>
          </w:pPr>
          <w:hyperlink w:anchor="_Toc115686954" w:history="1">
            <w:r w:rsidR="00BD0098" w:rsidRPr="00F45A90">
              <w:rPr>
                <w:rStyle w:val="Lienhypertexte"/>
                <w:noProof/>
              </w:rPr>
              <w:t>1.4.1. Cycle de Licence</w:t>
            </w:r>
            <w:r w:rsidR="00BD0098">
              <w:rPr>
                <w:noProof/>
                <w:webHidden/>
              </w:rPr>
              <w:tab/>
            </w:r>
            <w:r w:rsidR="00BD0098">
              <w:rPr>
                <w:noProof/>
                <w:webHidden/>
              </w:rPr>
              <w:fldChar w:fldCharType="begin"/>
            </w:r>
            <w:r w:rsidR="00BD0098">
              <w:rPr>
                <w:noProof/>
                <w:webHidden/>
              </w:rPr>
              <w:instrText xml:space="preserve"> PAGEREF _Toc115686954 \h </w:instrText>
            </w:r>
            <w:r w:rsidR="00BD0098">
              <w:rPr>
                <w:noProof/>
                <w:webHidden/>
              </w:rPr>
            </w:r>
            <w:r w:rsidR="00BD0098">
              <w:rPr>
                <w:noProof/>
                <w:webHidden/>
              </w:rPr>
              <w:fldChar w:fldCharType="separate"/>
            </w:r>
            <w:r w:rsidR="00BD0098">
              <w:rPr>
                <w:noProof/>
                <w:webHidden/>
              </w:rPr>
              <w:t>5</w:t>
            </w:r>
            <w:r w:rsidR="00BD0098">
              <w:rPr>
                <w:noProof/>
                <w:webHidden/>
              </w:rPr>
              <w:fldChar w:fldCharType="end"/>
            </w:r>
          </w:hyperlink>
        </w:p>
        <w:p w14:paraId="3353E06B" w14:textId="3F08DB22" w:rsidR="00BD0098" w:rsidRDefault="00000000">
          <w:pPr>
            <w:pStyle w:val="TM3"/>
            <w:rPr>
              <w:rFonts w:asciiTheme="minorHAnsi" w:eastAsiaTheme="minorEastAsia" w:hAnsiTheme="minorHAnsi"/>
              <w:noProof/>
              <w:sz w:val="22"/>
              <w:lang w:val="en-US"/>
            </w:rPr>
          </w:pPr>
          <w:hyperlink w:anchor="_Toc115686955" w:history="1">
            <w:r w:rsidR="00BD0098" w:rsidRPr="00F45A90">
              <w:rPr>
                <w:rStyle w:val="Lienhypertexte"/>
                <w:noProof/>
              </w:rPr>
              <w:t>1.4.2. Cycle Master</w:t>
            </w:r>
            <w:r w:rsidR="00BD0098">
              <w:rPr>
                <w:noProof/>
                <w:webHidden/>
              </w:rPr>
              <w:tab/>
            </w:r>
            <w:r w:rsidR="00BD0098">
              <w:rPr>
                <w:noProof/>
                <w:webHidden/>
              </w:rPr>
              <w:fldChar w:fldCharType="begin"/>
            </w:r>
            <w:r w:rsidR="00BD0098">
              <w:rPr>
                <w:noProof/>
                <w:webHidden/>
              </w:rPr>
              <w:instrText xml:space="preserve"> PAGEREF _Toc115686955 \h </w:instrText>
            </w:r>
            <w:r w:rsidR="00BD0098">
              <w:rPr>
                <w:noProof/>
                <w:webHidden/>
              </w:rPr>
            </w:r>
            <w:r w:rsidR="00BD0098">
              <w:rPr>
                <w:noProof/>
                <w:webHidden/>
              </w:rPr>
              <w:fldChar w:fldCharType="separate"/>
            </w:r>
            <w:r w:rsidR="00BD0098">
              <w:rPr>
                <w:noProof/>
                <w:webHidden/>
              </w:rPr>
              <w:t>6</w:t>
            </w:r>
            <w:r w:rsidR="00BD0098">
              <w:rPr>
                <w:noProof/>
                <w:webHidden/>
              </w:rPr>
              <w:fldChar w:fldCharType="end"/>
            </w:r>
          </w:hyperlink>
        </w:p>
        <w:p w14:paraId="33D535E6" w14:textId="615BE88A" w:rsidR="00BD0098" w:rsidRDefault="00000000">
          <w:pPr>
            <w:pStyle w:val="TM2"/>
            <w:tabs>
              <w:tab w:val="right" w:leader="dot" w:pos="9062"/>
            </w:tabs>
            <w:rPr>
              <w:rFonts w:asciiTheme="minorHAnsi" w:eastAsiaTheme="minorEastAsia" w:hAnsiTheme="minorHAnsi"/>
              <w:noProof/>
              <w:sz w:val="22"/>
              <w:lang w:val="en-US"/>
            </w:rPr>
          </w:pPr>
          <w:hyperlink w:anchor="_Toc115686956" w:history="1">
            <w:r w:rsidR="00BD0098" w:rsidRPr="00F45A90">
              <w:rPr>
                <w:rStyle w:val="Lienhypertexte"/>
                <w:noProof/>
              </w:rPr>
              <w:t>1.5. Partenaires de l’EMIT</w:t>
            </w:r>
            <w:r w:rsidR="00BD0098">
              <w:rPr>
                <w:noProof/>
                <w:webHidden/>
              </w:rPr>
              <w:tab/>
            </w:r>
            <w:r w:rsidR="00BD0098">
              <w:rPr>
                <w:noProof/>
                <w:webHidden/>
              </w:rPr>
              <w:fldChar w:fldCharType="begin"/>
            </w:r>
            <w:r w:rsidR="00BD0098">
              <w:rPr>
                <w:noProof/>
                <w:webHidden/>
              </w:rPr>
              <w:instrText xml:space="preserve"> PAGEREF _Toc115686956 \h </w:instrText>
            </w:r>
            <w:r w:rsidR="00BD0098">
              <w:rPr>
                <w:noProof/>
                <w:webHidden/>
              </w:rPr>
            </w:r>
            <w:r w:rsidR="00BD0098">
              <w:rPr>
                <w:noProof/>
                <w:webHidden/>
              </w:rPr>
              <w:fldChar w:fldCharType="separate"/>
            </w:r>
            <w:r w:rsidR="00BD0098">
              <w:rPr>
                <w:noProof/>
                <w:webHidden/>
              </w:rPr>
              <w:t>7</w:t>
            </w:r>
            <w:r w:rsidR="00BD0098">
              <w:rPr>
                <w:noProof/>
                <w:webHidden/>
              </w:rPr>
              <w:fldChar w:fldCharType="end"/>
            </w:r>
          </w:hyperlink>
        </w:p>
        <w:p w14:paraId="158187E8" w14:textId="456F042B" w:rsidR="00BD0098" w:rsidRDefault="00000000">
          <w:pPr>
            <w:pStyle w:val="TM2"/>
            <w:tabs>
              <w:tab w:val="right" w:leader="dot" w:pos="9062"/>
            </w:tabs>
            <w:rPr>
              <w:rFonts w:asciiTheme="minorHAnsi" w:eastAsiaTheme="minorEastAsia" w:hAnsiTheme="minorHAnsi"/>
              <w:noProof/>
              <w:sz w:val="22"/>
              <w:lang w:val="en-US"/>
            </w:rPr>
          </w:pPr>
          <w:hyperlink w:anchor="_Toc115686957" w:history="1">
            <w:r w:rsidR="00BD0098" w:rsidRPr="00F45A90">
              <w:rPr>
                <w:rStyle w:val="Lienhypertexte"/>
                <w:noProof/>
              </w:rPr>
              <w:t>1.6. Organigramme de l’EMIT</w:t>
            </w:r>
            <w:r w:rsidR="00BD0098">
              <w:rPr>
                <w:noProof/>
                <w:webHidden/>
              </w:rPr>
              <w:tab/>
            </w:r>
            <w:r w:rsidR="00BD0098">
              <w:rPr>
                <w:noProof/>
                <w:webHidden/>
              </w:rPr>
              <w:fldChar w:fldCharType="begin"/>
            </w:r>
            <w:r w:rsidR="00BD0098">
              <w:rPr>
                <w:noProof/>
                <w:webHidden/>
              </w:rPr>
              <w:instrText xml:space="preserve"> PAGEREF _Toc115686957 \h </w:instrText>
            </w:r>
            <w:r w:rsidR="00BD0098">
              <w:rPr>
                <w:noProof/>
                <w:webHidden/>
              </w:rPr>
            </w:r>
            <w:r w:rsidR="00BD0098">
              <w:rPr>
                <w:noProof/>
                <w:webHidden/>
              </w:rPr>
              <w:fldChar w:fldCharType="separate"/>
            </w:r>
            <w:r w:rsidR="00BD0098">
              <w:rPr>
                <w:noProof/>
                <w:webHidden/>
              </w:rPr>
              <w:t>8</w:t>
            </w:r>
            <w:r w:rsidR="00BD0098">
              <w:rPr>
                <w:noProof/>
                <w:webHidden/>
              </w:rPr>
              <w:fldChar w:fldCharType="end"/>
            </w:r>
          </w:hyperlink>
        </w:p>
        <w:p w14:paraId="25479079" w14:textId="512B658D" w:rsidR="00BD0098" w:rsidRDefault="00000000">
          <w:pPr>
            <w:pStyle w:val="TM1"/>
            <w:tabs>
              <w:tab w:val="right" w:leader="dot" w:pos="9062"/>
            </w:tabs>
            <w:rPr>
              <w:rFonts w:asciiTheme="minorHAnsi" w:eastAsiaTheme="minorEastAsia" w:hAnsiTheme="minorHAnsi"/>
              <w:noProof/>
              <w:sz w:val="22"/>
              <w:lang w:val="en-US"/>
            </w:rPr>
          </w:pPr>
          <w:hyperlink w:anchor="_Toc115686958" w:history="1">
            <w:r w:rsidR="00BD0098" w:rsidRPr="00F45A90">
              <w:rPr>
                <w:rStyle w:val="Lienhypertexte"/>
                <w:noProof/>
              </w:rPr>
              <w:t>Chapitre 2 : Présentation de la douane</w:t>
            </w:r>
            <w:r w:rsidR="00BD0098">
              <w:rPr>
                <w:noProof/>
                <w:webHidden/>
              </w:rPr>
              <w:tab/>
            </w:r>
            <w:r w:rsidR="00BD0098">
              <w:rPr>
                <w:noProof/>
                <w:webHidden/>
              </w:rPr>
              <w:fldChar w:fldCharType="begin"/>
            </w:r>
            <w:r w:rsidR="00BD0098">
              <w:rPr>
                <w:noProof/>
                <w:webHidden/>
              </w:rPr>
              <w:instrText xml:space="preserve"> PAGEREF _Toc115686958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457E267B" w14:textId="67EEC753" w:rsidR="00BD0098" w:rsidRDefault="00000000">
          <w:pPr>
            <w:pStyle w:val="TM2"/>
            <w:tabs>
              <w:tab w:val="right" w:leader="dot" w:pos="9062"/>
            </w:tabs>
            <w:rPr>
              <w:rFonts w:asciiTheme="minorHAnsi" w:eastAsiaTheme="minorEastAsia" w:hAnsiTheme="minorHAnsi"/>
              <w:noProof/>
              <w:sz w:val="22"/>
              <w:lang w:val="en-US"/>
            </w:rPr>
          </w:pPr>
          <w:hyperlink w:anchor="_Toc115686959" w:history="1">
            <w:r w:rsidR="00BD0098" w:rsidRPr="00F45A90">
              <w:rPr>
                <w:rStyle w:val="Lienhypertexte"/>
                <w:noProof/>
              </w:rPr>
              <w:t>2.1. Histoire de la douane malagasy</w:t>
            </w:r>
            <w:r w:rsidR="00BD0098">
              <w:rPr>
                <w:noProof/>
                <w:webHidden/>
              </w:rPr>
              <w:tab/>
            </w:r>
            <w:r w:rsidR="00BD0098">
              <w:rPr>
                <w:noProof/>
                <w:webHidden/>
              </w:rPr>
              <w:fldChar w:fldCharType="begin"/>
            </w:r>
            <w:r w:rsidR="00BD0098">
              <w:rPr>
                <w:noProof/>
                <w:webHidden/>
              </w:rPr>
              <w:instrText xml:space="preserve"> PAGEREF _Toc115686959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13972330" w14:textId="3FA1CF8E" w:rsidR="00BD0098" w:rsidRDefault="00000000">
          <w:pPr>
            <w:pStyle w:val="TM2"/>
            <w:tabs>
              <w:tab w:val="right" w:leader="dot" w:pos="9062"/>
            </w:tabs>
            <w:rPr>
              <w:rFonts w:asciiTheme="minorHAnsi" w:eastAsiaTheme="minorEastAsia" w:hAnsiTheme="minorHAnsi"/>
              <w:noProof/>
              <w:sz w:val="22"/>
              <w:lang w:val="en-US"/>
            </w:rPr>
          </w:pPr>
          <w:hyperlink w:anchor="_Toc115686960" w:history="1">
            <w:r w:rsidR="00BD0098" w:rsidRPr="00F45A90">
              <w:rPr>
                <w:rStyle w:val="Lienhypertexte"/>
                <w:noProof/>
              </w:rPr>
              <w:t>2.2. La Direction général de la douane</w:t>
            </w:r>
            <w:r w:rsidR="00BD0098">
              <w:rPr>
                <w:noProof/>
                <w:webHidden/>
              </w:rPr>
              <w:tab/>
            </w:r>
            <w:r w:rsidR="00BD0098">
              <w:rPr>
                <w:noProof/>
                <w:webHidden/>
              </w:rPr>
              <w:fldChar w:fldCharType="begin"/>
            </w:r>
            <w:r w:rsidR="00BD0098">
              <w:rPr>
                <w:noProof/>
                <w:webHidden/>
              </w:rPr>
              <w:instrText xml:space="preserve"> PAGEREF _Toc115686960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282DAE7F" w14:textId="54018F47" w:rsidR="00BD0098" w:rsidRDefault="00000000">
          <w:pPr>
            <w:pStyle w:val="TM3"/>
            <w:rPr>
              <w:rFonts w:asciiTheme="minorHAnsi" w:eastAsiaTheme="minorEastAsia" w:hAnsiTheme="minorHAnsi"/>
              <w:noProof/>
              <w:sz w:val="22"/>
              <w:lang w:val="en-US"/>
            </w:rPr>
          </w:pPr>
          <w:hyperlink w:anchor="_Toc115686961" w:history="1">
            <w:r w:rsidR="00BD0098" w:rsidRPr="00F45A90">
              <w:rPr>
                <w:rStyle w:val="Lienhypertexte"/>
                <w:noProof/>
              </w:rPr>
              <w:t>2.2.1. Organigramme de la direction général de la douane</w:t>
            </w:r>
            <w:r w:rsidR="00BD0098">
              <w:rPr>
                <w:noProof/>
                <w:webHidden/>
              </w:rPr>
              <w:tab/>
            </w:r>
            <w:r w:rsidR="00BD0098">
              <w:rPr>
                <w:noProof/>
                <w:webHidden/>
              </w:rPr>
              <w:fldChar w:fldCharType="begin"/>
            </w:r>
            <w:r w:rsidR="00BD0098">
              <w:rPr>
                <w:noProof/>
                <w:webHidden/>
              </w:rPr>
              <w:instrText xml:space="preserve"> PAGEREF _Toc115686961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7B8C119B" w14:textId="5DC1927F" w:rsidR="00BD0098" w:rsidRDefault="00000000">
          <w:pPr>
            <w:pStyle w:val="TM2"/>
            <w:tabs>
              <w:tab w:val="right" w:leader="dot" w:pos="9062"/>
            </w:tabs>
            <w:rPr>
              <w:rFonts w:asciiTheme="minorHAnsi" w:eastAsiaTheme="minorEastAsia" w:hAnsiTheme="minorHAnsi"/>
              <w:noProof/>
              <w:sz w:val="22"/>
              <w:lang w:val="en-US"/>
            </w:rPr>
          </w:pPr>
          <w:hyperlink w:anchor="_Toc115686962" w:history="1">
            <w:r w:rsidR="00BD0098" w:rsidRPr="00F45A90">
              <w:rPr>
                <w:rStyle w:val="Lienhypertexte"/>
                <w:noProof/>
              </w:rPr>
              <w:t>2.3. Plan stratégique</w:t>
            </w:r>
            <w:r w:rsidR="00BD0098">
              <w:rPr>
                <w:noProof/>
                <w:webHidden/>
              </w:rPr>
              <w:tab/>
            </w:r>
            <w:r w:rsidR="00BD0098">
              <w:rPr>
                <w:noProof/>
                <w:webHidden/>
              </w:rPr>
              <w:fldChar w:fldCharType="begin"/>
            </w:r>
            <w:r w:rsidR="00BD0098">
              <w:rPr>
                <w:noProof/>
                <w:webHidden/>
              </w:rPr>
              <w:instrText xml:space="preserve"> PAGEREF _Toc115686962 \h </w:instrText>
            </w:r>
            <w:r w:rsidR="00BD0098">
              <w:rPr>
                <w:noProof/>
                <w:webHidden/>
              </w:rPr>
            </w:r>
            <w:r w:rsidR="00BD0098">
              <w:rPr>
                <w:noProof/>
                <w:webHidden/>
              </w:rPr>
              <w:fldChar w:fldCharType="separate"/>
            </w:r>
            <w:r w:rsidR="00BD0098">
              <w:rPr>
                <w:noProof/>
                <w:webHidden/>
              </w:rPr>
              <w:t>11</w:t>
            </w:r>
            <w:r w:rsidR="00BD0098">
              <w:rPr>
                <w:noProof/>
                <w:webHidden/>
              </w:rPr>
              <w:fldChar w:fldCharType="end"/>
            </w:r>
          </w:hyperlink>
        </w:p>
        <w:p w14:paraId="478C4E7C" w14:textId="1CDC8D09" w:rsidR="00BD0098" w:rsidRDefault="00000000">
          <w:pPr>
            <w:pStyle w:val="TM3"/>
            <w:rPr>
              <w:rFonts w:asciiTheme="minorHAnsi" w:eastAsiaTheme="minorEastAsia" w:hAnsiTheme="minorHAnsi"/>
              <w:noProof/>
              <w:sz w:val="22"/>
              <w:lang w:val="en-US"/>
            </w:rPr>
          </w:pPr>
          <w:hyperlink w:anchor="_Toc115686963" w:history="1">
            <w:r w:rsidR="00BD0098" w:rsidRPr="00F45A90">
              <w:rPr>
                <w:rStyle w:val="Lienhypertexte"/>
                <w:noProof/>
              </w:rPr>
              <w:t>2.3.1. Les axes</w:t>
            </w:r>
            <w:r w:rsidR="00BD0098">
              <w:rPr>
                <w:noProof/>
                <w:webHidden/>
              </w:rPr>
              <w:tab/>
            </w:r>
            <w:r w:rsidR="00BD0098">
              <w:rPr>
                <w:noProof/>
                <w:webHidden/>
              </w:rPr>
              <w:fldChar w:fldCharType="begin"/>
            </w:r>
            <w:r w:rsidR="00BD0098">
              <w:rPr>
                <w:noProof/>
                <w:webHidden/>
              </w:rPr>
              <w:instrText xml:space="preserve"> PAGEREF _Toc115686963 \h </w:instrText>
            </w:r>
            <w:r w:rsidR="00BD0098">
              <w:rPr>
                <w:noProof/>
                <w:webHidden/>
              </w:rPr>
            </w:r>
            <w:r w:rsidR="00BD0098">
              <w:rPr>
                <w:noProof/>
                <w:webHidden/>
              </w:rPr>
              <w:fldChar w:fldCharType="separate"/>
            </w:r>
            <w:r w:rsidR="00BD0098">
              <w:rPr>
                <w:noProof/>
                <w:webHidden/>
              </w:rPr>
              <w:t>11</w:t>
            </w:r>
            <w:r w:rsidR="00BD0098">
              <w:rPr>
                <w:noProof/>
                <w:webHidden/>
              </w:rPr>
              <w:fldChar w:fldCharType="end"/>
            </w:r>
          </w:hyperlink>
        </w:p>
        <w:p w14:paraId="6CABC987" w14:textId="44CB463D" w:rsidR="00BD0098" w:rsidRDefault="00000000">
          <w:pPr>
            <w:pStyle w:val="TM3"/>
            <w:rPr>
              <w:rFonts w:asciiTheme="minorHAnsi" w:eastAsiaTheme="minorEastAsia" w:hAnsiTheme="minorHAnsi"/>
              <w:noProof/>
              <w:sz w:val="22"/>
              <w:lang w:val="en-US"/>
            </w:rPr>
          </w:pPr>
          <w:hyperlink w:anchor="_Toc115686964" w:history="1">
            <w:r w:rsidR="00BD0098" w:rsidRPr="00F45A90">
              <w:rPr>
                <w:rStyle w:val="Lienhypertexte"/>
                <w:noProof/>
              </w:rPr>
              <w:t>2.3.2. Alignement stratégique et modalités de mise en œuvre</w:t>
            </w:r>
            <w:r w:rsidR="00BD0098">
              <w:rPr>
                <w:noProof/>
                <w:webHidden/>
              </w:rPr>
              <w:tab/>
            </w:r>
            <w:r w:rsidR="00BD0098">
              <w:rPr>
                <w:noProof/>
                <w:webHidden/>
              </w:rPr>
              <w:fldChar w:fldCharType="begin"/>
            </w:r>
            <w:r w:rsidR="00BD0098">
              <w:rPr>
                <w:noProof/>
                <w:webHidden/>
              </w:rPr>
              <w:instrText xml:space="preserve"> PAGEREF _Toc115686964 \h </w:instrText>
            </w:r>
            <w:r w:rsidR="00BD0098">
              <w:rPr>
                <w:noProof/>
                <w:webHidden/>
              </w:rPr>
            </w:r>
            <w:r w:rsidR="00BD0098">
              <w:rPr>
                <w:noProof/>
                <w:webHidden/>
              </w:rPr>
              <w:fldChar w:fldCharType="separate"/>
            </w:r>
            <w:r w:rsidR="00BD0098">
              <w:rPr>
                <w:noProof/>
                <w:webHidden/>
              </w:rPr>
              <w:t>12</w:t>
            </w:r>
            <w:r w:rsidR="00BD0098">
              <w:rPr>
                <w:noProof/>
                <w:webHidden/>
              </w:rPr>
              <w:fldChar w:fldCharType="end"/>
            </w:r>
          </w:hyperlink>
        </w:p>
        <w:p w14:paraId="155F421F" w14:textId="457F193C" w:rsidR="00BD0098" w:rsidRDefault="00000000">
          <w:pPr>
            <w:pStyle w:val="TM1"/>
            <w:tabs>
              <w:tab w:val="right" w:leader="dot" w:pos="9062"/>
            </w:tabs>
            <w:rPr>
              <w:rFonts w:asciiTheme="minorHAnsi" w:eastAsiaTheme="minorEastAsia" w:hAnsiTheme="minorHAnsi"/>
              <w:noProof/>
              <w:sz w:val="22"/>
              <w:lang w:val="en-US"/>
            </w:rPr>
          </w:pPr>
          <w:hyperlink w:anchor="_Toc115686965" w:history="1">
            <w:r w:rsidR="00BD0098" w:rsidRPr="00F45A90">
              <w:rPr>
                <w:rStyle w:val="Lienhypertexte"/>
                <w:noProof/>
              </w:rPr>
              <w:t>Chapitre 3 : Présentation du projet</w:t>
            </w:r>
            <w:r w:rsidR="00BD0098">
              <w:rPr>
                <w:noProof/>
                <w:webHidden/>
              </w:rPr>
              <w:tab/>
            </w:r>
            <w:r w:rsidR="00BD0098">
              <w:rPr>
                <w:noProof/>
                <w:webHidden/>
              </w:rPr>
              <w:fldChar w:fldCharType="begin"/>
            </w:r>
            <w:r w:rsidR="00BD0098">
              <w:rPr>
                <w:noProof/>
                <w:webHidden/>
              </w:rPr>
              <w:instrText xml:space="preserve"> PAGEREF _Toc115686965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02785F54" w14:textId="355E0BCF" w:rsidR="00BD0098" w:rsidRDefault="00000000">
          <w:pPr>
            <w:pStyle w:val="TM2"/>
            <w:tabs>
              <w:tab w:val="right" w:leader="dot" w:pos="9062"/>
            </w:tabs>
            <w:rPr>
              <w:rFonts w:asciiTheme="minorHAnsi" w:eastAsiaTheme="minorEastAsia" w:hAnsiTheme="minorHAnsi"/>
              <w:noProof/>
              <w:sz w:val="22"/>
              <w:lang w:val="en-US"/>
            </w:rPr>
          </w:pPr>
          <w:hyperlink w:anchor="_Toc115686966" w:history="1">
            <w:r w:rsidR="00BD0098" w:rsidRPr="00F45A90">
              <w:rPr>
                <w:rStyle w:val="Lienhypertexte"/>
                <w:noProof/>
              </w:rPr>
              <w:t>3.1. Origine du projet</w:t>
            </w:r>
            <w:r w:rsidR="00BD0098">
              <w:rPr>
                <w:noProof/>
                <w:webHidden/>
              </w:rPr>
              <w:tab/>
            </w:r>
            <w:r w:rsidR="00BD0098">
              <w:rPr>
                <w:noProof/>
                <w:webHidden/>
              </w:rPr>
              <w:fldChar w:fldCharType="begin"/>
            </w:r>
            <w:r w:rsidR="00BD0098">
              <w:rPr>
                <w:noProof/>
                <w:webHidden/>
              </w:rPr>
              <w:instrText xml:space="preserve"> PAGEREF _Toc115686966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5EEDD89B" w14:textId="1B78246C" w:rsidR="00BD0098" w:rsidRDefault="00000000">
          <w:pPr>
            <w:pStyle w:val="TM2"/>
            <w:tabs>
              <w:tab w:val="right" w:leader="dot" w:pos="9062"/>
            </w:tabs>
            <w:rPr>
              <w:rFonts w:asciiTheme="minorHAnsi" w:eastAsiaTheme="minorEastAsia" w:hAnsiTheme="minorHAnsi"/>
              <w:noProof/>
              <w:sz w:val="22"/>
              <w:lang w:val="en-US"/>
            </w:rPr>
          </w:pPr>
          <w:hyperlink w:anchor="_Toc115686967" w:history="1">
            <w:r w:rsidR="00BD0098" w:rsidRPr="00F45A90">
              <w:rPr>
                <w:rStyle w:val="Lienhypertexte"/>
                <w:noProof/>
              </w:rPr>
              <w:t>3.2. Objectif du projet</w:t>
            </w:r>
            <w:r w:rsidR="00BD0098">
              <w:rPr>
                <w:noProof/>
                <w:webHidden/>
              </w:rPr>
              <w:tab/>
            </w:r>
            <w:r w:rsidR="00BD0098">
              <w:rPr>
                <w:noProof/>
                <w:webHidden/>
              </w:rPr>
              <w:fldChar w:fldCharType="begin"/>
            </w:r>
            <w:r w:rsidR="00BD0098">
              <w:rPr>
                <w:noProof/>
                <w:webHidden/>
              </w:rPr>
              <w:instrText xml:space="preserve"> PAGEREF _Toc115686967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659B89E6" w14:textId="7A0179A2" w:rsidR="00BD0098" w:rsidRDefault="00000000">
          <w:pPr>
            <w:pStyle w:val="TM2"/>
            <w:tabs>
              <w:tab w:val="right" w:leader="dot" w:pos="9062"/>
            </w:tabs>
            <w:rPr>
              <w:rFonts w:asciiTheme="minorHAnsi" w:eastAsiaTheme="minorEastAsia" w:hAnsiTheme="minorHAnsi"/>
              <w:noProof/>
              <w:sz w:val="22"/>
              <w:lang w:val="en-US"/>
            </w:rPr>
          </w:pPr>
          <w:hyperlink w:anchor="_Toc115686968" w:history="1">
            <w:r w:rsidR="00BD0098" w:rsidRPr="00F45A90">
              <w:rPr>
                <w:rStyle w:val="Lienhypertexte"/>
                <w:noProof/>
              </w:rPr>
              <w:t>3.3. Problématique</w:t>
            </w:r>
            <w:r w:rsidR="00BD0098">
              <w:rPr>
                <w:noProof/>
                <w:webHidden/>
              </w:rPr>
              <w:tab/>
            </w:r>
            <w:r w:rsidR="00BD0098">
              <w:rPr>
                <w:noProof/>
                <w:webHidden/>
              </w:rPr>
              <w:fldChar w:fldCharType="begin"/>
            </w:r>
            <w:r w:rsidR="00BD0098">
              <w:rPr>
                <w:noProof/>
                <w:webHidden/>
              </w:rPr>
              <w:instrText xml:space="preserve"> PAGEREF _Toc115686968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1B063A5D" w14:textId="5531BA91" w:rsidR="00BD0098" w:rsidRDefault="00000000">
          <w:pPr>
            <w:pStyle w:val="TM2"/>
            <w:tabs>
              <w:tab w:val="right" w:leader="dot" w:pos="9062"/>
            </w:tabs>
            <w:rPr>
              <w:rFonts w:asciiTheme="minorHAnsi" w:eastAsiaTheme="minorEastAsia" w:hAnsiTheme="minorHAnsi"/>
              <w:noProof/>
              <w:sz w:val="22"/>
              <w:lang w:val="en-US"/>
            </w:rPr>
          </w:pPr>
          <w:hyperlink w:anchor="_Toc115686969" w:history="1">
            <w:r w:rsidR="00BD0098" w:rsidRPr="00F45A90">
              <w:rPr>
                <w:rStyle w:val="Lienhypertexte"/>
                <w:noProof/>
              </w:rPr>
              <w:t>3.4. Conduites de projet</w:t>
            </w:r>
            <w:r w:rsidR="00BD0098">
              <w:rPr>
                <w:noProof/>
                <w:webHidden/>
              </w:rPr>
              <w:tab/>
            </w:r>
            <w:r w:rsidR="00BD0098">
              <w:rPr>
                <w:noProof/>
                <w:webHidden/>
              </w:rPr>
              <w:fldChar w:fldCharType="begin"/>
            </w:r>
            <w:r w:rsidR="00BD0098">
              <w:rPr>
                <w:noProof/>
                <w:webHidden/>
              </w:rPr>
              <w:instrText xml:space="preserve"> PAGEREF _Toc115686969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58F9B449" w14:textId="5942B091" w:rsidR="00BD0098" w:rsidRDefault="00000000">
          <w:pPr>
            <w:pStyle w:val="TM3"/>
            <w:rPr>
              <w:rFonts w:asciiTheme="minorHAnsi" w:eastAsiaTheme="minorEastAsia" w:hAnsiTheme="minorHAnsi"/>
              <w:noProof/>
              <w:sz w:val="22"/>
              <w:lang w:val="en-US"/>
            </w:rPr>
          </w:pPr>
          <w:hyperlink w:anchor="_Toc115686970" w:history="1">
            <w:r w:rsidR="00BD0098" w:rsidRPr="00F45A90">
              <w:rPr>
                <w:rStyle w:val="Lienhypertexte"/>
                <w:noProof/>
              </w:rPr>
              <w:t>3.4.1. Analyse des besoins</w:t>
            </w:r>
            <w:r w:rsidR="00BD0098">
              <w:rPr>
                <w:noProof/>
                <w:webHidden/>
              </w:rPr>
              <w:tab/>
            </w:r>
            <w:r w:rsidR="00BD0098">
              <w:rPr>
                <w:noProof/>
                <w:webHidden/>
              </w:rPr>
              <w:fldChar w:fldCharType="begin"/>
            </w:r>
            <w:r w:rsidR="00BD0098">
              <w:rPr>
                <w:noProof/>
                <w:webHidden/>
              </w:rPr>
              <w:instrText xml:space="preserve"> PAGEREF _Toc115686970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7E863EB0" w14:textId="6BDA4E7B" w:rsidR="00BD0098" w:rsidRDefault="00000000">
          <w:pPr>
            <w:pStyle w:val="TM3"/>
            <w:rPr>
              <w:rFonts w:asciiTheme="minorHAnsi" w:eastAsiaTheme="minorEastAsia" w:hAnsiTheme="minorHAnsi"/>
              <w:noProof/>
              <w:sz w:val="22"/>
              <w:lang w:val="en-US"/>
            </w:rPr>
          </w:pPr>
          <w:hyperlink w:anchor="_Toc115686971" w:history="1">
            <w:r w:rsidR="00BD0098" w:rsidRPr="00F45A90">
              <w:rPr>
                <w:rStyle w:val="Lienhypertexte"/>
                <w:noProof/>
              </w:rPr>
              <w:t>3.4.2. Bilan critique de l’existant</w:t>
            </w:r>
            <w:r w:rsidR="00BD0098">
              <w:rPr>
                <w:noProof/>
                <w:webHidden/>
              </w:rPr>
              <w:tab/>
            </w:r>
            <w:r w:rsidR="00BD0098">
              <w:rPr>
                <w:noProof/>
                <w:webHidden/>
              </w:rPr>
              <w:fldChar w:fldCharType="begin"/>
            </w:r>
            <w:r w:rsidR="00BD0098">
              <w:rPr>
                <w:noProof/>
                <w:webHidden/>
              </w:rPr>
              <w:instrText xml:space="preserve"> PAGEREF _Toc115686971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7F1FF4E6" w14:textId="004B5176" w:rsidR="00BD0098" w:rsidRDefault="00000000">
          <w:pPr>
            <w:pStyle w:val="TM3"/>
            <w:rPr>
              <w:rFonts w:asciiTheme="minorHAnsi" w:eastAsiaTheme="minorEastAsia" w:hAnsiTheme="minorHAnsi"/>
              <w:noProof/>
              <w:sz w:val="22"/>
              <w:lang w:val="en-US"/>
            </w:rPr>
          </w:pPr>
          <w:hyperlink w:anchor="_Toc115686972" w:history="1">
            <w:r w:rsidR="00BD0098" w:rsidRPr="00F45A90">
              <w:rPr>
                <w:rStyle w:val="Lienhypertexte"/>
                <w:noProof/>
              </w:rPr>
              <w:t>3.4.3. Etude de faisabilité</w:t>
            </w:r>
            <w:r w:rsidR="00BD0098">
              <w:rPr>
                <w:noProof/>
                <w:webHidden/>
              </w:rPr>
              <w:tab/>
            </w:r>
            <w:r w:rsidR="00BD0098">
              <w:rPr>
                <w:noProof/>
                <w:webHidden/>
              </w:rPr>
              <w:fldChar w:fldCharType="begin"/>
            </w:r>
            <w:r w:rsidR="00BD0098">
              <w:rPr>
                <w:noProof/>
                <w:webHidden/>
              </w:rPr>
              <w:instrText xml:space="preserve"> PAGEREF _Toc115686972 \h </w:instrText>
            </w:r>
            <w:r w:rsidR="00BD0098">
              <w:rPr>
                <w:noProof/>
                <w:webHidden/>
              </w:rPr>
            </w:r>
            <w:r w:rsidR="00BD0098">
              <w:rPr>
                <w:noProof/>
                <w:webHidden/>
              </w:rPr>
              <w:fldChar w:fldCharType="separate"/>
            </w:r>
            <w:r w:rsidR="00BD0098">
              <w:rPr>
                <w:noProof/>
                <w:webHidden/>
              </w:rPr>
              <w:t>16</w:t>
            </w:r>
            <w:r w:rsidR="00BD0098">
              <w:rPr>
                <w:noProof/>
                <w:webHidden/>
              </w:rPr>
              <w:fldChar w:fldCharType="end"/>
            </w:r>
          </w:hyperlink>
        </w:p>
        <w:p w14:paraId="08030B47" w14:textId="5240436A" w:rsidR="00BD0098" w:rsidRDefault="00000000">
          <w:pPr>
            <w:pStyle w:val="TM3"/>
            <w:rPr>
              <w:rFonts w:asciiTheme="minorHAnsi" w:eastAsiaTheme="minorEastAsia" w:hAnsiTheme="minorHAnsi"/>
              <w:noProof/>
              <w:sz w:val="22"/>
              <w:lang w:val="en-US"/>
            </w:rPr>
          </w:pPr>
          <w:hyperlink w:anchor="_Toc115686973" w:history="1">
            <w:r w:rsidR="00BD0098" w:rsidRPr="00F45A90">
              <w:rPr>
                <w:rStyle w:val="Lienhypertexte"/>
                <w:noProof/>
              </w:rPr>
              <w:t>3.4.4. Etude d’opportunité</w:t>
            </w:r>
            <w:r w:rsidR="00BD0098">
              <w:rPr>
                <w:noProof/>
                <w:webHidden/>
              </w:rPr>
              <w:tab/>
            </w:r>
            <w:r w:rsidR="00BD0098">
              <w:rPr>
                <w:noProof/>
                <w:webHidden/>
              </w:rPr>
              <w:fldChar w:fldCharType="begin"/>
            </w:r>
            <w:r w:rsidR="00BD0098">
              <w:rPr>
                <w:noProof/>
                <w:webHidden/>
              </w:rPr>
              <w:instrText xml:space="preserve"> PAGEREF _Toc115686973 \h </w:instrText>
            </w:r>
            <w:r w:rsidR="00BD0098">
              <w:rPr>
                <w:noProof/>
                <w:webHidden/>
              </w:rPr>
            </w:r>
            <w:r w:rsidR="00BD0098">
              <w:rPr>
                <w:noProof/>
                <w:webHidden/>
              </w:rPr>
              <w:fldChar w:fldCharType="separate"/>
            </w:r>
            <w:r w:rsidR="00BD0098">
              <w:rPr>
                <w:noProof/>
                <w:webHidden/>
              </w:rPr>
              <w:t>16</w:t>
            </w:r>
            <w:r w:rsidR="00BD0098">
              <w:rPr>
                <w:noProof/>
                <w:webHidden/>
              </w:rPr>
              <w:fldChar w:fldCharType="end"/>
            </w:r>
          </w:hyperlink>
        </w:p>
        <w:p w14:paraId="77D44FAC" w14:textId="5F067F6B" w:rsidR="00BD0098" w:rsidRDefault="00000000">
          <w:pPr>
            <w:pStyle w:val="TM2"/>
            <w:tabs>
              <w:tab w:val="right" w:leader="dot" w:pos="9062"/>
            </w:tabs>
            <w:rPr>
              <w:rFonts w:asciiTheme="minorHAnsi" w:eastAsiaTheme="minorEastAsia" w:hAnsiTheme="minorHAnsi"/>
              <w:noProof/>
              <w:sz w:val="22"/>
              <w:lang w:val="en-US"/>
            </w:rPr>
          </w:pPr>
          <w:hyperlink w:anchor="_Toc115686974" w:history="1">
            <w:r w:rsidR="00BD0098" w:rsidRPr="00F45A90">
              <w:rPr>
                <w:rStyle w:val="Lienhypertexte"/>
                <w:noProof/>
              </w:rPr>
              <w:t>3.5. Cahier des charges</w:t>
            </w:r>
            <w:r w:rsidR="00BD0098">
              <w:rPr>
                <w:noProof/>
                <w:webHidden/>
              </w:rPr>
              <w:tab/>
            </w:r>
            <w:r w:rsidR="00BD0098">
              <w:rPr>
                <w:noProof/>
                <w:webHidden/>
              </w:rPr>
              <w:fldChar w:fldCharType="begin"/>
            </w:r>
            <w:r w:rsidR="00BD0098">
              <w:rPr>
                <w:noProof/>
                <w:webHidden/>
              </w:rPr>
              <w:instrText xml:space="preserve"> PAGEREF _Toc115686974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2701721F" w14:textId="70D8304C" w:rsidR="00BD0098" w:rsidRDefault="00000000">
          <w:pPr>
            <w:pStyle w:val="TM3"/>
            <w:rPr>
              <w:rFonts w:asciiTheme="minorHAnsi" w:eastAsiaTheme="minorEastAsia" w:hAnsiTheme="minorHAnsi"/>
              <w:noProof/>
              <w:sz w:val="22"/>
              <w:lang w:val="en-US"/>
            </w:rPr>
          </w:pPr>
          <w:hyperlink w:anchor="_Toc115686975" w:history="1">
            <w:r w:rsidR="00BD0098" w:rsidRPr="00F45A90">
              <w:rPr>
                <w:rStyle w:val="Lienhypertexte"/>
                <w:noProof/>
              </w:rPr>
              <w:t>3.5.1. Les trois volets encadrants le travail</w:t>
            </w:r>
            <w:r w:rsidR="00BD0098">
              <w:rPr>
                <w:noProof/>
                <w:webHidden/>
              </w:rPr>
              <w:tab/>
            </w:r>
            <w:r w:rsidR="00BD0098">
              <w:rPr>
                <w:noProof/>
                <w:webHidden/>
              </w:rPr>
              <w:fldChar w:fldCharType="begin"/>
            </w:r>
            <w:r w:rsidR="00BD0098">
              <w:rPr>
                <w:noProof/>
                <w:webHidden/>
              </w:rPr>
              <w:instrText xml:space="preserve"> PAGEREF _Toc115686975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7D83D3D1" w14:textId="40A193F7" w:rsidR="00BD0098" w:rsidRDefault="00000000">
          <w:pPr>
            <w:pStyle w:val="TM3"/>
            <w:rPr>
              <w:rFonts w:asciiTheme="minorHAnsi" w:eastAsiaTheme="minorEastAsia" w:hAnsiTheme="minorHAnsi"/>
              <w:noProof/>
              <w:sz w:val="22"/>
              <w:lang w:val="en-US"/>
            </w:rPr>
          </w:pPr>
          <w:hyperlink w:anchor="_Toc115686976" w:history="1">
            <w:r w:rsidR="00BD0098" w:rsidRPr="00F45A90">
              <w:rPr>
                <w:rStyle w:val="Lienhypertexte"/>
                <w:noProof/>
              </w:rPr>
              <w:t>3.5.2. Les cible</w:t>
            </w:r>
            <w:r w:rsidR="00BD0098">
              <w:rPr>
                <w:noProof/>
                <w:webHidden/>
              </w:rPr>
              <w:tab/>
            </w:r>
            <w:r w:rsidR="00BD0098">
              <w:rPr>
                <w:noProof/>
                <w:webHidden/>
              </w:rPr>
              <w:fldChar w:fldCharType="begin"/>
            </w:r>
            <w:r w:rsidR="00BD0098">
              <w:rPr>
                <w:noProof/>
                <w:webHidden/>
              </w:rPr>
              <w:instrText xml:space="preserve"> PAGEREF _Toc115686976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456200D9" w14:textId="0A1DEC38" w:rsidR="00BD0098" w:rsidRDefault="00000000">
          <w:pPr>
            <w:pStyle w:val="TM3"/>
            <w:rPr>
              <w:rFonts w:asciiTheme="minorHAnsi" w:eastAsiaTheme="minorEastAsia" w:hAnsiTheme="minorHAnsi"/>
              <w:noProof/>
              <w:sz w:val="22"/>
              <w:lang w:val="en-US"/>
            </w:rPr>
          </w:pPr>
          <w:hyperlink w:anchor="_Toc115686977" w:history="1">
            <w:r w:rsidR="00BD0098" w:rsidRPr="00F45A90">
              <w:rPr>
                <w:rStyle w:val="Lienhypertexte"/>
                <w:noProof/>
              </w:rPr>
              <w:t>3.5.3. Le délais et planification de la réalisation du développement du projet</w:t>
            </w:r>
            <w:r w:rsidR="00BD0098">
              <w:rPr>
                <w:noProof/>
                <w:webHidden/>
              </w:rPr>
              <w:tab/>
            </w:r>
            <w:r w:rsidR="00BD0098">
              <w:rPr>
                <w:noProof/>
                <w:webHidden/>
              </w:rPr>
              <w:fldChar w:fldCharType="begin"/>
            </w:r>
            <w:r w:rsidR="00BD0098">
              <w:rPr>
                <w:noProof/>
                <w:webHidden/>
              </w:rPr>
              <w:instrText xml:space="preserve"> PAGEREF _Toc115686977 \h </w:instrText>
            </w:r>
            <w:r w:rsidR="00BD0098">
              <w:rPr>
                <w:noProof/>
                <w:webHidden/>
              </w:rPr>
            </w:r>
            <w:r w:rsidR="00BD0098">
              <w:rPr>
                <w:noProof/>
                <w:webHidden/>
              </w:rPr>
              <w:fldChar w:fldCharType="separate"/>
            </w:r>
            <w:r w:rsidR="00BD0098">
              <w:rPr>
                <w:noProof/>
                <w:webHidden/>
              </w:rPr>
              <w:t>18</w:t>
            </w:r>
            <w:r w:rsidR="00BD0098">
              <w:rPr>
                <w:noProof/>
                <w:webHidden/>
              </w:rPr>
              <w:fldChar w:fldCharType="end"/>
            </w:r>
          </w:hyperlink>
        </w:p>
        <w:p w14:paraId="5BC74B7D" w14:textId="6983E483" w:rsidR="00BD0098" w:rsidRDefault="00000000">
          <w:pPr>
            <w:pStyle w:val="TM1"/>
            <w:tabs>
              <w:tab w:val="right" w:leader="dot" w:pos="9062"/>
            </w:tabs>
            <w:rPr>
              <w:rFonts w:asciiTheme="minorHAnsi" w:eastAsiaTheme="minorEastAsia" w:hAnsiTheme="minorHAnsi"/>
              <w:noProof/>
              <w:sz w:val="22"/>
              <w:lang w:val="en-US"/>
            </w:rPr>
          </w:pPr>
          <w:hyperlink w:anchor="_Toc115686978" w:history="1">
            <w:r w:rsidR="00BD0098" w:rsidRPr="00F45A90">
              <w:rPr>
                <w:rStyle w:val="Lienhypertexte"/>
                <w:noProof/>
              </w:rPr>
              <w:t>Chapitre 4 : Méthodes et notations utilisées</w:t>
            </w:r>
            <w:r w:rsidR="00BD0098">
              <w:rPr>
                <w:noProof/>
                <w:webHidden/>
              </w:rPr>
              <w:tab/>
            </w:r>
            <w:r w:rsidR="00BD0098">
              <w:rPr>
                <w:noProof/>
                <w:webHidden/>
              </w:rPr>
              <w:fldChar w:fldCharType="begin"/>
            </w:r>
            <w:r w:rsidR="00BD0098">
              <w:rPr>
                <w:noProof/>
                <w:webHidden/>
              </w:rPr>
              <w:instrText xml:space="preserve"> PAGEREF _Toc115686978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07A7DF44" w14:textId="15C99B98" w:rsidR="00BD0098" w:rsidRDefault="00000000">
          <w:pPr>
            <w:pStyle w:val="TM2"/>
            <w:tabs>
              <w:tab w:val="right" w:leader="dot" w:pos="9062"/>
            </w:tabs>
            <w:rPr>
              <w:rFonts w:asciiTheme="minorHAnsi" w:eastAsiaTheme="minorEastAsia" w:hAnsiTheme="minorHAnsi"/>
              <w:noProof/>
              <w:sz w:val="22"/>
              <w:lang w:val="en-US"/>
            </w:rPr>
          </w:pPr>
          <w:hyperlink w:anchor="_Toc115686979" w:history="1">
            <w:r w:rsidR="00BD0098" w:rsidRPr="00F45A90">
              <w:rPr>
                <w:rStyle w:val="Lienhypertexte"/>
                <w:noProof/>
              </w:rPr>
              <w:t>4.1. Présentation des modèles de cycle de vie</w:t>
            </w:r>
            <w:r w:rsidR="00BD0098">
              <w:rPr>
                <w:noProof/>
                <w:webHidden/>
              </w:rPr>
              <w:tab/>
            </w:r>
            <w:r w:rsidR="00BD0098">
              <w:rPr>
                <w:noProof/>
                <w:webHidden/>
              </w:rPr>
              <w:fldChar w:fldCharType="begin"/>
            </w:r>
            <w:r w:rsidR="00BD0098">
              <w:rPr>
                <w:noProof/>
                <w:webHidden/>
              </w:rPr>
              <w:instrText xml:space="preserve"> PAGEREF _Toc115686979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4E2CF9E9" w14:textId="6912328C" w:rsidR="00BD0098" w:rsidRDefault="00000000">
          <w:pPr>
            <w:pStyle w:val="TM2"/>
            <w:tabs>
              <w:tab w:val="right" w:leader="dot" w:pos="9062"/>
            </w:tabs>
            <w:rPr>
              <w:rFonts w:asciiTheme="minorHAnsi" w:eastAsiaTheme="minorEastAsia" w:hAnsiTheme="minorHAnsi"/>
              <w:noProof/>
              <w:sz w:val="22"/>
              <w:lang w:val="en-US"/>
            </w:rPr>
          </w:pPr>
          <w:hyperlink w:anchor="_Toc115686980" w:history="1">
            <w:r w:rsidR="00BD0098" w:rsidRPr="00F45A90">
              <w:rPr>
                <w:rStyle w:val="Lienhypertexte"/>
                <w:noProof/>
              </w:rPr>
              <w:t>4.2. Généralité sur le génie logiciel</w:t>
            </w:r>
            <w:r w:rsidR="00BD0098">
              <w:rPr>
                <w:noProof/>
                <w:webHidden/>
              </w:rPr>
              <w:tab/>
            </w:r>
            <w:r w:rsidR="00BD0098">
              <w:rPr>
                <w:noProof/>
                <w:webHidden/>
              </w:rPr>
              <w:fldChar w:fldCharType="begin"/>
            </w:r>
            <w:r w:rsidR="00BD0098">
              <w:rPr>
                <w:noProof/>
                <w:webHidden/>
              </w:rPr>
              <w:instrText xml:space="preserve"> PAGEREF _Toc115686980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2E7C410D" w14:textId="40175A99" w:rsidR="00BD0098" w:rsidRDefault="00000000">
          <w:pPr>
            <w:pStyle w:val="TM2"/>
            <w:tabs>
              <w:tab w:val="right" w:leader="dot" w:pos="9062"/>
            </w:tabs>
            <w:rPr>
              <w:rFonts w:asciiTheme="minorHAnsi" w:eastAsiaTheme="minorEastAsia" w:hAnsiTheme="minorHAnsi"/>
              <w:noProof/>
              <w:sz w:val="22"/>
              <w:lang w:val="en-US"/>
            </w:rPr>
          </w:pPr>
          <w:hyperlink w:anchor="_Toc115686981" w:history="1">
            <w:r w:rsidR="00BD0098" w:rsidRPr="00F45A90">
              <w:rPr>
                <w:rStyle w:val="Lienhypertexte"/>
                <w:noProof/>
              </w:rPr>
              <w:t>4.3. Notion de cycle de vie</w:t>
            </w:r>
            <w:r w:rsidR="00BD0098">
              <w:rPr>
                <w:noProof/>
                <w:webHidden/>
              </w:rPr>
              <w:tab/>
            </w:r>
            <w:r w:rsidR="00BD0098">
              <w:rPr>
                <w:noProof/>
                <w:webHidden/>
              </w:rPr>
              <w:fldChar w:fldCharType="begin"/>
            </w:r>
            <w:r w:rsidR="00BD0098">
              <w:rPr>
                <w:noProof/>
                <w:webHidden/>
              </w:rPr>
              <w:instrText xml:space="preserve"> PAGEREF _Toc115686981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6FD86EA7" w14:textId="7C698267" w:rsidR="00BD0098" w:rsidRDefault="00000000">
          <w:pPr>
            <w:pStyle w:val="TM3"/>
            <w:rPr>
              <w:rFonts w:asciiTheme="minorHAnsi" w:eastAsiaTheme="minorEastAsia" w:hAnsiTheme="minorHAnsi"/>
              <w:noProof/>
              <w:sz w:val="22"/>
              <w:lang w:val="en-US"/>
            </w:rPr>
          </w:pPr>
          <w:hyperlink w:anchor="_Toc115686982" w:history="1">
            <w:r w:rsidR="00BD0098" w:rsidRPr="00F45A90">
              <w:rPr>
                <w:rStyle w:val="Lienhypertexte"/>
                <w:noProof/>
              </w:rPr>
              <w:t>4.3.1. Présentations des différents modèles de cycle de vie.</w:t>
            </w:r>
            <w:r w:rsidR="00BD0098">
              <w:rPr>
                <w:noProof/>
                <w:webHidden/>
              </w:rPr>
              <w:tab/>
            </w:r>
            <w:r w:rsidR="00BD0098">
              <w:rPr>
                <w:noProof/>
                <w:webHidden/>
              </w:rPr>
              <w:fldChar w:fldCharType="begin"/>
            </w:r>
            <w:r w:rsidR="00BD0098">
              <w:rPr>
                <w:noProof/>
                <w:webHidden/>
              </w:rPr>
              <w:instrText xml:space="preserve"> PAGEREF _Toc115686982 \h </w:instrText>
            </w:r>
            <w:r w:rsidR="00BD0098">
              <w:rPr>
                <w:noProof/>
                <w:webHidden/>
              </w:rPr>
            </w:r>
            <w:r w:rsidR="00BD0098">
              <w:rPr>
                <w:noProof/>
                <w:webHidden/>
              </w:rPr>
              <w:fldChar w:fldCharType="separate"/>
            </w:r>
            <w:r w:rsidR="00BD0098">
              <w:rPr>
                <w:noProof/>
                <w:webHidden/>
              </w:rPr>
              <w:t>21</w:t>
            </w:r>
            <w:r w:rsidR="00BD0098">
              <w:rPr>
                <w:noProof/>
                <w:webHidden/>
              </w:rPr>
              <w:fldChar w:fldCharType="end"/>
            </w:r>
          </w:hyperlink>
        </w:p>
        <w:p w14:paraId="5D1A0230" w14:textId="4B1873A2" w:rsidR="00BD0098" w:rsidRDefault="00000000">
          <w:pPr>
            <w:pStyle w:val="TM3"/>
            <w:rPr>
              <w:rFonts w:asciiTheme="minorHAnsi" w:eastAsiaTheme="minorEastAsia" w:hAnsiTheme="minorHAnsi"/>
              <w:noProof/>
              <w:sz w:val="22"/>
              <w:lang w:val="en-US"/>
            </w:rPr>
          </w:pPr>
          <w:hyperlink w:anchor="_Toc115686983" w:history="1">
            <w:r w:rsidR="00BD0098" w:rsidRPr="00F45A90">
              <w:rPr>
                <w:rStyle w:val="Lienhypertexte"/>
                <w:noProof/>
              </w:rPr>
              <w:t>4.3.2. Choix du modèle de cycle de vie</w:t>
            </w:r>
            <w:r w:rsidR="00BD0098">
              <w:rPr>
                <w:noProof/>
                <w:webHidden/>
              </w:rPr>
              <w:tab/>
            </w:r>
            <w:r w:rsidR="00BD0098">
              <w:rPr>
                <w:noProof/>
                <w:webHidden/>
              </w:rPr>
              <w:fldChar w:fldCharType="begin"/>
            </w:r>
            <w:r w:rsidR="00BD0098">
              <w:rPr>
                <w:noProof/>
                <w:webHidden/>
              </w:rPr>
              <w:instrText xml:space="preserve"> PAGEREF _Toc115686983 \h </w:instrText>
            </w:r>
            <w:r w:rsidR="00BD0098">
              <w:rPr>
                <w:noProof/>
                <w:webHidden/>
              </w:rPr>
            </w:r>
            <w:r w:rsidR="00BD0098">
              <w:rPr>
                <w:noProof/>
                <w:webHidden/>
              </w:rPr>
              <w:fldChar w:fldCharType="separate"/>
            </w:r>
            <w:r w:rsidR="00BD0098">
              <w:rPr>
                <w:noProof/>
                <w:webHidden/>
              </w:rPr>
              <w:t>28</w:t>
            </w:r>
            <w:r w:rsidR="00BD0098">
              <w:rPr>
                <w:noProof/>
                <w:webHidden/>
              </w:rPr>
              <w:fldChar w:fldCharType="end"/>
            </w:r>
          </w:hyperlink>
        </w:p>
        <w:p w14:paraId="49D2DFA7" w14:textId="05590BAB" w:rsidR="00BD0098" w:rsidRDefault="00000000">
          <w:pPr>
            <w:pStyle w:val="TM2"/>
            <w:tabs>
              <w:tab w:val="right" w:leader="dot" w:pos="9062"/>
            </w:tabs>
            <w:rPr>
              <w:rFonts w:asciiTheme="minorHAnsi" w:eastAsiaTheme="minorEastAsia" w:hAnsiTheme="minorHAnsi"/>
              <w:noProof/>
              <w:sz w:val="22"/>
              <w:lang w:val="en-US"/>
            </w:rPr>
          </w:pPr>
          <w:hyperlink w:anchor="_Toc115686984" w:history="1">
            <w:r w:rsidR="00BD0098" w:rsidRPr="00F45A90">
              <w:rPr>
                <w:rStyle w:val="Lienhypertexte"/>
                <w:rFonts w:cs="Times New Roman"/>
                <w:noProof/>
              </w:rPr>
              <w:t xml:space="preserve">4.4. Présentation du </w:t>
            </w:r>
            <w:r w:rsidR="00BD0098" w:rsidRPr="00F45A90">
              <w:rPr>
                <w:rStyle w:val="Lienhypertexte"/>
                <w:noProof/>
              </w:rPr>
              <w:t>langage</w:t>
            </w:r>
            <w:r w:rsidR="00BD0098" w:rsidRPr="00F45A90">
              <w:rPr>
                <w:rStyle w:val="Lienhypertexte"/>
                <w:rFonts w:cs="Times New Roman"/>
                <w:noProof/>
              </w:rPr>
              <w:t xml:space="preserve"> UML</w:t>
            </w:r>
            <w:r w:rsidR="00BD0098">
              <w:rPr>
                <w:noProof/>
                <w:webHidden/>
              </w:rPr>
              <w:tab/>
            </w:r>
            <w:r w:rsidR="00BD0098">
              <w:rPr>
                <w:noProof/>
                <w:webHidden/>
              </w:rPr>
              <w:fldChar w:fldCharType="begin"/>
            </w:r>
            <w:r w:rsidR="00BD0098">
              <w:rPr>
                <w:noProof/>
                <w:webHidden/>
              </w:rPr>
              <w:instrText xml:space="preserve"> PAGEREF _Toc115686984 \h </w:instrText>
            </w:r>
            <w:r w:rsidR="00BD0098">
              <w:rPr>
                <w:noProof/>
                <w:webHidden/>
              </w:rPr>
            </w:r>
            <w:r w:rsidR="00BD0098">
              <w:rPr>
                <w:noProof/>
                <w:webHidden/>
              </w:rPr>
              <w:fldChar w:fldCharType="separate"/>
            </w:r>
            <w:r w:rsidR="00BD0098">
              <w:rPr>
                <w:noProof/>
                <w:webHidden/>
              </w:rPr>
              <w:t>30</w:t>
            </w:r>
            <w:r w:rsidR="00BD0098">
              <w:rPr>
                <w:noProof/>
                <w:webHidden/>
              </w:rPr>
              <w:fldChar w:fldCharType="end"/>
            </w:r>
          </w:hyperlink>
        </w:p>
        <w:p w14:paraId="39DAD8F1" w14:textId="7CA0DF2C" w:rsidR="00BD0098" w:rsidRDefault="00000000">
          <w:pPr>
            <w:pStyle w:val="TM3"/>
            <w:rPr>
              <w:rFonts w:asciiTheme="minorHAnsi" w:eastAsiaTheme="minorEastAsia" w:hAnsiTheme="minorHAnsi"/>
              <w:noProof/>
              <w:sz w:val="22"/>
              <w:lang w:val="en-US"/>
            </w:rPr>
          </w:pPr>
          <w:hyperlink w:anchor="_Toc115686985" w:history="1">
            <w:r w:rsidR="00BD0098" w:rsidRPr="00F45A90">
              <w:rPr>
                <w:rStyle w:val="Lienhypertexte"/>
                <w:noProof/>
              </w:rPr>
              <w:t>4.4.1. Historique du langage UML</w:t>
            </w:r>
            <w:r w:rsidR="00BD0098">
              <w:rPr>
                <w:noProof/>
                <w:webHidden/>
              </w:rPr>
              <w:tab/>
            </w:r>
            <w:r w:rsidR="00BD0098">
              <w:rPr>
                <w:noProof/>
                <w:webHidden/>
              </w:rPr>
              <w:fldChar w:fldCharType="begin"/>
            </w:r>
            <w:r w:rsidR="00BD0098">
              <w:rPr>
                <w:noProof/>
                <w:webHidden/>
              </w:rPr>
              <w:instrText xml:space="preserve"> PAGEREF _Toc115686985 \h </w:instrText>
            </w:r>
            <w:r w:rsidR="00BD0098">
              <w:rPr>
                <w:noProof/>
                <w:webHidden/>
              </w:rPr>
            </w:r>
            <w:r w:rsidR="00BD0098">
              <w:rPr>
                <w:noProof/>
                <w:webHidden/>
              </w:rPr>
              <w:fldChar w:fldCharType="separate"/>
            </w:r>
            <w:r w:rsidR="00BD0098">
              <w:rPr>
                <w:noProof/>
                <w:webHidden/>
              </w:rPr>
              <w:t>31</w:t>
            </w:r>
            <w:r w:rsidR="00BD0098">
              <w:rPr>
                <w:noProof/>
                <w:webHidden/>
              </w:rPr>
              <w:fldChar w:fldCharType="end"/>
            </w:r>
          </w:hyperlink>
        </w:p>
        <w:p w14:paraId="1BC17623" w14:textId="682BA404" w:rsidR="00BD0098" w:rsidRDefault="00000000">
          <w:pPr>
            <w:pStyle w:val="TM3"/>
            <w:rPr>
              <w:rFonts w:asciiTheme="minorHAnsi" w:eastAsiaTheme="minorEastAsia" w:hAnsiTheme="minorHAnsi"/>
              <w:noProof/>
              <w:sz w:val="22"/>
              <w:lang w:val="en-US"/>
            </w:rPr>
          </w:pPr>
          <w:hyperlink w:anchor="_Toc115686986" w:history="1">
            <w:r w:rsidR="00BD0098" w:rsidRPr="00F45A90">
              <w:rPr>
                <w:rStyle w:val="Lienhypertexte"/>
                <w:noProof/>
              </w:rPr>
              <w:t>4.4.2. Les avantages et inconvénients de l’UML</w:t>
            </w:r>
            <w:r w:rsidR="00BD0098">
              <w:rPr>
                <w:noProof/>
                <w:webHidden/>
              </w:rPr>
              <w:tab/>
            </w:r>
            <w:r w:rsidR="00BD0098">
              <w:rPr>
                <w:noProof/>
                <w:webHidden/>
              </w:rPr>
              <w:fldChar w:fldCharType="begin"/>
            </w:r>
            <w:r w:rsidR="00BD0098">
              <w:rPr>
                <w:noProof/>
                <w:webHidden/>
              </w:rPr>
              <w:instrText xml:space="preserve"> PAGEREF _Toc115686986 \h </w:instrText>
            </w:r>
            <w:r w:rsidR="00BD0098">
              <w:rPr>
                <w:noProof/>
                <w:webHidden/>
              </w:rPr>
            </w:r>
            <w:r w:rsidR="00BD0098">
              <w:rPr>
                <w:noProof/>
                <w:webHidden/>
              </w:rPr>
              <w:fldChar w:fldCharType="separate"/>
            </w:r>
            <w:r w:rsidR="00BD0098">
              <w:rPr>
                <w:noProof/>
                <w:webHidden/>
              </w:rPr>
              <w:t>32</w:t>
            </w:r>
            <w:r w:rsidR="00BD0098">
              <w:rPr>
                <w:noProof/>
                <w:webHidden/>
              </w:rPr>
              <w:fldChar w:fldCharType="end"/>
            </w:r>
          </w:hyperlink>
        </w:p>
        <w:p w14:paraId="67DDD55C" w14:textId="4C72A668" w:rsidR="00BD0098" w:rsidRDefault="00000000">
          <w:pPr>
            <w:pStyle w:val="TM3"/>
            <w:rPr>
              <w:rFonts w:asciiTheme="minorHAnsi" w:eastAsiaTheme="minorEastAsia" w:hAnsiTheme="minorHAnsi"/>
              <w:noProof/>
              <w:sz w:val="22"/>
              <w:lang w:val="en-US"/>
            </w:rPr>
          </w:pPr>
          <w:hyperlink w:anchor="_Toc115686987" w:history="1">
            <w:r w:rsidR="00BD0098" w:rsidRPr="00F45A90">
              <w:rPr>
                <w:rStyle w:val="Lienhypertexte"/>
                <w:noProof/>
              </w:rPr>
              <w:t>4.4.3. Les grandes lignes essentielles</w:t>
            </w:r>
            <w:r w:rsidR="00BD0098">
              <w:rPr>
                <w:noProof/>
                <w:webHidden/>
              </w:rPr>
              <w:tab/>
            </w:r>
            <w:r w:rsidR="00BD0098">
              <w:rPr>
                <w:noProof/>
                <w:webHidden/>
              </w:rPr>
              <w:fldChar w:fldCharType="begin"/>
            </w:r>
            <w:r w:rsidR="00BD0098">
              <w:rPr>
                <w:noProof/>
                <w:webHidden/>
              </w:rPr>
              <w:instrText xml:space="preserve"> PAGEREF _Toc115686987 \h </w:instrText>
            </w:r>
            <w:r w:rsidR="00BD0098">
              <w:rPr>
                <w:noProof/>
                <w:webHidden/>
              </w:rPr>
            </w:r>
            <w:r w:rsidR="00BD0098">
              <w:rPr>
                <w:noProof/>
                <w:webHidden/>
              </w:rPr>
              <w:fldChar w:fldCharType="separate"/>
            </w:r>
            <w:r w:rsidR="00BD0098">
              <w:rPr>
                <w:noProof/>
                <w:webHidden/>
              </w:rPr>
              <w:t>33</w:t>
            </w:r>
            <w:r w:rsidR="00BD0098">
              <w:rPr>
                <w:noProof/>
                <w:webHidden/>
              </w:rPr>
              <w:fldChar w:fldCharType="end"/>
            </w:r>
          </w:hyperlink>
        </w:p>
        <w:p w14:paraId="444F108D" w14:textId="21E264C5" w:rsidR="00BD0098" w:rsidRDefault="00000000">
          <w:pPr>
            <w:pStyle w:val="TM1"/>
            <w:tabs>
              <w:tab w:val="right" w:leader="dot" w:pos="9062"/>
            </w:tabs>
            <w:rPr>
              <w:rFonts w:asciiTheme="minorHAnsi" w:eastAsiaTheme="minorEastAsia" w:hAnsiTheme="minorHAnsi"/>
              <w:noProof/>
              <w:sz w:val="22"/>
              <w:lang w:val="en-US"/>
            </w:rPr>
          </w:pPr>
          <w:hyperlink w:anchor="_Toc115686988" w:history="1">
            <w:r w:rsidR="00BD0098" w:rsidRPr="00F45A90">
              <w:rPr>
                <w:rStyle w:val="Lienhypertexte"/>
                <w:noProof/>
              </w:rPr>
              <w:t>Chapitre 5 : Analyse du projet</w:t>
            </w:r>
            <w:r w:rsidR="00BD0098">
              <w:rPr>
                <w:noProof/>
                <w:webHidden/>
              </w:rPr>
              <w:tab/>
            </w:r>
            <w:r w:rsidR="00BD0098">
              <w:rPr>
                <w:noProof/>
                <w:webHidden/>
              </w:rPr>
              <w:fldChar w:fldCharType="begin"/>
            </w:r>
            <w:r w:rsidR="00BD0098">
              <w:rPr>
                <w:noProof/>
                <w:webHidden/>
              </w:rPr>
              <w:instrText xml:space="preserve"> PAGEREF _Toc115686988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283ABACE" w14:textId="23EA2F33" w:rsidR="00BD0098" w:rsidRDefault="00000000">
          <w:pPr>
            <w:pStyle w:val="TM2"/>
            <w:tabs>
              <w:tab w:val="right" w:leader="dot" w:pos="9062"/>
            </w:tabs>
            <w:rPr>
              <w:rFonts w:asciiTheme="minorHAnsi" w:eastAsiaTheme="minorEastAsia" w:hAnsiTheme="minorHAnsi"/>
              <w:noProof/>
              <w:sz w:val="22"/>
              <w:lang w:val="en-US"/>
            </w:rPr>
          </w:pPr>
          <w:hyperlink w:anchor="_Toc115686989" w:history="1">
            <w:r w:rsidR="00BD0098" w:rsidRPr="00F45A90">
              <w:rPr>
                <w:rStyle w:val="Lienhypertexte"/>
                <w:noProof/>
              </w:rPr>
              <w:t>5.1. Analyse des besoins</w:t>
            </w:r>
            <w:r w:rsidR="00BD0098">
              <w:rPr>
                <w:noProof/>
                <w:webHidden/>
              </w:rPr>
              <w:tab/>
            </w:r>
            <w:r w:rsidR="00BD0098">
              <w:rPr>
                <w:noProof/>
                <w:webHidden/>
              </w:rPr>
              <w:fldChar w:fldCharType="begin"/>
            </w:r>
            <w:r w:rsidR="00BD0098">
              <w:rPr>
                <w:noProof/>
                <w:webHidden/>
              </w:rPr>
              <w:instrText xml:space="preserve"> PAGEREF _Toc115686989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701D328C" w14:textId="11CAA128" w:rsidR="00BD0098" w:rsidRDefault="00000000">
          <w:pPr>
            <w:pStyle w:val="TM3"/>
            <w:rPr>
              <w:rFonts w:asciiTheme="minorHAnsi" w:eastAsiaTheme="minorEastAsia" w:hAnsiTheme="minorHAnsi"/>
              <w:noProof/>
              <w:sz w:val="22"/>
              <w:lang w:val="en-US"/>
            </w:rPr>
          </w:pPr>
          <w:hyperlink w:anchor="_Toc115686990" w:history="1">
            <w:r w:rsidR="00BD0098" w:rsidRPr="00F45A90">
              <w:rPr>
                <w:rStyle w:val="Lienhypertexte"/>
                <w:noProof/>
              </w:rPr>
              <w:t>5.1.1. Besoins de l’utilisateur</w:t>
            </w:r>
            <w:r w:rsidR="00BD0098">
              <w:rPr>
                <w:noProof/>
                <w:webHidden/>
              </w:rPr>
              <w:tab/>
            </w:r>
            <w:r w:rsidR="00BD0098">
              <w:rPr>
                <w:noProof/>
                <w:webHidden/>
              </w:rPr>
              <w:fldChar w:fldCharType="begin"/>
            </w:r>
            <w:r w:rsidR="00BD0098">
              <w:rPr>
                <w:noProof/>
                <w:webHidden/>
              </w:rPr>
              <w:instrText xml:space="preserve"> PAGEREF _Toc115686990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2B290A2A" w14:textId="3EA86623" w:rsidR="00BD0098" w:rsidRDefault="00000000">
          <w:pPr>
            <w:pStyle w:val="TM3"/>
            <w:rPr>
              <w:rFonts w:asciiTheme="minorHAnsi" w:eastAsiaTheme="minorEastAsia" w:hAnsiTheme="minorHAnsi"/>
              <w:noProof/>
              <w:sz w:val="22"/>
              <w:lang w:val="en-US"/>
            </w:rPr>
          </w:pPr>
          <w:hyperlink w:anchor="_Toc115686991" w:history="1">
            <w:r w:rsidR="00BD0098" w:rsidRPr="00F45A90">
              <w:rPr>
                <w:rStyle w:val="Lienhypertexte"/>
                <w:noProof/>
              </w:rPr>
              <w:t>5.1.2. Besoins fonctionnels</w:t>
            </w:r>
            <w:r w:rsidR="00BD0098">
              <w:rPr>
                <w:noProof/>
                <w:webHidden/>
              </w:rPr>
              <w:tab/>
            </w:r>
            <w:r w:rsidR="00BD0098">
              <w:rPr>
                <w:noProof/>
                <w:webHidden/>
              </w:rPr>
              <w:fldChar w:fldCharType="begin"/>
            </w:r>
            <w:r w:rsidR="00BD0098">
              <w:rPr>
                <w:noProof/>
                <w:webHidden/>
              </w:rPr>
              <w:instrText xml:space="preserve"> PAGEREF _Toc115686991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6077B6E9" w14:textId="459C7CB4" w:rsidR="00BD0098" w:rsidRDefault="00000000">
          <w:pPr>
            <w:pStyle w:val="TM3"/>
            <w:rPr>
              <w:rFonts w:asciiTheme="minorHAnsi" w:eastAsiaTheme="minorEastAsia" w:hAnsiTheme="minorHAnsi"/>
              <w:noProof/>
              <w:sz w:val="22"/>
              <w:lang w:val="en-US"/>
            </w:rPr>
          </w:pPr>
          <w:hyperlink w:anchor="_Toc115686992" w:history="1">
            <w:r w:rsidR="00BD0098" w:rsidRPr="00F45A90">
              <w:rPr>
                <w:rStyle w:val="Lienhypertexte"/>
                <w:noProof/>
              </w:rPr>
              <w:t>5.1.3. Besoins non fonctionnels</w:t>
            </w:r>
            <w:r w:rsidR="00BD0098">
              <w:rPr>
                <w:noProof/>
                <w:webHidden/>
              </w:rPr>
              <w:tab/>
            </w:r>
            <w:r w:rsidR="00BD0098">
              <w:rPr>
                <w:noProof/>
                <w:webHidden/>
              </w:rPr>
              <w:fldChar w:fldCharType="begin"/>
            </w:r>
            <w:r w:rsidR="00BD0098">
              <w:rPr>
                <w:noProof/>
                <w:webHidden/>
              </w:rPr>
              <w:instrText xml:space="preserve"> PAGEREF _Toc115686992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6BB0F7B0" w14:textId="46A95657" w:rsidR="00BD0098" w:rsidRDefault="00000000">
          <w:pPr>
            <w:pStyle w:val="TM2"/>
            <w:tabs>
              <w:tab w:val="right" w:leader="dot" w:pos="9062"/>
            </w:tabs>
            <w:rPr>
              <w:rFonts w:asciiTheme="minorHAnsi" w:eastAsiaTheme="minorEastAsia" w:hAnsiTheme="minorHAnsi"/>
              <w:noProof/>
              <w:sz w:val="22"/>
              <w:lang w:val="en-US"/>
            </w:rPr>
          </w:pPr>
          <w:hyperlink w:anchor="_Toc115686993" w:history="1">
            <w:r w:rsidR="00BD0098" w:rsidRPr="00F45A90">
              <w:rPr>
                <w:rStyle w:val="Lienhypertexte"/>
                <w:noProof/>
              </w:rPr>
              <w:t>5.2.</w:t>
            </w:r>
            <w:r w:rsidR="00BD0098" w:rsidRPr="00F45A90">
              <w:rPr>
                <w:rStyle w:val="Lienhypertexte"/>
                <w:rFonts w:cs="Times New Roman"/>
                <w:noProof/>
                <w:shd w:val="clear" w:color="auto" w:fill="FFFFFF"/>
              </w:rPr>
              <w:t xml:space="preserve"> Etude de </w:t>
            </w:r>
            <w:r w:rsidR="00BD0098" w:rsidRPr="00F45A90">
              <w:rPr>
                <w:rStyle w:val="Lienhypertexte"/>
                <w:noProof/>
              </w:rPr>
              <w:t>faisabilité</w:t>
            </w:r>
            <w:r w:rsidR="00BD0098">
              <w:rPr>
                <w:noProof/>
                <w:webHidden/>
              </w:rPr>
              <w:tab/>
            </w:r>
            <w:r w:rsidR="00BD0098">
              <w:rPr>
                <w:noProof/>
                <w:webHidden/>
              </w:rPr>
              <w:fldChar w:fldCharType="begin"/>
            </w:r>
            <w:r w:rsidR="00BD0098">
              <w:rPr>
                <w:noProof/>
                <w:webHidden/>
              </w:rPr>
              <w:instrText xml:space="preserve"> PAGEREF _Toc115686993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7F1AFC1E" w14:textId="4D8B115B" w:rsidR="00BD0098" w:rsidRDefault="00000000">
          <w:pPr>
            <w:pStyle w:val="TM2"/>
            <w:tabs>
              <w:tab w:val="right" w:leader="dot" w:pos="9062"/>
            </w:tabs>
            <w:rPr>
              <w:rFonts w:asciiTheme="minorHAnsi" w:eastAsiaTheme="minorEastAsia" w:hAnsiTheme="minorHAnsi"/>
              <w:noProof/>
              <w:sz w:val="22"/>
              <w:lang w:val="en-US"/>
            </w:rPr>
          </w:pPr>
          <w:hyperlink w:anchor="_Toc115686994" w:history="1">
            <w:r w:rsidR="00BD0098" w:rsidRPr="00F45A90">
              <w:rPr>
                <w:rStyle w:val="Lienhypertexte"/>
                <w:rFonts w:cs="Times New Roman"/>
                <w:noProof/>
              </w:rPr>
              <w:t>5.3.</w:t>
            </w:r>
            <w:r w:rsidR="00BD0098" w:rsidRPr="00F45A90">
              <w:rPr>
                <w:rStyle w:val="Lienhypertexte"/>
                <w:rFonts w:cs="Times New Roman"/>
                <w:noProof/>
                <w:shd w:val="clear" w:color="auto" w:fill="FFFFFF"/>
              </w:rPr>
              <w:t xml:space="preserve"> Analyse de l’existant</w:t>
            </w:r>
            <w:r w:rsidR="00BD0098">
              <w:rPr>
                <w:noProof/>
                <w:webHidden/>
              </w:rPr>
              <w:tab/>
            </w:r>
            <w:r w:rsidR="00BD0098">
              <w:rPr>
                <w:noProof/>
                <w:webHidden/>
              </w:rPr>
              <w:fldChar w:fldCharType="begin"/>
            </w:r>
            <w:r w:rsidR="00BD0098">
              <w:rPr>
                <w:noProof/>
                <w:webHidden/>
              </w:rPr>
              <w:instrText xml:space="preserve"> PAGEREF _Toc115686994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4946FB5E" w14:textId="2558B14C" w:rsidR="00BD0098" w:rsidRDefault="00000000">
          <w:pPr>
            <w:pStyle w:val="TM3"/>
            <w:rPr>
              <w:rFonts w:asciiTheme="minorHAnsi" w:eastAsiaTheme="minorEastAsia" w:hAnsiTheme="minorHAnsi"/>
              <w:noProof/>
              <w:sz w:val="22"/>
              <w:lang w:val="en-US"/>
            </w:rPr>
          </w:pPr>
          <w:hyperlink w:anchor="_Toc115686995" w:history="1">
            <w:r w:rsidR="00BD0098" w:rsidRPr="00F45A90">
              <w:rPr>
                <w:rStyle w:val="Lienhypertexte"/>
                <w:noProof/>
              </w:rPr>
              <w:t>5.3.1. Matériels existants</w:t>
            </w:r>
            <w:r w:rsidR="00BD0098">
              <w:rPr>
                <w:noProof/>
                <w:webHidden/>
              </w:rPr>
              <w:tab/>
            </w:r>
            <w:r w:rsidR="00BD0098">
              <w:rPr>
                <w:noProof/>
                <w:webHidden/>
              </w:rPr>
              <w:fldChar w:fldCharType="begin"/>
            </w:r>
            <w:r w:rsidR="00BD0098">
              <w:rPr>
                <w:noProof/>
                <w:webHidden/>
              </w:rPr>
              <w:instrText xml:space="preserve"> PAGEREF _Toc115686995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4326115A" w14:textId="1FF78DB8" w:rsidR="00BD0098" w:rsidRDefault="00000000">
          <w:pPr>
            <w:pStyle w:val="TM2"/>
            <w:tabs>
              <w:tab w:val="right" w:leader="dot" w:pos="9062"/>
            </w:tabs>
            <w:rPr>
              <w:rFonts w:asciiTheme="minorHAnsi" w:eastAsiaTheme="minorEastAsia" w:hAnsiTheme="minorHAnsi"/>
              <w:noProof/>
              <w:sz w:val="22"/>
              <w:lang w:val="en-US"/>
            </w:rPr>
          </w:pPr>
          <w:hyperlink w:anchor="_Toc115686996" w:history="1">
            <w:r w:rsidR="00BD0098" w:rsidRPr="00F45A90">
              <w:rPr>
                <w:rStyle w:val="Lienhypertexte"/>
                <w:noProof/>
              </w:rPr>
              <w:t>5.4. Critique de l’existant</w:t>
            </w:r>
            <w:r w:rsidR="00BD0098">
              <w:rPr>
                <w:noProof/>
                <w:webHidden/>
              </w:rPr>
              <w:tab/>
            </w:r>
            <w:r w:rsidR="00BD0098">
              <w:rPr>
                <w:noProof/>
                <w:webHidden/>
              </w:rPr>
              <w:fldChar w:fldCharType="begin"/>
            </w:r>
            <w:r w:rsidR="00BD0098">
              <w:rPr>
                <w:noProof/>
                <w:webHidden/>
              </w:rPr>
              <w:instrText xml:space="preserve"> PAGEREF _Toc115686996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2674791F" w14:textId="55E7DB1E" w:rsidR="00BD0098" w:rsidRDefault="00000000">
          <w:pPr>
            <w:pStyle w:val="TM2"/>
            <w:tabs>
              <w:tab w:val="right" w:leader="dot" w:pos="9062"/>
            </w:tabs>
            <w:rPr>
              <w:rFonts w:asciiTheme="minorHAnsi" w:eastAsiaTheme="minorEastAsia" w:hAnsiTheme="minorHAnsi"/>
              <w:noProof/>
              <w:sz w:val="22"/>
              <w:lang w:val="en-US"/>
            </w:rPr>
          </w:pPr>
          <w:hyperlink w:anchor="_Toc115686997" w:history="1">
            <w:r w:rsidR="00BD0098" w:rsidRPr="00F45A90">
              <w:rPr>
                <w:rStyle w:val="Lienhypertexte"/>
                <w:noProof/>
              </w:rPr>
              <w:t>5.5. Solutions proposées</w:t>
            </w:r>
            <w:r w:rsidR="00BD0098">
              <w:rPr>
                <w:noProof/>
                <w:webHidden/>
              </w:rPr>
              <w:tab/>
            </w:r>
            <w:r w:rsidR="00BD0098">
              <w:rPr>
                <w:noProof/>
                <w:webHidden/>
              </w:rPr>
              <w:fldChar w:fldCharType="begin"/>
            </w:r>
            <w:r w:rsidR="00BD0098">
              <w:rPr>
                <w:noProof/>
                <w:webHidden/>
              </w:rPr>
              <w:instrText xml:space="preserve"> PAGEREF _Toc115686997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5D57626B" w14:textId="1F9FABE7" w:rsidR="00BD0098" w:rsidRDefault="00000000">
          <w:pPr>
            <w:pStyle w:val="TM2"/>
            <w:tabs>
              <w:tab w:val="right" w:leader="dot" w:pos="9062"/>
            </w:tabs>
            <w:rPr>
              <w:rFonts w:asciiTheme="minorHAnsi" w:eastAsiaTheme="minorEastAsia" w:hAnsiTheme="minorHAnsi"/>
              <w:noProof/>
              <w:sz w:val="22"/>
              <w:lang w:val="en-US"/>
            </w:rPr>
          </w:pPr>
          <w:hyperlink w:anchor="_Toc115686998" w:history="1">
            <w:r w:rsidR="00BD0098" w:rsidRPr="00F45A90">
              <w:rPr>
                <w:rStyle w:val="Lienhypertexte"/>
                <w:noProof/>
              </w:rPr>
              <w:t>5.6. Solution retenue</w:t>
            </w:r>
            <w:r w:rsidR="00BD0098">
              <w:rPr>
                <w:noProof/>
                <w:webHidden/>
              </w:rPr>
              <w:tab/>
            </w:r>
            <w:r w:rsidR="00BD0098">
              <w:rPr>
                <w:noProof/>
                <w:webHidden/>
              </w:rPr>
              <w:fldChar w:fldCharType="begin"/>
            </w:r>
            <w:r w:rsidR="00BD0098">
              <w:rPr>
                <w:noProof/>
                <w:webHidden/>
              </w:rPr>
              <w:instrText xml:space="preserve"> PAGEREF _Toc115686998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7C6779A2" w14:textId="069C6AE0" w:rsidR="00BD0098" w:rsidRDefault="00000000">
          <w:pPr>
            <w:pStyle w:val="TM1"/>
            <w:tabs>
              <w:tab w:val="right" w:leader="dot" w:pos="9062"/>
            </w:tabs>
            <w:rPr>
              <w:rFonts w:asciiTheme="minorHAnsi" w:eastAsiaTheme="minorEastAsia" w:hAnsiTheme="minorHAnsi"/>
              <w:noProof/>
              <w:sz w:val="22"/>
              <w:lang w:val="en-US"/>
            </w:rPr>
          </w:pPr>
          <w:hyperlink w:anchor="_Toc115686999" w:history="1">
            <w:r w:rsidR="00BD0098" w:rsidRPr="00F45A90">
              <w:rPr>
                <w:rStyle w:val="Lienhypertexte"/>
                <w:noProof/>
              </w:rPr>
              <w:t>Chapitre 6 : Conception du projet</w:t>
            </w:r>
            <w:r w:rsidR="00BD0098">
              <w:rPr>
                <w:noProof/>
                <w:webHidden/>
              </w:rPr>
              <w:tab/>
            </w:r>
            <w:r w:rsidR="00BD0098">
              <w:rPr>
                <w:noProof/>
                <w:webHidden/>
              </w:rPr>
              <w:fldChar w:fldCharType="begin"/>
            </w:r>
            <w:r w:rsidR="00BD0098">
              <w:rPr>
                <w:noProof/>
                <w:webHidden/>
              </w:rPr>
              <w:instrText xml:space="preserve"> PAGEREF _Toc115686999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28B24918" w14:textId="19896CE1" w:rsidR="00BD0098" w:rsidRDefault="00000000">
          <w:pPr>
            <w:pStyle w:val="TM2"/>
            <w:tabs>
              <w:tab w:val="right" w:leader="dot" w:pos="9062"/>
            </w:tabs>
            <w:rPr>
              <w:rFonts w:asciiTheme="minorHAnsi" w:eastAsiaTheme="minorEastAsia" w:hAnsiTheme="minorHAnsi"/>
              <w:noProof/>
              <w:sz w:val="22"/>
              <w:lang w:val="en-US"/>
            </w:rPr>
          </w:pPr>
          <w:hyperlink w:anchor="_Toc115687000" w:history="1">
            <w:r w:rsidR="00BD0098" w:rsidRPr="00F45A90">
              <w:rPr>
                <w:rStyle w:val="Lienhypertexte"/>
                <w:noProof/>
              </w:rPr>
              <w:t>6.1. Conception d’un logiciel</w:t>
            </w:r>
            <w:r w:rsidR="00BD0098">
              <w:rPr>
                <w:noProof/>
                <w:webHidden/>
              </w:rPr>
              <w:tab/>
            </w:r>
            <w:r w:rsidR="00BD0098">
              <w:rPr>
                <w:noProof/>
                <w:webHidden/>
              </w:rPr>
              <w:fldChar w:fldCharType="begin"/>
            </w:r>
            <w:r w:rsidR="00BD0098">
              <w:rPr>
                <w:noProof/>
                <w:webHidden/>
              </w:rPr>
              <w:instrText xml:space="preserve"> PAGEREF _Toc115687000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5AAAE054" w14:textId="5C145ACF" w:rsidR="00BD0098" w:rsidRDefault="00000000">
          <w:pPr>
            <w:pStyle w:val="TM3"/>
            <w:rPr>
              <w:rFonts w:asciiTheme="minorHAnsi" w:eastAsiaTheme="minorEastAsia" w:hAnsiTheme="minorHAnsi"/>
              <w:noProof/>
              <w:sz w:val="22"/>
              <w:lang w:val="en-US"/>
            </w:rPr>
          </w:pPr>
          <w:hyperlink w:anchor="_Toc115687001" w:history="1">
            <w:r w:rsidR="00BD0098" w:rsidRPr="00F45A90">
              <w:rPr>
                <w:rStyle w:val="Lienhypertexte"/>
                <w:noProof/>
              </w:rPr>
              <w:t>6.1.1. Présentation de l’outil de conception</w:t>
            </w:r>
            <w:r w:rsidR="00BD0098">
              <w:rPr>
                <w:noProof/>
                <w:webHidden/>
              </w:rPr>
              <w:tab/>
            </w:r>
            <w:r w:rsidR="00BD0098">
              <w:rPr>
                <w:noProof/>
                <w:webHidden/>
              </w:rPr>
              <w:fldChar w:fldCharType="begin"/>
            </w:r>
            <w:r w:rsidR="00BD0098">
              <w:rPr>
                <w:noProof/>
                <w:webHidden/>
              </w:rPr>
              <w:instrText xml:space="preserve"> PAGEREF _Toc115687001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686CE2B6" w14:textId="580F41BC" w:rsidR="00BD0098" w:rsidRDefault="00000000">
          <w:pPr>
            <w:pStyle w:val="TM2"/>
            <w:tabs>
              <w:tab w:val="right" w:leader="dot" w:pos="9062"/>
            </w:tabs>
            <w:rPr>
              <w:rFonts w:asciiTheme="minorHAnsi" w:eastAsiaTheme="minorEastAsia" w:hAnsiTheme="minorHAnsi"/>
              <w:noProof/>
              <w:sz w:val="22"/>
              <w:lang w:val="en-US"/>
            </w:rPr>
          </w:pPr>
          <w:hyperlink w:anchor="_Toc115687002" w:history="1">
            <w:r w:rsidR="00BD0098" w:rsidRPr="00F45A90">
              <w:rPr>
                <w:rStyle w:val="Lienhypertexte"/>
                <w:noProof/>
              </w:rPr>
              <w:t>6.2. Dictionnaire de donnée</w:t>
            </w:r>
            <w:r w:rsidR="00BD0098">
              <w:rPr>
                <w:noProof/>
                <w:webHidden/>
              </w:rPr>
              <w:tab/>
            </w:r>
            <w:r w:rsidR="00BD0098">
              <w:rPr>
                <w:noProof/>
                <w:webHidden/>
              </w:rPr>
              <w:fldChar w:fldCharType="begin"/>
            </w:r>
            <w:r w:rsidR="00BD0098">
              <w:rPr>
                <w:noProof/>
                <w:webHidden/>
              </w:rPr>
              <w:instrText xml:space="preserve"> PAGEREF _Toc115687002 \h </w:instrText>
            </w:r>
            <w:r w:rsidR="00BD0098">
              <w:rPr>
                <w:noProof/>
                <w:webHidden/>
              </w:rPr>
            </w:r>
            <w:r w:rsidR="00BD0098">
              <w:rPr>
                <w:noProof/>
                <w:webHidden/>
              </w:rPr>
              <w:fldChar w:fldCharType="separate"/>
            </w:r>
            <w:r w:rsidR="00BD0098">
              <w:rPr>
                <w:noProof/>
                <w:webHidden/>
              </w:rPr>
              <w:t>38</w:t>
            </w:r>
            <w:r w:rsidR="00BD0098">
              <w:rPr>
                <w:noProof/>
                <w:webHidden/>
              </w:rPr>
              <w:fldChar w:fldCharType="end"/>
            </w:r>
          </w:hyperlink>
        </w:p>
        <w:p w14:paraId="3442450C" w14:textId="79E17062" w:rsidR="00BD0098" w:rsidRDefault="00000000">
          <w:pPr>
            <w:pStyle w:val="TM2"/>
            <w:tabs>
              <w:tab w:val="right" w:leader="dot" w:pos="9062"/>
            </w:tabs>
            <w:rPr>
              <w:rFonts w:asciiTheme="minorHAnsi" w:eastAsiaTheme="minorEastAsia" w:hAnsiTheme="minorHAnsi"/>
              <w:noProof/>
              <w:sz w:val="22"/>
              <w:lang w:val="en-US"/>
            </w:rPr>
          </w:pPr>
          <w:hyperlink w:anchor="_Toc115687003" w:history="1">
            <w:r w:rsidR="00BD0098" w:rsidRPr="00F45A90">
              <w:rPr>
                <w:rStyle w:val="Lienhypertexte"/>
                <w:noProof/>
              </w:rPr>
              <w:t>6.3. Règle de gestion</w:t>
            </w:r>
            <w:r w:rsidR="00BD0098">
              <w:rPr>
                <w:noProof/>
                <w:webHidden/>
              </w:rPr>
              <w:tab/>
            </w:r>
            <w:r w:rsidR="00BD0098">
              <w:rPr>
                <w:noProof/>
                <w:webHidden/>
              </w:rPr>
              <w:fldChar w:fldCharType="begin"/>
            </w:r>
            <w:r w:rsidR="00BD0098">
              <w:rPr>
                <w:noProof/>
                <w:webHidden/>
              </w:rPr>
              <w:instrText xml:space="preserve"> PAGEREF _Toc115687003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6D5FAA88" w14:textId="6DA69BE8" w:rsidR="00BD0098" w:rsidRDefault="00000000">
          <w:pPr>
            <w:pStyle w:val="TM2"/>
            <w:tabs>
              <w:tab w:val="right" w:leader="dot" w:pos="9062"/>
            </w:tabs>
            <w:rPr>
              <w:rFonts w:asciiTheme="minorHAnsi" w:eastAsiaTheme="minorEastAsia" w:hAnsiTheme="minorHAnsi"/>
              <w:noProof/>
              <w:sz w:val="22"/>
              <w:lang w:val="en-US"/>
            </w:rPr>
          </w:pPr>
          <w:hyperlink w:anchor="_Toc115687004" w:history="1">
            <w:r w:rsidR="00BD0098" w:rsidRPr="00F45A90">
              <w:rPr>
                <w:rStyle w:val="Lienhypertexte"/>
                <w:noProof/>
              </w:rPr>
              <w:t>6.4. Modélisation</w:t>
            </w:r>
            <w:r w:rsidR="00BD0098">
              <w:rPr>
                <w:noProof/>
                <w:webHidden/>
              </w:rPr>
              <w:tab/>
            </w:r>
            <w:r w:rsidR="00BD0098">
              <w:rPr>
                <w:noProof/>
                <w:webHidden/>
              </w:rPr>
              <w:fldChar w:fldCharType="begin"/>
            </w:r>
            <w:r w:rsidR="00BD0098">
              <w:rPr>
                <w:noProof/>
                <w:webHidden/>
              </w:rPr>
              <w:instrText xml:space="preserve"> PAGEREF _Toc115687004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0A1E270F" w14:textId="05E98B8C" w:rsidR="00BD0098" w:rsidRDefault="00000000">
          <w:pPr>
            <w:pStyle w:val="TM3"/>
            <w:rPr>
              <w:rFonts w:asciiTheme="minorHAnsi" w:eastAsiaTheme="minorEastAsia" w:hAnsiTheme="minorHAnsi"/>
              <w:noProof/>
              <w:sz w:val="22"/>
              <w:lang w:val="en-US"/>
            </w:rPr>
          </w:pPr>
          <w:hyperlink w:anchor="_Toc115687005" w:history="1">
            <w:r w:rsidR="00BD0098" w:rsidRPr="00F45A90">
              <w:rPr>
                <w:rStyle w:val="Lienhypertexte"/>
                <w:noProof/>
              </w:rPr>
              <w:t>6.4.1. Les diagrammes UML</w:t>
            </w:r>
            <w:r w:rsidR="00BD0098">
              <w:rPr>
                <w:noProof/>
                <w:webHidden/>
              </w:rPr>
              <w:tab/>
            </w:r>
            <w:r w:rsidR="00BD0098">
              <w:rPr>
                <w:noProof/>
                <w:webHidden/>
              </w:rPr>
              <w:fldChar w:fldCharType="begin"/>
            </w:r>
            <w:r w:rsidR="00BD0098">
              <w:rPr>
                <w:noProof/>
                <w:webHidden/>
              </w:rPr>
              <w:instrText xml:space="preserve"> PAGEREF _Toc115687005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41CD2378" w14:textId="3FBE1C2E" w:rsidR="00BD0098" w:rsidRDefault="00000000">
          <w:pPr>
            <w:pStyle w:val="TM3"/>
            <w:rPr>
              <w:rFonts w:asciiTheme="minorHAnsi" w:eastAsiaTheme="minorEastAsia" w:hAnsiTheme="minorHAnsi"/>
              <w:noProof/>
              <w:sz w:val="22"/>
              <w:lang w:val="en-US"/>
            </w:rPr>
          </w:pPr>
          <w:hyperlink w:anchor="_Toc115687006" w:history="1">
            <w:r w:rsidR="00BD0098" w:rsidRPr="00F45A90">
              <w:rPr>
                <w:rStyle w:val="Lienhypertexte"/>
                <w:noProof/>
              </w:rPr>
              <w:t>6.4.2. Description des diagrammes UML du projet</w:t>
            </w:r>
            <w:r w:rsidR="00BD0098">
              <w:rPr>
                <w:noProof/>
                <w:webHidden/>
              </w:rPr>
              <w:tab/>
            </w:r>
            <w:r w:rsidR="00BD0098">
              <w:rPr>
                <w:noProof/>
                <w:webHidden/>
              </w:rPr>
              <w:fldChar w:fldCharType="begin"/>
            </w:r>
            <w:r w:rsidR="00BD0098">
              <w:rPr>
                <w:noProof/>
                <w:webHidden/>
              </w:rPr>
              <w:instrText xml:space="preserve"> PAGEREF _Toc115687006 \h </w:instrText>
            </w:r>
            <w:r w:rsidR="00BD0098">
              <w:rPr>
                <w:noProof/>
                <w:webHidden/>
              </w:rPr>
            </w:r>
            <w:r w:rsidR="00BD0098">
              <w:rPr>
                <w:noProof/>
                <w:webHidden/>
              </w:rPr>
              <w:fldChar w:fldCharType="separate"/>
            </w:r>
            <w:r w:rsidR="00BD0098">
              <w:rPr>
                <w:noProof/>
                <w:webHidden/>
              </w:rPr>
              <w:t>50</w:t>
            </w:r>
            <w:r w:rsidR="00BD0098">
              <w:rPr>
                <w:noProof/>
                <w:webHidden/>
              </w:rPr>
              <w:fldChar w:fldCharType="end"/>
            </w:r>
          </w:hyperlink>
        </w:p>
        <w:p w14:paraId="75D69532" w14:textId="3C783581" w:rsidR="00BD0098" w:rsidRDefault="00000000">
          <w:pPr>
            <w:pStyle w:val="TM1"/>
            <w:tabs>
              <w:tab w:val="right" w:leader="dot" w:pos="9062"/>
            </w:tabs>
            <w:rPr>
              <w:rFonts w:asciiTheme="minorHAnsi" w:eastAsiaTheme="minorEastAsia" w:hAnsiTheme="minorHAnsi"/>
              <w:noProof/>
              <w:sz w:val="22"/>
              <w:lang w:val="en-US"/>
            </w:rPr>
          </w:pPr>
          <w:hyperlink w:anchor="_Toc115687007" w:history="1">
            <w:r w:rsidR="00BD0098" w:rsidRPr="00F45A90">
              <w:rPr>
                <w:rStyle w:val="Lienhypertexte"/>
                <w:noProof/>
              </w:rPr>
              <w:t>Chapitre 7 : Spécification des outils de réalisation</w:t>
            </w:r>
            <w:r w:rsidR="00BD0098">
              <w:rPr>
                <w:noProof/>
                <w:webHidden/>
              </w:rPr>
              <w:tab/>
            </w:r>
            <w:r w:rsidR="00BD0098">
              <w:rPr>
                <w:noProof/>
                <w:webHidden/>
              </w:rPr>
              <w:fldChar w:fldCharType="begin"/>
            </w:r>
            <w:r w:rsidR="00BD0098">
              <w:rPr>
                <w:noProof/>
                <w:webHidden/>
              </w:rPr>
              <w:instrText xml:space="preserve"> PAGEREF _Toc115687007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4426A0DD" w14:textId="31624A6F" w:rsidR="00BD0098" w:rsidRDefault="00000000">
          <w:pPr>
            <w:pStyle w:val="TM2"/>
            <w:tabs>
              <w:tab w:val="right" w:leader="dot" w:pos="9062"/>
            </w:tabs>
            <w:rPr>
              <w:rFonts w:asciiTheme="minorHAnsi" w:eastAsiaTheme="minorEastAsia" w:hAnsiTheme="minorHAnsi"/>
              <w:noProof/>
              <w:sz w:val="22"/>
              <w:lang w:val="en-US"/>
            </w:rPr>
          </w:pPr>
          <w:hyperlink w:anchor="_Toc115687008" w:history="1">
            <w:r w:rsidR="00BD0098" w:rsidRPr="00F45A90">
              <w:rPr>
                <w:rStyle w:val="Lienhypertexte"/>
                <w:noProof/>
              </w:rPr>
              <w:t>7.1. Choix technique</w:t>
            </w:r>
            <w:r w:rsidR="00BD0098">
              <w:rPr>
                <w:noProof/>
                <w:webHidden/>
              </w:rPr>
              <w:tab/>
            </w:r>
            <w:r w:rsidR="00BD0098">
              <w:rPr>
                <w:noProof/>
                <w:webHidden/>
              </w:rPr>
              <w:fldChar w:fldCharType="begin"/>
            </w:r>
            <w:r w:rsidR="00BD0098">
              <w:rPr>
                <w:noProof/>
                <w:webHidden/>
              </w:rPr>
              <w:instrText xml:space="preserve"> PAGEREF _Toc115687008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18F62850" w14:textId="6EC4971A" w:rsidR="00BD0098" w:rsidRDefault="00000000">
          <w:pPr>
            <w:pStyle w:val="TM3"/>
            <w:rPr>
              <w:rFonts w:asciiTheme="minorHAnsi" w:eastAsiaTheme="minorEastAsia" w:hAnsiTheme="minorHAnsi"/>
              <w:noProof/>
              <w:sz w:val="22"/>
              <w:lang w:val="en-US"/>
            </w:rPr>
          </w:pPr>
          <w:hyperlink w:anchor="_Toc115687009" w:history="1">
            <w:r w:rsidR="00BD0098" w:rsidRPr="00F45A90">
              <w:rPr>
                <w:rStyle w:val="Lienhypertexte"/>
                <w:noProof/>
              </w:rPr>
              <w:t>7.1.1. Java spring</w:t>
            </w:r>
            <w:r w:rsidR="00BD0098">
              <w:rPr>
                <w:noProof/>
                <w:webHidden/>
              </w:rPr>
              <w:tab/>
            </w:r>
            <w:r w:rsidR="00BD0098">
              <w:rPr>
                <w:noProof/>
                <w:webHidden/>
              </w:rPr>
              <w:fldChar w:fldCharType="begin"/>
            </w:r>
            <w:r w:rsidR="00BD0098">
              <w:rPr>
                <w:noProof/>
                <w:webHidden/>
              </w:rPr>
              <w:instrText xml:space="preserve"> PAGEREF _Toc115687009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3675395D" w14:textId="4EFCD1A4" w:rsidR="00BD0098" w:rsidRDefault="00000000">
          <w:pPr>
            <w:pStyle w:val="TM3"/>
            <w:rPr>
              <w:rFonts w:asciiTheme="minorHAnsi" w:eastAsiaTheme="minorEastAsia" w:hAnsiTheme="minorHAnsi"/>
              <w:noProof/>
              <w:sz w:val="22"/>
              <w:lang w:val="en-US"/>
            </w:rPr>
          </w:pPr>
          <w:hyperlink w:anchor="_Toc115687010" w:history="1">
            <w:r w:rsidR="00BD0098" w:rsidRPr="00F45A90">
              <w:rPr>
                <w:rStyle w:val="Lienhypertexte"/>
                <w:noProof/>
              </w:rPr>
              <w:t>7.1.2. Angular</w:t>
            </w:r>
            <w:r w:rsidR="00BD0098">
              <w:rPr>
                <w:noProof/>
                <w:webHidden/>
              </w:rPr>
              <w:tab/>
            </w:r>
            <w:r w:rsidR="00BD0098">
              <w:rPr>
                <w:noProof/>
                <w:webHidden/>
              </w:rPr>
              <w:fldChar w:fldCharType="begin"/>
            </w:r>
            <w:r w:rsidR="00BD0098">
              <w:rPr>
                <w:noProof/>
                <w:webHidden/>
              </w:rPr>
              <w:instrText xml:space="preserve"> PAGEREF _Toc115687010 \h </w:instrText>
            </w:r>
            <w:r w:rsidR="00BD0098">
              <w:rPr>
                <w:noProof/>
                <w:webHidden/>
              </w:rPr>
            </w:r>
            <w:r w:rsidR="00BD0098">
              <w:rPr>
                <w:noProof/>
                <w:webHidden/>
              </w:rPr>
              <w:fldChar w:fldCharType="separate"/>
            </w:r>
            <w:r w:rsidR="00BD0098">
              <w:rPr>
                <w:noProof/>
                <w:webHidden/>
              </w:rPr>
              <w:t>62</w:t>
            </w:r>
            <w:r w:rsidR="00BD0098">
              <w:rPr>
                <w:noProof/>
                <w:webHidden/>
              </w:rPr>
              <w:fldChar w:fldCharType="end"/>
            </w:r>
          </w:hyperlink>
        </w:p>
        <w:p w14:paraId="4A267662" w14:textId="71304677" w:rsidR="00BD0098" w:rsidRDefault="00000000">
          <w:pPr>
            <w:pStyle w:val="TM3"/>
            <w:rPr>
              <w:rFonts w:asciiTheme="minorHAnsi" w:eastAsiaTheme="minorEastAsia" w:hAnsiTheme="minorHAnsi"/>
              <w:noProof/>
              <w:sz w:val="22"/>
              <w:lang w:val="en-US"/>
            </w:rPr>
          </w:pPr>
          <w:hyperlink w:anchor="_Toc115687011" w:history="1">
            <w:r w:rsidR="00BD0098" w:rsidRPr="00F45A90">
              <w:rPr>
                <w:rStyle w:val="Lienhypertexte"/>
                <w:noProof/>
              </w:rPr>
              <w:t>7.1.3. GitHub</w:t>
            </w:r>
            <w:r w:rsidR="00BD0098">
              <w:rPr>
                <w:noProof/>
                <w:webHidden/>
              </w:rPr>
              <w:tab/>
            </w:r>
            <w:r w:rsidR="00BD0098">
              <w:rPr>
                <w:noProof/>
                <w:webHidden/>
              </w:rPr>
              <w:fldChar w:fldCharType="begin"/>
            </w:r>
            <w:r w:rsidR="00BD0098">
              <w:rPr>
                <w:noProof/>
                <w:webHidden/>
              </w:rPr>
              <w:instrText xml:space="preserve"> PAGEREF _Toc115687011 \h </w:instrText>
            </w:r>
            <w:r w:rsidR="00BD0098">
              <w:rPr>
                <w:noProof/>
                <w:webHidden/>
              </w:rPr>
            </w:r>
            <w:r w:rsidR="00BD0098">
              <w:rPr>
                <w:noProof/>
                <w:webHidden/>
              </w:rPr>
              <w:fldChar w:fldCharType="separate"/>
            </w:r>
            <w:r w:rsidR="00BD0098">
              <w:rPr>
                <w:noProof/>
                <w:webHidden/>
              </w:rPr>
              <w:t>63</w:t>
            </w:r>
            <w:r w:rsidR="00BD0098">
              <w:rPr>
                <w:noProof/>
                <w:webHidden/>
              </w:rPr>
              <w:fldChar w:fldCharType="end"/>
            </w:r>
          </w:hyperlink>
        </w:p>
        <w:p w14:paraId="30C7E5C3" w14:textId="640C3D5D" w:rsidR="00BD0098" w:rsidRDefault="00BD0098">
          <w:r>
            <w:rPr>
              <w:b/>
              <w:bCs/>
            </w:rPr>
            <w:fldChar w:fldCharType="end"/>
          </w:r>
        </w:p>
      </w:sdtContent>
    </w:sdt>
    <w:p w14:paraId="4E3E0472" w14:textId="6CFB4FF4" w:rsidR="0094616A" w:rsidRDefault="0094616A" w:rsidP="00484A9C">
      <w:pPr>
        <w:pStyle w:val="TM1"/>
        <w:tabs>
          <w:tab w:val="right" w:leader="dot" w:pos="9062"/>
        </w:tabs>
        <w:rPr>
          <w:rFonts w:asciiTheme="minorHAnsi" w:eastAsiaTheme="minorEastAsia" w:hAnsiTheme="minorHAnsi"/>
          <w:noProof/>
          <w:sz w:val="22"/>
          <w:lang w:eastAsia="fr-FR"/>
        </w:rPr>
      </w:pPr>
      <w:r>
        <w:rPr>
          <w:b/>
          <w:bCs/>
          <w:sz w:val="36"/>
          <w:szCs w:val="36"/>
        </w:rPr>
        <w:fldChar w:fldCharType="begin"/>
      </w:r>
      <w:r>
        <w:rPr>
          <w:b/>
          <w:bCs/>
          <w:sz w:val="36"/>
          <w:szCs w:val="36"/>
        </w:rPr>
        <w:instrText xml:space="preserve"> TOC \o "1-4" \h \z \t "Titre 5;1;Titre 7;1;PLAN;1" </w:instrText>
      </w:r>
      <w:r>
        <w:rPr>
          <w:b/>
          <w:bCs/>
          <w:sz w:val="36"/>
          <w:szCs w:val="36"/>
        </w:rPr>
        <w:fldChar w:fldCharType="separate"/>
      </w:r>
    </w:p>
    <w:p w14:paraId="0CC8E6B7" w14:textId="3C3D6367" w:rsidR="00B6687F" w:rsidRDefault="0094616A">
      <w:pPr>
        <w:spacing w:after="160" w:line="259" w:lineRule="auto"/>
        <w:ind w:left="0" w:firstLine="0"/>
        <w:rPr>
          <w:b/>
          <w:bCs/>
          <w:sz w:val="36"/>
          <w:szCs w:val="36"/>
        </w:rPr>
      </w:pPr>
      <w:r>
        <w:rPr>
          <w:b/>
          <w:bCs/>
          <w:sz w:val="36"/>
          <w:szCs w:val="36"/>
        </w:rPr>
        <w:fldChar w:fldCharType="end"/>
      </w:r>
    </w:p>
    <w:p w14:paraId="64425228" w14:textId="5F56A61D" w:rsidR="00B6687F" w:rsidRDefault="00B6687F">
      <w:pPr>
        <w:spacing w:after="160" w:line="259" w:lineRule="auto"/>
        <w:ind w:left="0" w:firstLine="0"/>
        <w:rPr>
          <w:b/>
          <w:bCs/>
          <w:sz w:val="36"/>
          <w:szCs w:val="36"/>
        </w:rPr>
      </w:pPr>
    </w:p>
    <w:p w14:paraId="1A2FA1B8" w14:textId="305BDB00" w:rsidR="00B6687F" w:rsidRDefault="00B6687F">
      <w:pPr>
        <w:spacing w:after="160" w:line="259" w:lineRule="auto"/>
        <w:ind w:left="0" w:firstLine="0"/>
        <w:rPr>
          <w:b/>
          <w:bCs/>
          <w:sz w:val="36"/>
          <w:szCs w:val="36"/>
        </w:rPr>
      </w:pPr>
    </w:p>
    <w:p w14:paraId="4EED4998" w14:textId="002D27B6" w:rsidR="00B6687F" w:rsidRDefault="00B6687F">
      <w:pPr>
        <w:spacing w:after="160" w:line="259" w:lineRule="auto"/>
        <w:ind w:left="0" w:firstLine="0"/>
        <w:rPr>
          <w:b/>
          <w:bCs/>
          <w:sz w:val="36"/>
          <w:szCs w:val="36"/>
        </w:rPr>
      </w:pPr>
    </w:p>
    <w:p w14:paraId="5F591C46" w14:textId="789E9B3E" w:rsidR="00B6687F" w:rsidRDefault="00B6687F">
      <w:pPr>
        <w:spacing w:after="160" w:line="259" w:lineRule="auto"/>
        <w:ind w:left="0" w:firstLine="0"/>
        <w:rPr>
          <w:b/>
          <w:bCs/>
          <w:sz w:val="36"/>
          <w:szCs w:val="36"/>
        </w:rPr>
      </w:pPr>
    </w:p>
    <w:p w14:paraId="77B6A4BD" w14:textId="34DAD362" w:rsidR="00B6687F" w:rsidRDefault="00B6687F">
      <w:pPr>
        <w:spacing w:after="160" w:line="259" w:lineRule="auto"/>
        <w:ind w:left="0" w:firstLine="0"/>
        <w:rPr>
          <w:b/>
          <w:bCs/>
          <w:sz w:val="36"/>
          <w:szCs w:val="36"/>
        </w:rPr>
      </w:pPr>
    </w:p>
    <w:p w14:paraId="49EC1FA8" w14:textId="02874DB2" w:rsidR="00B6687F" w:rsidRDefault="00B6687F">
      <w:pPr>
        <w:spacing w:after="160" w:line="259" w:lineRule="auto"/>
        <w:ind w:left="0" w:firstLine="0"/>
        <w:rPr>
          <w:b/>
          <w:bCs/>
          <w:sz w:val="36"/>
          <w:szCs w:val="36"/>
        </w:rPr>
      </w:pPr>
    </w:p>
    <w:p w14:paraId="1BBC5B17" w14:textId="23FF4864" w:rsidR="00B6687F" w:rsidRDefault="00B6687F">
      <w:pPr>
        <w:spacing w:after="160" w:line="259" w:lineRule="auto"/>
        <w:ind w:left="0" w:firstLine="0"/>
        <w:rPr>
          <w:b/>
          <w:bCs/>
          <w:sz w:val="36"/>
          <w:szCs w:val="36"/>
        </w:rPr>
      </w:pPr>
    </w:p>
    <w:p w14:paraId="1388F64D" w14:textId="085DB6E0" w:rsidR="00B6687F" w:rsidRDefault="00B6687F">
      <w:pPr>
        <w:spacing w:after="160" w:line="259" w:lineRule="auto"/>
        <w:ind w:left="0" w:firstLine="0"/>
        <w:rPr>
          <w:b/>
          <w:bCs/>
          <w:sz w:val="36"/>
          <w:szCs w:val="36"/>
        </w:rPr>
      </w:pPr>
    </w:p>
    <w:p w14:paraId="0E3D6D1F" w14:textId="658FE526" w:rsidR="00B6687F" w:rsidRDefault="00B6687F">
      <w:pPr>
        <w:spacing w:after="160" w:line="259" w:lineRule="auto"/>
        <w:ind w:left="0" w:firstLine="0"/>
        <w:rPr>
          <w:b/>
          <w:bCs/>
          <w:sz w:val="36"/>
          <w:szCs w:val="36"/>
        </w:rPr>
      </w:pPr>
    </w:p>
    <w:p w14:paraId="5C56C70F" w14:textId="081F65A4" w:rsidR="00B6687F" w:rsidRDefault="00B6687F">
      <w:pPr>
        <w:spacing w:after="160" w:line="259" w:lineRule="auto"/>
        <w:ind w:left="0" w:firstLine="0"/>
        <w:rPr>
          <w:b/>
          <w:bCs/>
          <w:sz w:val="36"/>
          <w:szCs w:val="36"/>
        </w:rPr>
      </w:pPr>
    </w:p>
    <w:p w14:paraId="378AFA3A" w14:textId="69AE5F01" w:rsidR="00B6687F" w:rsidRDefault="00B6687F">
      <w:pPr>
        <w:spacing w:after="160" w:line="259" w:lineRule="auto"/>
        <w:ind w:left="0" w:firstLine="0"/>
        <w:rPr>
          <w:b/>
          <w:bCs/>
          <w:sz w:val="36"/>
          <w:szCs w:val="36"/>
        </w:rPr>
      </w:pPr>
    </w:p>
    <w:p w14:paraId="4FEB446B" w14:textId="072D1663" w:rsidR="004802CD" w:rsidRPr="00986B8D" w:rsidRDefault="004802CD" w:rsidP="00986B8D">
      <w:pPr>
        <w:tabs>
          <w:tab w:val="left" w:pos="1755"/>
        </w:tabs>
        <w:ind w:left="0" w:firstLine="0"/>
        <w:rPr>
          <w:sz w:val="36"/>
        </w:rPr>
        <w:sectPr w:rsidR="004802CD" w:rsidRPr="00986B8D" w:rsidSect="004802CD">
          <w:footerReference w:type="default" r:id="rId11"/>
          <w:pgSz w:w="11906" w:h="16838"/>
          <w:pgMar w:top="1417" w:right="1417" w:bottom="1417" w:left="1417" w:header="708" w:footer="708" w:gutter="0"/>
          <w:pgNumType w:fmt="lowerRoman" w:start="1"/>
          <w:cols w:space="708"/>
          <w:docGrid w:linePitch="360"/>
        </w:sectPr>
      </w:pPr>
    </w:p>
    <w:p w14:paraId="26D22517" w14:textId="77777777" w:rsidR="000A7C6C" w:rsidRPr="000A7C6C" w:rsidRDefault="000A7C6C" w:rsidP="00986B8D">
      <w:pPr>
        <w:pStyle w:val="PLAN"/>
        <w:ind w:left="1416" w:firstLine="708"/>
        <w:jc w:val="left"/>
      </w:pPr>
      <w:bookmarkStart w:id="56" w:name="_Toc76192087"/>
      <w:bookmarkStart w:id="57" w:name="_Toc76327862"/>
      <w:bookmarkStart w:id="58" w:name="_Toc76328726"/>
      <w:bookmarkStart w:id="59" w:name="_Toc76329861"/>
      <w:bookmarkStart w:id="60" w:name="_Toc76330062"/>
      <w:bookmarkStart w:id="61" w:name="_Toc76330214"/>
      <w:bookmarkStart w:id="62" w:name="_Toc76330338"/>
      <w:bookmarkStart w:id="63" w:name="_Toc76378031"/>
      <w:r w:rsidRPr="000A7C6C">
        <w:lastRenderedPageBreak/>
        <w:t>INTRODUCTION GENERAL</w:t>
      </w:r>
      <w:bookmarkEnd w:id="56"/>
      <w:bookmarkEnd w:id="57"/>
      <w:bookmarkEnd w:id="58"/>
      <w:bookmarkEnd w:id="59"/>
      <w:bookmarkEnd w:id="60"/>
      <w:bookmarkEnd w:id="61"/>
      <w:bookmarkEnd w:id="62"/>
      <w:bookmarkEnd w:id="63"/>
    </w:p>
    <w:p w14:paraId="207C7869" w14:textId="7C310171" w:rsidR="007967EE" w:rsidRDefault="00DC6FBE" w:rsidP="00DC6FBE">
      <w:pPr>
        <w:ind w:left="0" w:firstLine="0"/>
        <w:rPr>
          <w:szCs w:val="24"/>
        </w:rPr>
      </w:pPr>
      <w:r>
        <w:rPr>
          <w:sz w:val="36"/>
        </w:rPr>
        <w:tab/>
      </w:r>
      <w:r>
        <w:rPr>
          <w:szCs w:val="24"/>
        </w:rPr>
        <w:t>La révolution informatique change l’image de la société. C’est aujourd’hui que naît le monde de demain, où l’ordinateur sera notre compagnon quotidien. L’ordinateur a trouvé aujourd’hui sa place à la maison et dans des bureaux.</w:t>
      </w:r>
    </w:p>
    <w:p w14:paraId="1EE5A6AA" w14:textId="6702A153" w:rsidR="007967EE" w:rsidRDefault="00DC6FBE" w:rsidP="007967EE">
      <w:pPr>
        <w:ind w:left="0" w:firstLine="708"/>
        <w:rPr>
          <w:szCs w:val="24"/>
        </w:rPr>
      </w:pPr>
      <w:r>
        <w:rPr>
          <w:szCs w:val="24"/>
        </w:rPr>
        <w:t xml:space="preserve"> Face à l’allure qu’elle prend actuellement, l’informatique</w:t>
      </w:r>
      <w:r w:rsidR="00EE6E7D">
        <w:rPr>
          <w:szCs w:val="24"/>
        </w:rPr>
        <w:t xml:space="preserve"> est </w:t>
      </w:r>
      <w:r w:rsidR="00412FA5">
        <w:rPr>
          <w:szCs w:val="24"/>
        </w:rPr>
        <w:t>considéré</w:t>
      </w:r>
      <w:r w:rsidR="00EE6E7D">
        <w:rPr>
          <w:szCs w:val="24"/>
        </w:rPr>
        <w:t xml:space="preserve"> comme un vecteur principal du développement de</w:t>
      </w:r>
      <w:r w:rsidR="00DC7EEB">
        <w:rPr>
          <w:szCs w:val="24"/>
        </w:rPr>
        <w:t xml:space="preserve"> toutes les activités</w:t>
      </w:r>
      <w:r w:rsidR="00EE6E7D">
        <w:rPr>
          <w:szCs w:val="24"/>
        </w:rPr>
        <w:t xml:space="preserve">. </w:t>
      </w:r>
    </w:p>
    <w:p w14:paraId="4C2BCB33" w14:textId="77777777" w:rsidR="007967EE" w:rsidRDefault="00EE6E7D" w:rsidP="007967EE">
      <w:pPr>
        <w:ind w:left="0" w:firstLine="708"/>
        <w:rPr>
          <w:szCs w:val="24"/>
        </w:rPr>
      </w:pPr>
      <w:r>
        <w:rPr>
          <w:szCs w:val="24"/>
        </w:rPr>
        <w:t xml:space="preserve">La meilleure solution pour s’échapper à ce dit embarras est donc l’informatisation des traitements des dossiers. Non seulement la rapidité qu’elle nous enchère, elle nous permet aussi la facilité de manipulation des données et nous exclut de l’erreur. </w:t>
      </w:r>
    </w:p>
    <w:p w14:paraId="63952998" w14:textId="44C783DC" w:rsidR="00ED5156" w:rsidRDefault="00872F74" w:rsidP="00DC6FBE">
      <w:pPr>
        <w:ind w:left="0" w:firstLine="0"/>
        <w:rPr>
          <w:szCs w:val="24"/>
        </w:rPr>
      </w:pPr>
      <w:r>
        <w:rPr>
          <w:szCs w:val="24"/>
        </w:rPr>
        <w:tab/>
      </w:r>
      <w:r w:rsidR="00B66D7E">
        <w:rPr>
          <w:szCs w:val="24"/>
        </w:rPr>
        <w:t xml:space="preserve">Justement nous avons eu la chance d’y avoir effectué un stage auprès de la douane </w:t>
      </w:r>
      <w:proofErr w:type="spellStart"/>
      <w:r w:rsidR="00B66D7E">
        <w:rPr>
          <w:szCs w:val="24"/>
        </w:rPr>
        <w:t>Malagache</w:t>
      </w:r>
      <w:proofErr w:type="spellEnd"/>
      <w:r w:rsidR="00B66D7E">
        <w:rPr>
          <w:szCs w:val="24"/>
        </w:rPr>
        <w:t xml:space="preserve"> en vue d’élargir les connaissances acquises au cours de quelques apprentissages.</w:t>
      </w:r>
    </w:p>
    <w:p w14:paraId="351A7B0B" w14:textId="353A0696" w:rsidR="00B66D7E" w:rsidRDefault="00B66D7E" w:rsidP="00DC6FBE">
      <w:pPr>
        <w:ind w:left="0" w:firstLine="0"/>
        <w:rPr>
          <w:szCs w:val="24"/>
        </w:rPr>
      </w:pPr>
      <w:r>
        <w:rPr>
          <w:szCs w:val="24"/>
        </w:rPr>
        <w:tab/>
        <w:t xml:space="preserve">En effet, la Direction de Ressource Humaine de la douane Malgache avait l’ambition d’informatiser la procédure de gestion d’information de la douane Malgache afin d’exercer un suivie des agents </w:t>
      </w:r>
    </w:p>
    <w:p w14:paraId="22AE7FD5" w14:textId="77777777" w:rsidR="00B66D7E" w:rsidRDefault="00B66D7E" w:rsidP="00DC6FBE">
      <w:pPr>
        <w:ind w:left="0" w:firstLine="0"/>
        <w:rPr>
          <w:szCs w:val="24"/>
        </w:rPr>
      </w:pPr>
      <w:r>
        <w:rPr>
          <w:szCs w:val="24"/>
        </w:rPr>
        <w:tab/>
        <w:t>Alors le travail consiste d’une part à la Conception et d’autre part à la réalisation d’une application de gestion d’information des agents de la douane malagasy.</w:t>
      </w:r>
    </w:p>
    <w:p w14:paraId="491F2D5D" w14:textId="77777777" w:rsidR="00B66D7E" w:rsidRDefault="00B66D7E" w:rsidP="00DC6FBE">
      <w:pPr>
        <w:ind w:left="0" w:firstLine="0"/>
        <w:rPr>
          <w:szCs w:val="24"/>
        </w:rPr>
      </w:pPr>
      <w:r>
        <w:rPr>
          <w:szCs w:val="24"/>
        </w:rPr>
        <w:tab/>
        <w:t>Afin de mieux décortiquer le sujet, cet ouvrage se subdivise en 3 grandes parties :</w:t>
      </w:r>
    </w:p>
    <w:p w14:paraId="0E1B8974" w14:textId="51243F13" w:rsidR="00B66D7E" w:rsidRDefault="00B66D7E" w:rsidP="00527F26">
      <w:pPr>
        <w:pStyle w:val="Paragraphedeliste"/>
        <w:numPr>
          <w:ilvl w:val="0"/>
          <w:numId w:val="64"/>
        </w:numPr>
        <w:rPr>
          <w:szCs w:val="24"/>
        </w:rPr>
      </w:pPr>
      <w:r>
        <w:rPr>
          <w:szCs w:val="24"/>
        </w:rPr>
        <w:t>La première partie se rapporte à une présentation générale ;</w:t>
      </w:r>
    </w:p>
    <w:p w14:paraId="7694AA0B" w14:textId="76D84086" w:rsidR="00B66D7E" w:rsidRDefault="00B66D7E" w:rsidP="00527F26">
      <w:pPr>
        <w:pStyle w:val="Paragraphedeliste"/>
        <w:numPr>
          <w:ilvl w:val="0"/>
          <w:numId w:val="64"/>
        </w:numPr>
        <w:rPr>
          <w:szCs w:val="24"/>
        </w:rPr>
      </w:pPr>
      <w:r>
        <w:rPr>
          <w:szCs w:val="24"/>
        </w:rPr>
        <w:t>La deuxième partie consiste à une analyse et conception des données ;</w:t>
      </w:r>
    </w:p>
    <w:p w14:paraId="61305914" w14:textId="6228FDBA" w:rsidR="00B66D7E" w:rsidRPr="00B66D7E" w:rsidRDefault="00B66D7E" w:rsidP="00527F26">
      <w:pPr>
        <w:pStyle w:val="Paragraphedeliste"/>
        <w:numPr>
          <w:ilvl w:val="0"/>
          <w:numId w:val="64"/>
        </w:numPr>
        <w:rPr>
          <w:szCs w:val="24"/>
        </w:rPr>
      </w:pPr>
      <w:r>
        <w:rPr>
          <w:szCs w:val="24"/>
        </w:rPr>
        <w:t>La troisième partie est la mise en œuvre de l’application au moyen du choix technologique et outils utilisés pour créer l’application.</w:t>
      </w:r>
    </w:p>
    <w:p w14:paraId="28A1AF9B" w14:textId="5DDA84AE" w:rsidR="00ED5156" w:rsidRDefault="00ED5156" w:rsidP="00DC6FBE">
      <w:pPr>
        <w:ind w:left="0" w:firstLine="0"/>
        <w:rPr>
          <w:szCs w:val="24"/>
        </w:rPr>
      </w:pPr>
    </w:p>
    <w:p w14:paraId="2320E9F8" w14:textId="40BC9201" w:rsidR="00ED5156" w:rsidRDefault="00ED5156" w:rsidP="00DC6FBE">
      <w:pPr>
        <w:ind w:left="0" w:firstLine="0"/>
        <w:rPr>
          <w:szCs w:val="24"/>
        </w:rPr>
      </w:pPr>
    </w:p>
    <w:p w14:paraId="1D3A1212" w14:textId="57D410FB" w:rsidR="00ED5156" w:rsidRDefault="00ED5156" w:rsidP="00DC6FBE">
      <w:pPr>
        <w:ind w:left="0" w:firstLine="0"/>
        <w:rPr>
          <w:szCs w:val="24"/>
        </w:rPr>
      </w:pPr>
    </w:p>
    <w:p w14:paraId="1EA91EFB" w14:textId="1BC399D1" w:rsidR="00D8504F" w:rsidRDefault="00D8504F" w:rsidP="007E52B2">
      <w:pPr>
        <w:pStyle w:val="Titre7"/>
        <w:numPr>
          <w:ilvl w:val="0"/>
          <w:numId w:val="0"/>
        </w:numPr>
        <w:jc w:val="left"/>
      </w:pPr>
      <w:bookmarkStart w:id="64" w:name="_Toc76329862"/>
      <w:bookmarkStart w:id="65" w:name="_Toc76330063"/>
      <w:bookmarkStart w:id="66" w:name="_Toc76330215"/>
      <w:bookmarkStart w:id="67" w:name="_Toc76330339"/>
      <w:bookmarkStart w:id="68" w:name="_Toc76378032"/>
    </w:p>
    <w:p w14:paraId="46B7067C" w14:textId="77777777" w:rsidR="00D8504F" w:rsidRDefault="00D8504F" w:rsidP="005B2EF1">
      <w:pPr>
        <w:pStyle w:val="Titre7"/>
      </w:pPr>
    </w:p>
    <w:p w14:paraId="38F5687A" w14:textId="503C454D" w:rsidR="00D8504F" w:rsidRDefault="00D8504F" w:rsidP="00136B61">
      <w:pPr>
        <w:pStyle w:val="Titre7"/>
        <w:jc w:val="left"/>
      </w:pPr>
    </w:p>
    <w:p w14:paraId="1494252C" w14:textId="5DEBABCE" w:rsidR="00D8504F" w:rsidRDefault="00D8504F" w:rsidP="005B2EF1">
      <w:pPr>
        <w:pStyle w:val="Titre7"/>
      </w:pPr>
    </w:p>
    <w:p w14:paraId="352ADBB9" w14:textId="7775C071" w:rsidR="008A47C4" w:rsidRDefault="008A47C4" w:rsidP="008A47C4"/>
    <w:p w14:paraId="7B649D6B" w14:textId="7500E1FD" w:rsidR="008A47C4" w:rsidRDefault="008A47C4" w:rsidP="008A47C4"/>
    <w:p w14:paraId="3DEA9774" w14:textId="77777777" w:rsidR="008A47C4" w:rsidRPr="008A47C4" w:rsidRDefault="008A47C4" w:rsidP="008A47C4"/>
    <w:p w14:paraId="5C91F551" w14:textId="39B5F566" w:rsidR="00ED5156" w:rsidRPr="00D84FFF" w:rsidRDefault="00ED5156" w:rsidP="005B2EF1">
      <w:pPr>
        <w:pStyle w:val="Titre7"/>
      </w:pPr>
      <w:r w:rsidRPr="00D84FFF">
        <w:t>PARTIE 1 :</w:t>
      </w:r>
      <w:r w:rsidR="005B2EF1">
        <w:t xml:space="preserve"> </w:t>
      </w:r>
      <w:r w:rsidRPr="00D84FFF">
        <w:t>PRESENTATION GENERALE</w:t>
      </w:r>
      <w:bookmarkEnd w:id="64"/>
      <w:bookmarkEnd w:id="65"/>
      <w:bookmarkEnd w:id="66"/>
      <w:bookmarkEnd w:id="67"/>
      <w:bookmarkEnd w:id="68"/>
    </w:p>
    <w:p w14:paraId="7E2B420D" w14:textId="77777777" w:rsidR="00ED5156" w:rsidRPr="00DC6FBE" w:rsidRDefault="00ED5156" w:rsidP="00DC6FBE">
      <w:pPr>
        <w:ind w:left="0" w:firstLine="0"/>
        <w:rPr>
          <w:szCs w:val="24"/>
        </w:rPr>
      </w:pPr>
    </w:p>
    <w:p w14:paraId="2082B425" w14:textId="667D035C" w:rsidR="00580B11" w:rsidRDefault="00580B11" w:rsidP="00EA0C8D"/>
    <w:p w14:paraId="64F6BF94" w14:textId="692084D4" w:rsidR="00ED5156" w:rsidRDefault="00ED5156" w:rsidP="00EA0C8D"/>
    <w:p w14:paraId="1F94A0B8" w14:textId="23E6754F" w:rsidR="00ED5156" w:rsidRDefault="00ED5156" w:rsidP="00EA0C8D"/>
    <w:p w14:paraId="5B2F0F98" w14:textId="37762764" w:rsidR="00ED5156" w:rsidRDefault="00ED5156" w:rsidP="00EA0C8D"/>
    <w:p w14:paraId="4AD1F3C1" w14:textId="73811770" w:rsidR="00ED5156" w:rsidRDefault="00ED5156" w:rsidP="00EA0C8D"/>
    <w:p w14:paraId="3A6D2C35" w14:textId="0945C54C" w:rsidR="00ED5156" w:rsidRDefault="00ED5156" w:rsidP="00EA0C8D"/>
    <w:p w14:paraId="54AEB87E" w14:textId="583C4B74" w:rsidR="00ED5156" w:rsidRDefault="00ED5156" w:rsidP="00EA0C8D"/>
    <w:p w14:paraId="1C2775C6" w14:textId="44B9CAAA" w:rsidR="008A47C4" w:rsidRDefault="008A47C4" w:rsidP="00EA0C8D"/>
    <w:p w14:paraId="26A0AF88" w14:textId="77777777" w:rsidR="008A47C4" w:rsidRDefault="008A47C4" w:rsidP="00EA0C8D"/>
    <w:p w14:paraId="71B55A33" w14:textId="5552506F" w:rsidR="00ED5156" w:rsidRDefault="00ED5156" w:rsidP="00EA0C8D"/>
    <w:p w14:paraId="4FFB7FB7" w14:textId="77F5726A" w:rsidR="00ED5156" w:rsidRPr="00704023" w:rsidRDefault="00DA5751" w:rsidP="00DA5751">
      <w:pPr>
        <w:pStyle w:val="Titre1"/>
        <w:numPr>
          <w:ilvl w:val="0"/>
          <w:numId w:val="0"/>
        </w:numPr>
      </w:pPr>
      <w:bookmarkStart w:id="69" w:name="_Toc69161500"/>
      <w:bookmarkStart w:id="70" w:name="_Toc74132419"/>
      <w:bookmarkStart w:id="71" w:name="_Toc76220487"/>
      <w:bookmarkStart w:id="72" w:name="_Toc76327863"/>
      <w:bookmarkStart w:id="73" w:name="_Toc76328727"/>
      <w:bookmarkStart w:id="74" w:name="_Toc76329863"/>
      <w:bookmarkStart w:id="75" w:name="_Toc76330064"/>
      <w:bookmarkStart w:id="76" w:name="_Toc76330216"/>
      <w:bookmarkStart w:id="77" w:name="_Toc76330340"/>
      <w:bookmarkStart w:id="78" w:name="_Toc76378033"/>
      <w:bookmarkStart w:id="79" w:name="_Toc115686950"/>
      <w:r>
        <w:lastRenderedPageBreak/>
        <w:t xml:space="preserve">Chapitre 1 </w:t>
      </w:r>
      <w:r w:rsidR="00ED5156" w:rsidRPr="00704023">
        <w:t>Présentation de l’EMIT</w:t>
      </w:r>
      <w:bookmarkEnd w:id="69"/>
      <w:bookmarkEnd w:id="70"/>
      <w:bookmarkEnd w:id="71"/>
      <w:bookmarkEnd w:id="72"/>
      <w:bookmarkEnd w:id="73"/>
      <w:bookmarkEnd w:id="74"/>
      <w:bookmarkEnd w:id="75"/>
      <w:bookmarkEnd w:id="76"/>
      <w:bookmarkEnd w:id="77"/>
      <w:bookmarkEnd w:id="78"/>
      <w:bookmarkEnd w:id="79"/>
    </w:p>
    <w:p w14:paraId="2C4CEC7D" w14:textId="77777777" w:rsidR="00ED5156" w:rsidRPr="0003315E" w:rsidRDefault="00ED5156" w:rsidP="00ED5156">
      <w:pPr>
        <w:pStyle w:val="Titre2"/>
      </w:pPr>
      <w:bookmarkStart w:id="80" w:name="_Toc69161501"/>
      <w:bookmarkStart w:id="81" w:name="_Toc74132420"/>
      <w:bookmarkStart w:id="82" w:name="_Toc76220488"/>
      <w:bookmarkStart w:id="83" w:name="_Toc76327864"/>
      <w:bookmarkStart w:id="84" w:name="_Toc76328728"/>
      <w:bookmarkStart w:id="85" w:name="_Toc76329864"/>
      <w:bookmarkStart w:id="86" w:name="_Toc76330065"/>
      <w:bookmarkStart w:id="87" w:name="_Toc76330217"/>
      <w:bookmarkStart w:id="88" w:name="_Toc76330341"/>
      <w:bookmarkStart w:id="89" w:name="_Toc76378034"/>
      <w:bookmarkStart w:id="90" w:name="_Toc115686951"/>
      <w:r w:rsidRPr="00926FF7">
        <w:t>Historique</w:t>
      </w:r>
      <w:bookmarkEnd w:id="80"/>
      <w:bookmarkEnd w:id="81"/>
      <w:bookmarkEnd w:id="82"/>
      <w:bookmarkEnd w:id="83"/>
      <w:bookmarkEnd w:id="84"/>
      <w:bookmarkEnd w:id="85"/>
      <w:bookmarkEnd w:id="86"/>
      <w:bookmarkEnd w:id="87"/>
      <w:bookmarkEnd w:id="88"/>
      <w:bookmarkEnd w:id="89"/>
      <w:bookmarkEnd w:id="90"/>
    </w:p>
    <w:p w14:paraId="0AEAAFD3" w14:textId="77777777" w:rsidR="00ED5156" w:rsidRDefault="00ED5156" w:rsidP="00ED5156">
      <w:pPr>
        <w:ind w:left="0" w:firstLine="708"/>
        <w:jc w:val="both"/>
        <w:rPr>
          <w:color w:val="000000"/>
        </w:rPr>
      </w:pPr>
      <w:r>
        <w:rPr>
          <w:color w:val="000000"/>
        </w:rP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6867FA41" w14:textId="77777777" w:rsidR="00ED5156" w:rsidRDefault="00ED5156" w:rsidP="00ED5156">
      <w:pPr>
        <w:ind w:left="0" w:firstLine="708"/>
        <w:jc w:val="both"/>
        <w:rPr>
          <w:color w:val="000000"/>
        </w:rPr>
      </w:pPr>
      <w:r>
        <w:rPr>
          <w:color w:val="000000"/>
        </w:rPr>
        <w:t>Auparavant, elle a été connue sous le nom du Centre Universitaire de Formation Professionnalisant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w:t>
      </w:r>
    </w:p>
    <w:p w14:paraId="56BFC07F" w14:textId="5EC8DA1D" w:rsidR="00ED5156" w:rsidRPr="00484A9C" w:rsidRDefault="00ED5156" w:rsidP="00484A9C">
      <w:pPr>
        <w:ind w:left="0" w:firstLine="708"/>
        <w:jc w:val="both"/>
        <w:rPr>
          <w:color w:val="000000"/>
        </w:rPr>
      </w:pPr>
      <w:r>
        <w:rPr>
          <w:color w:val="000000"/>
        </w:rPr>
        <w:t>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le tableau 1.1 :</w:t>
      </w:r>
      <w:bookmarkStart w:id="91" w:name="_Toc69161287"/>
    </w:p>
    <w:p w14:paraId="09907BCD" w14:textId="652F54D9" w:rsidR="00ED5156" w:rsidRPr="00F2729B" w:rsidRDefault="00ED5156" w:rsidP="00ED5156">
      <w:pPr>
        <w:pStyle w:val="Lgende"/>
        <w:rPr>
          <w:b w:val="0"/>
          <w:color w:val="auto"/>
          <w:sz w:val="24"/>
        </w:rPr>
      </w:pPr>
      <w:bookmarkStart w:id="92" w:name="_Toc76314570"/>
      <w:bookmarkStart w:id="93" w:name="_Toc115690372"/>
      <w:r w:rsidRPr="00F2729B">
        <w:rPr>
          <w:b w:val="0"/>
          <w:color w:val="auto"/>
          <w:sz w:val="24"/>
        </w:rPr>
        <w:t xml:space="preserve">Tableau </w:t>
      </w:r>
      <w:r w:rsidR="004D1C56">
        <w:rPr>
          <w:b w:val="0"/>
          <w:color w:val="auto"/>
          <w:sz w:val="24"/>
        </w:rPr>
        <w:fldChar w:fldCharType="begin"/>
      </w:r>
      <w:r w:rsidR="004D1C56">
        <w:rPr>
          <w:b w:val="0"/>
          <w:color w:val="auto"/>
          <w:sz w:val="24"/>
        </w:rPr>
        <w:instrText xml:space="preserve"> STYLEREF 2 \s </w:instrText>
      </w:r>
      <w:r w:rsidR="004D1C56">
        <w:rPr>
          <w:b w:val="0"/>
          <w:color w:val="auto"/>
          <w:sz w:val="24"/>
        </w:rPr>
        <w:fldChar w:fldCharType="separate"/>
      </w:r>
      <w:r w:rsidR="004D1C56">
        <w:rPr>
          <w:b w:val="0"/>
          <w:noProof/>
          <w:color w:val="auto"/>
          <w:sz w:val="24"/>
        </w:rPr>
        <w:t>1.2</w:t>
      </w:r>
      <w:r w:rsidR="004D1C56">
        <w:rPr>
          <w:b w:val="0"/>
          <w:color w:val="auto"/>
          <w:sz w:val="24"/>
        </w:rPr>
        <w:fldChar w:fldCharType="end"/>
      </w:r>
      <w:r w:rsidR="004D1C56">
        <w:rPr>
          <w:b w:val="0"/>
          <w:color w:val="auto"/>
          <w:sz w:val="24"/>
        </w:rPr>
        <w:noBreakHyphen/>
      </w:r>
      <w:r w:rsidR="004D1C56">
        <w:rPr>
          <w:b w:val="0"/>
          <w:color w:val="auto"/>
          <w:sz w:val="24"/>
        </w:rPr>
        <w:fldChar w:fldCharType="begin"/>
      </w:r>
      <w:r w:rsidR="004D1C56">
        <w:rPr>
          <w:b w:val="0"/>
          <w:color w:val="auto"/>
          <w:sz w:val="24"/>
        </w:rPr>
        <w:instrText xml:space="preserve"> SEQ Tableau \* ARABIC \s 2 </w:instrText>
      </w:r>
      <w:r w:rsidR="004D1C56">
        <w:rPr>
          <w:b w:val="0"/>
          <w:color w:val="auto"/>
          <w:sz w:val="24"/>
        </w:rPr>
        <w:fldChar w:fldCharType="separate"/>
      </w:r>
      <w:r w:rsidR="004D1C56">
        <w:rPr>
          <w:b w:val="0"/>
          <w:noProof/>
          <w:color w:val="auto"/>
          <w:sz w:val="24"/>
        </w:rPr>
        <w:t>1</w:t>
      </w:r>
      <w:r w:rsidR="004D1C56">
        <w:rPr>
          <w:b w:val="0"/>
          <w:color w:val="auto"/>
          <w:sz w:val="24"/>
        </w:rPr>
        <w:fldChar w:fldCharType="end"/>
      </w:r>
      <w:r w:rsidRPr="00F2729B">
        <w:rPr>
          <w:b w:val="0"/>
          <w:color w:val="auto"/>
          <w:sz w:val="24"/>
        </w:rPr>
        <w:t xml:space="preserve"> : Tableau récapitulatif</w:t>
      </w:r>
      <w:bookmarkEnd w:id="91"/>
      <w:bookmarkEnd w:id="92"/>
      <w:bookmarkEnd w:id="9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2973"/>
        <w:gridCol w:w="2838"/>
      </w:tblGrid>
      <w:tr w:rsidR="00ED5156" w14:paraId="5E94F9B1" w14:textId="77777777" w:rsidTr="00190E1B">
        <w:trPr>
          <w:trHeight w:val="510"/>
        </w:trPr>
        <w:tc>
          <w:tcPr>
            <w:tcW w:w="1101" w:type="dxa"/>
            <w:shd w:val="clear" w:color="auto" w:fill="F2F2F2" w:themeFill="background1" w:themeFillShade="F2"/>
            <w:vAlign w:val="center"/>
          </w:tcPr>
          <w:p w14:paraId="0AD9046D" w14:textId="77777777" w:rsidR="00ED5156" w:rsidRDefault="00ED5156" w:rsidP="00190E1B">
            <w:pPr>
              <w:spacing w:line="240" w:lineRule="auto"/>
              <w:ind w:left="0" w:firstLine="0"/>
            </w:pPr>
            <w:r>
              <w:t>Cycle</w:t>
            </w:r>
          </w:p>
        </w:tc>
        <w:tc>
          <w:tcPr>
            <w:tcW w:w="2835" w:type="dxa"/>
            <w:shd w:val="clear" w:color="auto" w:fill="F2F2F2" w:themeFill="background1" w:themeFillShade="F2"/>
            <w:vAlign w:val="center"/>
          </w:tcPr>
          <w:p w14:paraId="428B78E1" w14:textId="77777777" w:rsidR="00ED5156" w:rsidRDefault="00ED5156" w:rsidP="00190E1B">
            <w:pPr>
              <w:spacing w:line="240" w:lineRule="auto"/>
              <w:ind w:left="0" w:firstLine="0"/>
            </w:pPr>
            <w:r>
              <w:t>Mention Management</w:t>
            </w:r>
          </w:p>
        </w:tc>
        <w:tc>
          <w:tcPr>
            <w:tcW w:w="2973" w:type="dxa"/>
            <w:shd w:val="clear" w:color="auto" w:fill="F2F2F2" w:themeFill="background1" w:themeFillShade="F2"/>
            <w:vAlign w:val="center"/>
          </w:tcPr>
          <w:p w14:paraId="7BA91AD0" w14:textId="77777777" w:rsidR="00ED5156" w:rsidRDefault="00ED5156" w:rsidP="00190E1B">
            <w:pPr>
              <w:spacing w:line="240" w:lineRule="auto"/>
              <w:ind w:left="0" w:firstLine="0"/>
            </w:pPr>
            <w:r>
              <w:t>Mention Informatique</w:t>
            </w:r>
          </w:p>
        </w:tc>
        <w:tc>
          <w:tcPr>
            <w:tcW w:w="2838" w:type="dxa"/>
            <w:shd w:val="clear" w:color="auto" w:fill="F2F2F2" w:themeFill="background1" w:themeFillShade="F2"/>
            <w:vAlign w:val="center"/>
          </w:tcPr>
          <w:p w14:paraId="21769DEB" w14:textId="00224E44" w:rsidR="00ED5156" w:rsidRDefault="00ED5156" w:rsidP="00190E1B">
            <w:pPr>
              <w:spacing w:line="240" w:lineRule="auto"/>
              <w:ind w:left="0" w:firstLine="0"/>
            </w:pPr>
            <w:r>
              <w:t>Mention Relation Publi</w:t>
            </w:r>
            <w:r w:rsidR="00787EF7">
              <w:t>que</w:t>
            </w:r>
            <w:r>
              <w:t xml:space="preserve"> et Multimédia</w:t>
            </w:r>
          </w:p>
        </w:tc>
      </w:tr>
      <w:tr w:rsidR="00ED5156" w14:paraId="35FB739A" w14:textId="77777777" w:rsidTr="00190E1B">
        <w:trPr>
          <w:trHeight w:val="510"/>
        </w:trPr>
        <w:tc>
          <w:tcPr>
            <w:tcW w:w="1101" w:type="dxa"/>
            <w:vMerge w:val="restart"/>
            <w:textDirection w:val="btLr"/>
            <w:vAlign w:val="center"/>
          </w:tcPr>
          <w:p w14:paraId="143BD36B" w14:textId="77777777" w:rsidR="00ED5156" w:rsidRDefault="00ED5156" w:rsidP="00190E1B">
            <w:pPr>
              <w:spacing w:line="240" w:lineRule="auto"/>
              <w:ind w:left="0" w:firstLine="0"/>
            </w:pPr>
            <w:r>
              <w:t>Licence</w:t>
            </w:r>
          </w:p>
        </w:tc>
        <w:tc>
          <w:tcPr>
            <w:tcW w:w="2835" w:type="dxa"/>
            <w:vMerge w:val="restart"/>
            <w:vAlign w:val="center"/>
          </w:tcPr>
          <w:p w14:paraId="562A7AB9" w14:textId="77777777" w:rsidR="00ED5156" w:rsidRDefault="00ED5156" w:rsidP="00190E1B">
            <w:pPr>
              <w:spacing w:line="240" w:lineRule="auto"/>
              <w:ind w:left="0" w:firstLine="0"/>
            </w:pPr>
            <w:r>
              <w:rPr>
                <w:color w:val="000000"/>
              </w:rPr>
              <w:t>Administration Economique et sociale</w:t>
            </w:r>
          </w:p>
        </w:tc>
        <w:tc>
          <w:tcPr>
            <w:tcW w:w="2973" w:type="dxa"/>
            <w:vAlign w:val="center"/>
          </w:tcPr>
          <w:p w14:paraId="36B2F6A8" w14:textId="77777777" w:rsidR="00ED5156" w:rsidRDefault="00ED5156" w:rsidP="00190E1B">
            <w:pPr>
              <w:spacing w:line="240" w:lineRule="auto"/>
              <w:ind w:left="0" w:firstLine="0"/>
            </w:pPr>
            <w:r>
              <w:rPr>
                <w:color w:val="000000"/>
              </w:rPr>
              <w:t>Développement d’Application Internet/Intranet</w:t>
            </w:r>
          </w:p>
        </w:tc>
        <w:tc>
          <w:tcPr>
            <w:tcW w:w="2838" w:type="dxa"/>
            <w:vAlign w:val="center"/>
          </w:tcPr>
          <w:p w14:paraId="0AAD50A5" w14:textId="77777777" w:rsidR="00ED5156" w:rsidRDefault="00ED5156" w:rsidP="00190E1B">
            <w:pPr>
              <w:spacing w:line="240" w:lineRule="auto"/>
              <w:ind w:left="0" w:firstLine="0"/>
            </w:pPr>
            <w:r>
              <w:rPr>
                <w:color w:val="000000"/>
              </w:rPr>
              <w:t>Communication Multimédia</w:t>
            </w:r>
          </w:p>
        </w:tc>
      </w:tr>
      <w:tr w:rsidR="00ED5156" w14:paraId="64AF6851" w14:textId="77777777" w:rsidTr="00190E1B">
        <w:trPr>
          <w:trHeight w:val="510"/>
        </w:trPr>
        <w:tc>
          <w:tcPr>
            <w:tcW w:w="1101" w:type="dxa"/>
            <w:vMerge/>
            <w:textDirection w:val="btLr"/>
            <w:vAlign w:val="center"/>
          </w:tcPr>
          <w:p w14:paraId="0A8EB47D" w14:textId="77777777" w:rsidR="00ED5156" w:rsidRDefault="00ED5156" w:rsidP="00190E1B">
            <w:pPr>
              <w:spacing w:line="240" w:lineRule="auto"/>
              <w:ind w:left="0" w:firstLine="0"/>
            </w:pPr>
          </w:p>
        </w:tc>
        <w:tc>
          <w:tcPr>
            <w:tcW w:w="2835" w:type="dxa"/>
            <w:vMerge/>
            <w:vAlign w:val="center"/>
          </w:tcPr>
          <w:p w14:paraId="1FAED536" w14:textId="77777777" w:rsidR="00ED5156" w:rsidRDefault="00ED5156" w:rsidP="00190E1B">
            <w:pPr>
              <w:spacing w:line="240" w:lineRule="auto"/>
              <w:ind w:left="0" w:firstLine="0"/>
            </w:pPr>
          </w:p>
        </w:tc>
        <w:tc>
          <w:tcPr>
            <w:tcW w:w="2973" w:type="dxa"/>
            <w:vAlign w:val="center"/>
          </w:tcPr>
          <w:p w14:paraId="11363C21" w14:textId="77777777" w:rsidR="00ED5156" w:rsidRDefault="00ED5156" w:rsidP="00190E1B">
            <w:pPr>
              <w:spacing w:line="240" w:lineRule="auto"/>
              <w:ind w:left="0" w:firstLine="0"/>
            </w:pPr>
            <w:r>
              <w:rPr>
                <w:color w:val="000000"/>
              </w:rPr>
              <w:t>Conception, Intégration et Gestion des systèmes d’information</w:t>
            </w:r>
          </w:p>
        </w:tc>
        <w:tc>
          <w:tcPr>
            <w:tcW w:w="2838" w:type="dxa"/>
            <w:vAlign w:val="center"/>
          </w:tcPr>
          <w:p w14:paraId="68AD8AB6" w14:textId="77777777" w:rsidR="00ED5156" w:rsidRDefault="00ED5156" w:rsidP="00190E1B">
            <w:pPr>
              <w:spacing w:line="240" w:lineRule="auto"/>
              <w:ind w:left="0" w:firstLine="0"/>
            </w:pPr>
            <w:r>
              <w:rPr>
                <w:color w:val="000000"/>
              </w:rPr>
              <w:t>Relations Publiques et Communication Organisationnelle</w:t>
            </w:r>
          </w:p>
        </w:tc>
      </w:tr>
      <w:tr w:rsidR="00ED5156" w14:paraId="1E17C0EC" w14:textId="77777777" w:rsidTr="00190E1B">
        <w:trPr>
          <w:trHeight w:val="510"/>
        </w:trPr>
        <w:tc>
          <w:tcPr>
            <w:tcW w:w="1101" w:type="dxa"/>
            <w:vMerge w:val="restart"/>
            <w:textDirection w:val="btLr"/>
            <w:vAlign w:val="center"/>
          </w:tcPr>
          <w:p w14:paraId="3841E376" w14:textId="77777777" w:rsidR="00ED5156" w:rsidRDefault="00ED5156" w:rsidP="00190E1B">
            <w:pPr>
              <w:spacing w:line="240" w:lineRule="auto"/>
              <w:ind w:left="0" w:firstLine="0"/>
            </w:pPr>
            <w:r>
              <w:t>Master</w:t>
            </w:r>
          </w:p>
        </w:tc>
        <w:tc>
          <w:tcPr>
            <w:tcW w:w="2835" w:type="dxa"/>
            <w:vMerge w:val="restart"/>
            <w:vAlign w:val="center"/>
          </w:tcPr>
          <w:p w14:paraId="52BFFF41" w14:textId="77777777" w:rsidR="00ED5156" w:rsidRDefault="00ED5156" w:rsidP="00190E1B">
            <w:pPr>
              <w:spacing w:line="240" w:lineRule="auto"/>
              <w:ind w:left="0" w:firstLine="0"/>
            </w:pPr>
            <w:r>
              <w:rPr>
                <w:color w:val="000000"/>
              </w:rPr>
              <w:t>Management Décisionnel</w:t>
            </w:r>
          </w:p>
        </w:tc>
        <w:tc>
          <w:tcPr>
            <w:tcW w:w="2973" w:type="dxa"/>
            <w:vAlign w:val="center"/>
          </w:tcPr>
          <w:p w14:paraId="2AB05534" w14:textId="77777777" w:rsidR="00ED5156" w:rsidRDefault="00ED5156" w:rsidP="00190E1B">
            <w:pPr>
              <w:spacing w:line="240" w:lineRule="auto"/>
              <w:ind w:left="0" w:firstLine="0"/>
            </w:pPr>
            <w:r>
              <w:rPr>
                <w:color w:val="000000"/>
              </w:rPr>
              <w:t>Système d’information Géomatique et Décision</w:t>
            </w:r>
          </w:p>
        </w:tc>
        <w:tc>
          <w:tcPr>
            <w:tcW w:w="2838" w:type="dxa"/>
            <w:vMerge w:val="restart"/>
            <w:vAlign w:val="center"/>
          </w:tcPr>
          <w:p w14:paraId="49C177A5" w14:textId="77777777" w:rsidR="00ED5156" w:rsidRDefault="00ED5156" w:rsidP="00190E1B">
            <w:pPr>
              <w:spacing w:line="240" w:lineRule="auto"/>
              <w:ind w:left="0" w:firstLine="0"/>
            </w:pPr>
            <w:r>
              <w:rPr>
                <w:color w:val="000000"/>
              </w:rPr>
              <w:t>Relations Publiques et Multimédia</w:t>
            </w:r>
          </w:p>
        </w:tc>
      </w:tr>
      <w:tr w:rsidR="00ED5156" w14:paraId="374AEA9F" w14:textId="77777777" w:rsidTr="00190E1B">
        <w:trPr>
          <w:trHeight w:val="624"/>
        </w:trPr>
        <w:tc>
          <w:tcPr>
            <w:tcW w:w="1101" w:type="dxa"/>
            <w:vMerge/>
          </w:tcPr>
          <w:p w14:paraId="1050D842" w14:textId="77777777" w:rsidR="00ED5156" w:rsidRDefault="00ED5156" w:rsidP="00190E1B">
            <w:pPr>
              <w:spacing w:line="240" w:lineRule="auto"/>
              <w:ind w:left="0" w:firstLine="0"/>
            </w:pPr>
          </w:p>
        </w:tc>
        <w:tc>
          <w:tcPr>
            <w:tcW w:w="2835" w:type="dxa"/>
            <w:vMerge/>
          </w:tcPr>
          <w:p w14:paraId="08850A23" w14:textId="77777777" w:rsidR="00ED5156" w:rsidRDefault="00ED5156" w:rsidP="00190E1B">
            <w:pPr>
              <w:spacing w:line="240" w:lineRule="auto"/>
              <w:ind w:left="0" w:firstLine="0"/>
            </w:pPr>
          </w:p>
        </w:tc>
        <w:tc>
          <w:tcPr>
            <w:tcW w:w="2973" w:type="dxa"/>
            <w:vAlign w:val="center"/>
          </w:tcPr>
          <w:p w14:paraId="72E28FFE" w14:textId="77777777" w:rsidR="00ED5156" w:rsidRDefault="00ED5156" w:rsidP="00190E1B">
            <w:pPr>
              <w:spacing w:line="240" w:lineRule="auto"/>
              <w:ind w:left="0" w:firstLine="0"/>
            </w:pPr>
            <w:r>
              <w:rPr>
                <w:color w:val="000000"/>
              </w:rPr>
              <w:t>Modélisation et Ingénierie Informatique</w:t>
            </w:r>
          </w:p>
        </w:tc>
        <w:tc>
          <w:tcPr>
            <w:tcW w:w="2838" w:type="dxa"/>
            <w:vMerge/>
          </w:tcPr>
          <w:p w14:paraId="78BAF4B6" w14:textId="77777777" w:rsidR="00ED5156" w:rsidRDefault="00ED5156" w:rsidP="00190E1B">
            <w:pPr>
              <w:spacing w:line="240" w:lineRule="auto"/>
              <w:ind w:left="0" w:firstLine="0"/>
            </w:pPr>
          </w:p>
        </w:tc>
      </w:tr>
    </w:tbl>
    <w:p w14:paraId="1ABD3E5B" w14:textId="690DF33C" w:rsidR="00ED5156" w:rsidRDefault="00ED5156" w:rsidP="00435AD8">
      <w:pPr>
        <w:ind w:left="0" w:firstLine="0"/>
      </w:pPr>
    </w:p>
    <w:p w14:paraId="5DBB2F76" w14:textId="5675D59E" w:rsidR="00435AD8" w:rsidRDefault="00435AD8" w:rsidP="00435AD8">
      <w:pPr>
        <w:pStyle w:val="Titre2"/>
      </w:pPr>
      <w:bookmarkStart w:id="94" w:name="_Toc74132421"/>
      <w:bookmarkStart w:id="95" w:name="_Toc76220489"/>
      <w:bookmarkStart w:id="96" w:name="_Toc76327865"/>
      <w:bookmarkStart w:id="97" w:name="_Toc76328729"/>
      <w:bookmarkStart w:id="98" w:name="_Toc76329865"/>
      <w:bookmarkStart w:id="99" w:name="_Toc76330066"/>
      <w:bookmarkStart w:id="100" w:name="_Toc76330218"/>
      <w:bookmarkStart w:id="101" w:name="_Toc76330342"/>
      <w:bookmarkStart w:id="102" w:name="_Toc76378035"/>
      <w:bookmarkStart w:id="103" w:name="_Toc115686952"/>
      <w:r>
        <w:t>Objectif de l’école</w:t>
      </w:r>
      <w:bookmarkEnd w:id="94"/>
      <w:bookmarkEnd w:id="95"/>
      <w:bookmarkEnd w:id="96"/>
      <w:bookmarkEnd w:id="97"/>
      <w:bookmarkEnd w:id="98"/>
      <w:bookmarkEnd w:id="99"/>
      <w:bookmarkEnd w:id="100"/>
      <w:bookmarkEnd w:id="101"/>
      <w:bookmarkEnd w:id="102"/>
      <w:bookmarkEnd w:id="103"/>
    </w:p>
    <w:p w14:paraId="0190FC19" w14:textId="62EEECAB" w:rsidR="00435AD8" w:rsidRDefault="00435AD8" w:rsidP="00435AD8">
      <w:r>
        <w:t>L’école a pour mission de :</w:t>
      </w:r>
    </w:p>
    <w:p w14:paraId="02FA59A1" w14:textId="01F1EDF2" w:rsidR="00435AD8" w:rsidRDefault="00435AD8" w:rsidP="00FA62A1">
      <w:pPr>
        <w:pStyle w:val="Paragraphedeliste"/>
        <w:numPr>
          <w:ilvl w:val="0"/>
          <w:numId w:val="2"/>
        </w:numPr>
      </w:pPr>
      <w:r>
        <w:t>Former des techniciens supérieurs spécialisés en « Développement d’application Intranet Internet », en « Administration Economique et Sociale » et en « Relations Publiques et Multimédia » et des étudiants intellectifs sur les domaines « Système d’Information Géomatique et Décision » et « Management Décisionnel » opérationnel immédiatement dans les entreprises.</w:t>
      </w:r>
    </w:p>
    <w:p w14:paraId="39422080" w14:textId="3F142663" w:rsidR="00435AD8" w:rsidRDefault="00435AD8" w:rsidP="00FA62A1">
      <w:pPr>
        <w:pStyle w:val="Paragraphedeliste"/>
        <w:numPr>
          <w:ilvl w:val="0"/>
          <w:numId w:val="2"/>
        </w:numPr>
      </w:pPr>
      <w:r>
        <w:t>Assurer le Perfectionnement professionnel des étudiants, des demandeurs d’emplois, des employés et des cadres d’entreprises.</w:t>
      </w:r>
    </w:p>
    <w:p w14:paraId="0311732B" w14:textId="41537B54" w:rsidR="00435AD8" w:rsidRPr="00435AD8" w:rsidRDefault="00435AD8" w:rsidP="00FA62A1">
      <w:pPr>
        <w:pStyle w:val="Paragraphedeliste"/>
        <w:numPr>
          <w:ilvl w:val="0"/>
          <w:numId w:val="2"/>
        </w:numPr>
      </w:pPr>
      <w:r>
        <w:t>Assurer des Prestations de services.</w:t>
      </w:r>
    </w:p>
    <w:p w14:paraId="69B4CA5A" w14:textId="77777777" w:rsidR="00435AD8" w:rsidRDefault="00435AD8" w:rsidP="00435AD8">
      <w:pPr>
        <w:pStyle w:val="Titre2"/>
      </w:pPr>
      <w:bookmarkStart w:id="104" w:name="_Toc69161503"/>
      <w:bookmarkStart w:id="105" w:name="_Toc74132422"/>
      <w:bookmarkStart w:id="106" w:name="_Toc76220490"/>
      <w:bookmarkStart w:id="107" w:name="_Toc76327866"/>
      <w:bookmarkStart w:id="108" w:name="_Toc76328730"/>
      <w:bookmarkStart w:id="109" w:name="_Toc76329866"/>
      <w:bookmarkStart w:id="110" w:name="_Toc76330067"/>
      <w:bookmarkStart w:id="111" w:name="_Toc76330219"/>
      <w:bookmarkStart w:id="112" w:name="_Toc76330343"/>
      <w:bookmarkStart w:id="113" w:name="_Toc76378036"/>
      <w:bookmarkStart w:id="114" w:name="_Toc115686953"/>
      <w:r w:rsidRPr="00926FF7">
        <w:t>Formations</w:t>
      </w:r>
      <w:r>
        <w:t xml:space="preserve"> existantes</w:t>
      </w:r>
      <w:bookmarkEnd w:id="104"/>
      <w:bookmarkEnd w:id="105"/>
      <w:bookmarkEnd w:id="106"/>
      <w:bookmarkEnd w:id="107"/>
      <w:bookmarkEnd w:id="108"/>
      <w:bookmarkEnd w:id="109"/>
      <w:bookmarkEnd w:id="110"/>
      <w:bookmarkEnd w:id="111"/>
      <w:bookmarkEnd w:id="112"/>
      <w:bookmarkEnd w:id="113"/>
      <w:bookmarkEnd w:id="114"/>
      <w:r>
        <w:t xml:space="preserve"> </w:t>
      </w:r>
    </w:p>
    <w:p w14:paraId="57393E41" w14:textId="3906DB30" w:rsidR="00ED5156" w:rsidRDefault="00435AD8" w:rsidP="004D15B3">
      <w:pPr>
        <w:ind w:left="0" w:firstLine="708"/>
      </w:pPr>
      <w:r>
        <w:t>L’école présente actuellement deux cycles : Licence et Master. Chaque cycle possèd</w:t>
      </w:r>
      <w:r w:rsidR="004D15B3">
        <w:t xml:space="preserve">e </w:t>
      </w:r>
      <w:r>
        <w:t>plusieurs parcours assurés par un chef de mention</w:t>
      </w:r>
      <w:r w:rsidR="004D15B3">
        <w:t>. La figure 1.1 offre une vue d’ensemble sur les formations dispensées au sein de l’EMIT.</w:t>
      </w:r>
    </w:p>
    <w:p w14:paraId="5713A105" w14:textId="27151BD4" w:rsidR="004D15B3" w:rsidRDefault="004D15B3" w:rsidP="004D15B3">
      <w:pPr>
        <w:ind w:left="0" w:firstLine="708"/>
      </w:pPr>
    </w:p>
    <w:p w14:paraId="6FD953C7" w14:textId="7F6FE93B" w:rsidR="004D15B3" w:rsidRDefault="004D15B3" w:rsidP="004D15B3">
      <w:pPr>
        <w:ind w:left="0" w:firstLine="708"/>
      </w:pPr>
    </w:p>
    <w:p w14:paraId="03538B07" w14:textId="37093222" w:rsidR="004D15B3" w:rsidRDefault="004D15B3" w:rsidP="004D15B3">
      <w:pPr>
        <w:ind w:left="0" w:firstLine="708"/>
      </w:pPr>
    </w:p>
    <w:p w14:paraId="76D50ABB" w14:textId="468615E9" w:rsidR="004D15B3" w:rsidRDefault="004D15B3" w:rsidP="004D15B3">
      <w:pPr>
        <w:ind w:left="0" w:firstLine="708"/>
      </w:pPr>
      <w:r>
        <w:rPr>
          <w:noProof/>
          <w:color w:val="FF0000"/>
          <w:lang w:val="en-US"/>
        </w:rPr>
        <w:lastRenderedPageBreak/>
        <w:drawing>
          <wp:inline distT="0" distB="0" distL="0" distR="0" wp14:anchorId="2103767F" wp14:editId="461EA457">
            <wp:extent cx="5760720" cy="2950210"/>
            <wp:effectExtent l="0" t="0" r="0" b="2540"/>
            <wp:docPr id="1" name="Image 1" descr="E:\Stage\image\v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Stage\image\vita.PNG"/>
                    <pic:cNvPicPr>
                      <a:picLocks noChangeAspect="1" noChangeArrowheads="1"/>
                    </pic:cNvPicPr>
                  </pic:nvPicPr>
                  <pic:blipFill>
                    <a:blip r:embed="rId12"/>
                    <a:srcRect/>
                    <a:stretch>
                      <a:fillRect/>
                    </a:stretch>
                  </pic:blipFill>
                  <pic:spPr>
                    <a:xfrm>
                      <a:off x="0" y="0"/>
                      <a:ext cx="5760720" cy="2950210"/>
                    </a:xfrm>
                    <a:prstGeom prst="rect">
                      <a:avLst/>
                    </a:prstGeom>
                    <a:noFill/>
                    <a:ln w="9525">
                      <a:noFill/>
                      <a:miter lim="800000"/>
                      <a:headEnd/>
                      <a:tailEnd/>
                    </a:ln>
                  </pic:spPr>
                </pic:pic>
              </a:graphicData>
            </a:graphic>
          </wp:inline>
        </w:drawing>
      </w:r>
    </w:p>
    <w:p w14:paraId="1BE2F41F" w14:textId="77777777" w:rsidR="004D15B3" w:rsidRDefault="004D15B3" w:rsidP="004D15B3">
      <w:pPr>
        <w:ind w:left="0" w:firstLine="708"/>
      </w:pPr>
    </w:p>
    <w:p w14:paraId="7549FB83" w14:textId="0A7D63F4" w:rsidR="004D15B3" w:rsidRPr="00F2729B" w:rsidRDefault="004D15B3" w:rsidP="004D15B3">
      <w:pPr>
        <w:pStyle w:val="Lgende"/>
        <w:rPr>
          <w:b w:val="0"/>
          <w:color w:val="auto"/>
          <w:sz w:val="24"/>
        </w:rPr>
      </w:pPr>
      <w:bookmarkStart w:id="115" w:name="_Toc69161246"/>
      <w:bookmarkStart w:id="116" w:name="_Toc76316609"/>
      <w:bookmarkStart w:id="117" w:name="_Toc76321969"/>
      <w:bookmarkStart w:id="118" w:name="_Toc76329142"/>
      <w:bookmarkStart w:id="119" w:name="_Toc115689351"/>
      <w:bookmarkStart w:id="120" w:name="_Toc115689825"/>
      <w:r w:rsidRPr="00F2729B">
        <w:rPr>
          <w:b w:val="0"/>
          <w:color w:val="auto"/>
          <w:sz w:val="24"/>
        </w:rPr>
        <w:t xml:space="preserve">Figure </w:t>
      </w:r>
      <w:r w:rsidR="00B4159A">
        <w:rPr>
          <w:b w:val="0"/>
          <w:color w:val="auto"/>
          <w:sz w:val="24"/>
        </w:rPr>
        <w:fldChar w:fldCharType="begin"/>
      </w:r>
      <w:r w:rsidR="00B4159A">
        <w:rPr>
          <w:b w:val="0"/>
          <w:color w:val="auto"/>
          <w:sz w:val="24"/>
        </w:rPr>
        <w:instrText xml:space="preserve"> STYLEREF 2 \s </w:instrText>
      </w:r>
      <w:r w:rsidR="00B4159A">
        <w:rPr>
          <w:b w:val="0"/>
          <w:color w:val="auto"/>
          <w:sz w:val="24"/>
        </w:rPr>
        <w:fldChar w:fldCharType="separate"/>
      </w:r>
      <w:r w:rsidR="00B4159A">
        <w:rPr>
          <w:b w:val="0"/>
          <w:noProof/>
          <w:color w:val="auto"/>
          <w:sz w:val="24"/>
        </w:rPr>
        <w:t>1.4</w:t>
      </w:r>
      <w:r w:rsidR="00B4159A">
        <w:rPr>
          <w:b w:val="0"/>
          <w:color w:val="auto"/>
          <w:sz w:val="24"/>
        </w:rPr>
        <w:fldChar w:fldCharType="end"/>
      </w:r>
      <w:r w:rsidR="00B4159A">
        <w:rPr>
          <w:b w:val="0"/>
          <w:color w:val="auto"/>
          <w:sz w:val="24"/>
        </w:rPr>
        <w:noBreakHyphen/>
      </w:r>
      <w:r w:rsidR="00B4159A">
        <w:rPr>
          <w:b w:val="0"/>
          <w:color w:val="auto"/>
          <w:sz w:val="24"/>
        </w:rPr>
        <w:fldChar w:fldCharType="begin"/>
      </w:r>
      <w:r w:rsidR="00B4159A">
        <w:rPr>
          <w:b w:val="0"/>
          <w:color w:val="auto"/>
          <w:sz w:val="24"/>
        </w:rPr>
        <w:instrText xml:space="preserve"> SEQ Figure \* ARABIC \s 2 </w:instrText>
      </w:r>
      <w:r w:rsidR="00B4159A">
        <w:rPr>
          <w:b w:val="0"/>
          <w:color w:val="auto"/>
          <w:sz w:val="24"/>
        </w:rPr>
        <w:fldChar w:fldCharType="separate"/>
      </w:r>
      <w:r w:rsidR="00B4159A">
        <w:rPr>
          <w:b w:val="0"/>
          <w:noProof/>
          <w:color w:val="auto"/>
          <w:sz w:val="24"/>
        </w:rPr>
        <w:t>1</w:t>
      </w:r>
      <w:r w:rsidR="00B4159A">
        <w:rPr>
          <w:b w:val="0"/>
          <w:color w:val="auto"/>
          <w:sz w:val="24"/>
        </w:rPr>
        <w:fldChar w:fldCharType="end"/>
      </w:r>
      <w:r w:rsidRPr="00F2729B">
        <w:rPr>
          <w:b w:val="0"/>
          <w:color w:val="auto"/>
          <w:sz w:val="24"/>
        </w:rPr>
        <w:t>: Les offres de formations de l'EMIT</w:t>
      </w:r>
      <w:bookmarkEnd w:id="115"/>
      <w:bookmarkEnd w:id="116"/>
      <w:bookmarkEnd w:id="117"/>
      <w:bookmarkEnd w:id="118"/>
      <w:bookmarkEnd w:id="119"/>
      <w:bookmarkEnd w:id="120"/>
    </w:p>
    <w:p w14:paraId="2EBD90AD" w14:textId="5EF4F8E4" w:rsidR="004D15B3" w:rsidRPr="0046362E" w:rsidRDefault="004D15B3" w:rsidP="004D15B3">
      <w:pPr>
        <w:pStyle w:val="Titre3"/>
      </w:pPr>
      <w:bookmarkStart w:id="121" w:name="_Toc69161504"/>
      <w:bookmarkStart w:id="122" w:name="_Toc74132423"/>
      <w:bookmarkStart w:id="123" w:name="_Toc76220491"/>
      <w:bookmarkStart w:id="124" w:name="_Toc76327867"/>
      <w:bookmarkStart w:id="125" w:name="_Toc76328731"/>
      <w:bookmarkStart w:id="126" w:name="_Toc76329867"/>
      <w:bookmarkStart w:id="127" w:name="_Toc76330068"/>
      <w:bookmarkStart w:id="128" w:name="_Toc76330220"/>
      <w:bookmarkStart w:id="129" w:name="_Toc76330344"/>
      <w:bookmarkStart w:id="130" w:name="_Toc76378037"/>
      <w:bookmarkStart w:id="131" w:name="_Toc115686954"/>
      <w:r w:rsidRPr="0046362E">
        <w:t xml:space="preserve">Cycle </w:t>
      </w:r>
      <w:r>
        <w:t xml:space="preserve">de </w:t>
      </w:r>
      <w:r w:rsidRPr="0046362E">
        <w:t>Licence</w:t>
      </w:r>
      <w:bookmarkEnd w:id="121"/>
      <w:bookmarkEnd w:id="122"/>
      <w:bookmarkEnd w:id="123"/>
      <w:bookmarkEnd w:id="124"/>
      <w:bookmarkEnd w:id="125"/>
      <w:bookmarkEnd w:id="126"/>
      <w:bookmarkEnd w:id="127"/>
      <w:bookmarkEnd w:id="128"/>
      <w:bookmarkEnd w:id="129"/>
      <w:bookmarkEnd w:id="130"/>
      <w:bookmarkEnd w:id="131"/>
    </w:p>
    <w:p w14:paraId="39640FF2" w14:textId="20021F41" w:rsidR="004D15B3" w:rsidRDefault="004D15B3" w:rsidP="004D15B3">
      <w:pPr>
        <w:ind w:left="0" w:firstLine="0"/>
        <w:jc w:val="both"/>
        <w:rPr>
          <w:color w:val="000000"/>
        </w:rPr>
      </w:pPr>
      <w:r>
        <w:rPr>
          <w:color w:val="000000"/>
        </w:rPr>
        <w:t xml:space="preserve"> </w:t>
      </w:r>
      <w:r w:rsidR="001F2FA0">
        <w:rPr>
          <w:color w:val="000000"/>
        </w:rPr>
        <w:tab/>
      </w:r>
      <w:r>
        <w:rPr>
          <w:color w:val="000000"/>
        </w:rPr>
        <w:t xml:space="preserve">L’école possède trois (03) mentions pour cinq (05) parcours en cycle Licence. Les étudiants toute </w:t>
      </w:r>
      <w:r w:rsidR="00B6687F">
        <w:rPr>
          <w:color w:val="000000"/>
        </w:rPr>
        <w:t>mention confondue</w:t>
      </w:r>
      <w:r>
        <w:rPr>
          <w:color w:val="000000"/>
        </w:rPr>
        <w:t xml:space="preserve">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4EC47B40" w14:textId="77777777" w:rsidR="004D15B3" w:rsidRPr="00926FF7" w:rsidRDefault="004D15B3" w:rsidP="00537158">
      <w:pPr>
        <w:pStyle w:val="Titre4"/>
        <w:ind w:left="0" w:firstLine="567"/>
      </w:pPr>
      <w:bookmarkStart w:id="132" w:name="_Toc69161505"/>
      <w:bookmarkStart w:id="133" w:name="_Toc74132424"/>
      <w:bookmarkStart w:id="134" w:name="_Toc76378038"/>
      <w:r w:rsidRPr="00926FF7">
        <w:t>Mention Management, Parcours Administration Economique et Sociale</w:t>
      </w:r>
      <w:bookmarkEnd w:id="132"/>
      <w:bookmarkEnd w:id="133"/>
      <w:bookmarkEnd w:id="134"/>
      <w:r w:rsidRPr="00926FF7">
        <w:t xml:space="preserve"> </w:t>
      </w:r>
    </w:p>
    <w:p w14:paraId="62B912E6" w14:textId="77777777" w:rsidR="004D15B3" w:rsidRDefault="004D15B3" w:rsidP="001F2FA0">
      <w:pPr>
        <w:ind w:left="0" w:firstLine="360"/>
        <w:jc w:val="both"/>
        <w:rPr>
          <w:color w:val="000000"/>
        </w:rPr>
      </w:pPr>
      <w:r>
        <w:rPr>
          <w:color w:val="000000"/>
        </w:rP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116FAC9" w14:textId="77777777" w:rsidR="004D15B3" w:rsidRPr="00F2729B" w:rsidRDefault="004D15B3" w:rsidP="00FA62A1">
      <w:pPr>
        <w:pStyle w:val="Paragraphedeliste"/>
        <w:numPr>
          <w:ilvl w:val="0"/>
          <w:numId w:val="5"/>
        </w:numPr>
        <w:jc w:val="both"/>
        <w:rPr>
          <w:color w:val="000000"/>
        </w:rPr>
      </w:pPr>
      <w:r w:rsidRPr="00F2729B">
        <w:rPr>
          <w:color w:val="000000"/>
        </w:rPr>
        <w:t>Assister le Directeur Général, le Directeur des Ressources Humaines et le Directeur Administratif et Financier ;</w:t>
      </w:r>
    </w:p>
    <w:p w14:paraId="199FED2E" w14:textId="77777777" w:rsidR="004D15B3" w:rsidRPr="00F2729B" w:rsidRDefault="004D15B3" w:rsidP="00FA62A1">
      <w:pPr>
        <w:pStyle w:val="Paragraphedeliste"/>
        <w:numPr>
          <w:ilvl w:val="0"/>
          <w:numId w:val="5"/>
        </w:numPr>
        <w:jc w:val="both"/>
        <w:rPr>
          <w:color w:val="000000"/>
        </w:rPr>
      </w:pPr>
      <w:r w:rsidRPr="00F2729B">
        <w:rPr>
          <w:color w:val="000000"/>
        </w:rPr>
        <w:t>Gérer les Ressources Humaines ;</w:t>
      </w:r>
    </w:p>
    <w:p w14:paraId="275AB070" w14:textId="77777777" w:rsidR="004D15B3" w:rsidRPr="00F2729B" w:rsidRDefault="004D15B3" w:rsidP="00FA62A1">
      <w:pPr>
        <w:pStyle w:val="Paragraphedeliste"/>
        <w:numPr>
          <w:ilvl w:val="0"/>
          <w:numId w:val="5"/>
        </w:numPr>
        <w:jc w:val="both"/>
        <w:rPr>
          <w:color w:val="000000"/>
        </w:rPr>
      </w:pPr>
      <w:r w:rsidRPr="00F2729B">
        <w:rPr>
          <w:color w:val="000000"/>
        </w:rPr>
        <w:t>Gérer une entreprise ou un projet.</w:t>
      </w:r>
    </w:p>
    <w:p w14:paraId="5D2F9167" w14:textId="77777777" w:rsidR="004D15B3" w:rsidRDefault="004D15B3" w:rsidP="00537158">
      <w:pPr>
        <w:pStyle w:val="Titre4"/>
        <w:ind w:left="0" w:firstLine="567"/>
      </w:pPr>
      <w:bookmarkStart w:id="135" w:name="_Toc69161506"/>
      <w:bookmarkStart w:id="136" w:name="_Toc74132425"/>
      <w:bookmarkStart w:id="137" w:name="_Toc76378039"/>
      <w:r>
        <w:lastRenderedPageBreak/>
        <w:t>Mention Informatique, Parcours Développement d’Application Internet Intranet et Parcours Conception, Intégration et Gestion des Systèmes d’Information</w:t>
      </w:r>
      <w:bookmarkEnd w:id="135"/>
      <w:bookmarkEnd w:id="136"/>
      <w:bookmarkEnd w:id="137"/>
      <w:r>
        <w:t xml:space="preserve"> </w:t>
      </w:r>
    </w:p>
    <w:p w14:paraId="04E9F8A9" w14:textId="77777777" w:rsidR="004D15B3" w:rsidRDefault="004D15B3" w:rsidP="001F2FA0">
      <w:pPr>
        <w:ind w:left="0" w:firstLine="360"/>
        <w:jc w:val="both"/>
        <w:rPr>
          <w:color w:val="000000"/>
        </w:rPr>
      </w:pPr>
      <w:r>
        <w:rPr>
          <w:color w:val="000000"/>
        </w:rPr>
        <w:t>La condition d’accès en première année de Licences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1EF50F83" w14:textId="77777777" w:rsidR="004D15B3" w:rsidRPr="00926FF7" w:rsidRDefault="004D15B3" w:rsidP="00FA62A1">
      <w:pPr>
        <w:pStyle w:val="Paragraphedeliste"/>
        <w:numPr>
          <w:ilvl w:val="0"/>
          <w:numId w:val="3"/>
        </w:numPr>
        <w:jc w:val="both"/>
        <w:rPr>
          <w:color w:val="000000"/>
        </w:rPr>
      </w:pPr>
      <w:r w:rsidRPr="00926FF7">
        <w:rPr>
          <w:color w:val="000000"/>
        </w:rPr>
        <w:t>Administration des bases de données ;</w:t>
      </w:r>
    </w:p>
    <w:p w14:paraId="3A60DD32" w14:textId="77777777" w:rsidR="004D15B3" w:rsidRPr="00926FF7" w:rsidRDefault="004D15B3" w:rsidP="00FA62A1">
      <w:pPr>
        <w:pStyle w:val="Paragraphedeliste"/>
        <w:numPr>
          <w:ilvl w:val="0"/>
          <w:numId w:val="3"/>
        </w:numPr>
        <w:jc w:val="both"/>
        <w:rPr>
          <w:color w:val="000000"/>
        </w:rPr>
      </w:pPr>
      <w:r w:rsidRPr="00926FF7">
        <w:rPr>
          <w:color w:val="000000"/>
        </w:rPr>
        <w:t>Administration des réseaux et systèmes informatiques ;</w:t>
      </w:r>
    </w:p>
    <w:p w14:paraId="3112A161" w14:textId="77777777" w:rsidR="004D15B3" w:rsidRPr="002C794F" w:rsidRDefault="004D15B3" w:rsidP="00FA62A1">
      <w:pPr>
        <w:pStyle w:val="Paragraphedeliste"/>
        <w:numPr>
          <w:ilvl w:val="0"/>
          <w:numId w:val="3"/>
        </w:numPr>
        <w:rPr>
          <w:color w:val="000000"/>
        </w:rPr>
      </w:pPr>
      <w:r w:rsidRPr="00926FF7">
        <w:rPr>
          <w:color w:val="000000"/>
        </w:rPr>
        <w:t>Développement d’application client/serveur.</w:t>
      </w:r>
    </w:p>
    <w:p w14:paraId="32C5D464" w14:textId="77777777" w:rsidR="004D15B3" w:rsidRDefault="004D15B3" w:rsidP="00537158">
      <w:pPr>
        <w:pStyle w:val="Titre4"/>
        <w:ind w:left="-142" w:firstLine="709"/>
      </w:pPr>
      <w:bookmarkStart w:id="138" w:name="_Toc69161507"/>
      <w:bookmarkStart w:id="139" w:name="_Toc74132426"/>
      <w:bookmarkStart w:id="140" w:name="_Toc76378040"/>
      <w:r>
        <w:t>Mention Relations Publiques et Multimédia, Parcours Communication Multimédia et Relations Publiques et Communication Organisationnelle</w:t>
      </w:r>
      <w:bookmarkEnd w:id="138"/>
      <w:bookmarkEnd w:id="139"/>
      <w:bookmarkEnd w:id="140"/>
      <w:r>
        <w:t xml:space="preserve"> </w:t>
      </w:r>
    </w:p>
    <w:p w14:paraId="6A71C51C" w14:textId="77777777" w:rsidR="004D15B3" w:rsidRDefault="004D15B3" w:rsidP="001F2FA0">
      <w:pPr>
        <w:ind w:left="0" w:firstLine="360"/>
        <w:jc w:val="both"/>
        <w:rPr>
          <w:color w:val="000000"/>
        </w:rPr>
      </w:pPr>
      <w:r>
        <w:rPr>
          <w:color w:val="000000"/>
        </w:rP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29A3B9A3" w14:textId="77777777" w:rsidR="004D15B3" w:rsidRPr="002C794F" w:rsidRDefault="004D15B3" w:rsidP="00FA62A1">
      <w:pPr>
        <w:pStyle w:val="Paragraphedeliste"/>
        <w:numPr>
          <w:ilvl w:val="0"/>
          <w:numId w:val="4"/>
        </w:numPr>
        <w:rPr>
          <w:color w:val="000000"/>
        </w:rPr>
      </w:pPr>
      <w:r w:rsidRPr="002C794F">
        <w:rPr>
          <w:color w:val="000000"/>
        </w:rPr>
        <w:t>Rédiger un article dans un journal ;</w:t>
      </w:r>
    </w:p>
    <w:p w14:paraId="09155C5D" w14:textId="77777777" w:rsidR="004D15B3" w:rsidRPr="002C794F" w:rsidRDefault="004D15B3" w:rsidP="00FA62A1">
      <w:pPr>
        <w:pStyle w:val="Paragraphedeliste"/>
        <w:numPr>
          <w:ilvl w:val="0"/>
          <w:numId w:val="4"/>
        </w:numPr>
        <w:rPr>
          <w:color w:val="000000"/>
        </w:rPr>
      </w:pPr>
      <w:r w:rsidRPr="002C794F">
        <w:rPr>
          <w:color w:val="000000"/>
        </w:rPr>
        <w:t>Occuper un poste d’un technicien de presse ;</w:t>
      </w:r>
    </w:p>
    <w:p w14:paraId="13850D77" w14:textId="77777777" w:rsidR="004D15B3" w:rsidRPr="002C794F" w:rsidRDefault="004D15B3" w:rsidP="00FA62A1">
      <w:pPr>
        <w:pStyle w:val="Paragraphedeliste"/>
        <w:numPr>
          <w:ilvl w:val="0"/>
          <w:numId w:val="4"/>
        </w:numPr>
        <w:rPr>
          <w:color w:val="000000"/>
        </w:rPr>
      </w:pPr>
      <w:r w:rsidRPr="002C794F">
        <w:rPr>
          <w:color w:val="000000"/>
        </w:rPr>
        <w:t>Travailler dans la revue de presse.</w:t>
      </w:r>
    </w:p>
    <w:p w14:paraId="7262521D" w14:textId="77777777" w:rsidR="004D15B3" w:rsidRDefault="004D15B3" w:rsidP="00537158">
      <w:pPr>
        <w:pStyle w:val="Titre4"/>
        <w:ind w:left="0" w:firstLine="567"/>
      </w:pPr>
      <w:bookmarkStart w:id="141" w:name="_Toc69161508"/>
      <w:bookmarkStart w:id="142" w:name="_Toc74132427"/>
      <w:bookmarkStart w:id="143" w:name="_Toc76378041"/>
      <w:r>
        <w:t>Modalités de recrutements en L1</w:t>
      </w:r>
      <w:bookmarkEnd w:id="141"/>
      <w:bookmarkEnd w:id="142"/>
      <w:bookmarkEnd w:id="143"/>
      <w:r>
        <w:t xml:space="preserve"> </w:t>
      </w:r>
    </w:p>
    <w:p w14:paraId="40F5121B" w14:textId="77777777" w:rsidR="004D15B3" w:rsidRDefault="004D15B3" w:rsidP="001F2FA0">
      <w:pPr>
        <w:ind w:left="0" w:firstLine="708"/>
        <w:jc w:val="both"/>
        <w:rPr>
          <w:color w:val="000000"/>
        </w:rPr>
      </w:pPr>
      <w:r>
        <w:rPr>
          <w:color w:val="000000"/>
        </w:rPr>
        <w:t>A chaque année, l’école effectue des recrutements des étudiants en Première Année de Licence Professionnelle. Les recrutements se font par le test de niveau. Les dates d’ouverture et de clôture des dossiers des candidatures sont fixées par le conseil d’établissement ainsi que les pièces à fournir.</w:t>
      </w:r>
    </w:p>
    <w:p w14:paraId="14C45B1F" w14:textId="0E37F194" w:rsidR="004D15B3" w:rsidRDefault="004D15B3" w:rsidP="004D15B3">
      <w:pPr>
        <w:ind w:left="0" w:firstLine="0"/>
        <w:jc w:val="both"/>
        <w:rPr>
          <w:color w:val="000000"/>
        </w:rPr>
      </w:pPr>
      <w:r>
        <w:rPr>
          <w:color w:val="000000"/>
        </w:rPr>
        <w:t xml:space="preserve"> </w:t>
      </w:r>
      <w:r w:rsidR="001F2FA0">
        <w:rPr>
          <w:color w:val="000000"/>
        </w:rPr>
        <w:tab/>
      </w:r>
      <w:r>
        <w:rPr>
          <w:color w:val="000000"/>
        </w:rPr>
        <w:t>Le dossier d’inscription doit parvenir à MONSIEUR LE DIRECTEUR DE L’ECOLE DE MANAGEMENT ET D’INNOVATION TECHNOLOGIQUE-BP 1135-301 Fianarantsoa.</w:t>
      </w:r>
    </w:p>
    <w:p w14:paraId="4BE86869" w14:textId="77777777" w:rsidR="004D15B3" w:rsidRDefault="004D15B3" w:rsidP="001F2FA0">
      <w:pPr>
        <w:ind w:left="0" w:firstLine="708"/>
        <w:jc w:val="both"/>
        <w:rPr>
          <w:color w:val="000000"/>
        </w:rPr>
      </w:pPr>
      <w:r>
        <w:rPr>
          <w:color w:val="000000"/>
        </w:rPr>
        <w:t>Le test de niveau se déroulera dans les centres d’examen qui sont fixés par le Conseil d’établissement ainsi que les épreuves à composer.</w:t>
      </w:r>
    </w:p>
    <w:p w14:paraId="1B9A1BF2" w14:textId="77777777" w:rsidR="001F2FA0" w:rsidRDefault="001F2FA0" w:rsidP="001F2FA0">
      <w:pPr>
        <w:pStyle w:val="Titre3"/>
      </w:pPr>
      <w:bookmarkStart w:id="144" w:name="_Toc69161509"/>
      <w:bookmarkStart w:id="145" w:name="_Toc74132428"/>
      <w:bookmarkStart w:id="146" w:name="_Toc76220492"/>
      <w:bookmarkStart w:id="147" w:name="_Toc76327868"/>
      <w:bookmarkStart w:id="148" w:name="_Toc76328732"/>
      <w:bookmarkStart w:id="149" w:name="_Toc76329868"/>
      <w:bookmarkStart w:id="150" w:name="_Toc76330069"/>
      <w:bookmarkStart w:id="151" w:name="_Toc76330221"/>
      <w:bookmarkStart w:id="152" w:name="_Toc76330345"/>
      <w:bookmarkStart w:id="153" w:name="_Toc76378042"/>
      <w:bookmarkStart w:id="154" w:name="_Toc115686955"/>
      <w:r w:rsidRPr="00E44DBF">
        <w:lastRenderedPageBreak/>
        <w:t>Cycle</w:t>
      </w:r>
      <w:r>
        <w:t xml:space="preserve"> Master</w:t>
      </w:r>
      <w:bookmarkEnd w:id="144"/>
      <w:bookmarkEnd w:id="145"/>
      <w:bookmarkEnd w:id="146"/>
      <w:bookmarkEnd w:id="147"/>
      <w:bookmarkEnd w:id="148"/>
      <w:bookmarkEnd w:id="149"/>
      <w:bookmarkEnd w:id="150"/>
      <w:bookmarkEnd w:id="151"/>
      <w:bookmarkEnd w:id="152"/>
      <w:bookmarkEnd w:id="153"/>
      <w:bookmarkEnd w:id="154"/>
    </w:p>
    <w:p w14:paraId="022EDCF3" w14:textId="77777777" w:rsidR="001F2FA0" w:rsidRDefault="001F2FA0" w:rsidP="00B303C6">
      <w:pPr>
        <w:ind w:left="0" w:firstLine="708"/>
        <w:jc w:val="both"/>
        <w:rPr>
          <w:color w:val="000000"/>
        </w:rPr>
      </w:pPr>
      <w:r>
        <w:rPr>
          <w:color w:val="000000"/>
        </w:rPr>
        <w:t>L’Ecole de Management et d’Innovation Technologique (EMIT) possède deux (02) mentions pour trois (03) parcours en Master Professionnel qu’en Master Recherche. La durée de la formation est quatre semestres c'est-à-dire deux années universitaires.</w:t>
      </w:r>
    </w:p>
    <w:p w14:paraId="5ADEF512" w14:textId="77777777" w:rsidR="001F2FA0" w:rsidRDefault="001F2FA0" w:rsidP="00537158">
      <w:pPr>
        <w:pStyle w:val="Titre4"/>
        <w:ind w:left="0" w:firstLine="567"/>
      </w:pPr>
      <w:bookmarkStart w:id="155" w:name="_Toc69161510"/>
      <w:bookmarkStart w:id="156" w:name="_Toc74132429"/>
      <w:bookmarkStart w:id="157" w:name="_Toc76378043"/>
      <w:r w:rsidRPr="00E44DBF">
        <w:t>Mention</w:t>
      </w:r>
      <w:r>
        <w:t xml:space="preserve"> Management, Parcours Management Décisionnel</w:t>
      </w:r>
      <w:bookmarkEnd w:id="155"/>
      <w:bookmarkEnd w:id="156"/>
      <w:bookmarkEnd w:id="157"/>
      <w:r>
        <w:t xml:space="preserve"> </w:t>
      </w:r>
    </w:p>
    <w:p w14:paraId="366CA67B" w14:textId="77777777" w:rsidR="001F2FA0" w:rsidRDefault="001F2FA0" w:rsidP="00B303C6">
      <w:pPr>
        <w:ind w:left="0" w:firstLine="708"/>
        <w:jc w:val="both"/>
        <w:rPr>
          <w:color w:val="000000"/>
        </w:rPr>
      </w:pPr>
      <w:r>
        <w:rPr>
          <w:color w:val="000000"/>
        </w:rPr>
        <w:t xml:space="preserve">La condition d’accès en première année de Master (M1) en S7 se fait par sélection de dossier après l’obtention du diplôme de Licence en Administration Economique et Sociale, en Gestion ou en Economie. </w:t>
      </w:r>
    </w:p>
    <w:p w14:paraId="013B9F98" w14:textId="77777777" w:rsidR="001F2FA0" w:rsidRDefault="001F2FA0" w:rsidP="00B303C6">
      <w:pPr>
        <w:ind w:left="0" w:firstLine="708"/>
        <w:jc w:val="both"/>
        <w:rPr>
          <w:color w:val="000000"/>
        </w:rPr>
      </w:pPr>
      <w:r>
        <w:rPr>
          <w:color w:val="000000"/>
        </w:rPr>
        <w:t xml:space="preserve">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 </w:t>
      </w:r>
    </w:p>
    <w:p w14:paraId="676634B3" w14:textId="77777777" w:rsidR="001F2FA0" w:rsidRDefault="001F2FA0" w:rsidP="00B303C6">
      <w:pPr>
        <w:ind w:left="0" w:firstLine="708"/>
        <w:jc w:val="both"/>
        <w:rPr>
          <w:color w:val="000000"/>
        </w:rPr>
      </w:pPr>
      <w:r>
        <w:rPr>
          <w:color w:val="000000"/>
        </w:rP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5700B6DB" w14:textId="77777777" w:rsidR="001F2FA0" w:rsidRDefault="001F2FA0" w:rsidP="00537158">
      <w:pPr>
        <w:pStyle w:val="Titre4"/>
        <w:ind w:left="0" w:firstLine="567"/>
      </w:pPr>
      <w:bookmarkStart w:id="158" w:name="_Toc69161511"/>
      <w:bookmarkStart w:id="159" w:name="_Toc74132430"/>
      <w:bookmarkStart w:id="160" w:name="_Toc76378044"/>
      <w:r>
        <w:t>Mention Informatique, Parcours Système d’Information, Géomatique et Décision et Parcours Modélisation et Ingénierie Informatique</w:t>
      </w:r>
      <w:bookmarkEnd w:id="158"/>
      <w:bookmarkEnd w:id="159"/>
      <w:bookmarkEnd w:id="160"/>
    </w:p>
    <w:p w14:paraId="5173D037" w14:textId="77777777" w:rsidR="001F2FA0" w:rsidRDefault="001F2FA0" w:rsidP="00B303C6">
      <w:pPr>
        <w:ind w:left="0" w:firstLine="708"/>
        <w:jc w:val="both"/>
        <w:rPr>
          <w:color w:val="000000"/>
        </w:rPr>
      </w:pPr>
      <w:r>
        <w:rPr>
          <w:color w:val="000000"/>
        </w:rPr>
        <w:t xml:space="preserve"> 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307B3F5" w14:textId="77777777" w:rsidR="001F2FA0" w:rsidRDefault="001F2FA0" w:rsidP="00B303C6">
      <w:pPr>
        <w:ind w:left="0" w:firstLine="708"/>
        <w:jc w:val="both"/>
        <w:rPr>
          <w:color w:val="000000"/>
        </w:rPr>
      </w:pPr>
      <w:r>
        <w:rPr>
          <w:color w:val="000000"/>
        </w:rPr>
        <w:t xml:space="preserve">Le parcours Système d’Information, Géomatique et Décision a pour objectif de donner un panorama des recherches actuelles et émergeantes en termes de système d’aide à la décision. En effet, les systèmes informatiques et la géomatique sont en plein essor, par les </w:t>
      </w:r>
      <w:r>
        <w:rPr>
          <w:color w:val="000000"/>
        </w:rPr>
        <w:lastRenderedPageBreak/>
        <w:t>grilles de calcul et les multiples appareils mobiles intégrant des systèmes informatiques de plus en plus performants et complexes. Ces systèmes informatiques intégrant un parallélisme massif ou /et une mobilité des composants représente un défi pour le génie logiciel qui doit fournir de nouvelles méthodes et des outils de production de logiciel pour la description de l’architecture de ces systèmes complexes et pout leur validation et/ou certification. De plus, l’effervescence des techniques en géomatique qui fournissent des données spatiales et temporelles dans différents domaines représentent des moyens efficaces pour prendre les bonnes décisions.</w:t>
      </w:r>
    </w:p>
    <w:p w14:paraId="398FA003" w14:textId="77777777" w:rsidR="001F2FA0" w:rsidRDefault="001F2FA0" w:rsidP="001F2FA0">
      <w:pPr>
        <w:pStyle w:val="Titre2"/>
      </w:pPr>
      <w:bookmarkStart w:id="161" w:name="_Toc69161512"/>
      <w:bookmarkStart w:id="162" w:name="_Toc74132431"/>
      <w:bookmarkStart w:id="163" w:name="_Toc76220493"/>
      <w:bookmarkStart w:id="164" w:name="_Toc76327869"/>
      <w:bookmarkStart w:id="165" w:name="_Toc76328733"/>
      <w:bookmarkStart w:id="166" w:name="_Toc76329869"/>
      <w:bookmarkStart w:id="167" w:name="_Toc76330070"/>
      <w:bookmarkStart w:id="168" w:name="_Toc76330222"/>
      <w:bookmarkStart w:id="169" w:name="_Toc76330346"/>
      <w:bookmarkStart w:id="170" w:name="_Toc76378045"/>
      <w:bookmarkStart w:id="171" w:name="_Toc115686956"/>
      <w:r>
        <w:t>Partenaires de l’EMIT</w:t>
      </w:r>
      <w:bookmarkEnd w:id="161"/>
      <w:bookmarkEnd w:id="162"/>
      <w:bookmarkEnd w:id="163"/>
      <w:bookmarkEnd w:id="164"/>
      <w:bookmarkEnd w:id="165"/>
      <w:bookmarkEnd w:id="166"/>
      <w:bookmarkEnd w:id="167"/>
      <w:bookmarkEnd w:id="168"/>
      <w:bookmarkEnd w:id="169"/>
      <w:bookmarkEnd w:id="170"/>
      <w:bookmarkEnd w:id="171"/>
    </w:p>
    <w:p w14:paraId="55FA5D0B" w14:textId="77777777" w:rsidR="001F2FA0" w:rsidRDefault="001F2FA0" w:rsidP="00B303C6">
      <w:pPr>
        <w:ind w:left="0" w:firstLine="708"/>
        <w:jc w:val="both"/>
        <w:rPr>
          <w:color w:val="000000"/>
        </w:rPr>
      </w:pPr>
      <w:r>
        <w:rPr>
          <w:color w:val="000000"/>
        </w:rP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00D0538E" w14:textId="77777777" w:rsidR="001F2FA0" w:rsidRDefault="001F2FA0" w:rsidP="00B303C6">
      <w:pPr>
        <w:ind w:left="0" w:firstLine="708"/>
        <w:jc w:val="both"/>
        <w:rPr>
          <w:color w:val="000000"/>
        </w:rPr>
      </w:pPr>
      <w:r>
        <w:rPr>
          <w:color w:val="000000"/>
        </w:rPr>
        <w:t xml:space="preserve"> 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532218EB" w14:textId="77777777" w:rsidR="001F2FA0" w:rsidRDefault="001F2FA0" w:rsidP="00B303C6">
      <w:pPr>
        <w:ind w:left="0" w:firstLine="708"/>
        <w:jc w:val="both"/>
        <w:rPr>
          <w:color w:val="000000"/>
        </w:rPr>
      </w:pPr>
      <w:r>
        <w:rPr>
          <w:color w:val="000000"/>
        </w:rPr>
        <w:t xml:space="preserve"> L’Ecole est également en partenariat avec plusieurs entreprises, notamment dans le cadre des stages à effecteur à travers chaque parcours, telles que les entreprises </w:t>
      </w:r>
      <w:proofErr w:type="spellStart"/>
      <w:r>
        <w:rPr>
          <w:color w:val="000000"/>
        </w:rPr>
        <w:t>Etech</w:t>
      </w:r>
      <w:proofErr w:type="spellEnd"/>
      <w:r>
        <w:rPr>
          <w:color w:val="000000"/>
        </w:rPr>
        <w:t xml:space="preserve"> consulting, Orange, </w:t>
      </w:r>
      <w:proofErr w:type="spellStart"/>
      <w:r>
        <w:rPr>
          <w:color w:val="000000"/>
        </w:rPr>
        <w:t>Lazan’i</w:t>
      </w:r>
      <w:proofErr w:type="spellEnd"/>
      <w:r>
        <w:rPr>
          <w:color w:val="000000"/>
        </w:rPr>
        <w:t xml:space="preserve"> Betsileo, STAR, Alliance Française de Fianarantsoa, TELMA, BFV-SG, Bank of </w:t>
      </w:r>
      <w:proofErr w:type="spellStart"/>
      <w:r>
        <w:rPr>
          <w:color w:val="000000"/>
        </w:rPr>
        <w:t>Africa</w:t>
      </w:r>
      <w:proofErr w:type="spellEnd"/>
      <w:r>
        <w:rPr>
          <w:color w:val="000000"/>
        </w:rPr>
        <w:t xml:space="preserve"> (BOA), BNI Madagascar, </w:t>
      </w:r>
      <w:proofErr w:type="spellStart"/>
      <w:r>
        <w:rPr>
          <w:color w:val="000000"/>
        </w:rPr>
        <w:t>Nelli</w:t>
      </w:r>
      <w:proofErr w:type="spellEnd"/>
      <w:r>
        <w:rPr>
          <w:color w:val="000000"/>
        </w:rPr>
        <w:t xml:space="preserve"> Studio, YMAGOO, PREMIYA, JIRAMA, les assurances NY HAVANA, MAMA et ARO. </w:t>
      </w:r>
    </w:p>
    <w:p w14:paraId="5E22E143" w14:textId="77777777" w:rsidR="001F2FA0" w:rsidRDefault="001F2FA0" w:rsidP="001F2FA0">
      <w:pPr>
        <w:pStyle w:val="Titre2"/>
      </w:pPr>
      <w:bookmarkStart w:id="172" w:name="_Toc69161513"/>
      <w:bookmarkStart w:id="173" w:name="_Toc74132432"/>
      <w:bookmarkStart w:id="174" w:name="_Toc76220494"/>
      <w:bookmarkStart w:id="175" w:name="_Toc76327870"/>
      <w:bookmarkStart w:id="176" w:name="_Toc76328734"/>
      <w:bookmarkStart w:id="177" w:name="_Toc76329870"/>
      <w:bookmarkStart w:id="178" w:name="_Toc76330071"/>
      <w:bookmarkStart w:id="179" w:name="_Toc76330223"/>
      <w:bookmarkStart w:id="180" w:name="_Toc76330347"/>
      <w:bookmarkStart w:id="181" w:name="_Toc76378046"/>
      <w:bookmarkStart w:id="182" w:name="_Toc115686957"/>
      <w:r>
        <w:t>Organigramme de l’EMIT</w:t>
      </w:r>
      <w:bookmarkEnd w:id="172"/>
      <w:bookmarkEnd w:id="173"/>
      <w:bookmarkEnd w:id="174"/>
      <w:bookmarkEnd w:id="175"/>
      <w:bookmarkEnd w:id="176"/>
      <w:bookmarkEnd w:id="177"/>
      <w:bookmarkEnd w:id="178"/>
      <w:bookmarkEnd w:id="179"/>
      <w:bookmarkEnd w:id="180"/>
      <w:bookmarkEnd w:id="181"/>
      <w:bookmarkEnd w:id="182"/>
    </w:p>
    <w:p w14:paraId="7B28B03C" w14:textId="6F97E76E" w:rsidR="001F2FA0" w:rsidRDefault="001F2FA0" w:rsidP="00B303C6">
      <w:pPr>
        <w:ind w:left="0" w:firstLine="708"/>
        <w:jc w:val="both"/>
        <w:rPr>
          <w:color w:val="000000"/>
        </w:rPr>
      </w:pPr>
      <w:r>
        <w:rPr>
          <w:color w:val="000000"/>
        </w:rPr>
        <w:t xml:space="preserve">Des organismes gouvernementaux sont également partenaires de l’EMIT : la Région Haute </w:t>
      </w:r>
      <w:proofErr w:type="spellStart"/>
      <w:r>
        <w:rPr>
          <w:color w:val="000000"/>
        </w:rPr>
        <w:t>Matsiatra</w:t>
      </w:r>
      <w:proofErr w:type="spellEnd"/>
      <w:r>
        <w:rPr>
          <w:color w:val="000000"/>
        </w:rPr>
        <w:t xml:space="preserve">,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w:t>
      </w:r>
      <w:proofErr w:type="spellStart"/>
      <w:r>
        <w:rPr>
          <w:color w:val="000000"/>
        </w:rPr>
        <w:t>Foibe</w:t>
      </w:r>
      <w:proofErr w:type="spellEnd"/>
      <w:r w:rsidR="004C7B7A">
        <w:rPr>
          <w:color w:val="000000"/>
        </w:rPr>
        <w:t xml:space="preserve"> </w:t>
      </w:r>
      <w:proofErr w:type="spellStart"/>
      <w:r>
        <w:rPr>
          <w:color w:val="000000"/>
        </w:rPr>
        <w:t>Taosaritanin'i</w:t>
      </w:r>
      <w:proofErr w:type="spellEnd"/>
      <w:r w:rsidR="004C7B7A">
        <w:rPr>
          <w:color w:val="000000"/>
        </w:rPr>
        <w:t xml:space="preserve"> </w:t>
      </w:r>
      <w:proofErr w:type="spellStart"/>
      <w:r>
        <w:rPr>
          <w:color w:val="000000"/>
        </w:rPr>
        <w:t>Madagasikara</w:t>
      </w:r>
      <w:proofErr w:type="spellEnd"/>
      <w:r w:rsidR="004C7B7A">
        <w:rPr>
          <w:color w:val="000000"/>
        </w:rPr>
        <w:t xml:space="preserve"> </w:t>
      </w:r>
      <w:r>
        <w:rPr>
          <w:color w:val="000000"/>
        </w:rPr>
        <w:t>(FTM), l'INSTAT.</w:t>
      </w:r>
    </w:p>
    <w:p w14:paraId="62FDF963" w14:textId="77777777" w:rsidR="001F2FA0" w:rsidRDefault="001F2FA0" w:rsidP="001F2FA0"/>
    <w:p w14:paraId="44553417" w14:textId="77777777" w:rsidR="001F2FA0" w:rsidRDefault="001F2FA0" w:rsidP="001F2FA0">
      <w:pPr>
        <w:ind w:left="0" w:firstLine="0"/>
        <w:jc w:val="both"/>
        <w:rPr>
          <w:color w:val="000000"/>
        </w:rPr>
      </w:pPr>
      <w:r>
        <w:rPr>
          <w:color w:val="000000"/>
        </w:rPr>
        <w:lastRenderedPageBreak/>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1.2.</w:t>
      </w:r>
    </w:p>
    <w:p w14:paraId="13BC2A21" w14:textId="0F54F5E3" w:rsidR="001F2FA0" w:rsidRDefault="001F2FA0" w:rsidP="001F2FA0">
      <w:pPr>
        <w:ind w:left="0" w:firstLine="0"/>
        <w:rPr>
          <w:color w:val="FF0000"/>
        </w:rPr>
      </w:pPr>
      <w:r>
        <w:rPr>
          <w:noProof/>
          <w:color w:val="FF0000"/>
          <w:lang w:val="en-US"/>
        </w:rPr>
        <w:drawing>
          <wp:inline distT="0" distB="0" distL="0" distR="0" wp14:anchorId="5146939F" wp14:editId="2093682A">
            <wp:extent cx="5753100" cy="4095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14:paraId="34A8EA50" w14:textId="3ACB60B4" w:rsidR="001F2FA0" w:rsidRPr="004B3225" w:rsidRDefault="001F2FA0" w:rsidP="008A47C4">
      <w:pPr>
        <w:pStyle w:val="Lgende"/>
        <w:rPr>
          <w:b w:val="0"/>
          <w:color w:val="auto"/>
          <w:sz w:val="36"/>
        </w:rPr>
      </w:pPr>
      <w:bookmarkStart w:id="183" w:name="_Toc69161247"/>
      <w:bookmarkStart w:id="184" w:name="_Toc76316610"/>
      <w:bookmarkStart w:id="185" w:name="_Toc76321970"/>
      <w:bookmarkStart w:id="186" w:name="_Toc76329143"/>
      <w:bookmarkStart w:id="187" w:name="_Toc115689352"/>
      <w:bookmarkStart w:id="188" w:name="_Toc115689826"/>
      <w:r w:rsidRPr="004B3225">
        <w:rPr>
          <w:b w:val="0"/>
          <w:color w:val="auto"/>
          <w:sz w:val="24"/>
        </w:rPr>
        <w:t xml:space="preserve">Figure </w:t>
      </w:r>
      <w:r w:rsidR="00B4159A">
        <w:rPr>
          <w:b w:val="0"/>
          <w:color w:val="auto"/>
          <w:sz w:val="24"/>
        </w:rPr>
        <w:fldChar w:fldCharType="begin"/>
      </w:r>
      <w:r w:rsidR="00B4159A">
        <w:rPr>
          <w:b w:val="0"/>
          <w:color w:val="auto"/>
          <w:sz w:val="24"/>
        </w:rPr>
        <w:instrText xml:space="preserve"> STYLEREF 2 \s </w:instrText>
      </w:r>
      <w:r w:rsidR="00B4159A">
        <w:rPr>
          <w:b w:val="0"/>
          <w:color w:val="auto"/>
          <w:sz w:val="24"/>
        </w:rPr>
        <w:fldChar w:fldCharType="separate"/>
      </w:r>
      <w:r w:rsidR="00B4159A">
        <w:rPr>
          <w:b w:val="0"/>
          <w:noProof/>
          <w:color w:val="auto"/>
          <w:sz w:val="24"/>
        </w:rPr>
        <w:t>1.6</w:t>
      </w:r>
      <w:r w:rsidR="00B4159A">
        <w:rPr>
          <w:b w:val="0"/>
          <w:color w:val="auto"/>
          <w:sz w:val="24"/>
        </w:rPr>
        <w:fldChar w:fldCharType="end"/>
      </w:r>
      <w:r w:rsidR="00B4159A">
        <w:rPr>
          <w:b w:val="0"/>
          <w:color w:val="auto"/>
          <w:sz w:val="24"/>
        </w:rPr>
        <w:noBreakHyphen/>
      </w:r>
      <w:r w:rsidR="00B4159A">
        <w:rPr>
          <w:b w:val="0"/>
          <w:color w:val="auto"/>
          <w:sz w:val="24"/>
        </w:rPr>
        <w:fldChar w:fldCharType="begin"/>
      </w:r>
      <w:r w:rsidR="00B4159A">
        <w:rPr>
          <w:b w:val="0"/>
          <w:color w:val="auto"/>
          <w:sz w:val="24"/>
        </w:rPr>
        <w:instrText xml:space="preserve"> SEQ Figure \* ARABIC \s 2 </w:instrText>
      </w:r>
      <w:r w:rsidR="00B4159A">
        <w:rPr>
          <w:b w:val="0"/>
          <w:color w:val="auto"/>
          <w:sz w:val="24"/>
        </w:rPr>
        <w:fldChar w:fldCharType="separate"/>
      </w:r>
      <w:r w:rsidR="00B4159A">
        <w:rPr>
          <w:b w:val="0"/>
          <w:noProof/>
          <w:color w:val="auto"/>
          <w:sz w:val="24"/>
        </w:rPr>
        <w:t>1</w:t>
      </w:r>
      <w:r w:rsidR="00B4159A">
        <w:rPr>
          <w:b w:val="0"/>
          <w:color w:val="auto"/>
          <w:sz w:val="24"/>
        </w:rPr>
        <w:fldChar w:fldCharType="end"/>
      </w:r>
      <w:r w:rsidRPr="004B3225">
        <w:rPr>
          <w:b w:val="0"/>
          <w:color w:val="auto"/>
          <w:sz w:val="24"/>
        </w:rPr>
        <w:t xml:space="preserve"> : Organigramme de l'Emit</w:t>
      </w:r>
      <w:bookmarkEnd w:id="183"/>
      <w:bookmarkEnd w:id="184"/>
      <w:bookmarkEnd w:id="185"/>
      <w:bookmarkEnd w:id="186"/>
      <w:bookmarkEnd w:id="187"/>
      <w:bookmarkEnd w:id="188"/>
    </w:p>
    <w:p w14:paraId="0237B4F7" w14:textId="0E50AD4B" w:rsidR="00593CCB" w:rsidRDefault="001F2FA0" w:rsidP="006932F7">
      <w:pPr>
        <w:ind w:left="0" w:firstLine="0"/>
        <w:rPr>
          <w:color w:val="000000"/>
        </w:rPr>
      </w:pPr>
      <w:r>
        <w:rPr>
          <w:color w:val="000000"/>
        </w:rPr>
        <w:t>Source : EMIT</w:t>
      </w:r>
    </w:p>
    <w:p w14:paraId="4814DD21" w14:textId="41DDD8BB" w:rsidR="00D8504F" w:rsidRDefault="00D8504F" w:rsidP="006932F7">
      <w:pPr>
        <w:ind w:left="0" w:firstLine="0"/>
        <w:rPr>
          <w:color w:val="000000"/>
        </w:rPr>
      </w:pPr>
    </w:p>
    <w:p w14:paraId="76D05260" w14:textId="30F521EA" w:rsidR="00D8504F" w:rsidRDefault="00D8504F" w:rsidP="006932F7">
      <w:pPr>
        <w:ind w:left="0" w:firstLine="0"/>
        <w:rPr>
          <w:color w:val="000000"/>
        </w:rPr>
      </w:pPr>
    </w:p>
    <w:p w14:paraId="4722DD5B" w14:textId="1F92D39D" w:rsidR="00D8504F" w:rsidRDefault="00D8504F" w:rsidP="006932F7">
      <w:pPr>
        <w:ind w:left="0" w:firstLine="0"/>
        <w:rPr>
          <w:color w:val="000000"/>
        </w:rPr>
      </w:pPr>
    </w:p>
    <w:p w14:paraId="5ECCE28F" w14:textId="262F7768" w:rsidR="00D8504F" w:rsidRDefault="00D8504F" w:rsidP="006932F7">
      <w:pPr>
        <w:ind w:left="0" w:firstLine="0"/>
        <w:rPr>
          <w:color w:val="000000"/>
        </w:rPr>
      </w:pPr>
    </w:p>
    <w:p w14:paraId="0604A095" w14:textId="77777777" w:rsidR="005E43AC" w:rsidRDefault="005E43AC" w:rsidP="006932F7">
      <w:pPr>
        <w:ind w:left="0" w:firstLine="0"/>
        <w:rPr>
          <w:color w:val="000000"/>
        </w:rPr>
      </w:pPr>
    </w:p>
    <w:p w14:paraId="5EC61E32" w14:textId="77777777" w:rsidR="00D8504F" w:rsidRPr="00941455" w:rsidRDefault="00D8504F" w:rsidP="006932F7">
      <w:pPr>
        <w:ind w:left="0" w:firstLine="0"/>
        <w:rPr>
          <w:color w:val="000000"/>
        </w:rPr>
      </w:pPr>
    </w:p>
    <w:p w14:paraId="04DFD016" w14:textId="70A665E3" w:rsidR="00941455" w:rsidRPr="00A3300B" w:rsidRDefault="006932F7" w:rsidP="00A3300B">
      <w:pPr>
        <w:pStyle w:val="Titre1"/>
      </w:pPr>
      <w:r>
        <w:lastRenderedPageBreak/>
        <w:t> </w:t>
      </w:r>
      <w:bookmarkStart w:id="189" w:name="_Toc115686958"/>
      <w:r w:rsidR="00D8504F">
        <w:t>Présentation de la douane</w:t>
      </w:r>
      <w:bookmarkEnd w:id="189"/>
    </w:p>
    <w:p w14:paraId="7954DBBA" w14:textId="44EAF6FB" w:rsidR="00AB1F7A" w:rsidRDefault="00996CAD" w:rsidP="00EC2D8C">
      <w:pPr>
        <w:pStyle w:val="Titre2"/>
      </w:pPr>
      <w:bookmarkStart w:id="190" w:name="_Toc115686959"/>
      <w:r>
        <w:t>Histoire de la douane malagasy</w:t>
      </w:r>
      <w:bookmarkEnd w:id="190"/>
    </w:p>
    <w:p w14:paraId="0511D7CD" w14:textId="2E7CD61E" w:rsidR="00996CAD" w:rsidRDefault="00996CAD" w:rsidP="00996CAD">
      <w:pPr>
        <w:ind w:left="0" w:firstLine="567"/>
      </w:pPr>
      <w:r>
        <w:t xml:space="preserve">La douane </w:t>
      </w:r>
      <w:proofErr w:type="spellStart"/>
      <w:r>
        <w:t>malagache</w:t>
      </w:r>
      <w:proofErr w:type="spellEnd"/>
      <w:r>
        <w:t xml:space="preserve"> est une Administration bicentenaire, dont la naissance remonte à l’époque de la monarchie royale merina (groupe ethnique issu des « hauteurs » d’origine asiatique assez marqué, résident au centre de l’île) du début du 19</w:t>
      </w:r>
      <w:r w:rsidRPr="00996CAD">
        <w:rPr>
          <w:vertAlign w:val="superscript"/>
        </w:rPr>
        <w:t>ème</w:t>
      </w:r>
      <w:r>
        <w:t xml:space="preserve"> siècle.</w:t>
      </w:r>
    </w:p>
    <w:p w14:paraId="062F08BB" w14:textId="1127EB33" w:rsidR="00996CAD" w:rsidRDefault="00996CAD" w:rsidP="00996CAD">
      <w:pPr>
        <w:ind w:left="0" w:firstLine="567"/>
      </w:pPr>
      <w:r>
        <w:t xml:space="preserve">L’abolition de l’esclavage Anglo-merina du 23 octobre 1817 contribue </w:t>
      </w:r>
      <w:r w:rsidR="005A01E7">
        <w:t xml:space="preserve">à l’intensification du commerce extérieur sous le règne de </w:t>
      </w:r>
      <w:proofErr w:type="spellStart"/>
      <w:r w:rsidR="005A01E7">
        <w:t>Radama</w:t>
      </w:r>
      <w:proofErr w:type="spellEnd"/>
      <w:r w:rsidR="005A01E7">
        <w:t xml:space="preserve"> I et, par conséquent, à la mise en place de la douane pour alimenter les caisses de l’Etat monarchique. On assiste alors à la création des premières recettes des douanes sur le littoral est, ouest et sud. Des recettes qui auront plusieurs points communs :</w:t>
      </w:r>
    </w:p>
    <w:p w14:paraId="4376C730" w14:textId="73A97887" w:rsidR="005A01E7" w:rsidRDefault="005A01E7" w:rsidP="00527F26">
      <w:pPr>
        <w:pStyle w:val="Paragraphedeliste"/>
        <w:numPr>
          <w:ilvl w:val="0"/>
          <w:numId w:val="10"/>
        </w:numPr>
      </w:pPr>
      <w:r>
        <w:t>Elles ont été confiées à des parents du roi</w:t>
      </w:r>
    </w:p>
    <w:p w14:paraId="4781C648" w14:textId="3D468CE2" w:rsidR="005A01E7" w:rsidRDefault="005A01E7" w:rsidP="00527F26">
      <w:pPr>
        <w:pStyle w:val="Paragraphedeliste"/>
        <w:numPr>
          <w:ilvl w:val="0"/>
          <w:numId w:val="10"/>
        </w:numPr>
      </w:pPr>
      <w:r>
        <w:t>Elles ont été dirigées par des généraux (la douane était alors un service militarisé)</w:t>
      </w:r>
    </w:p>
    <w:p w14:paraId="56978807" w14:textId="74E86F2F" w:rsidR="005A01E7" w:rsidRPr="00996CAD" w:rsidRDefault="005A01E7" w:rsidP="00527F26">
      <w:pPr>
        <w:pStyle w:val="Paragraphedeliste"/>
        <w:numPr>
          <w:ilvl w:val="0"/>
          <w:numId w:val="10"/>
        </w:numPr>
      </w:pPr>
      <w:r>
        <w:t>Elles ont pour principal objectif d’intensifier le commerce extérieur et de faire rentrer les devises.</w:t>
      </w:r>
    </w:p>
    <w:p w14:paraId="44EF5428" w14:textId="169AB5A3" w:rsidR="00D913BA" w:rsidRDefault="00D913BA" w:rsidP="00D913BA">
      <w:pPr>
        <w:pStyle w:val="Titre2"/>
      </w:pPr>
      <w:bookmarkStart w:id="191" w:name="_Toc115686960"/>
      <w:r>
        <w:t>La Direction général de la douane</w:t>
      </w:r>
      <w:bookmarkEnd w:id="191"/>
    </w:p>
    <w:p w14:paraId="4836E3B7" w14:textId="094CDDF8" w:rsidR="00B66233" w:rsidRDefault="00B66233" w:rsidP="00B66233">
      <w:pPr>
        <w:pStyle w:val="Titre3"/>
      </w:pPr>
      <w:bookmarkStart w:id="192" w:name="_Toc115686961"/>
      <w:r>
        <w:t>Organigramme de la direction général de la douane</w:t>
      </w:r>
      <w:bookmarkEnd w:id="192"/>
    </w:p>
    <w:p w14:paraId="64EC1855" w14:textId="506E5948" w:rsidR="00B66233" w:rsidRDefault="00B66233" w:rsidP="00B66233"/>
    <w:p w14:paraId="34640848" w14:textId="4D5C5059" w:rsidR="00B66233" w:rsidRDefault="00B66233" w:rsidP="00B66233">
      <w:r>
        <w:rPr>
          <w:noProof/>
          <w:lang w:val="en-US"/>
        </w:rPr>
        <w:drawing>
          <wp:inline distT="0" distB="0" distL="0" distR="0" wp14:anchorId="69835287" wp14:editId="520FD378">
            <wp:extent cx="5962738" cy="34620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5967114" cy="3464561"/>
                    </a:xfrm>
                    <a:prstGeom prst="rect">
                      <a:avLst/>
                    </a:prstGeom>
                  </pic:spPr>
                </pic:pic>
              </a:graphicData>
            </a:graphic>
          </wp:inline>
        </w:drawing>
      </w:r>
    </w:p>
    <w:p w14:paraId="6884B1C8" w14:textId="45A53A05" w:rsidR="00B66233" w:rsidRDefault="00B66233" w:rsidP="00B66233"/>
    <w:p w14:paraId="6EAFAF06" w14:textId="64DA77E2" w:rsidR="00B66233" w:rsidRDefault="00B66233" w:rsidP="00B66233"/>
    <w:p w14:paraId="2C35F8F0" w14:textId="3A82E799" w:rsidR="00B66233" w:rsidRPr="008A47C4" w:rsidRDefault="008A47C4" w:rsidP="008A47C4">
      <w:pPr>
        <w:pStyle w:val="Lgende"/>
        <w:rPr>
          <w:b w:val="0"/>
          <w:color w:val="auto"/>
          <w:sz w:val="24"/>
          <w:szCs w:val="24"/>
        </w:rPr>
      </w:pPr>
      <w:bookmarkStart w:id="193" w:name="_Toc115689827"/>
      <w:r w:rsidRPr="008A47C4">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2.2</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8A47C4">
        <w:rPr>
          <w:b w:val="0"/>
          <w:color w:val="auto"/>
          <w:sz w:val="24"/>
          <w:szCs w:val="24"/>
        </w:rPr>
        <w:t>: Organigramme de la direction général de la douane</w:t>
      </w:r>
      <w:bookmarkEnd w:id="193"/>
    </w:p>
    <w:p w14:paraId="6F49F7FE" w14:textId="77777777" w:rsidR="00D913BA" w:rsidRPr="00D913BA" w:rsidRDefault="00D913BA" w:rsidP="00D913BA">
      <w:pPr>
        <w:ind w:left="1065"/>
      </w:pPr>
    </w:p>
    <w:p w14:paraId="0DAF79E2" w14:textId="25F865C4" w:rsidR="009E342B" w:rsidRPr="00D913BA" w:rsidRDefault="00D913BA" w:rsidP="00EC2D8C">
      <w:pPr>
        <w:pStyle w:val="Titre2"/>
        <w:rPr>
          <w:b w:val="0"/>
          <w:bCs w:val="0"/>
        </w:rPr>
      </w:pPr>
      <w:bookmarkStart w:id="194" w:name="_Toc115686962"/>
      <w:r>
        <w:t>Plan stratégique</w:t>
      </w:r>
      <w:bookmarkEnd w:id="194"/>
    </w:p>
    <w:p w14:paraId="4564CF25" w14:textId="15445F99" w:rsidR="00D913BA" w:rsidRDefault="00D913BA" w:rsidP="00D913BA">
      <w:pPr>
        <w:ind w:left="0" w:firstLine="567"/>
      </w:pPr>
      <w:r>
        <w:t>Le nouveau Plan Stratégique 2020-2023, est bâti autour de la vision « </w:t>
      </w:r>
      <w:r>
        <w:rPr>
          <w:b/>
          <w:bCs/>
        </w:rPr>
        <w:t xml:space="preserve">Douane, une administration innovante, redevable, partenaire pour l’émergence du pays » </w:t>
      </w:r>
    </w:p>
    <w:p w14:paraId="65E07865" w14:textId="48662D1D" w:rsidR="00D913BA" w:rsidRDefault="00D913BA" w:rsidP="00D913BA">
      <w:pPr>
        <w:pStyle w:val="Titre3"/>
      </w:pPr>
      <w:bookmarkStart w:id="195" w:name="_Toc115686963"/>
      <w:r>
        <w:t>Les axes</w:t>
      </w:r>
      <w:bookmarkEnd w:id="195"/>
    </w:p>
    <w:p w14:paraId="12DD8E00" w14:textId="6209F79B" w:rsidR="00D913BA" w:rsidRDefault="009D4AA1" w:rsidP="00214E69">
      <w:pPr>
        <w:pStyle w:val="Titre4"/>
        <w:ind w:left="0" w:firstLine="567"/>
      </w:pPr>
      <w:r>
        <w:t>Axe 1 : Nous contribuons au financement du Plan Emergence de Madagascar.</w:t>
      </w:r>
    </w:p>
    <w:p w14:paraId="2A296278" w14:textId="628992B0" w:rsidR="009D4AA1" w:rsidRDefault="009D4AA1" w:rsidP="00527F26">
      <w:pPr>
        <w:pStyle w:val="Paragraphedeliste"/>
        <w:numPr>
          <w:ilvl w:val="1"/>
          <w:numId w:val="11"/>
        </w:numPr>
      </w:pPr>
      <w:r>
        <w:t>: Optimisation de la collecte des recettes</w:t>
      </w:r>
    </w:p>
    <w:p w14:paraId="69E16E36" w14:textId="6DC99151" w:rsidR="009D4AA1" w:rsidRDefault="009D4AA1" w:rsidP="00527F26">
      <w:pPr>
        <w:pStyle w:val="Paragraphedeliste"/>
        <w:numPr>
          <w:ilvl w:val="1"/>
          <w:numId w:val="11"/>
        </w:numPr>
      </w:pPr>
      <w:r>
        <w:t> : Amélioration de la capacité de mobilisation des recettes douanières</w:t>
      </w:r>
    </w:p>
    <w:p w14:paraId="68D8BF64" w14:textId="63CF0179" w:rsidR="009D4AA1" w:rsidRDefault="009D4AA1" w:rsidP="00527F26">
      <w:pPr>
        <w:pStyle w:val="Paragraphedeliste"/>
        <w:numPr>
          <w:ilvl w:val="1"/>
          <w:numId w:val="11"/>
        </w:numPr>
      </w:pPr>
      <w:r>
        <w:t xml:space="preserve"> : Diminution significative des fraudes et irrégularités commises dans le cadre des régimes de suspension et d’exonération, des opérations douanières rigoureusement suivies </w:t>
      </w:r>
    </w:p>
    <w:p w14:paraId="17785E7F" w14:textId="0AB56EFC" w:rsidR="009D4AA1" w:rsidRDefault="009D4AA1" w:rsidP="00527F26">
      <w:pPr>
        <w:pStyle w:val="Paragraphedeliste"/>
        <w:numPr>
          <w:ilvl w:val="1"/>
          <w:numId w:val="11"/>
        </w:numPr>
      </w:pPr>
      <w:r>
        <w:t xml:space="preserve"> : Renforcement de la collaboration entre le DGD et la DGI en vue de </w:t>
      </w:r>
      <w:r w:rsidR="00EC3D3B">
        <w:t>la mobilisation des recettes.</w:t>
      </w:r>
    </w:p>
    <w:p w14:paraId="66157DE8" w14:textId="53A27094" w:rsidR="00EC3D3B" w:rsidRPr="00EC3D3B" w:rsidRDefault="00EC3D3B" w:rsidP="00B638E1">
      <w:pPr>
        <w:pStyle w:val="Titre4"/>
        <w:ind w:left="0" w:firstLine="567"/>
      </w:pPr>
      <w:r>
        <w:t>Axe 2 : Nous agissions en tant que Partenaire pour faciliter les échanges.</w:t>
      </w:r>
    </w:p>
    <w:p w14:paraId="1746FB5C" w14:textId="77777777" w:rsidR="00EC3D3B" w:rsidRDefault="00EC3D3B" w:rsidP="00527F26">
      <w:pPr>
        <w:pStyle w:val="Paragraphedeliste"/>
        <w:numPr>
          <w:ilvl w:val="1"/>
          <w:numId w:val="12"/>
        </w:numPr>
      </w:pPr>
      <w:r>
        <w:t xml:space="preserve"> : Facilitation des échanges à travers une transparence et un partenariat accru </w:t>
      </w:r>
    </w:p>
    <w:p w14:paraId="5401EA07" w14:textId="55F2F682" w:rsidR="00EC3D3B" w:rsidRDefault="00EC3D3B" w:rsidP="00527F26">
      <w:pPr>
        <w:pStyle w:val="Paragraphedeliste"/>
        <w:numPr>
          <w:ilvl w:val="1"/>
          <w:numId w:val="12"/>
        </w:numPr>
      </w:pPr>
      <w:r>
        <w:t> : Favorisation, facilitation et promotion du civisme fiscal</w:t>
      </w:r>
    </w:p>
    <w:p w14:paraId="38EDDE31" w14:textId="64E7C98B" w:rsidR="00EC3D3B" w:rsidRDefault="00EC3D3B" w:rsidP="00B638E1">
      <w:pPr>
        <w:pStyle w:val="Titre4"/>
        <w:ind w:left="0" w:firstLine="567"/>
      </w:pPr>
      <w:r>
        <w:t>Axe 3 : Nous contribuons à la sécurité et à la sûreté du pays, de son environnement et de sa population</w:t>
      </w:r>
    </w:p>
    <w:p w14:paraId="2B2BBE0D" w14:textId="57E8BE2D" w:rsidR="00EC3D3B" w:rsidRDefault="00EC3D3B" w:rsidP="006C4891">
      <w:pPr>
        <w:pStyle w:val="Paragraphedeliste"/>
        <w:ind w:left="1069" w:firstLine="0"/>
      </w:pPr>
      <w:r>
        <w:t xml:space="preserve">3.1 : </w:t>
      </w:r>
      <w:r w:rsidR="006C4891">
        <w:t xml:space="preserve">Contribution à la sécurité et à la sûreté du pays à travers </w:t>
      </w:r>
      <w:r w:rsidR="00412FA5">
        <w:t>une gestion coordonnée</w:t>
      </w:r>
      <w:r w:rsidR="006C4891">
        <w:t xml:space="preserve"> des frontières </w:t>
      </w:r>
    </w:p>
    <w:p w14:paraId="2CB39460" w14:textId="72335045" w:rsidR="006C4891" w:rsidRDefault="006C4891" w:rsidP="006C4891">
      <w:pPr>
        <w:pStyle w:val="Paragraphedeliste"/>
        <w:ind w:left="1069" w:firstLine="0"/>
      </w:pPr>
      <w:r>
        <w:t>3.2 : Amélioration de la capacité de la DGD à cibler et à réprimer la fraude organisée et la contrebande</w:t>
      </w:r>
    </w:p>
    <w:p w14:paraId="359B48EC" w14:textId="27696A3D" w:rsidR="006C4891" w:rsidRDefault="006C4891" w:rsidP="00B638E1">
      <w:pPr>
        <w:pStyle w:val="Titre4"/>
        <w:ind w:left="0" w:firstLine="567"/>
      </w:pPr>
      <w:r>
        <w:t>Axe 4 : Nous investissons sur notre capital humain et notre organisation</w:t>
      </w:r>
    </w:p>
    <w:p w14:paraId="6A09E5F2" w14:textId="41319A2E" w:rsidR="003D7360" w:rsidRDefault="003D7360" w:rsidP="00527F26">
      <w:pPr>
        <w:pStyle w:val="Paragraphedeliste"/>
        <w:numPr>
          <w:ilvl w:val="1"/>
          <w:numId w:val="13"/>
        </w:numPr>
      </w:pPr>
      <w:r>
        <w:t xml:space="preserve">: </w:t>
      </w:r>
      <w:r w:rsidR="006C4891">
        <w:t xml:space="preserve"> Mise en place des infrastructures et des équipements nécessaires pour fournir des services de qualité</w:t>
      </w:r>
    </w:p>
    <w:p w14:paraId="26F4AC22" w14:textId="1F98446F" w:rsidR="003D7360" w:rsidRDefault="003D7360" w:rsidP="00527F26">
      <w:pPr>
        <w:pStyle w:val="Paragraphedeliste"/>
        <w:numPr>
          <w:ilvl w:val="1"/>
          <w:numId w:val="13"/>
        </w:numPr>
      </w:pPr>
      <w:r>
        <w:lastRenderedPageBreak/>
        <w:t xml:space="preserve"> : Amélioration de l’image et de la transparence de l’administration douanière malgache </w:t>
      </w:r>
    </w:p>
    <w:p w14:paraId="57394E55" w14:textId="77777777" w:rsidR="003D7360" w:rsidRDefault="003D7360" w:rsidP="00527F26">
      <w:pPr>
        <w:pStyle w:val="Paragraphedeliste"/>
        <w:numPr>
          <w:ilvl w:val="1"/>
          <w:numId w:val="13"/>
        </w:numPr>
      </w:pPr>
      <w:r>
        <w:t> : Promotion de l’éthique et lutte efficace contre la corruption afin de diminuer les atteintes à la déontologie professionnelle</w:t>
      </w:r>
    </w:p>
    <w:p w14:paraId="2F860EE5" w14:textId="09DDC33D" w:rsidR="003D7360" w:rsidRDefault="004604C4" w:rsidP="00527F26">
      <w:pPr>
        <w:pStyle w:val="Paragraphedeliste"/>
        <w:numPr>
          <w:ilvl w:val="1"/>
          <w:numId w:val="13"/>
        </w:numPr>
      </w:pPr>
      <w:r>
        <w:t> : Amélioration concrète significative constatée</w:t>
      </w:r>
      <w:r w:rsidR="003D7360">
        <w:t xml:space="preserve"> </w:t>
      </w:r>
      <w:r>
        <w:t xml:space="preserve">dans l’organisation et le déploiement des ressources par la DGD pour exécuter ses missions </w:t>
      </w:r>
    </w:p>
    <w:p w14:paraId="06CA8649" w14:textId="23B4FAAC" w:rsidR="004604C4" w:rsidRDefault="004604C4" w:rsidP="00527F26">
      <w:pPr>
        <w:pStyle w:val="Paragraphedeliste"/>
        <w:numPr>
          <w:ilvl w:val="1"/>
          <w:numId w:val="13"/>
        </w:numPr>
      </w:pPr>
      <w:r>
        <w:t xml:space="preserve"> : Renforcement des capacités en matière de gestion stratégique et de gestion du changement </w:t>
      </w:r>
    </w:p>
    <w:p w14:paraId="710155B3" w14:textId="3FC87FDB" w:rsidR="004604C4" w:rsidRDefault="004604C4" w:rsidP="00527F26">
      <w:pPr>
        <w:pStyle w:val="Paragraphedeliste"/>
        <w:numPr>
          <w:ilvl w:val="1"/>
          <w:numId w:val="13"/>
        </w:numPr>
      </w:pPr>
      <w:r>
        <w:t> : Etablissement de la douane en tant que centre d’excellence pour la recherche et l’innovation en matière douanière aux niveaux national et régional</w:t>
      </w:r>
    </w:p>
    <w:p w14:paraId="1E42B486" w14:textId="206009FE" w:rsidR="006C4891" w:rsidRDefault="00A27E55" w:rsidP="00A27E55">
      <w:pPr>
        <w:pStyle w:val="Titre3"/>
      </w:pPr>
      <w:bookmarkStart w:id="196" w:name="_Toc115686964"/>
      <w:r>
        <w:t>Alignement stratégique et modalités de mise en œuvre</w:t>
      </w:r>
      <w:bookmarkEnd w:id="196"/>
      <w:r>
        <w:t xml:space="preserve"> </w:t>
      </w:r>
      <w:r w:rsidR="003D7360">
        <w:t xml:space="preserve"> </w:t>
      </w:r>
    </w:p>
    <w:p w14:paraId="1F6C0AC6" w14:textId="2CE910A7" w:rsidR="00A27E55" w:rsidRDefault="00A27E55" w:rsidP="00A27E55">
      <w:pPr>
        <w:ind w:left="0" w:firstLine="567"/>
      </w:pPr>
      <w:r>
        <w:t>Le monde change, notre douane s’adapte continuellement et de manière dynamique au nouvel environnement</w:t>
      </w:r>
      <w:r w:rsidR="008105C7">
        <w:t>.</w:t>
      </w:r>
    </w:p>
    <w:p w14:paraId="04309A2F" w14:textId="73E73259" w:rsidR="008105C7" w:rsidRDefault="008105C7" w:rsidP="00B638E1">
      <w:pPr>
        <w:pStyle w:val="Titre4"/>
        <w:ind w:left="0" w:firstLine="567"/>
      </w:pPr>
      <w:r>
        <w:t>Un plan Stratégique pour contribuer à l’essor du pays aux niveaux international, régional et national</w:t>
      </w:r>
    </w:p>
    <w:p w14:paraId="07837E11" w14:textId="7B978E8D" w:rsidR="008105C7" w:rsidRDefault="008105C7" w:rsidP="008105C7">
      <w:pPr>
        <w:ind w:left="0" w:firstLine="567"/>
      </w:pPr>
      <w:r>
        <w:t>Sur le plan international, le plan stratégique 2020-2023 de la DGD s’aligne avec les Objectifs de Développement Durable de par ses objectifs de promotion d’une croissance économique durable, de préservation de la biodiversité terrestre, de promotion de l’avènement d’une société pacifique et de l’accès à une institution responsable. En outre, il concourt à la mise en œuvre de l’agenda 2063 de la Commission de l’Union africaine en misant sur la croissance inclusive, le développement durable, l’intégration régionale et l’instauration de la bonne gouvernance.</w:t>
      </w:r>
    </w:p>
    <w:p w14:paraId="0044A90B" w14:textId="59E18CF4" w:rsidR="000065FE" w:rsidRDefault="000065FE" w:rsidP="00B638E1">
      <w:pPr>
        <w:pStyle w:val="Titre4"/>
        <w:ind w:left="0" w:firstLine="567"/>
      </w:pPr>
      <w:r>
        <w:t>Une stratégie que sera exécutée selon les meilleures pratiques</w:t>
      </w:r>
    </w:p>
    <w:p w14:paraId="3CE9571D" w14:textId="5BED6149" w:rsidR="000065FE" w:rsidRDefault="000065FE" w:rsidP="000065FE">
      <w:pPr>
        <w:ind w:left="0" w:firstLine="567"/>
      </w:pPr>
      <w:r>
        <w:t>Dans une logique de conduite du changement, la nouvelle stratégie a été développée en partenariat avec les parties prenantes internes et externes à la douane et en consultation avec les partenaires techniques et financiers, notamment le Fonds Monétaire International (</w:t>
      </w:r>
      <w:proofErr w:type="spellStart"/>
      <w:r>
        <w:t>Africa</w:t>
      </w:r>
      <w:proofErr w:type="spellEnd"/>
      <w:r>
        <w:t xml:space="preserve"> South). Aussi, des actions de conduite du changement ont été intégrées au plan stratégique pour faciliter l’adhésion des agents et usagers aux transformations induites par la nouvelle stratégie organisationnelle.</w:t>
      </w:r>
    </w:p>
    <w:p w14:paraId="3CBA0BC8" w14:textId="6DF67308" w:rsidR="006E0087" w:rsidRDefault="006E0087" w:rsidP="00B638E1">
      <w:pPr>
        <w:pStyle w:val="Titre4"/>
        <w:ind w:left="0" w:firstLine="567"/>
      </w:pPr>
      <w:r>
        <w:t>Programme de modernisation</w:t>
      </w:r>
    </w:p>
    <w:p w14:paraId="255B2E6C" w14:textId="1AA252D3" w:rsidR="007B2D8B" w:rsidRDefault="006E0087" w:rsidP="00182705">
      <w:pPr>
        <w:ind w:left="0" w:firstLine="567"/>
      </w:pPr>
      <w:r>
        <w:t xml:space="preserve">Afin de mettre en œuvre notre Plan Stratégique et de répondre aux défis et opportunités d’un monde que change, nous avons développé un programme de modernisation ambitieux </w:t>
      </w:r>
      <w:r>
        <w:lastRenderedPageBreak/>
        <w:t>mais réaliste qui no</w:t>
      </w:r>
      <w:r w:rsidR="00537158">
        <w:t>u</w:t>
      </w:r>
      <w:r>
        <w:t>s permettra d’atteindre nos objectifs stratégiques, et qui comprend de nombreux projets dont dix</w:t>
      </w:r>
      <w:r w:rsidR="00182705">
        <w:t xml:space="preserve"> </w:t>
      </w:r>
      <w:r>
        <w:t>(10) considérés comme prioritaires.</w:t>
      </w:r>
    </w:p>
    <w:p w14:paraId="27BF80C6" w14:textId="49816188" w:rsidR="00941455" w:rsidRDefault="00941455" w:rsidP="000137BA">
      <w:pPr>
        <w:ind w:left="0" w:firstLine="709"/>
      </w:pPr>
    </w:p>
    <w:p w14:paraId="27B51A12" w14:textId="77777777" w:rsidR="00941455" w:rsidRPr="002A5FDA" w:rsidRDefault="00941455" w:rsidP="000137BA">
      <w:pPr>
        <w:ind w:left="0" w:firstLine="709"/>
      </w:pPr>
    </w:p>
    <w:p w14:paraId="6F965BA2" w14:textId="77777777" w:rsidR="00941455" w:rsidRDefault="00F715CB" w:rsidP="007B2D8B">
      <w:pPr>
        <w:pStyle w:val="Lgende"/>
        <w:rPr>
          <w:sz w:val="26"/>
          <w:szCs w:val="26"/>
        </w:rPr>
      </w:pPr>
      <w:r w:rsidRPr="00F715CB">
        <w:rPr>
          <w:sz w:val="26"/>
          <w:szCs w:val="26"/>
        </w:rPr>
        <w:t xml:space="preserve"> </w:t>
      </w:r>
    </w:p>
    <w:p w14:paraId="02381615" w14:textId="77777777" w:rsidR="00941455" w:rsidRPr="00941455" w:rsidRDefault="00941455" w:rsidP="00941455"/>
    <w:p w14:paraId="5AA074DC" w14:textId="77777777" w:rsidR="00941455" w:rsidRPr="00941455" w:rsidRDefault="00941455" w:rsidP="00941455"/>
    <w:p w14:paraId="74C9C519" w14:textId="77777777" w:rsidR="00941455" w:rsidRPr="00941455" w:rsidRDefault="00941455" w:rsidP="00941455"/>
    <w:p w14:paraId="10DF6CC9" w14:textId="77777777" w:rsidR="00941455" w:rsidRPr="00941455" w:rsidRDefault="00941455" w:rsidP="00941455"/>
    <w:p w14:paraId="197B0166" w14:textId="77777777" w:rsidR="00941455" w:rsidRPr="00941455" w:rsidRDefault="00941455" w:rsidP="00941455"/>
    <w:p w14:paraId="2F742081" w14:textId="77777777" w:rsidR="00941455" w:rsidRDefault="00941455" w:rsidP="007B2D8B">
      <w:pPr>
        <w:pStyle w:val="Lgende"/>
        <w:rPr>
          <w:sz w:val="26"/>
          <w:szCs w:val="26"/>
        </w:rPr>
      </w:pPr>
    </w:p>
    <w:p w14:paraId="1B26194E" w14:textId="77777777" w:rsidR="00941455" w:rsidRDefault="00941455" w:rsidP="007B2D8B">
      <w:pPr>
        <w:pStyle w:val="Lgende"/>
        <w:rPr>
          <w:sz w:val="26"/>
          <w:szCs w:val="26"/>
        </w:rPr>
      </w:pPr>
    </w:p>
    <w:p w14:paraId="2D37B149" w14:textId="3EB18117" w:rsidR="00941455" w:rsidRDefault="00941455" w:rsidP="00941455">
      <w:pPr>
        <w:pStyle w:val="Lgende"/>
        <w:tabs>
          <w:tab w:val="left" w:pos="3329"/>
        </w:tabs>
        <w:rPr>
          <w:sz w:val="26"/>
          <w:szCs w:val="26"/>
        </w:rPr>
      </w:pPr>
      <w:r>
        <w:rPr>
          <w:sz w:val="26"/>
          <w:szCs w:val="26"/>
        </w:rPr>
        <w:tab/>
      </w:r>
    </w:p>
    <w:p w14:paraId="304BF56C" w14:textId="326F6BDC" w:rsidR="00941455" w:rsidRPr="00941455" w:rsidRDefault="00190E1B" w:rsidP="00204E84">
      <w:pPr>
        <w:pStyle w:val="Lgende"/>
        <w:ind w:left="357" w:firstLine="0"/>
      </w:pPr>
      <w:r w:rsidRPr="00941455">
        <w:br w:type="page"/>
      </w:r>
    </w:p>
    <w:p w14:paraId="4AD4FB95" w14:textId="4BB05866" w:rsidR="0033165A" w:rsidRDefault="0033165A" w:rsidP="00941455">
      <w:pPr>
        <w:pStyle w:val="Titre1"/>
      </w:pPr>
      <w:bookmarkStart w:id="197" w:name="_Toc69161530"/>
      <w:bookmarkStart w:id="198" w:name="_Toc74132444"/>
      <w:bookmarkStart w:id="199" w:name="_Toc76220503"/>
      <w:bookmarkStart w:id="200" w:name="_Toc76327879"/>
      <w:bookmarkStart w:id="201" w:name="_Toc76328743"/>
      <w:bookmarkStart w:id="202" w:name="_Toc76329879"/>
      <w:bookmarkStart w:id="203" w:name="_Toc76330080"/>
      <w:bookmarkStart w:id="204" w:name="_Toc76330232"/>
      <w:bookmarkStart w:id="205" w:name="_Toc76330356"/>
      <w:bookmarkStart w:id="206" w:name="_Toc76378055"/>
      <w:bookmarkStart w:id="207" w:name="_Toc115686965"/>
      <w:bookmarkStart w:id="208" w:name="_Hlk71259883"/>
      <w:r>
        <w:lastRenderedPageBreak/>
        <w:t>Présentation du projet</w:t>
      </w:r>
      <w:bookmarkEnd w:id="197"/>
      <w:bookmarkEnd w:id="198"/>
      <w:bookmarkEnd w:id="199"/>
      <w:bookmarkEnd w:id="200"/>
      <w:bookmarkEnd w:id="201"/>
      <w:bookmarkEnd w:id="202"/>
      <w:bookmarkEnd w:id="203"/>
      <w:bookmarkEnd w:id="204"/>
      <w:bookmarkEnd w:id="205"/>
      <w:bookmarkEnd w:id="206"/>
      <w:bookmarkEnd w:id="207"/>
    </w:p>
    <w:p w14:paraId="6FC8B496" w14:textId="77777777" w:rsidR="0033165A" w:rsidRDefault="0033165A" w:rsidP="0033165A">
      <w:pPr>
        <w:pStyle w:val="Titre2"/>
      </w:pPr>
      <w:bookmarkStart w:id="209" w:name="_Toc69161531"/>
      <w:bookmarkStart w:id="210" w:name="_Toc74132445"/>
      <w:bookmarkStart w:id="211" w:name="_Toc76220504"/>
      <w:bookmarkStart w:id="212" w:name="_Toc76327880"/>
      <w:bookmarkStart w:id="213" w:name="_Toc76328744"/>
      <w:bookmarkStart w:id="214" w:name="_Toc76329880"/>
      <w:bookmarkStart w:id="215" w:name="_Toc76330081"/>
      <w:bookmarkStart w:id="216" w:name="_Toc76330233"/>
      <w:bookmarkStart w:id="217" w:name="_Toc76330357"/>
      <w:bookmarkStart w:id="218" w:name="_Toc76378056"/>
      <w:bookmarkStart w:id="219" w:name="_Toc115686966"/>
      <w:r>
        <w:t>Origine du projet</w:t>
      </w:r>
      <w:bookmarkEnd w:id="209"/>
      <w:bookmarkEnd w:id="210"/>
      <w:bookmarkEnd w:id="211"/>
      <w:bookmarkEnd w:id="212"/>
      <w:bookmarkEnd w:id="213"/>
      <w:bookmarkEnd w:id="214"/>
      <w:bookmarkEnd w:id="215"/>
      <w:bookmarkEnd w:id="216"/>
      <w:bookmarkEnd w:id="217"/>
      <w:bookmarkEnd w:id="218"/>
      <w:bookmarkEnd w:id="219"/>
    </w:p>
    <w:p w14:paraId="007CF7CF" w14:textId="21F3085F" w:rsidR="007924AF" w:rsidRDefault="00204E84" w:rsidP="00204E84">
      <w:pPr>
        <w:ind w:left="0" w:firstLine="708"/>
        <w:jc w:val="both"/>
        <w:rPr>
          <w:rFonts w:cs="Times New Roman"/>
          <w:szCs w:val="24"/>
          <w:shd w:val="clear" w:color="auto" w:fill="FFFFFF"/>
        </w:rPr>
      </w:pPr>
      <w:r>
        <w:rPr>
          <w:rFonts w:cs="Times New Roman"/>
          <w:szCs w:val="24"/>
          <w:shd w:val="clear" w:color="auto" w:fill="FFFFFF"/>
        </w:rPr>
        <w:t>Afin de bien gérer tous les</w:t>
      </w:r>
      <w:r w:rsidR="00776BFA">
        <w:rPr>
          <w:rFonts w:cs="Times New Roman"/>
          <w:szCs w:val="24"/>
          <w:shd w:val="clear" w:color="auto" w:fill="FFFFFF"/>
        </w:rPr>
        <w:t xml:space="preserve"> informations sur les</w:t>
      </w:r>
      <w:r>
        <w:rPr>
          <w:rFonts w:cs="Times New Roman"/>
          <w:szCs w:val="24"/>
          <w:shd w:val="clear" w:color="auto" w:fill="FFFFFF"/>
        </w:rPr>
        <w:t xml:space="preserve"> agents,</w:t>
      </w:r>
      <w:r w:rsidR="000E0D32">
        <w:rPr>
          <w:rFonts w:cs="Times New Roman"/>
          <w:szCs w:val="24"/>
          <w:shd w:val="clear" w:color="auto" w:fill="FFFFFF"/>
        </w:rPr>
        <w:t xml:space="preserve"> étant donné le nombre d’agents et le nombre de documents de chaque agent des douanes à gérer</w:t>
      </w:r>
      <w:r w:rsidR="00F1784A">
        <w:rPr>
          <w:rFonts w:cs="Times New Roman"/>
          <w:szCs w:val="24"/>
          <w:shd w:val="clear" w:color="auto" w:fill="FFFFFF"/>
        </w:rPr>
        <w:t>. Alors</w:t>
      </w:r>
      <w:r w:rsidR="00BF3B00">
        <w:rPr>
          <w:rFonts w:cs="Times New Roman"/>
          <w:szCs w:val="24"/>
          <w:shd w:val="clear" w:color="auto" w:fill="FFFFFF"/>
        </w:rPr>
        <w:t>,</w:t>
      </w:r>
      <w:r>
        <w:rPr>
          <w:rFonts w:cs="Times New Roman"/>
          <w:szCs w:val="24"/>
          <w:shd w:val="clear" w:color="auto" w:fill="FFFFFF"/>
        </w:rPr>
        <w:t xml:space="preserve"> </w:t>
      </w:r>
      <w:r w:rsidR="007924AF">
        <w:rPr>
          <w:rFonts w:cs="Times New Roman"/>
          <w:szCs w:val="24"/>
          <w:shd w:val="clear" w:color="auto" w:fill="FFFFFF"/>
        </w:rPr>
        <w:t xml:space="preserve">le responsable de la ressource humaine fait appelle au service informatique </w:t>
      </w:r>
      <w:r w:rsidR="00F1784A">
        <w:rPr>
          <w:rFonts w:cs="Times New Roman"/>
          <w:szCs w:val="24"/>
          <w:shd w:val="clear" w:color="auto" w:fill="FFFFFF"/>
        </w:rPr>
        <w:t xml:space="preserve">de la douane </w:t>
      </w:r>
      <w:r w:rsidR="007924AF">
        <w:rPr>
          <w:rFonts w:cs="Times New Roman"/>
          <w:szCs w:val="24"/>
          <w:shd w:val="clear" w:color="auto" w:fill="FFFFFF"/>
        </w:rPr>
        <w:t xml:space="preserve">pour créer une application adéquate pour </w:t>
      </w:r>
      <w:r w:rsidR="00606A6D">
        <w:rPr>
          <w:rFonts w:cs="Times New Roman"/>
          <w:szCs w:val="24"/>
          <w:shd w:val="clear" w:color="auto" w:fill="FFFFFF"/>
        </w:rPr>
        <w:t xml:space="preserve">gérer les </w:t>
      </w:r>
      <w:r w:rsidR="00F1784A" w:rsidRPr="004D7FDA">
        <w:rPr>
          <w:rFonts w:cs="Times New Roman"/>
          <w:szCs w:val="24"/>
          <w:shd w:val="clear" w:color="auto" w:fill="FFFFFF"/>
        </w:rPr>
        <w:t>informations</w:t>
      </w:r>
      <w:r w:rsidR="004D7FDA">
        <w:rPr>
          <w:rFonts w:cs="Times New Roman"/>
          <w:szCs w:val="24"/>
          <w:shd w:val="clear" w:color="auto" w:fill="FFFFFF"/>
        </w:rPr>
        <w:t>,</w:t>
      </w:r>
      <w:r w:rsidR="00776BFA">
        <w:rPr>
          <w:rFonts w:cs="Times New Roman"/>
          <w:szCs w:val="24"/>
          <w:shd w:val="clear" w:color="auto" w:fill="FFFFFF"/>
        </w:rPr>
        <w:t xml:space="preserve"> notamment</w:t>
      </w:r>
      <w:r w:rsidR="004D7FDA">
        <w:rPr>
          <w:rFonts w:cs="Times New Roman"/>
          <w:szCs w:val="24"/>
          <w:shd w:val="clear" w:color="auto" w:fill="FFFFFF"/>
        </w:rPr>
        <w:t xml:space="preserve"> les affectations,</w:t>
      </w:r>
      <w:r w:rsidR="00606A6D" w:rsidRPr="004D7FDA">
        <w:rPr>
          <w:rFonts w:cs="Times New Roman"/>
          <w:szCs w:val="24"/>
          <w:shd w:val="clear" w:color="auto" w:fill="FFFFFF"/>
        </w:rPr>
        <w:t xml:space="preserve"> les avancements</w:t>
      </w:r>
      <w:r w:rsidR="004D7FDA">
        <w:rPr>
          <w:rFonts w:cs="Times New Roman"/>
          <w:szCs w:val="24"/>
          <w:shd w:val="clear" w:color="auto" w:fill="FFFFFF"/>
        </w:rPr>
        <w:t>,</w:t>
      </w:r>
      <w:r w:rsidR="00776BFA">
        <w:rPr>
          <w:rFonts w:cs="Times New Roman"/>
          <w:szCs w:val="24"/>
          <w:shd w:val="clear" w:color="auto" w:fill="FFFFFF"/>
        </w:rPr>
        <w:t xml:space="preserve"> les formations, les sanctions,</w:t>
      </w:r>
      <w:r w:rsidR="004D7FDA">
        <w:rPr>
          <w:rFonts w:cs="Times New Roman"/>
          <w:szCs w:val="24"/>
          <w:shd w:val="clear" w:color="auto" w:fill="FFFFFF"/>
        </w:rPr>
        <w:t xml:space="preserve"> les congés et les retraites</w:t>
      </w:r>
      <w:r w:rsidR="00F1784A" w:rsidRPr="004D7FDA">
        <w:rPr>
          <w:rFonts w:cs="Times New Roman"/>
          <w:szCs w:val="24"/>
          <w:shd w:val="clear" w:color="auto" w:fill="FFFFFF"/>
        </w:rPr>
        <w:t xml:space="preserve"> des agents</w:t>
      </w:r>
      <w:r w:rsidR="00606A6D" w:rsidRPr="004D7FDA">
        <w:rPr>
          <w:rFonts w:cs="Times New Roman"/>
          <w:szCs w:val="24"/>
          <w:shd w:val="clear" w:color="auto" w:fill="FFFFFF"/>
        </w:rPr>
        <w:t>.</w:t>
      </w:r>
    </w:p>
    <w:p w14:paraId="741F1A03" w14:textId="605018D4" w:rsidR="00B1503A" w:rsidRPr="00204E84" w:rsidRDefault="00204E84" w:rsidP="00204E84">
      <w:pPr>
        <w:ind w:left="0" w:firstLine="708"/>
        <w:jc w:val="both"/>
        <w:rPr>
          <w:rFonts w:cs="Times New Roman"/>
          <w:szCs w:val="24"/>
          <w:shd w:val="clear" w:color="auto" w:fill="FFFFFF"/>
        </w:rPr>
      </w:pPr>
      <w:r>
        <w:rPr>
          <w:rFonts w:cs="Times New Roman"/>
          <w:szCs w:val="24"/>
          <w:shd w:val="clear" w:color="auto" w:fill="FFFFFF"/>
        </w:rPr>
        <w:t>Non seulement ce projet permettra de faciliter le contrôle et le suivi de l’agent, mais il permettra aussi la rapidité du travail du responsable des agents.</w:t>
      </w:r>
    </w:p>
    <w:p w14:paraId="60CA2B16" w14:textId="77777777" w:rsidR="00EB7CB3" w:rsidRDefault="00EB7CB3" w:rsidP="00EB7CB3">
      <w:pPr>
        <w:pStyle w:val="Titre2"/>
      </w:pPr>
      <w:bookmarkStart w:id="220" w:name="_Toc74132446"/>
      <w:bookmarkStart w:id="221" w:name="_Toc76220505"/>
      <w:bookmarkStart w:id="222" w:name="_Toc76327881"/>
      <w:bookmarkStart w:id="223" w:name="_Toc76328745"/>
      <w:bookmarkStart w:id="224" w:name="_Toc76329881"/>
      <w:bookmarkStart w:id="225" w:name="_Toc76330082"/>
      <w:bookmarkStart w:id="226" w:name="_Toc76330234"/>
      <w:bookmarkStart w:id="227" w:name="_Toc76330358"/>
      <w:bookmarkStart w:id="228" w:name="_Toc76378057"/>
      <w:bookmarkStart w:id="229" w:name="_Toc115686967"/>
      <w:r>
        <w:t>Objectif du projet</w:t>
      </w:r>
      <w:bookmarkEnd w:id="220"/>
      <w:bookmarkEnd w:id="221"/>
      <w:bookmarkEnd w:id="222"/>
      <w:bookmarkEnd w:id="223"/>
      <w:bookmarkEnd w:id="224"/>
      <w:bookmarkEnd w:id="225"/>
      <w:bookmarkEnd w:id="226"/>
      <w:bookmarkEnd w:id="227"/>
      <w:bookmarkEnd w:id="228"/>
      <w:bookmarkEnd w:id="229"/>
    </w:p>
    <w:p w14:paraId="15C8E169" w14:textId="77777777" w:rsidR="00C635C4" w:rsidRDefault="00EB7CB3" w:rsidP="006A7210">
      <w:pPr>
        <w:ind w:left="0" w:firstLine="708"/>
        <w:jc w:val="both"/>
        <w:rPr>
          <w:color w:val="000000"/>
        </w:rPr>
      </w:pPr>
      <w:r>
        <w:rPr>
          <w:color w:val="000000"/>
        </w:rPr>
        <w:t xml:space="preserve">La réalisation de ce projet a pour but </w:t>
      </w:r>
    </w:p>
    <w:p w14:paraId="3B88310B" w14:textId="388D70F3" w:rsidR="006A7210" w:rsidRPr="00C635C4" w:rsidRDefault="001C144F" w:rsidP="00527F26">
      <w:pPr>
        <w:pStyle w:val="Paragraphedeliste"/>
        <w:numPr>
          <w:ilvl w:val="0"/>
          <w:numId w:val="41"/>
        </w:numPr>
        <w:jc w:val="both"/>
        <w:rPr>
          <w:color w:val="000000"/>
        </w:rPr>
      </w:pPr>
      <w:r>
        <w:rPr>
          <w:color w:val="000000"/>
        </w:rPr>
        <w:t>D</w:t>
      </w:r>
      <w:r w:rsidR="006A7210" w:rsidRPr="00C635C4">
        <w:rPr>
          <w:color w:val="000000"/>
        </w:rPr>
        <w:t>e créer une archive numérique pour stocker toutes les données concernant l’agent comme</w:t>
      </w:r>
      <w:r w:rsidR="00E87D25" w:rsidRPr="00C635C4">
        <w:rPr>
          <w:color w:val="000000"/>
        </w:rPr>
        <w:t xml:space="preserve"> l’historique de leur affectation,</w:t>
      </w:r>
      <w:r w:rsidR="00E26B15" w:rsidRPr="00C635C4">
        <w:rPr>
          <w:color w:val="000000"/>
        </w:rPr>
        <w:t xml:space="preserve"> leur </w:t>
      </w:r>
      <w:r w:rsidR="00E87D25" w:rsidRPr="00C635C4">
        <w:rPr>
          <w:color w:val="000000"/>
        </w:rPr>
        <w:t>avancement</w:t>
      </w:r>
      <w:r w:rsidR="00E26B15" w:rsidRPr="00C635C4">
        <w:rPr>
          <w:color w:val="000000"/>
        </w:rPr>
        <w:t>, leur retraite et leur congé.</w:t>
      </w:r>
    </w:p>
    <w:p w14:paraId="7CE43955" w14:textId="73A23CF6" w:rsidR="00E26B15" w:rsidRDefault="001C144F" w:rsidP="00527F26">
      <w:pPr>
        <w:pStyle w:val="Paragraphedeliste"/>
        <w:numPr>
          <w:ilvl w:val="0"/>
          <w:numId w:val="41"/>
        </w:numPr>
        <w:jc w:val="both"/>
        <w:rPr>
          <w:color w:val="000000"/>
        </w:rPr>
      </w:pPr>
      <w:r>
        <w:rPr>
          <w:color w:val="000000"/>
        </w:rPr>
        <w:t>D</w:t>
      </w:r>
      <w:r w:rsidR="00BB3F1B" w:rsidRPr="00C635C4">
        <w:rPr>
          <w:color w:val="000000"/>
        </w:rPr>
        <w:t>’afficher</w:t>
      </w:r>
      <w:r w:rsidR="00425BFC" w:rsidRPr="00C635C4">
        <w:rPr>
          <w:color w:val="000000"/>
        </w:rPr>
        <w:t xml:space="preserve"> </w:t>
      </w:r>
      <w:r w:rsidR="00562F3A" w:rsidRPr="00C635C4">
        <w:rPr>
          <w:color w:val="000000"/>
        </w:rPr>
        <w:t xml:space="preserve">les informations </w:t>
      </w:r>
      <w:r w:rsidR="004E6F60">
        <w:rPr>
          <w:color w:val="000000"/>
        </w:rPr>
        <w:t xml:space="preserve">de façons </w:t>
      </w:r>
      <w:r w:rsidR="00562F3A" w:rsidRPr="00C635C4">
        <w:rPr>
          <w:color w:val="000000"/>
        </w:rPr>
        <w:t>complètes</w:t>
      </w:r>
      <w:r w:rsidR="004E6F60">
        <w:rPr>
          <w:color w:val="000000"/>
        </w:rPr>
        <w:t xml:space="preserve"> et en détaille</w:t>
      </w:r>
      <w:r w:rsidR="00BB3F1B" w:rsidRPr="00C635C4">
        <w:rPr>
          <w:color w:val="000000"/>
        </w:rPr>
        <w:t xml:space="preserve"> de chaque agent</w:t>
      </w:r>
      <w:r w:rsidR="004E6F60">
        <w:rPr>
          <w:color w:val="000000"/>
        </w:rPr>
        <w:t>.</w:t>
      </w:r>
    </w:p>
    <w:p w14:paraId="46B9A54F" w14:textId="450A0BD2" w:rsidR="00AE02DC" w:rsidRPr="00C635C4" w:rsidRDefault="00AE02DC" w:rsidP="00527F26">
      <w:pPr>
        <w:pStyle w:val="Paragraphedeliste"/>
        <w:numPr>
          <w:ilvl w:val="0"/>
          <w:numId w:val="41"/>
        </w:numPr>
        <w:jc w:val="both"/>
        <w:rPr>
          <w:color w:val="000000"/>
        </w:rPr>
      </w:pPr>
      <w:r>
        <w:rPr>
          <w:color w:val="000000"/>
        </w:rPr>
        <w:t xml:space="preserve">Car chaque </w:t>
      </w:r>
      <w:r w:rsidR="00CA519F">
        <w:rPr>
          <w:color w:val="000000"/>
        </w:rPr>
        <w:t>activité a son propre responsable alors notre objectif est de mettre une interface spécialisée par chaque responsable pour interagir avec une seule base de données</w:t>
      </w:r>
      <w:r w:rsidR="00805985">
        <w:rPr>
          <w:color w:val="000000"/>
        </w:rPr>
        <w:t>, et de parta</w:t>
      </w:r>
      <w:r w:rsidR="007F7320">
        <w:rPr>
          <w:color w:val="000000"/>
        </w:rPr>
        <w:t>ger</w:t>
      </w:r>
      <w:r w:rsidR="00805985">
        <w:rPr>
          <w:color w:val="000000"/>
        </w:rPr>
        <w:t xml:space="preserve"> les informations</w:t>
      </w:r>
      <w:r w:rsidR="00CA519F">
        <w:rPr>
          <w:color w:val="000000"/>
        </w:rPr>
        <w:t>.</w:t>
      </w:r>
    </w:p>
    <w:p w14:paraId="01C2E15A" w14:textId="078FA5CE" w:rsidR="00562F3A" w:rsidRPr="001C144F" w:rsidRDefault="001C144F" w:rsidP="00527F26">
      <w:pPr>
        <w:pStyle w:val="Paragraphedeliste"/>
        <w:numPr>
          <w:ilvl w:val="0"/>
          <w:numId w:val="41"/>
        </w:numPr>
        <w:jc w:val="both"/>
        <w:rPr>
          <w:color w:val="000000"/>
        </w:rPr>
      </w:pPr>
      <w:r>
        <w:rPr>
          <w:color w:val="000000"/>
        </w:rPr>
        <w:t>D</w:t>
      </w:r>
      <w:r w:rsidR="00050BC0" w:rsidRPr="001C144F">
        <w:rPr>
          <w:color w:val="000000"/>
        </w:rPr>
        <w:t>e faciliter les recherche</w:t>
      </w:r>
      <w:r w:rsidR="003300A8" w:rsidRPr="001C144F">
        <w:rPr>
          <w:color w:val="000000"/>
        </w:rPr>
        <w:t>s</w:t>
      </w:r>
      <w:r w:rsidR="00050BC0" w:rsidRPr="001C144F">
        <w:rPr>
          <w:color w:val="000000"/>
        </w:rPr>
        <w:t xml:space="preserve"> des informations de chaque agent celons leur attribut</w:t>
      </w:r>
      <w:r w:rsidR="003300A8" w:rsidRPr="001C144F">
        <w:rPr>
          <w:color w:val="000000"/>
        </w:rPr>
        <w:t>.</w:t>
      </w:r>
    </w:p>
    <w:p w14:paraId="5E3B6397" w14:textId="5A8D672C" w:rsidR="00EB7CB3" w:rsidRPr="00CA519F" w:rsidRDefault="001C144F" w:rsidP="00527F26">
      <w:pPr>
        <w:pStyle w:val="Paragraphedeliste"/>
        <w:numPr>
          <w:ilvl w:val="0"/>
          <w:numId w:val="41"/>
        </w:numPr>
        <w:jc w:val="both"/>
        <w:rPr>
          <w:color w:val="000000"/>
        </w:rPr>
      </w:pPr>
      <w:r>
        <w:rPr>
          <w:color w:val="000000"/>
        </w:rPr>
        <w:t>D</w:t>
      </w:r>
      <w:r w:rsidR="00C635C4" w:rsidRPr="001C144F">
        <w:rPr>
          <w:color w:val="000000"/>
        </w:rPr>
        <w:t xml:space="preserve">e mettre en place </w:t>
      </w:r>
      <w:r w:rsidR="00597F4D" w:rsidRPr="001C144F">
        <w:rPr>
          <w:color w:val="000000"/>
        </w:rPr>
        <w:t>un affichage</w:t>
      </w:r>
      <w:r w:rsidR="00C635C4" w:rsidRPr="001C144F">
        <w:rPr>
          <w:color w:val="000000"/>
        </w:rPr>
        <w:t xml:space="preserve"> dynamique qui permet de </w:t>
      </w:r>
      <w:r w:rsidR="00C16158">
        <w:rPr>
          <w:color w:val="000000"/>
        </w:rPr>
        <w:t xml:space="preserve">bien suivre les </w:t>
      </w:r>
      <w:r w:rsidR="00C635C4" w:rsidRPr="001C144F">
        <w:rPr>
          <w:color w:val="000000"/>
        </w:rPr>
        <w:t xml:space="preserve">mouvements des agents en cas </w:t>
      </w:r>
      <w:r w:rsidR="00597F4D" w:rsidRPr="001C144F">
        <w:rPr>
          <w:color w:val="000000"/>
        </w:rPr>
        <w:t>d’affectation, d’avancement</w:t>
      </w:r>
      <w:r w:rsidR="00336666">
        <w:rPr>
          <w:color w:val="000000"/>
        </w:rPr>
        <w:t xml:space="preserve">, de retraite et de </w:t>
      </w:r>
      <w:r w:rsidR="00597F4D">
        <w:rPr>
          <w:color w:val="000000"/>
        </w:rPr>
        <w:t>congé</w:t>
      </w:r>
      <w:r w:rsidR="00597F4D" w:rsidRPr="001C144F">
        <w:rPr>
          <w:color w:val="000000"/>
        </w:rPr>
        <w:t>.</w:t>
      </w:r>
    </w:p>
    <w:p w14:paraId="20F70B7A" w14:textId="53A4D81E" w:rsidR="00C708B6" w:rsidRDefault="00C708B6" w:rsidP="00C708B6">
      <w:pPr>
        <w:pStyle w:val="Titre2"/>
      </w:pPr>
      <w:bookmarkStart w:id="230" w:name="_Toc74132447"/>
      <w:bookmarkStart w:id="231" w:name="_Toc76220506"/>
      <w:bookmarkStart w:id="232" w:name="_Toc76327882"/>
      <w:bookmarkStart w:id="233" w:name="_Toc76328746"/>
      <w:bookmarkStart w:id="234" w:name="_Toc76329882"/>
      <w:bookmarkStart w:id="235" w:name="_Toc76330083"/>
      <w:bookmarkStart w:id="236" w:name="_Toc76330235"/>
      <w:bookmarkStart w:id="237" w:name="_Toc76330359"/>
      <w:bookmarkStart w:id="238" w:name="_Toc76378058"/>
      <w:bookmarkStart w:id="239" w:name="_Toc115686968"/>
      <w:r>
        <w:t>Probl</w:t>
      </w:r>
      <w:r w:rsidR="001A254E">
        <w:t>é</w:t>
      </w:r>
      <w:r>
        <w:t>matique</w:t>
      </w:r>
      <w:bookmarkEnd w:id="230"/>
      <w:bookmarkEnd w:id="231"/>
      <w:bookmarkEnd w:id="232"/>
      <w:bookmarkEnd w:id="233"/>
      <w:bookmarkEnd w:id="234"/>
      <w:bookmarkEnd w:id="235"/>
      <w:bookmarkEnd w:id="236"/>
      <w:bookmarkEnd w:id="237"/>
      <w:bookmarkEnd w:id="238"/>
      <w:bookmarkEnd w:id="239"/>
    </w:p>
    <w:p w14:paraId="7603DB13" w14:textId="3D5AE06A" w:rsidR="00204E84" w:rsidRDefault="00204E84" w:rsidP="00204E84">
      <w:r>
        <w:t>Les problèmes qui ont motivé la réalisation de ce projet :</w:t>
      </w:r>
    </w:p>
    <w:p w14:paraId="61B74414" w14:textId="0AF53601" w:rsidR="00776BFA" w:rsidRDefault="00776BFA" w:rsidP="00527F26">
      <w:pPr>
        <w:pStyle w:val="Paragraphedeliste"/>
        <w:numPr>
          <w:ilvl w:val="0"/>
          <w:numId w:val="42"/>
        </w:numPr>
        <w:ind w:left="1418" w:hanging="284"/>
      </w:pPr>
      <w:r>
        <w:t xml:space="preserve">Les données sont stockées dans des fichiers </w:t>
      </w:r>
      <w:r w:rsidR="00BB1649">
        <w:t>Excel</w:t>
      </w:r>
      <w:r>
        <w:t>. Le responsable de Ressource Humaine n’a pas de logiciel spécifique.</w:t>
      </w:r>
    </w:p>
    <w:p w14:paraId="424E85C1" w14:textId="1E8B5136" w:rsidR="00F344BF" w:rsidRDefault="00F344BF" w:rsidP="00527F26">
      <w:pPr>
        <w:pStyle w:val="Paragraphedeliste"/>
        <w:numPr>
          <w:ilvl w:val="0"/>
          <w:numId w:val="42"/>
        </w:numPr>
        <w:ind w:left="1418" w:hanging="284"/>
      </w:pPr>
      <w:r>
        <w:t xml:space="preserve">Difficulté de partage de l’information : </w:t>
      </w:r>
      <w:r w:rsidR="004708D8">
        <w:t xml:space="preserve">car </w:t>
      </w:r>
      <w:r w:rsidR="00995DE2">
        <w:t xml:space="preserve">les tâche sont effectués par des différents responsable alors sous l’Excel on ne peut pas partager le contenu avec </w:t>
      </w:r>
      <w:r w:rsidR="002A5E12">
        <w:t>les autres responsables ;</w:t>
      </w:r>
      <w:r w:rsidR="00995DE2">
        <w:t xml:space="preserve"> même lecture sur un réseau,</w:t>
      </w:r>
    </w:p>
    <w:p w14:paraId="56B0D273" w14:textId="6C397609" w:rsidR="002A5E12" w:rsidRDefault="002A5E12" w:rsidP="00527F26">
      <w:pPr>
        <w:pStyle w:val="Paragraphedeliste"/>
        <w:numPr>
          <w:ilvl w:val="0"/>
          <w:numId w:val="42"/>
        </w:numPr>
        <w:ind w:left="1418" w:hanging="284"/>
      </w:pPr>
      <w:r>
        <w:lastRenderedPageBreak/>
        <w:t>Une absence de sécurité : Il est certes possible d’ajouter un code dans le tableur Excel, mais il est difficile de sécuriser les données</w:t>
      </w:r>
      <w:r w:rsidR="00AB2F05">
        <w:t xml:space="preserve"> qui </w:t>
      </w:r>
      <w:r w:rsidR="00E55F67">
        <w:t>circulent.</w:t>
      </w:r>
    </w:p>
    <w:p w14:paraId="7372293C" w14:textId="346FF3DC" w:rsidR="00E55F67" w:rsidRDefault="006175D5" w:rsidP="00527F26">
      <w:pPr>
        <w:pStyle w:val="Paragraphedeliste"/>
        <w:numPr>
          <w:ilvl w:val="0"/>
          <w:numId w:val="42"/>
        </w:numPr>
        <w:ind w:left="1418" w:hanging="284"/>
      </w:pPr>
      <w:r>
        <w:t xml:space="preserve">Affichage des informations </w:t>
      </w:r>
      <w:r w:rsidRPr="00110035">
        <w:t>incomplète</w:t>
      </w:r>
      <w:r w:rsidR="00110035">
        <w:t>s</w:t>
      </w:r>
      <w:r>
        <w:t xml:space="preserve"> : car les données sont </w:t>
      </w:r>
      <w:r w:rsidR="009B0090">
        <w:t>séparées</w:t>
      </w:r>
      <w:r>
        <w:t xml:space="preserve"> par plusieurs fichier Excel on ne peut pas</w:t>
      </w:r>
      <w:r w:rsidR="00032CA7">
        <w:t xml:space="preserve"> donc</w:t>
      </w:r>
      <w:r>
        <w:t xml:space="preserve"> simplement afficher </w:t>
      </w:r>
      <w:r w:rsidR="009B0090">
        <w:t>toutes les informations</w:t>
      </w:r>
      <w:r>
        <w:t xml:space="preserve"> </w:t>
      </w:r>
      <w:r w:rsidR="00F51496">
        <w:t xml:space="preserve">par chaque </w:t>
      </w:r>
      <w:r w:rsidR="009B0090">
        <w:t>agent</w:t>
      </w:r>
      <w:r>
        <w:t>.</w:t>
      </w:r>
    </w:p>
    <w:p w14:paraId="07850CCA" w14:textId="10918145" w:rsidR="00974EF8" w:rsidRDefault="00974EF8" w:rsidP="00C708B6">
      <w:pPr>
        <w:pStyle w:val="Titre2"/>
      </w:pPr>
      <w:bookmarkStart w:id="240" w:name="_Toc74132448"/>
      <w:bookmarkStart w:id="241" w:name="_Toc76220507"/>
      <w:bookmarkStart w:id="242" w:name="_Toc76327883"/>
      <w:bookmarkStart w:id="243" w:name="_Toc76328747"/>
      <w:bookmarkStart w:id="244" w:name="_Toc76329883"/>
      <w:bookmarkStart w:id="245" w:name="_Toc76330084"/>
      <w:bookmarkStart w:id="246" w:name="_Toc76330236"/>
      <w:bookmarkStart w:id="247" w:name="_Toc76330360"/>
      <w:bookmarkStart w:id="248" w:name="_Toc76378059"/>
      <w:bookmarkStart w:id="249" w:name="_Toc115686969"/>
      <w:r>
        <w:t>Conduites de projet</w:t>
      </w:r>
      <w:bookmarkEnd w:id="240"/>
      <w:bookmarkEnd w:id="241"/>
      <w:bookmarkEnd w:id="242"/>
      <w:bookmarkEnd w:id="243"/>
      <w:bookmarkEnd w:id="244"/>
      <w:bookmarkEnd w:id="245"/>
      <w:bookmarkEnd w:id="246"/>
      <w:bookmarkEnd w:id="247"/>
      <w:bookmarkEnd w:id="248"/>
      <w:bookmarkEnd w:id="249"/>
    </w:p>
    <w:p w14:paraId="3918DF87" w14:textId="784AEAEB" w:rsidR="005A6EAE" w:rsidRDefault="005A6EAE" w:rsidP="005A6EAE">
      <w:pPr>
        <w:pStyle w:val="Titre3"/>
        <w:ind w:left="708"/>
      </w:pPr>
      <w:bookmarkStart w:id="250" w:name="_Toc115686970"/>
      <w:r>
        <w:t>Analyse des besoins</w:t>
      </w:r>
      <w:bookmarkEnd w:id="250"/>
    </w:p>
    <w:p w14:paraId="3C783FC5" w14:textId="5B6D9692" w:rsidR="005A6EAE" w:rsidRDefault="00367DEA" w:rsidP="00367DEA">
      <w:pPr>
        <w:ind w:left="0" w:right="-993" w:firstLine="567"/>
      </w:pPr>
      <w:r>
        <w:t>Le recueil des informations concernant l’utilisation du système est plus important. Il est nécessaire d’identifier et d’analyser les besoins de l’utilisateur afin de sa structure du formulaire, ainsi que les fonctionnalités souhaitées. De ce fait, nous avons déterminé le domaine du projet en recueillant les enquête et analyse effectués auprès du responsable de la ressource humaine.</w:t>
      </w:r>
    </w:p>
    <w:p w14:paraId="163641DF" w14:textId="3A89D1E4" w:rsidR="00DB3A4C" w:rsidRDefault="00DB3A4C" w:rsidP="00367DEA">
      <w:pPr>
        <w:ind w:left="0" w:right="-993" w:firstLine="567"/>
      </w:pPr>
    </w:p>
    <w:p w14:paraId="5445F56A" w14:textId="1AD87745" w:rsidR="00DB3A4C" w:rsidRDefault="00DB3A4C" w:rsidP="00DB3A4C">
      <w:pPr>
        <w:pStyle w:val="Titre3"/>
        <w:ind w:left="708"/>
      </w:pPr>
      <w:bookmarkStart w:id="251" w:name="_Toc115686971"/>
      <w:r>
        <w:t>Bilan critique de l’existant</w:t>
      </w:r>
      <w:bookmarkEnd w:id="251"/>
    </w:p>
    <w:p w14:paraId="2190EDE0" w14:textId="22917546" w:rsidR="00367DEA" w:rsidRDefault="00367DEA" w:rsidP="00DB3A4C">
      <w:pPr>
        <w:pStyle w:val="Titre4"/>
        <w:ind w:left="1416"/>
      </w:pPr>
      <w:r>
        <w:t>Bilan critique de l’existant</w:t>
      </w:r>
    </w:p>
    <w:p w14:paraId="0733AE30" w14:textId="60456806" w:rsidR="005A6EAE" w:rsidRDefault="00367DEA" w:rsidP="00367DEA">
      <w:pPr>
        <w:ind w:left="0" w:firstLine="567"/>
        <w:rPr>
          <w:highlight w:val="red"/>
        </w:rPr>
      </w:pPr>
      <w:r>
        <w:t>Le responsable du service de la ressource humaine n’a pas encore utilisé de logiciel approprié pour le contrôle de ses services</w:t>
      </w:r>
      <w:r w:rsidR="00992A80">
        <w:t xml:space="preserve"> sauf le Microsoft Excel</w:t>
      </w:r>
      <w:r>
        <w:t>.</w:t>
      </w:r>
    </w:p>
    <w:p w14:paraId="7B03C91E" w14:textId="0649CB68" w:rsidR="00E6000B" w:rsidRDefault="00E6000B" w:rsidP="00E6000B">
      <w:pPr>
        <w:ind w:left="0" w:firstLine="567"/>
      </w:pPr>
      <w:r>
        <w:t>L</w:t>
      </w:r>
      <w:r w:rsidR="00C64C55">
        <w:t>e Microsoft Excel ne</w:t>
      </w:r>
      <w:r>
        <w:t xml:space="preserve"> peut pas accomplir tous les besoins du responsable de la ressource humaine.</w:t>
      </w:r>
    </w:p>
    <w:p w14:paraId="5B477E68" w14:textId="77777777" w:rsidR="00E6000B" w:rsidRDefault="00E6000B" w:rsidP="00E6000B">
      <w:pPr>
        <w:ind w:left="0" w:firstLine="567"/>
      </w:pPr>
      <w:r>
        <w:t>On ne peut pas donc afficher respectivement toutes les informations concernant les agents, leur affectation et leur avancement avec l’application qui est déjà utilisé.</w:t>
      </w:r>
    </w:p>
    <w:p w14:paraId="60C93505" w14:textId="77777777" w:rsidR="00E6000B" w:rsidRDefault="00E6000B" w:rsidP="00E6000B">
      <w:pPr>
        <w:ind w:left="0" w:firstLine="567"/>
      </w:pPr>
      <w:r>
        <w:t>On ne peut pas partager et actualiser automatiquement les données entre les responsables</w:t>
      </w:r>
    </w:p>
    <w:p w14:paraId="5072436D" w14:textId="04E8565A" w:rsidR="00DB3A4C" w:rsidRDefault="00DB3A4C" w:rsidP="00E6000B">
      <w:pPr>
        <w:pStyle w:val="Titre4"/>
        <w:numPr>
          <w:ilvl w:val="0"/>
          <w:numId w:val="0"/>
        </w:numPr>
      </w:pPr>
    </w:p>
    <w:p w14:paraId="49AB552B" w14:textId="01FEEC34" w:rsidR="009A1DCB" w:rsidRDefault="009A1DCB" w:rsidP="009A1DCB">
      <w:pPr>
        <w:pStyle w:val="Titre4"/>
        <w:ind w:left="1416"/>
      </w:pPr>
      <w:r>
        <w:t>Bilan des besoins</w:t>
      </w:r>
    </w:p>
    <w:p w14:paraId="2BB82D1B" w14:textId="3FFD0E99" w:rsidR="009A1DCB" w:rsidRPr="009A1DCB" w:rsidRDefault="009A1DCB" w:rsidP="00775079">
      <w:pPr>
        <w:ind w:left="0" w:firstLine="567"/>
      </w:pPr>
      <w:r>
        <w:t>Pour que l’utilisateur soit satisfait, il faut qu’il soit persuadé que le produit va lui permettre de faciliter ses activités. Ainsi, le service de la ressource humaine au niveau de</w:t>
      </w:r>
      <w:r w:rsidR="00CF2338">
        <w:t xml:space="preserve"> la Direction des Ressources et de la Formation souhaite d’avoir une application de contrôle, permettant d’enregistrer les informations concernant les agents</w:t>
      </w:r>
      <w:r w:rsidR="00182CD3">
        <w:t xml:space="preserve"> depuis sont entré à la douane </w:t>
      </w:r>
      <w:r w:rsidR="00182CD3">
        <w:lastRenderedPageBreak/>
        <w:t>jusqu’à son départ</w:t>
      </w:r>
      <w:r w:rsidR="00CF2338">
        <w:t xml:space="preserve"> et leur mouvement en cas d’affectation</w:t>
      </w:r>
      <w:r w:rsidR="00C64C55">
        <w:t>,</w:t>
      </w:r>
      <w:r w:rsidR="00182CD3">
        <w:t xml:space="preserve"> </w:t>
      </w:r>
      <w:r w:rsidR="00CA7BCD">
        <w:t>d’avancement</w:t>
      </w:r>
      <w:r w:rsidR="00CF2338">
        <w:t>,</w:t>
      </w:r>
      <w:r w:rsidR="00182CD3">
        <w:t xml:space="preserve"> de nomination, de retraite et de </w:t>
      </w:r>
      <w:r w:rsidR="00C64C55">
        <w:t>congé</w:t>
      </w:r>
      <w:r w:rsidR="00CF2338">
        <w:t xml:space="preserve"> et de mettre aussi ces informations dans une base de données bien sécurisé.</w:t>
      </w:r>
    </w:p>
    <w:p w14:paraId="6DC42401" w14:textId="787040FB" w:rsidR="00DB3A4C" w:rsidRDefault="00CF2338" w:rsidP="00CF2338">
      <w:pPr>
        <w:pStyle w:val="Titre3"/>
        <w:ind w:left="708"/>
      </w:pPr>
      <w:bookmarkStart w:id="252" w:name="_Toc115686972"/>
      <w:r>
        <w:t>Etude de faisabilité</w:t>
      </w:r>
      <w:bookmarkEnd w:id="252"/>
    </w:p>
    <w:p w14:paraId="0579CE54" w14:textId="4BD8FB76" w:rsidR="00CF2338" w:rsidRDefault="00775079" w:rsidP="00775079">
      <w:pPr>
        <w:ind w:left="0" w:firstLine="567"/>
      </w:pPr>
      <w:r>
        <w:t>L’étude de la faisabilité concerne l’initialisation du projet en fonction des ressources du service pour réussir la création de l’application. Concernant le développement de notre application, l’utilisation des outils informatiques sont importants</w:t>
      </w:r>
    </w:p>
    <w:p w14:paraId="5E33BB60" w14:textId="14DE0274" w:rsidR="009B3A03" w:rsidRDefault="009B3A03" w:rsidP="009B3A03">
      <w:pPr>
        <w:pStyle w:val="Titre4"/>
        <w:ind w:left="1416"/>
      </w:pPr>
      <w:r>
        <w:t>Etude de faisabilité technique</w:t>
      </w:r>
    </w:p>
    <w:p w14:paraId="2410E619" w14:textId="43744024" w:rsidR="009B3A03" w:rsidRDefault="00DA5751" w:rsidP="00DA5751">
      <w:pPr>
        <w:ind w:left="0" w:firstLine="284"/>
      </w:pPr>
      <w:r>
        <w:t>Tout d’abord, le projet est techniquement réalisable à 99%</w:t>
      </w:r>
      <w:r w:rsidR="00BC4C51">
        <w:t xml:space="preserve">. L’utilisation de la technologie est facile, </w:t>
      </w:r>
      <w:r w:rsidR="008D5DB7">
        <w:t xml:space="preserve">parce que Service Informatique de la douane a les ressources nécessaires à la réalisation de </w:t>
      </w:r>
      <w:r w:rsidR="00E70A50">
        <w:t>ce projet</w:t>
      </w:r>
      <w:r w:rsidR="008D5DB7">
        <w:t>.</w:t>
      </w:r>
    </w:p>
    <w:p w14:paraId="080B63D4" w14:textId="50F9FF23" w:rsidR="00BC4C51" w:rsidRDefault="00BC4C51" w:rsidP="0015725B">
      <w:pPr>
        <w:pStyle w:val="Titre4"/>
        <w:ind w:left="1416"/>
      </w:pPr>
      <w:r>
        <w:t>Etude de faisabilité organisationnelle</w:t>
      </w:r>
    </w:p>
    <w:p w14:paraId="6E56D81A" w14:textId="25B6EC7B" w:rsidR="0055217E" w:rsidRDefault="0015725B" w:rsidP="0055217E">
      <w:pPr>
        <w:ind w:left="0" w:firstLine="357"/>
      </w:pPr>
      <w:r>
        <w:t>La douane dispose une organisation appropriée pour la réalisation. C’est le Service Informatique qui organise le plan du développement et gère toutes les tache</w:t>
      </w:r>
      <w:r w:rsidR="00CB7687">
        <w:t>s</w:t>
      </w:r>
      <w:r>
        <w:t xml:space="preserve"> jusqu’à la fin du projet</w:t>
      </w:r>
      <w:r w:rsidR="0055217E">
        <w:t>.</w:t>
      </w:r>
    </w:p>
    <w:p w14:paraId="3C0EC91C" w14:textId="07AAF5E5" w:rsidR="0069235D" w:rsidRDefault="0069235D" w:rsidP="0069235D">
      <w:pPr>
        <w:pStyle w:val="Titre3"/>
        <w:ind w:left="708"/>
      </w:pPr>
      <w:bookmarkStart w:id="253" w:name="_Toc115686973"/>
      <w:r>
        <w:t>Etude d’opportunité</w:t>
      </w:r>
      <w:bookmarkEnd w:id="253"/>
    </w:p>
    <w:p w14:paraId="44A800F2" w14:textId="5243B150" w:rsidR="0055217E" w:rsidRDefault="0055217E" w:rsidP="0055217E">
      <w:pPr>
        <w:ind w:left="0" w:firstLine="567"/>
      </w:pPr>
      <w:r>
        <w:t>Cette étape d’avant-projet permet d’étudier la demande de projet et de décider si le concept est viable. Cette étape a pour enjeu de valider les besoins des utilisateurs par rapport aux objectifs.</w:t>
      </w:r>
    </w:p>
    <w:p w14:paraId="09F63CA2" w14:textId="559F3ED7" w:rsidR="0055217E" w:rsidRDefault="0055217E" w:rsidP="0055217E">
      <w:pPr>
        <w:ind w:left="0" w:firstLine="567"/>
      </w:pPr>
      <w:r>
        <w:t>Lors de la phase</w:t>
      </w:r>
      <w:r w:rsidR="0096137A">
        <w:t xml:space="preserve"> d’opportunité, les besoins généraux du maitre d’ouvrage doivent être identifiés. Il est nécessaire de s’assurer que ces besoins correspondent à une attente de l’ensemble des utilisateurs cibles et qu’ils prennent en compte les évolutions probables des besoins.</w:t>
      </w:r>
    </w:p>
    <w:p w14:paraId="593A9206" w14:textId="6D3DD743" w:rsidR="0096137A" w:rsidRDefault="0096137A" w:rsidP="0055217E">
      <w:pPr>
        <w:ind w:left="0" w:firstLine="567"/>
      </w:pPr>
      <w:r>
        <w:t>Dans l’étude d’opportunité aussi on parle des avantages attendus par le projet et ici les avantages attendus par ce projet sont les suivants :</w:t>
      </w:r>
    </w:p>
    <w:p w14:paraId="7878107C" w14:textId="7671F644" w:rsidR="007152CF" w:rsidRDefault="003C015A" w:rsidP="00527F26">
      <w:pPr>
        <w:pStyle w:val="Paragraphedeliste"/>
        <w:numPr>
          <w:ilvl w:val="0"/>
          <w:numId w:val="42"/>
        </w:numPr>
      </w:pPr>
      <w:r>
        <w:t>Information facile à consulter dans la mesure où l’information est affichée de façon complète et détaillée.</w:t>
      </w:r>
    </w:p>
    <w:p w14:paraId="0D019368" w14:textId="175543F3" w:rsidR="00BF2CE4" w:rsidRDefault="000774E0" w:rsidP="00527F26">
      <w:pPr>
        <w:pStyle w:val="Paragraphedeliste"/>
        <w:numPr>
          <w:ilvl w:val="0"/>
          <w:numId w:val="42"/>
        </w:numPr>
      </w:pPr>
      <w:r>
        <w:t>Permet aux utilisateurs de partager et d’actualiser plus facilement les données.</w:t>
      </w:r>
    </w:p>
    <w:p w14:paraId="3D1C7AD3" w14:textId="77777777" w:rsidR="00CF5F18" w:rsidRDefault="00CF5F18" w:rsidP="00CF5F18">
      <w:pPr>
        <w:pStyle w:val="Paragraphedeliste"/>
        <w:ind w:left="1287" w:firstLine="0"/>
      </w:pPr>
    </w:p>
    <w:p w14:paraId="3B3C3E79" w14:textId="751AE7A4" w:rsidR="00490E01" w:rsidRDefault="00490E01" w:rsidP="00490E01">
      <w:pPr>
        <w:pStyle w:val="Titre2"/>
        <w:ind w:left="0"/>
      </w:pPr>
      <w:bookmarkStart w:id="254" w:name="_Toc115686974"/>
      <w:r>
        <w:lastRenderedPageBreak/>
        <w:t>Cahier des charges</w:t>
      </w:r>
      <w:bookmarkEnd w:id="254"/>
    </w:p>
    <w:p w14:paraId="24357C89" w14:textId="0789FDFE" w:rsidR="008B175D" w:rsidRPr="008B175D" w:rsidRDefault="00484A9C" w:rsidP="008B175D">
      <w:pPr>
        <w:pStyle w:val="Titre3"/>
        <w:ind w:left="708"/>
      </w:pPr>
      <w:bookmarkStart w:id="255" w:name="_Toc115686975"/>
      <w:r>
        <w:t>Les trois volets encadrants le travail</w:t>
      </w:r>
      <w:bookmarkEnd w:id="255"/>
    </w:p>
    <w:p w14:paraId="0CC293C8" w14:textId="4C89DA90" w:rsidR="00490E01" w:rsidRDefault="000C491C" w:rsidP="000C491C">
      <w:pPr>
        <w:ind w:left="0" w:firstLine="357"/>
      </w:pPr>
      <w:r>
        <w:t>Le cahier des charges comporte trois volets encadrants et orientant le travail : les recommandations portant sur l’interface graphique, les fonctionnalités attendues et les spécifications concernant l’architecture de l’application.</w:t>
      </w:r>
    </w:p>
    <w:p w14:paraId="5F92A23F" w14:textId="7D020799" w:rsidR="00B231BE" w:rsidRPr="00D25B9B" w:rsidRDefault="00C971BD" w:rsidP="008B175D">
      <w:pPr>
        <w:pStyle w:val="Titre4"/>
        <w:ind w:left="1416"/>
        <w:rPr>
          <w:u w:val="single"/>
        </w:rPr>
      </w:pPr>
      <w:r>
        <w:t xml:space="preserve">L’architecture de </w:t>
      </w:r>
      <w:r w:rsidR="00B231BE" w:rsidRPr="00D25B9B">
        <w:t>l’application</w:t>
      </w:r>
    </w:p>
    <w:p w14:paraId="7EDF8446" w14:textId="21492481" w:rsidR="000C491C" w:rsidRDefault="000C491C" w:rsidP="00527F26">
      <w:pPr>
        <w:pStyle w:val="Paragraphedeliste"/>
        <w:numPr>
          <w:ilvl w:val="0"/>
          <w:numId w:val="7"/>
        </w:numPr>
        <w:ind w:left="0" w:firstLine="567"/>
      </w:pPr>
      <w:r>
        <w:t xml:space="preserve">Seul un responsable protégé par login et mot de passe peut ajouter, rechercher, vérifier, modifier ou supprimer des données sur l’application </w:t>
      </w:r>
    </w:p>
    <w:p w14:paraId="42A240FB" w14:textId="6AC26265" w:rsidR="000C491C" w:rsidRDefault="000C491C" w:rsidP="00527F26">
      <w:pPr>
        <w:pStyle w:val="Paragraphedeliste"/>
        <w:numPr>
          <w:ilvl w:val="0"/>
          <w:numId w:val="7"/>
        </w:numPr>
        <w:ind w:left="0" w:firstLine="567"/>
      </w:pPr>
      <w:r>
        <w:t>Le temps de réponse de l’application sera rapide.</w:t>
      </w:r>
    </w:p>
    <w:p w14:paraId="3E45A717" w14:textId="05AFC78F" w:rsidR="000C491C" w:rsidRDefault="000C491C" w:rsidP="00527F26">
      <w:pPr>
        <w:pStyle w:val="Paragraphedeliste"/>
        <w:numPr>
          <w:ilvl w:val="0"/>
          <w:numId w:val="7"/>
        </w:numPr>
        <w:ind w:left="0" w:firstLine="567"/>
      </w:pPr>
      <w:r>
        <w:t>Cette application sera toujours disponible à utiliser sur les années à venir.</w:t>
      </w:r>
    </w:p>
    <w:p w14:paraId="4387739E" w14:textId="3AA4FF78" w:rsidR="000C491C" w:rsidRDefault="000C491C" w:rsidP="00527F26">
      <w:pPr>
        <w:pStyle w:val="Paragraphedeliste"/>
        <w:numPr>
          <w:ilvl w:val="0"/>
          <w:numId w:val="7"/>
        </w:numPr>
        <w:ind w:left="0" w:firstLine="567"/>
      </w:pPr>
      <w:r>
        <w:t>Cette application sera très simple à utiliser pour les utilisateur</w:t>
      </w:r>
      <w:r w:rsidR="00B231BE">
        <w:t>s.</w:t>
      </w:r>
    </w:p>
    <w:p w14:paraId="672968C3" w14:textId="6EAE8D13" w:rsidR="00B231BE" w:rsidRDefault="00B231BE" w:rsidP="00527F26">
      <w:pPr>
        <w:pStyle w:val="Paragraphedeliste"/>
        <w:numPr>
          <w:ilvl w:val="0"/>
          <w:numId w:val="7"/>
        </w:numPr>
        <w:ind w:left="0" w:firstLine="567"/>
      </w:pPr>
      <w:r>
        <w:t>Cette application sera compatible avec tous les versions de système d’exploitation</w:t>
      </w:r>
    </w:p>
    <w:p w14:paraId="4645B764" w14:textId="7242C9D1" w:rsidR="00B231BE" w:rsidRPr="008B175D" w:rsidRDefault="00B231BE" w:rsidP="008B175D">
      <w:pPr>
        <w:pStyle w:val="Titre4"/>
        <w:ind w:left="1416"/>
      </w:pPr>
      <w:r w:rsidRPr="008B175D">
        <w:t>Fonctionnalités</w:t>
      </w:r>
    </w:p>
    <w:p w14:paraId="07455AF4" w14:textId="79F4F497" w:rsidR="00B231BE" w:rsidRPr="00B231BE" w:rsidRDefault="00B231BE" w:rsidP="00527F26">
      <w:pPr>
        <w:pStyle w:val="Paragraphedeliste"/>
        <w:numPr>
          <w:ilvl w:val="0"/>
          <w:numId w:val="8"/>
        </w:numPr>
        <w:ind w:left="0" w:firstLine="567"/>
        <w:rPr>
          <w:b/>
          <w:bCs/>
          <w:u w:val="single"/>
        </w:rPr>
      </w:pPr>
      <w:r>
        <w:t>L’ensemble des fonctionnalités standard seront disponible (déplacement, interrogation d’objet, module de recherche, impression des données, affichage à échelle souhaitées).</w:t>
      </w:r>
    </w:p>
    <w:p w14:paraId="4812472D" w14:textId="08AD4158" w:rsidR="00B231BE" w:rsidRPr="00B231BE" w:rsidRDefault="00B231BE" w:rsidP="00527F26">
      <w:pPr>
        <w:pStyle w:val="Paragraphedeliste"/>
        <w:numPr>
          <w:ilvl w:val="0"/>
          <w:numId w:val="8"/>
        </w:numPr>
        <w:ind w:left="0" w:firstLine="567"/>
        <w:rPr>
          <w:b/>
          <w:bCs/>
          <w:u w:val="single"/>
        </w:rPr>
      </w:pPr>
      <w:r>
        <w:t>Possibilité d’effectuer des requêtes par attribut.</w:t>
      </w:r>
    </w:p>
    <w:p w14:paraId="79B0708E" w14:textId="76770105" w:rsidR="00B231BE" w:rsidRPr="00D25B9B" w:rsidRDefault="00B231BE" w:rsidP="00527F26">
      <w:pPr>
        <w:pStyle w:val="Paragraphedeliste"/>
        <w:numPr>
          <w:ilvl w:val="0"/>
          <w:numId w:val="8"/>
        </w:numPr>
        <w:ind w:left="0" w:firstLine="567"/>
        <w:rPr>
          <w:b/>
          <w:bCs/>
          <w:u w:val="single"/>
        </w:rPr>
      </w:pPr>
      <w:r>
        <w:t>La navigation et l’utilisation des fonctionnalités seront intuitives et améliorées ;</w:t>
      </w:r>
    </w:p>
    <w:p w14:paraId="4E6F2197" w14:textId="77777777" w:rsidR="00D25B9B" w:rsidRPr="00D25B9B" w:rsidRDefault="00D25B9B" w:rsidP="00D25B9B">
      <w:pPr>
        <w:pStyle w:val="Paragraphedeliste"/>
        <w:ind w:left="567" w:firstLine="0"/>
        <w:rPr>
          <w:b/>
          <w:bCs/>
          <w:u w:val="single"/>
        </w:rPr>
      </w:pPr>
    </w:p>
    <w:p w14:paraId="607CEFB4" w14:textId="632F9A11" w:rsidR="00D25B9B" w:rsidRPr="008B175D" w:rsidRDefault="00D25B9B" w:rsidP="008B175D">
      <w:pPr>
        <w:pStyle w:val="Titre4"/>
        <w:ind w:left="1416"/>
      </w:pPr>
      <w:r w:rsidRPr="008B175D">
        <w:t>Interface graphique</w:t>
      </w:r>
    </w:p>
    <w:p w14:paraId="34367444" w14:textId="6606E5F9" w:rsidR="00D25B9B" w:rsidRPr="00D25B9B" w:rsidRDefault="00D25B9B" w:rsidP="00527F26">
      <w:pPr>
        <w:pStyle w:val="Paragraphedeliste"/>
        <w:numPr>
          <w:ilvl w:val="0"/>
          <w:numId w:val="9"/>
        </w:numPr>
        <w:ind w:left="0" w:firstLine="567"/>
      </w:pPr>
      <w:r>
        <w:t>L’interface graphique sera simple, conviviale et ergonomique.</w:t>
      </w:r>
    </w:p>
    <w:p w14:paraId="5DAE15E9" w14:textId="1774E5E1" w:rsidR="00CF2338" w:rsidRDefault="008B175D" w:rsidP="008B175D">
      <w:pPr>
        <w:pStyle w:val="Titre3"/>
        <w:ind w:left="708"/>
      </w:pPr>
      <w:bookmarkStart w:id="256" w:name="_Toc115686976"/>
      <w:r>
        <w:t>Les cible</w:t>
      </w:r>
      <w:bookmarkEnd w:id="256"/>
    </w:p>
    <w:p w14:paraId="7AA3B71C" w14:textId="236E8AED" w:rsidR="007D0AE6" w:rsidRDefault="007D0AE6" w:rsidP="007D0AE6">
      <w:pPr>
        <w:ind w:left="0" w:firstLine="567"/>
      </w:pPr>
      <w:r>
        <w:t xml:space="preserve">Notre application permettra de stocker toutes les données dans une base bien sécurisé et </w:t>
      </w:r>
      <w:r w:rsidR="00E148D8">
        <w:t>de partager les informations entre les responsables.</w:t>
      </w:r>
    </w:p>
    <w:p w14:paraId="3E9ABEAC" w14:textId="586B5459" w:rsidR="007D54A7" w:rsidRDefault="007D54A7" w:rsidP="007D54A7">
      <w:pPr>
        <w:pStyle w:val="Titre4"/>
        <w:ind w:left="1416"/>
      </w:pPr>
      <w:r>
        <w:t>Structuration technique générale</w:t>
      </w:r>
    </w:p>
    <w:p w14:paraId="288FBD9D" w14:textId="5CE74A06" w:rsidR="007D54A7" w:rsidRDefault="007D54A7" w:rsidP="00205F9F">
      <w:pPr>
        <w:ind w:left="0" w:firstLine="567"/>
      </w:pPr>
      <w:r>
        <w:t xml:space="preserve">L’idée de structuration technique est de proposer d’avancer en différentes briques ou modules de développement pour progresser pas à pas dans </w:t>
      </w:r>
      <w:r w:rsidR="00205F9F">
        <w:t>l’élaboration</w:t>
      </w:r>
      <w:r>
        <w:t xml:space="preserve"> des fonctionnalités attendues pour c</w:t>
      </w:r>
      <w:r w:rsidR="00205F9F">
        <w:t>es outils numériques finaux.</w:t>
      </w:r>
    </w:p>
    <w:p w14:paraId="5F16108C" w14:textId="24D3C3E4" w:rsidR="005A6EAE" w:rsidRPr="005A6EAE" w:rsidRDefault="00205F9F" w:rsidP="00205F9F">
      <w:pPr>
        <w:pStyle w:val="Titre3"/>
        <w:ind w:left="708"/>
      </w:pPr>
      <w:bookmarkStart w:id="257" w:name="_Toc115686977"/>
      <w:r>
        <w:lastRenderedPageBreak/>
        <w:t>Le délais et planification de la réalisation du développement du projet</w:t>
      </w:r>
      <w:bookmarkEnd w:id="257"/>
    </w:p>
    <w:p w14:paraId="68AB041F" w14:textId="29E913AA" w:rsidR="00974EF8" w:rsidRDefault="00974EF8" w:rsidP="00974EF8">
      <w:pPr>
        <w:ind w:left="0" w:firstLine="708"/>
        <w:jc w:val="both"/>
        <w:rPr>
          <w:color w:val="000000"/>
        </w:rPr>
      </w:pPr>
      <w:r>
        <w:rPr>
          <w:color w:val="000000"/>
        </w:rPr>
        <w:t>La réalisation de c</w:t>
      </w:r>
      <w:r w:rsidR="004D1C56">
        <w:rPr>
          <w:color w:val="000000"/>
        </w:rPr>
        <w:t>e projet a une durée de trois</w:t>
      </w:r>
      <w:r w:rsidR="00412FA5">
        <w:rPr>
          <w:color w:val="000000"/>
        </w:rPr>
        <w:t xml:space="preserve"> (03</w:t>
      </w:r>
      <w:r>
        <w:rPr>
          <w:color w:val="000000"/>
        </w:rPr>
        <w:t>) mois. La liste des activités de notre projet est reprise dans le tableau ci-dessous.</w:t>
      </w:r>
    </w:p>
    <w:p w14:paraId="0AE91573" w14:textId="77777777" w:rsidR="00B16E9D" w:rsidRDefault="00B16E9D" w:rsidP="00B16E9D">
      <w:pPr>
        <w:pStyle w:val="Paragraphedeliste"/>
        <w:ind w:left="0" w:firstLine="708"/>
      </w:pPr>
    </w:p>
    <w:tbl>
      <w:tblPr>
        <w:tblStyle w:val="Grilledutableau"/>
        <w:tblW w:w="11058" w:type="dxa"/>
        <w:tblInd w:w="-998" w:type="dxa"/>
        <w:tblLook w:val="04A0" w:firstRow="1" w:lastRow="0" w:firstColumn="1" w:lastColumn="0" w:noHBand="0" w:noVBand="1"/>
      </w:tblPr>
      <w:tblGrid>
        <w:gridCol w:w="1500"/>
        <w:gridCol w:w="3685"/>
        <w:gridCol w:w="2191"/>
        <w:gridCol w:w="1523"/>
        <w:gridCol w:w="2159"/>
      </w:tblGrid>
      <w:tr w:rsidR="00B16E9D" w14:paraId="654ACB4D" w14:textId="77777777" w:rsidTr="00941455">
        <w:tc>
          <w:tcPr>
            <w:tcW w:w="1500" w:type="dxa"/>
          </w:tcPr>
          <w:p w14:paraId="2AE89C2B" w14:textId="77777777" w:rsidR="00B16E9D" w:rsidRPr="00F5439C" w:rsidRDefault="00B16E9D" w:rsidP="00B16E9D">
            <w:pPr>
              <w:pStyle w:val="Paragraphedeliste"/>
              <w:ind w:left="180"/>
              <w:jc w:val="center"/>
              <w:rPr>
                <w:b/>
                <w:bCs/>
              </w:rPr>
            </w:pPr>
            <w:r w:rsidRPr="00F5439C">
              <w:rPr>
                <w:b/>
                <w:bCs/>
              </w:rPr>
              <w:t>Code Activité</w:t>
            </w:r>
          </w:p>
        </w:tc>
        <w:tc>
          <w:tcPr>
            <w:tcW w:w="3685" w:type="dxa"/>
          </w:tcPr>
          <w:p w14:paraId="38BBEAB9" w14:textId="77777777" w:rsidR="00B16E9D" w:rsidRPr="00F5439C" w:rsidRDefault="00B16E9D" w:rsidP="00190E1B">
            <w:pPr>
              <w:pStyle w:val="Paragraphedeliste"/>
              <w:ind w:left="0"/>
              <w:jc w:val="center"/>
              <w:rPr>
                <w:b/>
                <w:bCs/>
              </w:rPr>
            </w:pPr>
            <w:r w:rsidRPr="00F5439C">
              <w:rPr>
                <w:b/>
                <w:bCs/>
              </w:rPr>
              <w:t>Libellé Activité</w:t>
            </w:r>
          </w:p>
        </w:tc>
        <w:tc>
          <w:tcPr>
            <w:tcW w:w="2191" w:type="dxa"/>
          </w:tcPr>
          <w:p w14:paraId="1C289187" w14:textId="77777777" w:rsidR="00B16E9D" w:rsidRPr="00F5439C" w:rsidRDefault="00B16E9D" w:rsidP="00B16E9D">
            <w:pPr>
              <w:pStyle w:val="Paragraphedeliste"/>
              <w:ind w:left="319"/>
              <w:rPr>
                <w:b/>
                <w:bCs/>
              </w:rPr>
            </w:pPr>
            <w:r w:rsidRPr="00F5439C">
              <w:rPr>
                <w:b/>
                <w:bCs/>
              </w:rPr>
              <w:t>Activité antérieur</w:t>
            </w:r>
          </w:p>
        </w:tc>
        <w:tc>
          <w:tcPr>
            <w:tcW w:w="1523" w:type="dxa"/>
          </w:tcPr>
          <w:p w14:paraId="5B63A51C" w14:textId="21CCF569" w:rsidR="00B16E9D" w:rsidRPr="00F5439C" w:rsidRDefault="00B16E9D" w:rsidP="00190E1B">
            <w:pPr>
              <w:pStyle w:val="Paragraphedeliste"/>
              <w:ind w:left="174"/>
              <w:rPr>
                <w:b/>
                <w:bCs/>
              </w:rPr>
            </w:pPr>
            <w:r>
              <w:rPr>
                <w:b/>
                <w:bCs/>
              </w:rPr>
              <w:t xml:space="preserve"> Durée/jour</w:t>
            </w:r>
          </w:p>
        </w:tc>
        <w:tc>
          <w:tcPr>
            <w:tcW w:w="2159" w:type="dxa"/>
          </w:tcPr>
          <w:p w14:paraId="18C1FE70" w14:textId="77777777" w:rsidR="00B16E9D" w:rsidRPr="00F5439C" w:rsidRDefault="00B16E9D" w:rsidP="00B16E9D">
            <w:pPr>
              <w:pStyle w:val="Paragraphedeliste"/>
              <w:ind w:left="315"/>
              <w:rPr>
                <w:b/>
                <w:bCs/>
              </w:rPr>
            </w:pPr>
            <w:r w:rsidRPr="00F5439C">
              <w:rPr>
                <w:b/>
                <w:bCs/>
              </w:rPr>
              <w:t>Activité successeur</w:t>
            </w:r>
          </w:p>
        </w:tc>
      </w:tr>
      <w:tr w:rsidR="00B16E9D" w14:paraId="35ACFA77" w14:textId="77777777" w:rsidTr="00941455">
        <w:tc>
          <w:tcPr>
            <w:tcW w:w="1500" w:type="dxa"/>
          </w:tcPr>
          <w:p w14:paraId="01664728" w14:textId="77777777" w:rsidR="00B16E9D" w:rsidRDefault="00B16E9D" w:rsidP="00190E1B">
            <w:pPr>
              <w:pStyle w:val="Paragraphedeliste"/>
              <w:ind w:left="0"/>
              <w:jc w:val="center"/>
            </w:pPr>
            <w:r>
              <w:t>a</w:t>
            </w:r>
          </w:p>
        </w:tc>
        <w:tc>
          <w:tcPr>
            <w:tcW w:w="3685" w:type="dxa"/>
          </w:tcPr>
          <w:p w14:paraId="4BC47883" w14:textId="77777777" w:rsidR="00B16E9D" w:rsidRDefault="00B16E9D" w:rsidP="00B16E9D">
            <w:pPr>
              <w:pStyle w:val="Paragraphedeliste"/>
              <w:ind w:left="313"/>
            </w:pPr>
            <w:r>
              <w:t>Enquête et recherche d’information</w:t>
            </w:r>
          </w:p>
        </w:tc>
        <w:tc>
          <w:tcPr>
            <w:tcW w:w="2191" w:type="dxa"/>
          </w:tcPr>
          <w:p w14:paraId="4B500F29" w14:textId="77777777" w:rsidR="00B16E9D" w:rsidRDefault="00B16E9D" w:rsidP="00190E1B">
            <w:pPr>
              <w:pStyle w:val="Paragraphedeliste"/>
              <w:ind w:left="0"/>
              <w:jc w:val="center"/>
            </w:pPr>
            <w:r>
              <w:t>---</w:t>
            </w:r>
          </w:p>
        </w:tc>
        <w:tc>
          <w:tcPr>
            <w:tcW w:w="1523" w:type="dxa"/>
          </w:tcPr>
          <w:p w14:paraId="59626778" w14:textId="1911E630" w:rsidR="00B16E9D" w:rsidRDefault="00223CBA" w:rsidP="00190E1B">
            <w:pPr>
              <w:pStyle w:val="Paragraphedeliste"/>
              <w:ind w:left="0"/>
              <w:jc w:val="center"/>
            </w:pPr>
            <w:r>
              <w:t>21</w:t>
            </w:r>
          </w:p>
        </w:tc>
        <w:tc>
          <w:tcPr>
            <w:tcW w:w="2159" w:type="dxa"/>
          </w:tcPr>
          <w:p w14:paraId="2F283CB0" w14:textId="77777777" w:rsidR="00B16E9D" w:rsidRDefault="00B16E9D" w:rsidP="00190E1B">
            <w:pPr>
              <w:pStyle w:val="Paragraphedeliste"/>
              <w:ind w:left="0"/>
              <w:jc w:val="center"/>
            </w:pPr>
            <w:r>
              <w:t>b</w:t>
            </w:r>
          </w:p>
        </w:tc>
      </w:tr>
      <w:tr w:rsidR="00B16E9D" w14:paraId="798FF16E" w14:textId="77777777" w:rsidTr="00941455">
        <w:tc>
          <w:tcPr>
            <w:tcW w:w="1500" w:type="dxa"/>
          </w:tcPr>
          <w:p w14:paraId="4811687E" w14:textId="77777777" w:rsidR="00B16E9D" w:rsidRDefault="00B16E9D" w:rsidP="00190E1B">
            <w:pPr>
              <w:pStyle w:val="Paragraphedeliste"/>
              <w:ind w:left="0"/>
              <w:jc w:val="center"/>
            </w:pPr>
            <w:r>
              <w:t>b</w:t>
            </w:r>
          </w:p>
        </w:tc>
        <w:tc>
          <w:tcPr>
            <w:tcW w:w="3685" w:type="dxa"/>
          </w:tcPr>
          <w:p w14:paraId="5EE28BA1" w14:textId="1B1E6931" w:rsidR="00B16E9D" w:rsidRDefault="00B16E9D" w:rsidP="00B16E9D">
            <w:pPr>
              <w:pStyle w:val="Paragraphedeliste"/>
              <w:ind w:left="596" w:hanging="670"/>
            </w:pPr>
            <w:r>
              <w:t>Conception du système d’information</w:t>
            </w:r>
          </w:p>
        </w:tc>
        <w:tc>
          <w:tcPr>
            <w:tcW w:w="2191" w:type="dxa"/>
          </w:tcPr>
          <w:p w14:paraId="341381DF" w14:textId="77777777" w:rsidR="00B16E9D" w:rsidRDefault="00B16E9D" w:rsidP="00190E1B">
            <w:pPr>
              <w:pStyle w:val="Paragraphedeliste"/>
              <w:ind w:left="0"/>
              <w:jc w:val="center"/>
            </w:pPr>
            <w:r>
              <w:t>a</w:t>
            </w:r>
          </w:p>
        </w:tc>
        <w:tc>
          <w:tcPr>
            <w:tcW w:w="1523" w:type="dxa"/>
          </w:tcPr>
          <w:p w14:paraId="6B6A0E71" w14:textId="1CA7E0F5" w:rsidR="00B16E9D" w:rsidRDefault="00223CBA" w:rsidP="00190E1B">
            <w:pPr>
              <w:pStyle w:val="Paragraphedeliste"/>
              <w:ind w:left="0"/>
              <w:jc w:val="center"/>
            </w:pPr>
            <w:r>
              <w:t>16</w:t>
            </w:r>
          </w:p>
        </w:tc>
        <w:tc>
          <w:tcPr>
            <w:tcW w:w="2159" w:type="dxa"/>
          </w:tcPr>
          <w:p w14:paraId="5EB8FB5C" w14:textId="77777777" w:rsidR="00B16E9D" w:rsidRDefault="00B16E9D" w:rsidP="00190E1B">
            <w:pPr>
              <w:pStyle w:val="Paragraphedeliste"/>
              <w:ind w:left="0"/>
              <w:jc w:val="center"/>
            </w:pPr>
            <w:r>
              <w:t>c</w:t>
            </w:r>
          </w:p>
        </w:tc>
      </w:tr>
      <w:tr w:rsidR="00B16E9D" w14:paraId="157DEFC9" w14:textId="77777777" w:rsidTr="00941455">
        <w:tc>
          <w:tcPr>
            <w:tcW w:w="1500" w:type="dxa"/>
          </w:tcPr>
          <w:p w14:paraId="222DF037" w14:textId="77777777" w:rsidR="00B16E9D" w:rsidRDefault="00B16E9D" w:rsidP="00190E1B">
            <w:pPr>
              <w:pStyle w:val="Paragraphedeliste"/>
              <w:ind w:left="0"/>
              <w:jc w:val="center"/>
            </w:pPr>
            <w:r>
              <w:t>c</w:t>
            </w:r>
          </w:p>
        </w:tc>
        <w:tc>
          <w:tcPr>
            <w:tcW w:w="3685" w:type="dxa"/>
          </w:tcPr>
          <w:p w14:paraId="57652D25" w14:textId="77777777" w:rsidR="00B16E9D" w:rsidRDefault="00B16E9D" w:rsidP="00B16E9D">
            <w:pPr>
              <w:pStyle w:val="Paragraphedeliste"/>
              <w:ind w:left="313"/>
            </w:pPr>
            <w:r>
              <w:t xml:space="preserve">Développement </w:t>
            </w:r>
          </w:p>
        </w:tc>
        <w:tc>
          <w:tcPr>
            <w:tcW w:w="2191" w:type="dxa"/>
          </w:tcPr>
          <w:p w14:paraId="5F81C300" w14:textId="77777777" w:rsidR="00B16E9D" w:rsidRDefault="00B16E9D" w:rsidP="00190E1B">
            <w:pPr>
              <w:pStyle w:val="Paragraphedeliste"/>
              <w:ind w:left="0"/>
              <w:jc w:val="center"/>
            </w:pPr>
            <w:r>
              <w:t>b</w:t>
            </w:r>
          </w:p>
        </w:tc>
        <w:tc>
          <w:tcPr>
            <w:tcW w:w="1523" w:type="dxa"/>
          </w:tcPr>
          <w:p w14:paraId="1022B9AF" w14:textId="5AA16BF1" w:rsidR="00B16E9D" w:rsidRDefault="00223CBA" w:rsidP="00190E1B">
            <w:pPr>
              <w:pStyle w:val="Paragraphedeliste"/>
              <w:ind w:left="0"/>
              <w:jc w:val="center"/>
            </w:pPr>
            <w:r>
              <w:t>25</w:t>
            </w:r>
          </w:p>
        </w:tc>
        <w:tc>
          <w:tcPr>
            <w:tcW w:w="2159" w:type="dxa"/>
          </w:tcPr>
          <w:p w14:paraId="1F3A2A85" w14:textId="0F2C00E6" w:rsidR="00B16E9D" w:rsidRDefault="002334EE" w:rsidP="00190E1B">
            <w:pPr>
              <w:pStyle w:val="Paragraphedeliste"/>
              <w:ind w:left="0"/>
              <w:jc w:val="center"/>
            </w:pPr>
            <w:r>
              <w:t>d</w:t>
            </w:r>
          </w:p>
        </w:tc>
      </w:tr>
      <w:tr w:rsidR="00B16E9D" w14:paraId="17A52FA8" w14:textId="77777777" w:rsidTr="00941455">
        <w:tc>
          <w:tcPr>
            <w:tcW w:w="1500" w:type="dxa"/>
          </w:tcPr>
          <w:p w14:paraId="1B649FBA" w14:textId="77777777" w:rsidR="00B16E9D" w:rsidRDefault="00B16E9D" w:rsidP="00190E1B">
            <w:pPr>
              <w:pStyle w:val="Paragraphedeliste"/>
              <w:ind w:left="0"/>
              <w:jc w:val="center"/>
            </w:pPr>
            <w:r>
              <w:t>d</w:t>
            </w:r>
          </w:p>
        </w:tc>
        <w:tc>
          <w:tcPr>
            <w:tcW w:w="3685" w:type="dxa"/>
          </w:tcPr>
          <w:p w14:paraId="7E5074C3" w14:textId="04AB111C" w:rsidR="00B16E9D" w:rsidRDefault="00F54155" w:rsidP="00B16E9D">
            <w:pPr>
              <w:pStyle w:val="Paragraphedeliste"/>
              <w:ind w:left="596" w:hanging="670"/>
            </w:pPr>
            <w:r>
              <w:t>Teste</w:t>
            </w:r>
          </w:p>
        </w:tc>
        <w:tc>
          <w:tcPr>
            <w:tcW w:w="2191" w:type="dxa"/>
          </w:tcPr>
          <w:p w14:paraId="6F9C6701" w14:textId="77777777" w:rsidR="00B16E9D" w:rsidRDefault="00B16E9D" w:rsidP="00F54155">
            <w:pPr>
              <w:pStyle w:val="Paragraphedeliste"/>
              <w:ind w:left="0"/>
              <w:jc w:val="center"/>
            </w:pPr>
            <w:r>
              <w:t>c</w:t>
            </w:r>
          </w:p>
        </w:tc>
        <w:tc>
          <w:tcPr>
            <w:tcW w:w="1523" w:type="dxa"/>
          </w:tcPr>
          <w:p w14:paraId="5E288F77" w14:textId="4DBE7A31" w:rsidR="00B16E9D" w:rsidRDefault="00223CBA" w:rsidP="00F54155">
            <w:pPr>
              <w:pStyle w:val="Paragraphedeliste"/>
              <w:tabs>
                <w:tab w:val="center" w:pos="475"/>
              </w:tabs>
              <w:ind w:left="0"/>
              <w:jc w:val="center"/>
            </w:pPr>
            <w:r>
              <w:t>7</w:t>
            </w:r>
          </w:p>
        </w:tc>
        <w:tc>
          <w:tcPr>
            <w:tcW w:w="2159" w:type="dxa"/>
          </w:tcPr>
          <w:p w14:paraId="5514BD0B" w14:textId="4B27F0C2" w:rsidR="00B16E9D" w:rsidRDefault="002334EE" w:rsidP="00190E1B">
            <w:pPr>
              <w:pStyle w:val="Paragraphedeliste"/>
              <w:ind w:left="0"/>
              <w:jc w:val="center"/>
            </w:pPr>
            <w:r>
              <w:t>e</w:t>
            </w:r>
          </w:p>
        </w:tc>
      </w:tr>
      <w:tr w:rsidR="00B16E9D" w14:paraId="2BB03333" w14:textId="77777777" w:rsidTr="00941455">
        <w:tc>
          <w:tcPr>
            <w:tcW w:w="1500" w:type="dxa"/>
          </w:tcPr>
          <w:p w14:paraId="3721FFA5" w14:textId="77777777" w:rsidR="00B16E9D" w:rsidRDefault="00B16E9D" w:rsidP="00190E1B">
            <w:pPr>
              <w:pStyle w:val="Paragraphedeliste"/>
              <w:ind w:left="0"/>
              <w:jc w:val="center"/>
            </w:pPr>
            <w:r>
              <w:t>e</w:t>
            </w:r>
          </w:p>
        </w:tc>
        <w:tc>
          <w:tcPr>
            <w:tcW w:w="3685" w:type="dxa"/>
          </w:tcPr>
          <w:p w14:paraId="2E593EF3" w14:textId="77777777" w:rsidR="00B16E9D" w:rsidRDefault="00B16E9D" w:rsidP="00B16E9D">
            <w:pPr>
              <w:pStyle w:val="Paragraphedeliste"/>
              <w:ind w:left="596" w:hanging="670"/>
            </w:pPr>
            <w:r>
              <w:t>Formation</w:t>
            </w:r>
          </w:p>
        </w:tc>
        <w:tc>
          <w:tcPr>
            <w:tcW w:w="2191" w:type="dxa"/>
          </w:tcPr>
          <w:p w14:paraId="30D0BA3C" w14:textId="1E2500B1" w:rsidR="00B16E9D" w:rsidRDefault="00F54155" w:rsidP="00190E1B">
            <w:pPr>
              <w:pStyle w:val="Paragraphedeliste"/>
              <w:ind w:left="0"/>
              <w:jc w:val="center"/>
            </w:pPr>
            <w:r>
              <w:t>d</w:t>
            </w:r>
          </w:p>
        </w:tc>
        <w:tc>
          <w:tcPr>
            <w:tcW w:w="1523" w:type="dxa"/>
          </w:tcPr>
          <w:p w14:paraId="52854DFD" w14:textId="1F9C8854" w:rsidR="00B16E9D" w:rsidRDefault="00223CBA" w:rsidP="00190E1B">
            <w:pPr>
              <w:pStyle w:val="Paragraphedeliste"/>
              <w:ind w:left="0"/>
              <w:jc w:val="center"/>
            </w:pPr>
            <w:r>
              <w:t>5</w:t>
            </w:r>
          </w:p>
        </w:tc>
        <w:tc>
          <w:tcPr>
            <w:tcW w:w="2159" w:type="dxa"/>
          </w:tcPr>
          <w:p w14:paraId="5F0DB39B" w14:textId="77777777" w:rsidR="00B16E9D" w:rsidRDefault="00B16E9D" w:rsidP="00190E1B">
            <w:pPr>
              <w:pStyle w:val="Paragraphedeliste"/>
              <w:ind w:left="0"/>
              <w:jc w:val="center"/>
            </w:pPr>
            <w:r>
              <w:t>Fin</w:t>
            </w:r>
          </w:p>
        </w:tc>
      </w:tr>
    </w:tbl>
    <w:p w14:paraId="6B0082AF" w14:textId="36AD0388" w:rsidR="00941455" w:rsidRDefault="00941455" w:rsidP="00941455">
      <w:pPr>
        <w:pStyle w:val="Lgende"/>
        <w:rPr>
          <w:b w:val="0"/>
          <w:color w:val="auto"/>
          <w:sz w:val="24"/>
        </w:rPr>
      </w:pPr>
      <w:bookmarkStart w:id="258" w:name="_Toc69161294"/>
      <w:bookmarkStart w:id="259" w:name="_Toc76314571"/>
      <w:bookmarkStart w:id="260" w:name="_Toc115690373"/>
      <w:r w:rsidRPr="00EA6E57">
        <w:rPr>
          <w:b w:val="0"/>
          <w:color w:val="auto"/>
          <w:sz w:val="24"/>
        </w:rPr>
        <w:t xml:space="preserve">Tableau </w:t>
      </w:r>
      <w:r w:rsidR="004D1C56">
        <w:rPr>
          <w:b w:val="0"/>
          <w:color w:val="auto"/>
          <w:sz w:val="24"/>
        </w:rPr>
        <w:fldChar w:fldCharType="begin"/>
      </w:r>
      <w:r w:rsidR="004D1C56">
        <w:rPr>
          <w:b w:val="0"/>
          <w:color w:val="auto"/>
          <w:sz w:val="24"/>
        </w:rPr>
        <w:instrText xml:space="preserve"> STYLEREF 2 \s </w:instrText>
      </w:r>
      <w:r w:rsidR="004D1C56">
        <w:rPr>
          <w:b w:val="0"/>
          <w:color w:val="auto"/>
          <w:sz w:val="24"/>
        </w:rPr>
        <w:fldChar w:fldCharType="separate"/>
      </w:r>
      <w:r w:rsidR="004D1C56">
        <w:rPr>
          <w:b w:val="0"/>
          <w:noProof/>
          <w:color w:val="auto"/>
          <w:sz w:val="24"/>
        </w:rPr>
        <w:t>3.5</w:t>
      </w:r>
      <w:r w:rsidR="004D1C56">
        <w:rPr>
          <w:b w:val="0"/>
          <w:color w:val="auto"/>
          <w:sz w:val="24"/>
        </w:rPr>
        <w:fldChar w:fldCharType="end"/>
      </w:r>
      <w:r w:rsidR="004D1C56">
        <w:rPr>
          <w:b w:val="0"/>
          <w:color w:val="auto"/>
          <w:sz w:val="24"/>
        </w:rPr>
        <w:noBreakHyphen/>
      </w:r>
      <w:r w:rsidR="004D1C56">
        <w:rPr>
          <w:b w:val="0"/>
          <w:color w:val="auto"/>
          <w:sz w:val="24"/>
        </w:rPr>
        <w:fldChar w:fldCharType="begin"/>
      </w:r>
      <w:r w:rsidR="004D1C56">
        <w:rPr>
          <w:b w:val="0"/>
          <w:color w:val="auto"/>
          <w:sz w:val="24"/>
        </w:rPr>
        <w:instrText xml:space="preserve"> SEQ Tableau \* ARABIC \s 2 </w:instrText>
      </w:r>
      <w:r w:rsidR="004D1C56">
        <w:rPr>
          <w:b w:val="0"/>
          <w:color w:val="auto"/>
          <w:sz w:val="24"/>
        </w:rPr>
        <w:fldChar w:fldCharType="separate"/>
      </w:r>
      <w:r w:rsidR="004D1C56">
        <w:rPr>
          <w:b w:val="0"/>
          <w:noProof/>
          <w:color w:val="auto"/>
          <w:sz w:val="24"/>
        </w:rPr>
        <w:t>1</w:t>
      </w:r>
      <w:r w:rsidR="004D1C56">
        <w:rPr>
          <w:b w:val="0"/>
          <w:color w:val="auto"/>
          <w:sz w:val="24"/>
        </w:rPr>
        <w:fldChar w:fldCharType="end"/>
      </w:r>
      <w:r w:rsidRPr="00EA6E57">
        <w:rPr>
          <w:b w:val="0"/>
          <w:color w:val="auto"/>
          <w:sz w:val="24"/>
        </w:rPr>
        <w:t>: Planification du projet</w:t>
      </w:r>
      <w:bookmarkEnd w:id="258"/>
      <w:bookmarkEnd w:id="259"/>
      <w:bookmarkEnd w:id="260"/>
    </w:p>
    <w:p w14:paraId="0135E13F" w14:textId="1E7D9C2D" w:rsidR="00C768A2" w:rsidRDefault="00C768A2" w:rsidP="00C768A2">
      <w:pPr>
        <w:pStyle w:val="Titre4"/>
        <w:ind w:left="1416"/>
      </w:pPr>
      <w:r>
        <w:t>Présentation de la méthode Gant</w:t>
      </w:r>
    </w:p>
    <w:p w14:paraId="53DD3520" w14:textId="077158AF" w:rsidR="00C768A2" w:rsidRPr="00C768A2" w:rsidRDefault="00C768A2" w:rsidP="00C768A2">
      <w:pPr>
        <w:ind w:left="0" w:firstLine="567"/>
      </w:pPr>
      <w:r>
        <w:t>Le diagramme de Gantt, couramment utilisé en gestion de projet, est l’un des outils les plus efficaces pour représenter visuellement l’état d’avancement des différentes activités qui constituent un projet.</w:t>
      </w:r>
    </w:p>
    <w:p w14:paraId="0FD12D05" w14:textId="597D529D" w:rsidR="00C768A2" w:rsidRPr="00C768A2" w:rsidRDefault="00D42AD1" w:rsidP="00C768A2">
      <w:pPr>
        <w:pStyle w:val="Titre4"/>
        <w:ind w:left="1416"/>
      </w:pPr>
      <w:r>
        <w:t xml:space="preserve">Construction </w:t>
      </w:r>
      <w:r w:rsidR="00D5418E">
        <w:t>du diagramme</w:t>
      </w:r>
    </w:p>
    <w:p w14:paraId="5627188A" w14:textId="5AAC05F1" w:rsidR="00C768A2" w:rsidRPr="00C768A2" w:rsidRDefault="00223CBA" w:rsidP="00C768A2">
      <w:r>
        <w:rPr>
          <w:noProof/>
          <w:lang w:val="en-US"/>
        </w:rPr>
        <w:drawing>
          <wp:inline distT="0" distB="0" distL="0" distR="0" wp14:anchorId="146CDFFF" wp14:editId="443095FC">
            <wp:extent cx="5760720" cy="1315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Gant.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15085"/>
                    </a:xfrm>
                    <a:prstGeom prst="rect">
                      <a:avLst/>
                    </a:prstGeom>
                  </pic:spPr>
                </pic:pic>
              </a:graphicData>
            </a:graphic>
          </wp:inline>
        </w:drawing>
      </w:r>
    </w:p>
    <w:p w14:paraId="2941D500" w14:textId="0EF1EC0A" w:rsidR="005C7235" w:rsidRPr="001D76B9" w:rsidRDefault="001D76B9" w:rsidP="001D76B9">
      <w:pPr>
        <w:pStyle w:val="Lgende"/>
        <w:rPr>
          <w:b w:val="0"/>
          <w:color w:val="auto"/>
          <w:sz w:val="24"/>
          <w:szCs w:val="24"/>
        </w:rPr>
      </w:pPr>
      <w:bookmarkStart w:id="261" w:name="_Toc115689353"/>
      <w:bookmarkStart w:id="262" w:name="_Toc115689828"/>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3.5</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1D76B9">
        <w:rPr>
          <w:b w:val="0"/>
          <w:color w:val="auto"/>
          <w:sz w:val="24"/>
          <w:szCs w:val="24"/>
        </w:rPr>
        <w:t xml:space="preserve">: diagramme de </w:t>
      </w:r>
      <w:proofErr w:type="spellStart"/>
      <w:r w:rsidRPr="001D76B9">
        <w:rPr>
          <w:b w:val="0"/>
          <w:color w:val="auto"/>
          <w:sz w:val="24"/>
          <w:szCs w:val="24"/>
        </w:rPr>
        <w:t>gantt</w:t>
      </w:r>
      <w:bookmarkEnd w:id="261"/>
      <w:bookmarkEnd w:id="262"/>
      <w:proofErr w:type="spellEnd"/>
    </w:p>
    <w:p w14:paraId="1D863A2E" w14:textId="77777777" w:rsidR="00974EF8" w:rsidRDefault="00974EF8" w:rsidP="00974EF8">
      <w:pPr>
        <w:pStyle w:val="Titre2"/>
        <w:numPr>
          <w:ilvl w:val="0"/>
          <w:numId w:val="0"/>
        </w:numPr>
      </w:pPr>
    </w:p>
    <w:bookmarkEnd w:id="208"/>
    <w:p w14:paraId="04177680" w14:textId="377A02F8" w:rsidR="000D0E7B" w:rsidRPr="00205F9F" w:rsidRDefault="000D0E7B" w:rsidP="00205F9F">
      <w:pPr>
        <w:pStyle w:val="Titre5"/>
        <w:numPr>
          <w:ilvl w:val="0"/>
          <w:numId w:val="0"/>
        </w:numPr>
        <w:sectPr w:rsidR="000D0E7B" w:rsidRPr="00205F9F" w:rsidSect="00E524DC">
          <w:pgSz w:w="11906" w:h="16838"/>
          <w:pgMar w:top="1417" w:right="1417" w:bottom="1417" w:left="1417" w:header="708" w:footer="708" w:gutter="0"/>
          <w:pgNumType w:start="1"/>
          <w:cols w:space="708"/>
          <w:docGrid w:linePitch="360"/>
        </w:sectPr>
      </w:pPr>
    </w:p>
    <w:p w14:paraId="63C88ED5" w14:textId="51725FC4" w:rsidR="000D0E7B" w:rsidRPr="000D0E7B" w:rsidRDefault="000D0E7B" w:rsidP="000D0E7B"/>
    <w:p w14:paraId="2BD0B78C" w14:textId="2615B1BC" w:rsidR="000D0E7B" w:rsidRPr="000D0E7B" w:rsidRDefault="000D0E7B" w:rsidP="000D0E7B">
      <w:pPr>
        <w:tabs>
          <w:tab w:val="left" w:pos="1630"/>
        </w:tabs>
      </w:pPr>
      <w:r>
        <w:tab/>
      </w:r>
      <w:r>
        <w:tab/>
      </w:r>
    </w:p>
    <w:p w14:paraId="02407F13" w14:textId="1CC7C464" w:rsidR="000D0E7B" w:rsidRDefault="000D0E7B" w:rsidP="000D0E7B"/>
    <w:p w14:paraId="36C5FACF" w14:textId="64339FCE" w:rsidR="00074A1D" w:rsidRDefault="00074A1D" w:rsidP="000D0E7B"/>
    <w:p w14:paraId="2B867C0D" w14:textId="77777777" w:rsidR="00074A1D" w:rsidRPr="000D0E7B" w:rsidRDefault="00074A1D" w:rsidP="000D0E7B"/>
    <w:p w14:paraId="6293D209" w14:textId="5BED95FC" w:rsidR="000D0E7B" w:rsidRPr="000D0E7B" w:rsidRDefault="000D0E7B" w:rsidP="000D0E7B"/>
    <w:p w14:paraId="449FC1E8" w14:textId="3FDEC78F" w:rsidR="000D0E7B" w:rsidRPr="000D0E7B" w:rsidRDefault="000D0E7B" w:rsidP="000D0E7B"/>
    <w:p w14:paraId="56C03687" w14:textId="77777777" w:rsidR="000D0E7B" w:rsidRDefault="000D0E7B" w:rsidP="005B2EF1">
      <w:pPr>
        <w:pStyle w:val="Titre7"/>
        <w:sectPr w:rsidR="000D0E7B">
          <w:pgSz w:w="11906" w:h="16838"/>
          <w:pgMar w:top="1417" w:right="1417" w:bottom="1417" w:left="1417" w:header="708" w:footer="708" w:gutter="0"/>
          <w:cols w:space="708"/>
          <w:docGrid w:linePitch="360"/>
        </w:sectPr>
      </w:pPr>
      <w:bookmarkStart w:id="263" w:name="_Toc76329888"/>
      <w:bookmarkStart w:id="264" w:name="_Toc76330089"/>
      <w:bookmarkStart w:id="265" w:name="_Toc76330241"/>
      <w:bookmarkStart w:id="266" w:name="_Toc76330365"/>
      <w:bookmarkStart w:id="267" w:name="_Toc76378064"/>
      <w:r>
        <w:t xml:space="preserve">PARTIE 2 : </w:t>
      </w:r>
      <w:r>
        <w:br/>
        <w:t>Analyse et conception du projet</w:t>
      </w:r>
      <w:bookmarkEnd w:id="263"/>
      <w:bookmarkEnd w:id="264"/>
      <w:bookmarkEnd w:id="265"/>
      <w:bookmarkEnd w:id="266"/>
      <w:bookmarkEnd w:id="267"/>
    </w:p>
    <w:p w14:paraId="2CF66528" w14:textId="77777777" w:rsidR="000D0E7B" w:rsidRDefault="000D0E7B" w:rsidP="000D0E7B">
      <w:pPr>
        <w:pStyle w:val="Titre1"/>
      </w:pPr>
      <w:bookmarkStart w:id="268" w:name="_Toc69161544"/>
      <w:bookmarkStart w:id="269" w:name="_Toc74132454"/>
      <w:bookmarkStart w:id="270" w:name="_Toc76220512"/>
      <w:bookmarkStart w:id="271" w:name="_Toc76327888"/>
      <w:bookmarkStart w:id="272" w:name="_Toc76328752"/>
      <w:bookmarkStart w:id="273" w:name="_Toc76329889"/>
      <w:bookmarkStart w:id="274" w:name="_Toc76330090"/>
      <w:bookmarkStart w:id="275" w:name="_Toc76330242"/>
      <w:bookmarkStart w:id="276" w:name="_Toc76330366"/>
      <w:bookmarkStart w:id="277" w:name="_Toc76378065"/>
      <w:bookmarkStart w:id="278" w:name="_Toc115686978"/>
      <w:r>
        <w:lastRenderedPageBreak/>
        <w:t>Méthodes et notations utilisées</w:t>
      </w:r>
      <w:bookmarkEnd w:id="268"/>
      <w:bookmarkEnd w:id="269"/>
      <w:bookmarkEnd w:id="270"/>
      <w:bookmarkEnd w:id="271"/>
      <w:bookmarkEnd w:id="272"/>
      <w:bookmarkEnd w:id="273"/>
      <w:bookmarkEnd w:id="274"/>
      <w:bookmarkEnd w:id="275"/>
      <w:bookmarkEnd w:id="276"/>
      <w:bookmarkEnd w:id="277"/>
      <w:bookmarkEnd w:id="278"/>
    </w:p>
    <w:p w14:paraId="638812BF" w14:textId="25EDDEC2" w:rsidR="000D0E7B" w:rsidRDefault="002F36C5" w:rsidP="000D0E7B">
      <w:pPr>
        <w:pStyle w:val="Titre2"/>
      </w:pPr>
      <w:bookmarkStart w:id="279" w:name="_Toc115686979"/>
      <w:r>
        <w:t>Présentation des modèles de cycle de vie</w:t>
      </w:r>
      <w:bookmarkEnd w:id="279"/>
    </w:p>
    <w:p w14:paraId="6890E3FA" w14:textId="77777777" w:rsidR="002F36C5" w:rsidRPr="00320A10" w:rsidRDefault="002F36C5" w:rsidP="002F36C5">
      <w:pPr>
        <w:ind w:left="0" w:firstLine="0"/>
        <w:jc w:val="both"/>
        <w:rPr>
          <w:rFonts w:cs="Times New Roman"/>
          <w:color w:val="000000" w:themeColor="text1"/>
          <w:szCs w:val="24"/>
        </w:rPr>
      </w:pPr>
      <w:r w:rsidRPr="00320A10">
        <w:rPr>
          <w:rFonts w:cs="Times New Roman"/>
          <w:color w:val="000000" w:themeColor="text1"/>
          <w:szCs w:val="24"/>
        </w:rPr>
        <w:t>Par définition, un cycle de vie logiciel est une représentation d’un processus depuis sa création, puis sa distribution jusqu’à sa disparition, cette représentation peut stipuler des tâches, des contraintes, des ressources ou une manière de réalisation. Chacun des modèles de cycle de vie du développement du logiciel n’est pas identiques, mais ils ont une idée fondamentale : la discrétion du développement du logiciel. Chacun ayant un résultat défini et un critère de terminaison défini, et chaque phase est achevée avant que la phase suivante commence. Le modèle de cycle de développement est éventuellement formé par les phases suivantes : analyse, conception, implémentation, test et installation.</w:t>
      </w:r>
    </w:p>
    <w:p w14:paraId="67411EC8" w14:textId="57FF6E0C" w:rsidR="002F36C5" w:rsidRPr="002F36C5" w:rsidRDefault="002F36C5" w:rsidP="002F36C5">
      <w:pPr>
        <w:pStyle w:val="Titre2"/>
      </w:pPr>
      <w:bookmarkStart w:id="280" w:name="_Toc115686980"/>
      <w:r>
        <w:t>Généralité sur le génie logiciel</w:t>
      </w:r>
      <w:bookmarkEnd w:id="280"/>
    </w:p>
    <w:p w14:paraId="5A5FCED3" w14:textId="77777777" w:rsidR="002F36C5" w:rsidRPr="00320A10" w:rsidRDefault="002F36C5" w:rsidP="002F36C5">
      <w:pPr>
        <w:ind w:left="0" w:firstLine="567"/>
        <w:jc w:val="both"/>
        <w:rPr>
          <w:rFonts w:cs="Times New Roman"/>
          <w:color w:val="000000" w:themeColor="text1"/>
          <w:szCs w:val="24"/>
        </w:rPr>
      </w:pPr>
      <w:bookmarkStart w:id="281" w:name="_Toc69161548"/>
      <w:bookmarkStart w:id="282" w:name="_Toc74132457"/>
      <w:bookmarkStart w:id="283" w:name="_Toc76220515"/>
      <w:bookmarkStart w:id="284" w:name="_Toc76327891"/>
      <w:bookmarkStart w:id="285" w:name="_Toc76328755"/>
      <w:bookmarkStart w:id="286" w:name="_Toc76329892"/>
      <w:bookmarkStart w:id="287" w:name="_Toc76330093"/>
      <w:bookmarkStart w:id="288" w:name="_Toc76330245"/>
      <w:bookmarkStart w:id="289" w:name="_Toc76330369"/>
      <w:bookmarkStart w:id="290" w:name="_Toc76378068"/>
      <w:r w:rsidRPr="00320A10">
        <w:rPr>
          <w:rFonts w:cs="Times New Roman"/>
          <w:color w:val="000000" w:themeColor="text1"/>
          <w:szCs w:val="24"/>
        </w:rPr>
        <w:t xml:space="preserve">C’est </w:t>
      </w:r>
      <w:r w:rsidRPr="00320A10">
        <w:rPr>
          <w:rFonts w:cs="Times New Roman"/>
          <w:i/>
          <w:color w:val="000000" w:themeColor="text1"/>
          <w:szCs w:val="24"/>
        </w:rPr>
        <w:t>« l’ensemble des méthodes, des techniques et outils concourant à la production d’un logiciel, au-delà de la seule activité de programmation »</w:t>
      </w:r>
      <w:r w:rsidRPr="00320A10">
        <w:rPr>
          <w:rFonts w:cs="Times New Roman"/>
          <w:color w:val="000000" w:themeColor="text1"/>
          <w:szCs w:val="24"/>
        </w:rPr>
        <w:t xml:space="preserve"> [Université </w:t>
      </w:r>
      <w:proofErr w:type="spellStart"/>
      <w:r w:rsidRPr="00320A10">
        <w:rPr>
          <w:rFonts w:cs="Times New Roman"/>
          <w:color w:val="000000" w:themeColor="text1"/>
          <w:szCs w:val="24"/>
        </w:rPr>
        <w:t>Nongo</w:t>
      </w:r>
      <w:proofErr w:type="spellEnd"/>
      <w:r w:rsidRPr="00320A10">
        <w:rPr>
          <w:rFonts w:cs="Times New Roman"/>
          <w:color w:val="000000" w:themeColor="text1"/>
          <w:szCs w:val="24"/>
        </w:rPr>
        <w:t xml:space="preserve"> </w:t>
      </w:r>
      <w:proofErr w:type="spellStart"/>
      <w:r w:rsidRPr="00320A10">
        <w:rPr>
          <w:rFonts w:cs="Times New Roman"/>
          <w:color w:val="000000" w:themeColor="text1"/>
          <w:szCs w:val="24"/>
        </w:rPr>
        <w:t>Conarky</w:t>
      </w:r>
      <w:proofErr w:type="spellEnd"/>
      <w:r w:rsidRPr="00320A10">
        <w:rPr>
          <w:rFonts w:cs="Times New Roman"/>
          <w:color w:val="000000" w:themeColor="text1"/>
          <w:szCs w:val="24"/>
        </w:rPr>
        <w:t>]. Le génie logiciel est un domaine de recherche qui a été défini du 07 au 11 octobre 1968, à Garmisch-Partenkirchen, sous le parrainage de l’OTAN. Il a pour objectif de répondre à un problème qui s’énonçait en deux constatations : d’une part le logiciel n’était pas fiable, d’autre part, il était incroyablement difficile de réaliser dans des délais prévus des logiciels satisfaisants leur cahier des charges. Le génie logiciel est « l’application pratique de la connaissance scientifique dans la conception et l’élaboration de programmes informatiques et de la documentation associée nécessaire pour les développer, les mettre en œuvre et les maintenir » [Barry W., 1988]. Le génie logiciel consiste à appliquer des méthodologies, c’est-à-dire à développer et à utiliser des méthodes et des outils dans le but de produire des logiciels de qualité en respectant des contraintes de temps et de coût.</w:t>
      </w:r>
    </w:p>
    <w:p w14:paraId="3EFA1594" w14:textId="50146601" w:rsidR="000A5FD8" w:rsidRDefault="002B364D" w:rsidP="002B364D">
      <w:pPr>
        <w:pStyle w:val="Titre2"/>
      </w:pPr>
      <w:bookmarkStart w:id="291" w:name="_Toc115686981"/>
      <w:bookmarkEnd w:id="281"/>
      <w:bookmarkEnd w:id="282"/>
      <w:bookmarkEnd w:id="283"/>
      <w:bookmarkEnd w:id="284"/>
      <w:bookmarkEnd w:id="285"/>
      <w:bookmarkEnd w:id="286"/>
      <w:bookmarkEnd w:id="287"/>
      <w:bookmarkEnd w:id="288"/>
      <w:bookmarkEnd w:id="289"/>
      <w:bookmarkEnd w:id="290"/>
      <w:r>
        <w:t>Notion de cycle de vie</w:t>
      </w:r>
      <w:bookmarkEnd w:id="291"/>
    </w:p>
    <w:p w14:paraId="012184D8" w14:textId="77777777" w:rsidR="002B364D" w:rsidRPr="00320A10" w:rsidRDefault="002B364D" w:rsidP="005E5D51">
      <w:pPr>
        <w:ind w:left="0" w:firstLine="567"/>
        <w:jc w:val="both"/>
        <w:rPr>
          <w:rFonts w:cs="Times New Roman"/>
          <w:color w:val="000000" w:themeColor="text1"/>
          <w:szCs w:val="24"/>
        </w:rPr>
      </w:pPr>
      <w:r w:rsidRPr="00320A10">
        <w:rPr>
          <w:rFonts w:cs="Times New Roman"/>
          <w:color w:val="000000" w:themeColor="text1"/>
          <w:szCs w:val="24"/>
        </w:rPr>
        <w:t xml:space="preserve">Le cycle de vie est la description d'un processus couvrant les phases de création d'un produit, sa distribution sur un marché, et sa disparition. Le but de ce découpage est de maîtriser les risques, maîtriser au mieux les délais et les coûts, obtenir une qualité conforme aux exigences. L’origine de ce découpage provient du constat que les erreurs ont un coût d’autant plus élevé qu’elles sont détectées tardivement dans le processus de réalisation. Le cycle de vie permet de détecter les erreurs au plus tôt et ainsi de maîtriser la qualité du </w:t>
      </w:r>
      <w:r w:rsidRPr="00320A10">
        <w:rPr>
          <w:rFonts w:cs="Times New Roman"/>
          <w:color w:val="000000" w:themeColor="text1"/>
          <w:szCs w:val="24"/>
        </w:rPr>
        <w:lastRenderedPageBreak/>
        <w:t>logiciel, les délais de sa réalisation et les coûts associés. On distingue deux types de cycle de vie : le cycle de vie des produits s'applique à tous les types de produits, et peut être considéré comme un outil de gestion ; et le cycle de développement des logiciels s'insère dans le précédent, on l'appelle souvent abusivement cycle de vie des logiciels [Anne-Marie H, 2002].</w:t>
      </w:r>
    </w:p>
    <w:p w14:paraId="399A14A6" w14:textId="77777777" w:rsidR="002B364D" w:rsidRPr="002B364D" w:rsidRDefault="002B364D" w:rsidP="002B364D"/>
    <w:p w14:paraId="07BD431A" w14:textId="0D60EDE2" w:rsidR="0048228A" w:rsidRDefault="002B364D" w:rsidP="0048228A">
      <w:pPr>
        <w:pStyle w:val="Titre3"/>
        <w:jc w:val="both"/>
      </w:pPr>
      <w:bookmarkStart w:id="292" w:name="_Toc115686982"/>
      <w:r>
        <w:t>Présentations des différents modèles de cycle de vie.</w:t>
      </w:r>
      <w:bookmarkEnd w:id="292"/>
    </w:p>
    <w:p w14:paraId="372119D6" w14:textId="77777777" w:rsidR="002B364D" w:rsidRPr="00320A10" w:rsidRDefault="002B364D" w:rsidP="005E5D51">
      <w:pPr>
        <w:autoSpaceDE w:val="0"/>
        <w:autoSpaceDN w:val="0"/>
        <w:adjustRightInd w:val="0"/>
        <w:ind w:left="0" w:firstLine="567"/>
        <w:jc w:val="both"/>
        <w:rPr>
          <w:rFonts w:cs="Times New Roman"/>
          <w:color w:val="000000" w:themeColor="text1"/>
          <w:szCs w:val="24"/>
        </w:rPr>
      </w:pPr>
      <w:r w:rsidRPr="00320A10">
        <w:rPr>
          <w:rFonts w:cs="Times New Roman"/>
          <w:color w:val="000000" w:themeColor="text1"/>
          <w:szCs w:val="24"/>
        </w:rPr>
        <w:t>Un modèle est une représentation abstraite et simplifiée de la réalité en vue de la décrire. Le modèle exclut certains détails de la réalité qui n'influent pas de manière significative sur le phénomène étudié. Modéliser un système revient donc à représenter de façon abstraite ce que le concepteur du système croit important pour la compréhension du phénomène réel étudié [</w:t>
      </w:r>
      <w:proofErr w:type="spellStart"/>
      <w:r w:rsidRPr="00320A10">
        <w:rPr>
          <w:rFonts w:cs="Times New Roman"/>
          <w:color w:val="000000" w:themeColor="text1"/>
          <w:szCs w:val="24"/>
        </w:rPr>
        <w:t>Djallel</w:t>
      </w:r>
      <w:proofErr w:type="spellEnd"/>
      <w:r w:rsidRPr="00320A10">
        <w:rPr>
          <w:rFonts w:cs="Times New Roman"/>
          <w:color w:val="000000" w:themeColor="text1"/>
          <w:szCs w:val="24"/>
        </w:rPr>
        <w:t xml:space="preserve"> B.]. La plupart du temps, les logiciels sont réalisés en équipe. La modélisation permet de répartir</w:t>
      </w:r>
      <w:r w:rsidRPr="00320A10">
        <w:rPr>
          <w:rFonts w:cs="Times New Roman"/>
          <w:color w:val="000000" w:themeColor="text1"/>
          <w:szCs w:val="24"/>
        </w:rPr>
        <w:br/>
        <w:t>efficacement les tâches entre les membres de l'équipe et même d'automatiser certaines de ces tâches. Un modèle permet d'assurer la bonne compréhension du fonctionnement du système et de maîtriser la complexité de celui-ci. Par ailleurs les coûts, les délais et la qualité du logiciel sont maîtrisés.</w:t>
      </w:r>
    </w:p>
    <w:p w14:paraId="0BE8F87E" w14:textId="77777777" w:rsidR="002B364D" w:rsidRPr="00320A10" w:rsidRDefault="002B364D" w:rsidP="002B364D">
      <w:pPr>
        <w:pStyle w:val="Default"/>
        <w:spacing w:line="360" w:lineRule="auto"/>
        <w:ind w:left="0" w:firstLine="442"/>
        <w:jc w:val="both"/>
        <w:rPr>
          <w:color w:val="000000" w:themeColor="text1"/>
        </w:rPr>
      </w:pPr>
      <w:r w:rsidRPr="00320A10">
        <w:rPr>
          <w:color w:val="000000" w:themeColor="text1"/>
        </w:rPr>
        <w:t>Le cycle de vie du logiciel comprend généralement au minimum les onze (11) étapes suivantes :</w:t>
      </w:r>
    </w:p>
    <w:p w14:paraId="0391B3C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définition des objectifs qui consiste à définir la finalité du projet et son inscription dans une stratégie globale ; </w:t>
      </w:r>
    </w:p>
    <w:p w14:paraId="07AA56A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L’analyse des besoins et faisabilité qui est l’expression, le recueil et la formalisation des besoins du demandeur et de l’ensemble des contraintes ; </w:t>
      </w:r>
    </w:p>
    <w:p w14:paraId="2CCBD09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L’estimation de la faisabilité de ces besoins ; </w:t>
      </w:r>
    </w:p>
    <w:p w14:paraId="220EDF7E"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spécification ou conception générale qui s’agit de l’élaboration des spécifications de l’architecture générale du logiciel ; </w:t>
      </w:r>
    </w:p>
    <w:p w14:paraId="2FA0B10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conception détaillée consiste à définir précisément chaque sous-ensemble du logiciel ; </w:t>
      </w:r>
    </w:p>
    <w:p w14:paraId="42B5161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Le codage ou l’implémentation ou programmation d’où la traduction dans un langage de programmation des fonctionnalités définies lors de la phase de conception ; </w:t>
      </w:r>
    </w:p>
    <w:p w14:paraId="381E40EF"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lastRenderedPageBreak/>
        <w:t xml:space="preserve">Les tests unitaires permettent de vérifier individuellement que chaque sous-ensemble du logiciel est implémenté conformément aux spécifications ; </w:t>
      </w:r>
    </w:p>
    <w:p w14:paraId="7BADE7F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L’intégration d’où son objectif est de s’assurer de l’interfaçage des différents éléments du logiciel, elle fait l’objet de tests d’intégration consignés dans un document ; </w:t>
      </w:r>
    </w:p>
    <w:p w14:paraId="59A8D21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qualification ou recette : C’est-à-dire la vérification de la conformité du logiciel aux spécifications initiales ; </w:t>
      </w:r>
    </w:p>
    <w:p w14:paraId="3C906A70"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documentation vise à produire les informations nécessaires pour l’utilisation du logiciel et pour des développements ultérieurs ; </w:t>
      </w:r>
    </w:p>
    <w:p w14:paraId="0B50195E"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mise en production qui est le déploiement sur site du logiciel ; </w:t>
      </w:r>
    </w:p>
    <w:p w14:paraId="1AE9D3F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La maintenance qui comprend toutes les actions correctives (maintenance corrective) et évolutives (maintenance évolutive) sur le logiciel.</w:t>
      </w:r>
    </w:p>
    <w:p w14:paraId="1776442A" w14:textId="77777777" w:rsidR="002B364D" w:rsidRPr="00320A10" w:rsidRDefault="002B364D" w:rsidP="002B364D">
      <w:pPr>
        <w:pStyle w:val="Default"/>
        <w:spacing w:line="360" w:lineRule="auto"/>
        <w:ind w:left="0" w:firstLine="442"/>
        <w:jc w:val="both"/>
        <w:rPr>
          <w:color w:val="000000" w:themeColor="text1"/>
        </w:rPr>
      </w:pPr>
      <w:r w:rsidRPr="00320A10">
        <w:rPr>
          <w:color w:val="000000" w:themeColor="text1"/>
        </w:rPr>
        <w:t>Pour bien organiser le processus de développement, plusieurs modèles ont été définis, à savoir :</w:t>
      </w:r>
    </w:p>
    <w:p w14:paraId="2F21BC07"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cascade ;</w:t>
      </w:r>
    </w:p>
    <w:p w14:paraId="3C3717EF"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V ;</w:t>
      </w:r>
    </w:p>
    <w:p w14:paraId="289DF8ED"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spirale ;</w:t>
      </w:r>
    </w:p>
    <w:p w14:paraId="4F63726A"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par incrément.</w:t>
      </w:r>
    </w:p>
    <w:p w14:paraId="69A2CEE2" w14:textId="25E79835" w:rsidR="00593CCB" w:rsidRDefault="00593CCB" w:rsidP="00593CCB">
      <w:pPr>
        <w:pStyle w:val="Paragraphedeliste"/>
        <w:ind w:left="1428" w:firstLine="0"/>
        <w:jc w:val="both"/>
        <w:rPr>
          <w:color w:val="000000"/>
        </w:rPr>
      </w:pPr>
    </w:p>
    <w:p w14:paraId="310963AB" w14:textId="18A11173" w:rsidR="00F7560F" w:rsidRDefault="002B364D" w:rsidP="007262F0">
      <w:pPr>
        <w:pStyle w:val="Titre4"/>
        <w:ind w:left="-142" w:firstLine="709"/>
      </w:pPr>
      <w:r>
        <w:t>Le modèle de cycle de vie en cascade</w:t>
      </w:r>
    </w:p>
    <w:p w14:paraId="19112F6B" w14:textId="77777777" w:rsidR="00BB0630" w:rsidRPr="00320A10" w:rsidRDefault="00BB0630" w:rsidP="00BB0630">
      <w:pPr>
        <w:pStyle w:val="Default"/>
        <w:spacing w:line="360" w:lineRule="auto"/>
        <w:ind w:left="0" w:firstLine="567"/>
        <w:jc w:val="both"/>
        <w:rPr>
          <w:color w:val="000000" w:themeColor="text1"/>
        </w:rPr>
      </w:pPr>
      <w:r w:rsidRPr="00320A10">
        <w:rPr>
          <w:color w:val="000000" w:themeColor="text1"/>
        </w:rPr>
        <w:t>Le modèle de cycle de vie en cascade a été mis au point dès 1966, puis formalisé aux alentours de 1970. Il définit des phases séquentielles à l'issue de chacune desquelles des documents sont produits pour en vérifier la conformité avant de passer à la suivante [Jean François P., 2005].</w:t>
      </w:r>
    </w:p>
    <w:p w14:paraId="438DDED0" w14:textId="387A9A43" w:rsidR="00EC6124" w:rsidRDefault="00BB0630" w:rsidP="00BB0630">
      <w:pPr>
        <w:pStyle w:val="Paragraphedeliste"/>
        <w:ind w:left="0" w:firstLine="567"/>
        <w:rPr>
          <w:color w:val="000000" w:themeColor="text1"/>
        </w:rPr>
      </w:pPr>
      <w:r w:rsidRPr="00320A10">
        <w:rPr>
          <w:color w:val="000000" w:themeColor="text1"/>
        </w:rPr>
        <w:t xml:space="preserve">À la fin de chaque étape, des documents ou alors des logiciels sont produits. Ces résultats sont revisités de façon approfondie et on ne passe à la phase suivante que si ces résultats sont jugés satisfaisants. Après quelques modifications du modèle en cascade original, les possibilités de retour arrière ont été ajoutées. Seulement une phase ne peut remettre en cause que la phase précédente ce qui est insuffisant du point de vue pratique. Ce modèle </w:t>
      </w:r>
      <w:r w:rsidRPr="00320A10">
        <w:rPr>
          <w:color w:val="000000" w:themeColor="text1"/>
        </w:rPr>
        <w:lastRenderedPageBreak/>
        <w:t>repose sur l'hypothèse</w:t>
      </w:r>
      <w:r>
        <w:rPr>
          <w:color w:val="000000" w:themeColor="text1"/>
        </w:rPr>
        <w:t xml:space="preserve"> </w:t>
      </w:r>
      <w:r w:rsidRPr="00320A10">
        <w:rPr>
          <w:color w:val="000000" w:themeColor="text1"/>
        </w:rPr>
        <w:t xml:space="preserve">souvent idéaliste que l'on peut </w:t>
      </w:r>
      <w:r w:rsidRPr="00320A10">
        <w:rPr>
          <w:rStyle w:val="Accentuation"/>
          <w:color w:val="000000" w:themeColor="text1"/>
        </w:rPr>
        <w:t>dès le départ, fixer en détail et complètement ce que l'on veut réaliser</w:t>
      </w:r>
      <w:r w:rsidRPr="00320A10">
        <w:rPr>
          <w:color w:val="000000" w:themeColor="text1"/>
        </w:rPr>
        <w:t>. Un autre inconvénient de ce modèle est que la vérification du bon fonctionnement du système s'effectue très tardivement.</w:t>
      </w:r>
    </w:p>
    <w:p w14:paraId="305556AD" w14:textId="77777777" w:rsidR="00BB0630" w:rsidRPr="00320A10" w:rsidRDefault="00BB0630" w:rsidP="00BB0630">
      <w:pPr>
        <w:pStyle w:val="Default"/>
        <w:spacing w:line="360" w:lineRule="auto"/>
        <w:ind w:left="0"/>
        <w:jc w:val="both"/>
        <w:rPr>
          <w:b/>
          <w:bCs/>
          <w:color w:val="000000" w:themeColor="text1"/>
        </w:rPr>
      </w:pPr>
      <w:r w:rsidRPr="00320A10">
        <w:rPr>
          <w:b/>
          <w:bCs/>
          <w:color w:val="000000" w:themeColor="text1"/>
        </w:rPr>
        <w:t>Principes</w:t>
      </w:r>
    </w:p>
    <w:p w14:paraId="54EB00A4"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Processus Linéaire</w:t>
      </w:r>
    </w:p>
    <w:p w14:paraId="56846C98"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 xml:space="preserve">On convient d’un certain nombre d’étapes, se terminant </w:t>
      </w:r>
      <w:proofErr w:type="spellStart"/>
      <w:r w:rsidRPr="00320A10">
        <w:rPr>
          <w:color w:val="000000" w:themeColor="text1"/>
        </w:rPr>
        <w:t>a</w:t>
      </w:r>
      <w:proofErr w:type="spellEnd"/>
      <w:r w:rsidRPr="00320A10">
        <w:rPr>
          <w:color w:val="000000" w:themeColor="text1"/>
        </w:rPr>
        <w:t xml:space="preserve"> des dates précises par la production de document ou logiciels.</w:t>
      </w:r>
    </w:p>
    <w:p w14:paraId="3146D4F7"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Les résultats de l’étape sont examinés attentivement avant de passer ò l’étape suivante.</w:t>
      </w:r>
    </w:p>
    <w:p w14:paraId="0564E818"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Itération : une étape ne remet en cause que l’étape précédente (validation, vérification).</w:t>
      </w:r>
    </w:p>
    <w:p w14:paraId="0B288477" w14:textId="77777777" w:rsidR="00BB0630" w:rsidRPr="00320A10" w:rsidRDefault="00BB0630" w:rsidP="00BB0630">
      <w:pPr>
        <w:pStyle w:val="Default"/>
        <w:spacing w:after="0" w:line="360" w:lineRule="auto"/>
        <w:ind w:left="0"/>
        <w:jc w:val="both"/>
        <w:rPr>
          <w:color w:val="000000" w:themeColor="text1"/>
        </w:rPr>
      </w:pPr>
    </w:p>
    <w:p w14:paraId="2C6E6EFF" w14:textId="77777777" w:rsidR="00BB0630" w:rsidRPr="00320A10" w:rsidRDefault="00BB0630" w:rsidP="00BB0630">
      <w:pPr>
        <w:pStyle w:val="Default"/>
        <w:spacing w:after="0" w:line="360" w:lineRule="auto"/>
        <w:ind w:left="0"/>
        <w:jc w:val="both"/>
        <w:rPr>
          <w:b/>
          <w:bCs/>
          <w:color w:val="000000" w:themeColor="text1"/>
        </w:rPr>
      </w:pPr>
      <w:r w:rsidRPr="00320A10">
        <w:rPr>
          <w:b/>
          <w:bCs/>
          <w:color w:val="000000" w:themeColor="text1"/>
        </w:rPr>
        <w:t>Inconvénients</w:t>
      </w:r>
    </w:p>
    <w:p w14:paraId="23A4F518" w14:textId="77777777" w:rsidR="00BB0630" w:rsidRPr="00320A10" w:rsidRDefault="00BB0630" w:rsidP="00527F26">
      <w:pPr>
        <w:pStyle w:val="Default"/>
        <w:numPr>
          <w:ilvl w:val="0"/>
          <w:numId w:val="18"/>
        </w:numPr>
        <w:spacing w:after="0" w:line="360" w:lineRule="auto"/>
        <w:jc w:val="both"/>
        <w:rPr>
          <w:color w:val="000000" w:themeColor="text1"/>
        </w:rPr>
      </w:pPr>
      <w:r w:rsidRPr="00320A10">
        <w:rPr>
          <w:color w:val="000000" w:themeColor="text1"/>
        </w:rPr>
        <w:t>Validation limitée à un pas d’itération</w:t>
      </w:r>
    </w:p>
    <w:p w14:paraId="0A5B6600" w14:textId="77777777" w:rsidR="00BB0630" w:rsidRPr="00320A10" w:rsidRDefault="00BB0630" w:rsidP="00527F26">
      <w:pPr>
        <w:pStyle w:val="Default"/>
        <w:numPr>
          <w:ilvl w:val="0"/>
          <w:numId w:val="20"/>
        </w:numPr>
        <w:spacing w:after="0" w:line="360" w:lineRule="auto"/>
        <w:ind w:left="1080" w:hanging="270"/>
        <w:jc w:val="both"/>
        <w:rPr>
          <w:color w:val="000000" w:themeColor="text1"/>
        </w:rPr>
      </w:pPr>
      <w:r w:rsidRPr="00320A10">
        <w:rPr>
          <w:color w:val="000000" w:themeColor="text1"/>
        </w:rPr>
        <w:t>Augmentation des risques : erreur d’analyse ou de conception très couteuse si détecté trop tard.</w:t>
      </w:r>
    </w:p>
    <w:p w14:paraId="6F64BE07" w14:textId="77777777" w:rsidR="00BB0630" w:rsidRPr="00320A10" w:rsidRDefault="00BB0630" w:rsidP="00527F26">
      <w:pPr>
        <w:pStyle w:val="Default"/>
        <w:numPr>
          <w:ilvl w:val="0"/>
          <w:numId w:val="21"/>
        </w:numPr>
        <w:spacing w:after="0" w:line="360" w:lineRule="auto"/>
        <w:jc w:val="both"/>
        <w:rPr>
          <w:color w:val="000000" w:themeColor="text1"/>
        </w:rPr>
      </w:pPr>
      <w:r w:rsidRPr="00320A10">
        <w:rPr>
          <w:color w:val="000000" w:themeColor="text1"/>
        </w:rPr>
        <w:t>Difficile d’effectuer de modification encours de route</w:t>
      </w:r>
    </w:p>
    <w:p w14:paraId="06DAFCF2" w14:textId="77777777" w:rsidR="00BB0630" w:rsidRPr="00320A10" w:rsidRDefault="00BB0630" w:rsidP="00527F26">
      <w:pPr>
        <w:pStyle w:val="Default"/>
        <w:numPr>
          <w:ilvl w:val="0"/>
          <w:numId w:val="17"/>
        </w:numPr>
        <w:spacing w:after="0" w:line="360" w:lineRule="auto"/>
        <w:jc w:val="both"/>
        <w:rPr>
          <w:color w:val="000000" w:themeColor="text1"/>
        </w:rPr>
      </w:pPr>
      <w:r w:rsidRPr="00320A10">
        <w:rPr>
          <w:color w:val="000000" w:themeColor="text1"/>
        </w:rPr>
        <w:t>Solution limitée aux petits projets</w:t>
      </w:r>
    </w:p>
    <w:p w14:paraId="1A2680B2" w14:textId="77777777" w:rsidR="00BB0630" w:rsidRPr="00320A10" w:rsidRDefault="00BB0630" w:rsidP="00527F26">
      <w:pPr>
        <w:pStyle w:val="Default"/>
        <w:numPr>
          <w:ilvl w:val="0"/>
          <w:numId w:val="19"/>
        </w:numPr>
        <w:spacing w:after="0" w:line="360" w:lineRule="auto"/>
        <w:ind w:left="1080" w:hanging="270"/>
        <w:jc w:val="both"/>
        <w:rPr>
          <w:color w:val="000000" w:themeColor="text1"/>
        </w:rPr>
      </w:pPr>
      <w:r w:rsidRPr="00320A10">
        <w:rPr>
          <w:color w:val="000000" w:themeColor="text1"/>
        </w:rPr>
        <w:t xml:space="preserve">Bien adapté lorsque les besoins sont clairement identifiés et stables </w:t>
      </w:r>
    </w:p>
    <w:p w14:paraId="5223E9A8" w14:textId="77777777" w:rsidR="00BB0630" w:rsidRPr="00320A10" w:rsidRDefault="00BB0630" w:rsidP="00527F26">
      <w:pPr>
        <w:pStyle w:val="Default"/>
        <w:numPr>
          <w:ilvl w:val="0"/>
          <w:numId w:val="19"/>
        </w:numPr>
        <w:spacing w:after="0" w:line="360" w:lineRule="auto"/>
        <w:ind w:left="1080" w:hanging="270"/>
        <w:jc w:val="both"/>
        <w:rPr>
          <w:color w:val="000000" w:themeColor="text1"/>
        </w:rPr>
      </w:pPr>
      <w:r w:rsidRPr="00320A10">
        <w:rPr>
          <w:color w:val="000000" w:themeColor="text1"/>
        </w:rPr>
        <w:t>Projet court avec peu de participants.</w:t>
      </w:r>
    </w:p>
    <w:p w14:paraId="527CD607" w14:textId="2022EB90" w:rsidR="00BB0630" w:rsidRDefault="00BB0630" w:rsidP="007262F0">
      <w:pPr>
        <w:pStyle w:val="Titre4"/>
        <w:ind w:left="0" w:firstLine="567"/>
      </w:pPr>
      <w:r>
        <w:t>Le modèle de cycle de vie en v</w:t>
      </w:r>
    </w:p>
    <w:p w14:paraId="649F6A3A"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 xml:space="preserve">Le modèle de cycle de vie en V a été imaginé pour pallier le problème de réactivité du modèle en cascade. Ce modèle est une amélioration du modèle en cascade qui permet en cas d’anomalie, de limiter un retour aux étapes précédentes. </w:t>
      </w:r>
    </w:p>
    <w:p w14:paraId="52BB17FF"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Il est représenté par un V dont la branche descendante contient toutes les étapes de la conception du projet, et la branche montante, toutes les étapes de test du projet. La pointe du V représente la réalisation concrète du projet, le codage. On pourrait donc en déduire, de manière simple, que les deux banches du V n’est que de la documentation[b].</w:t>
      </w:r>
    </w:p>
    <w:p w14:paraId="6E94852C"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 xml:space="preserve">Le modèle en V est actuellement le cycle de vie le plus connu, et certainement le plus utilisé. Ce modèle consiste à reposer sur une interdépendance des étapes soumises à une validation avant la prochaine étape et une vérification anticipatoire du produit final. </w:t>
      </w:r>
    </w:p>
    <w:p w14:paraId="76B3A3CA" w14:textId="77777777" w:rsidR="00BB0630" w:rsidRPr="00BB0630" w:rsidRDefault="00BB0630" w:rsidP="00BB0630">
      <w:pPr>
        <w:ind w:left="0" w:firstLine="567"/>
      </w:pPr>
    </w:p>
    <w:p w14:paraId="7E0EC00C" w14:textId="05D9B18D" w:rsidR="003D5E4F" w:rsidRDefault="003D5E4F" w:rsidP="003D5E4F">
      <w:pPr>
        <w:ind w:left="0" w:firstLine="0"/>
      </w:pPr>
      <w:r>
        <w:rPr>
          <w:noProof/>
          <w:lang w:val="en-US"/>
        </w:rPr>
        <w:lastRenderedPageBreak/>
        <w:drawing>
          <wp:inline distT="0" distB="0" distL="0" distR="0" wp14:anchorId="0B7D2227" wp14:editId="16F6B3E6">
            <wp:extent cx="6230620" cy="37958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6271899" cy="3820972"/>
                    </a:xfrm>
                    <a:prstGeom prst="rect">
                      <a:avLst/>
                    </a:prstGeom>
                  </pic:spPr>
                </pic:pic>
              </a:graphicData>
            </a:graphic>
          </wp:inline>
        </w:drawing>
      </w:r>
    </w:p>
    <w:p w14:paraId="062F50EC" w14:textId="3DD4D646" w:rsidR="001D76B9" w:rsidRPr="001D76B9" w:rsidRDefault="001D76B9" w:rsidP="001D76B9">
      <w:pPr>
        <w:pStyle w:val="Lgende"/>
        <w:rPr>
          <w:rFonts w:cs="Times New Roman"/>
          <w:b w:val="0"/>
          <w:bCs w:val="0"/>
          <w:color w:val="auto"/>
          <w:sz w:val="24"/>
          <w:szCs w:val="24"/>
        </w:rPr>
      </w:pPr>
      <w:bookmarkStart w:id="293" w:name="_Toc115689354"/>
      <w:bookmarkStart w:id="294" w:name="_Toc115689829"/>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1D76B9">
        <w:rPr>
          <w:b w:val="0"/>
          <w:color w:val="auto"/>
          <w:sz w:val="24"/>
          <w:szCs w:val="24"/>
        </w:rPr>
        <w:t>: Cycle de vie en v</w:t>
      </w:r>
      <w:bookmarkEnd w:id="293"/>
      <w:bookmarkEnd w:id="294"/>
    </w:p>
    <w:p w14:paraId="04AB64AF" w14:textId="477C49FD" w:rsidR="003D5E4F" w:rsidRPr="00320A10" w:rsidRDefault="003D5E4F" w:rsidP="003D5E4F">
      <w:pPr>
        <w:jc w:val="both"/>
        <w:rPr>
          <w:rFonts w:cs="Times New Roman"/>
          <w:b/>
          <w:bCs/>
          <w:color w:val="000000" w:themeColor="text1"/>
          <w:szCs w:val="24"/>
        </w:rPr>
      </w:pPr>
      <w:r w:rsidRPr="00320A10">
        <w:rPr>
          <w:rFonts w:cs="Times New Roman"/>
          <w:b/>
          <w:bCs/>
          <w:color w:val="000000" w:themeColor="text1"/>
          <w:szCs w:val="24"/>
        </w:rPr>
        <w:t>Intérêt</w:t>
      </w:r>
    </w:p>
    <w:p w14:paraId="3E42488B" w14:textId="77777777" w:rsidR="003D5E4F" w:rsidRPr="00320A10" w:rsidRDefault="003D5E4F" w:rsidP="00527F26">
      <w:pPr>
        <w:pStyle w:val="Paragraphedeliste"/>
        <w:numPr>
          <w:ilvl w:val="0"/>
          <w:numId w:val="22"/>
        </w:numPr>
        <w:spacing w:after="0" w:line="259" w:lineRule="auto"/>
        <w:jc w:val="both"/>
        <w:rPr>
          <w:color w:val="000000" w:themeColor="text1"/>
          <w:szCs w:val="24"/>
        </w:rPr>
      </w:pPr>
      <w:r w:rsidRPr="00320A10">
        <w:rPr>
          <w:color w:val="000000" w:themeColor="text1"/>
          <w:szCs w:val="24"/>
        </w:rPr>
        <w:t>Validation intermédiaire :</w:t>
      </w:r>
    </w:p>
    <w:p w14:paraId="0FE5D477" w14:textId="77777777" w:rsidR="003D5E4F" w:rsidRPr="00320A10" w:rsidRDefault="003D5E4F" w:rsidP="00527F26">
      <w:pPr>
        <w:pStyle w:val="Paragraphedeliste"/>
        <w:numPr>
          <w:ilvl w:val="0"/>
          <w:numId w:val="23"/>
        </w:numPr>
        <w:spacing w:after="0" w:line="259" w:lineRule="auto"/>
        <w:ind w:left="1080" w:hanging="270"/>
        <w:jc w:val="both"/>
        <w:rPr>
          <w:color w:val="000000" w:themeColor="text1"/>
          <w:szCs w:val="24"/>
        </w:rPr>
      </w:pPr>
      <w:r w:rsidRPr="00320A10">
        <w:rPr>
          <w:color w:val="000000" w:themeColor="text1"/>
          <w:szCs w:val="24"/>
        </w:rPr>
        <w:t>Prévention des erreurs : validation de produits à chaque sortie d’étape descendante.</w:t>
      </w:r>
    </w:p>
    <w:p w14:paraId="7F149625"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 xml:space="preserve">Préparation des protocoles de validation finaux à chaque étape descendante </w:t>
      </w:r>
    </w:p>
    <w:p w14:paraId="53D0FD21"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Validation finale montante : confirmation de la pertinence de l’analyse descendante.</w:t>
      </w:r>
    </w:p>
    <w:p w14:paraId="138BC637"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Limitation des risques en cascade par validation de chaque étape.</w:t>
      </w:r>
    </w:p>
    <w:p w14:paraId="743FDCAE"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Existence d’outils support.</w:t>
      </w:r>
    </w:p>
    <w:p w14:paraId="510201F6" w14:textId="77777777" w:rsidR="003D5E4F" w:rsidRPr="00320A10" w:rsidRDefault="003D5E4F" w:rsidP="00527F26">
      <w:pPr>
        <w:pStyle w:val="Paragraphedeliste"/>
        <w:numPr>
          <w:ilvl w:val="0"/>
          <w:numId w:val="25"/>
        </w:numPr>
        <w:spacing w:after="0" w:line="259" w:lineRule="auto"/>
        <w:jc w:val="both"/>
        <w:rPr>
          <w:color w:val="000000" w:themeColor="text1"/>
          <w:szCs w:val="24"/>
        </w:rPr>
      </w:pPr>
      <w:r w:rsidRPr="00320A10">
        <w:rPr>
          <w:color w:val="000000" w:themeColor="text1"/>
          <w:szCs w:val="24"/>
        </w:rPr>
        <w:t>Modèles éprouvés très utilisé pour de grands projets</w:t>
      </w:r>
    </w:p>
    <w:p w14:paraId="3D5356C0" w14:textId="00455FDD" w:rsidR="003D5E4F" w:rsidRDefault="003D5E4F" w:rsidP="003D5E4F">
      <w:pPr>
        <w:ind w:left="0" w:firstLine="567"/>
      </w:pPr>
    </w:p>
    <w:p w14:paraId="16EE08D3" w14:textId="77777777" w:rsidR="003D5E4F" w:rsidRPr="00320A10" w:rsidRDefault="003D5E4F" w:rsidP="003D5E4F">
      <w:pPr>
        <w:spacing w:after="0"/>
        <w:jc w:val="both"/>
        <w:rPr>
          <w:rFonts w:cs="Times New Roman"/>
          <w:b/>
          <w:bCs/>
          <w:color w:val="000000" w:themeColor="text1"/>
          <w:szCs w:val="24"/>
        </w:rPr>
      </w:pPr>
      <w:r w:rsidRPr="00320A10">
        <w:rPr>
          <w:rFonts w:cs="Times New Roman"/>
          <w:b/>
          <w:bCs/>
          <w:color w:val="000000" w:themeColor="text1"/>
          <w:szCs w:val="24"/>
        </w:rPr>
        <w:t>Limitation</w:t>
      </w:r>
    </w:p>
    <w:p w14:paraId="44D5528B" w14:textId="77777777" w:rsidR="003D5E4F" w:rsidRPr="00320A10" w:rsidRDefault="003D5E4F" w:rsidP="00527F26">
      <w:pPr>
        <w:pStyle w:val="Paragraphedeliste"/>
        <w:numPr>
          <w:ilvl w:val="0"/>
          <w:numId w:val="26"/>
        </w:numPr>
        <w:spacing w:after="0" w:line="259" w:lineRule="auto"/>
        <w:jc w:val="both"/>
        <w:rPr>
          <w:color w:val="000000" w:themeColor="text1"/>
          <w:szCs w:val="24"/>
        </w:rPr>
      </w:pPr>
      <w:r w:rsidRPr="00320A10">
        <w:rPr>
          <w:color w:val="000000" w:themeColor="text1"/>
          <w:szCs w:val="24"/>
        </w:rPr>
        <w:t>Un modèle toujours séquentiel…</w:t>
      </w:r>
    </w:p>
    <w:p w14:paraId="46CC6D05"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 xml:space="preserve">Prédominance de la documentation sur l’intégration : validation tardive du système par lui-même </w:t>
      </w:r>
    </w:p>
    <w:p w14:paraId="2B7F4072"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Les validation intermédiaires n‘empêchent pas la transmission des insuffisances des étapes précédentes.</w:t>
      </w:r>
    </w:p>
    <w:p w14:paraId="4BD810E8"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Manque d’adaptabilité.</w:t>
      </w:r>
    </w:p>
    <w:p w14:paraId="3B0D76AA"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Maintenance non intégrée : syndrome du logiciel jetable.</w:t>
      </w:r>
    </w:p>
    <w:p w14:paraId="0E8E1E32" w14:textId="77777777" w:rsidR="003D5E4F" w:rsidRPr="00320A10" w:rsidRDefault="003D5E4F" w:rsidP="00527F26">
      <w:pPr>
        <w:pStyle w:val="Paragraphedeliste"/>
        <w:numPr>
          <w:ilvl w:val="0"/>
          <w:numId w:val="26"/>
        </w:numPr>
        <w:spacing w:after="0" w:line="259" w:lineRule="auto"/>
        <w:jc w:val="both"/>
        <w:rPr>
          <w:color w:val="000000" w:themeColor="text1"/>
          <w:szCs w:val="24"/>
        </w:rPr>
      </w:pPr>
      <w:r w:rsidRPr="00320A10">
        <w:rPr>
          <w:color w:val="000000" w:themeColor="text1"/>
          <w:szCs w:val="24"/>
        </w:rPr>
        <w:t>Adaptées aux problèmes sans zones d’ombres.</w:t>
      </w:r>
    </w:p>
    <w:p w14:paraId="7D290DBF" w14:textId="77777777" w:rsidR="003D5E4F" w:rsidRPr="00320A10" w:rsidRDefault="003D5E4F" w:rsidP="00527F26">
      <w:pPr>
        <w:pStyle w:val="Paragraphedeliste"/>
        <w:numPr>
          <w:ilvl w:val="0"/>
          <w:numId w:val="27"/>
        </w:numPr>
        <w:spacing w:after="0" w:line="259" w:lineRule="auto"/>
        <w:ind w:left="1080" w:hanging="270"/>
        <w:jc w:val="both"/>
        <w:rPr>
          <w:color w:val="000000" w:themeColor="text1"/>
          <w:szCs w:val="24"/>
        </w:rPr>
      </w:pPr>
      <w:r w:rsidRPr="00320A10">
        <w:rPr>
          <w:color w:val="000000" w:themeColor="text1"/>
          <w:szCs w:val="24"/>
        </w:rPr>
        <w:lastRenderedPageBreak/>
        <w:t>Idéal quand les besoins sont bien connus, quand l’analyse et la conception sont claires.</w:t>
      </w:r>
    </w:p>
    <w:p w14:paraId="007B5810" w14:textId="7A76327A" w:rsidR="003D5E4F" w:rsidRDefault="003D5E4F" w:rsidP="003D5E4F">
      <w:pPr>
        <w:ind w:left="0" w:firstLine="567"/>
      </w:pPr>
    </w:p>
    <w:p w14:paraId="237B66C3" w14:textId="552098CD" w:rsidR="003D5E4F" w:rsidRDefault="003D5E4F" w:rsidP="00EA3C6E">
      <w:pPr>
        <w:pStyle w:val="Titre4"/>
        <w:ind w:left="0" w:firstLine="566"/>
      </w:pPr>
      <w:r>
        <w:t>Le modèle de cycle de vie en spirale</w:t>
      </w:r>
    </w:p>
    <w:p w14:paraId="4070D059"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Le modèle en spirale est un modèle de cycle de développement logiciel qui reprend les différentes étapes du cycle en V. Par l’implémentation de version successive, le cycle recommence en proposant un produit de plus en plus complet et dur. Le cycle en spirale met cependant plus l’accent sur la gestion des risques que le cycle en V [</w:t>
      </w:r>
      <w:proofErr w:type="spellStart"/>
      <w:r w:rsidRPr="00320A10">
        <w:rPr>
          <w:color w:val="000000" w:themeColor="text1"/>
        </w:rPr>
        <w:t>Djallel</w:t>
      </w:r>
      <w:proofErr w:type="spellEnd"/>
      <w:r w:rsidRPr="00320A10">
        <w:rPr>
          <w:color w:val="000000" w:themeColor="text1"/>
        </w:rPr>
        <w:t xml:space="preserve"> B.].</w:t>
      </w:r>
    </w:p>
    <w:p w14:paraId="42F5B35C"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Le modèle en spirale est un générateur de modèle qui se base sur le risque pour des projets. Le modèle guide une équipe à adopter les éléments d’un ou plusieurs modèles de processus.</w:t>
      </w:r>
    </w:p>
    <w:p w14:paraId="66EE9FC5"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On distingue quatre (04) phases dans le déroulement du cycle :</w:t>
      </w:r>
    </w:p>
    <w:p w14:paraId="6B74301D"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Détermination des objectifs, des alternatives, des contraintes ;</w:t>
      </w:r>
    </w:p>
    <w:p w14:paraId="6366C9C9"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Analyse des risques, évaluations des alternatives ;</w:t>
      </w:r>
    </w:p>
    <w:p w14:paraId="79580A98"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Développement et vérification de la solution retenue ;</w:t>
      </w:r>
    </w:p>
    <w:p w14:paraId="419B5C9C"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Revue des résultats et vérification du cycle suivant.</w:t>
      </w:r>
    </w:p>
    <w:p w14:paraId="003C9C06" w14:textId="33A8B20F" w:rsidR="003D5E4F" w:rsidRDefault="003D5E4F" w:rsidP="003D5E4F">
      <w:pPr>
        <w:pStyle w:val="Default"/>
        <w:spacing w:line="360" w:lineRule="auto"/>
        <w:ind w:left="0" w:firstLine="442"/>
        <w:jc w:val="both"/>
        <w:rPr>
          <w:color w:val="000000" w:themeColor="text1"/>
        </w:rPr>
      </w:pPr>
      <w:r w:rsidRPr="00320A10">
        <w:rPr>
          <w:color w:val="000000" w:themeColor="text1"/>
        </w:rPr>
        <w:t>Le processus de développement est représenté par une spirale plutôt qu’une séquence d’activités avec retour arrière éventuels. Chaque boucle dans la spirale représente une étape du processus de développement. Les risques sont explicitement adressés et résolu tout au long du processus.</w:t>
      </w:r>
    </w:p>
    <w:p w14:paraId="69C3CB3A" w14:textId="5E0E7BD3" w:rsidR="00D1503E" w:rsidRDefault="00D1503E" w:rsidP="003D5E4F">
      <w:pPr>
        <w:pStyle w:val="Default"/>
        <w:spacing w:line="360" w:lineRule="auto"/>
        <w:ind w:left="0" w:firstLine="442"/>
        <w:jc w:val="both"/>
        <w:rPr>
          <w:color w:val="000000" w:themeColor="text1"/>
        </w:rPr>
      </w:pPr>
      <w:r>
        <w:rPr>
          <w:noProof/>
          <w:color w:val="000000" w:themeColor="text1"/>
          <w:lang w:val="en-US"/>
        </w:rPr>
        <w:lastRenderedPageBreak/>
        <w:drawing>
          <wp:inline distT="0" distB="0" distL="0" distR="0" wp14:anchorId="6CB137C0" wp14:editId="11603FBF">
            <wp:extent cx="5760720" cy="41846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a:extLst>
                        <a:ext uri="{28A0092B-C50C-407E-A947-70E740481C1C}">
                          <a14:useLocalDpi xmlns:a14="http://schemas.microsoft.com/office/drawing/2010/main" val="0"/>
                        </a:ext>
                      </a:extLst>
                    </a:blip>
                    <a:stretch>
                      <a:fillRect/>
                    </a:stretch>
                  </pic:blipFill>
                  <pic:spPr>
                    <a:xfrm>
                      <a:off x="0" y="0"/>
                      <a:ext cx="5760720" cy="4184650"/>
                    </a:xfrm>
                    <a:prstGeom prst="rect">
                      <a:avLst/>
                    </a:prstGeom>
                  </pic:spPr>
                </pic:pic>
              </a:graphicData>
            </a:graphic>
          </wp:inline>
        </w:drawing>
      </w:r>
    </w:p>
    <w:p w14:paraId="37145C63" w14:textId="06D164A2" w:rsidR="00D1503E" w:rsidRDefault="00D1503E" w:rsidP="003D5E4F">
      <w:pPr>
        <w:pStyle w:val="Default"/>
        <w:spacing w:line="360" w:lineRule="auto"/>
        <w:ind w:left="0" w:firstLine="442"/>
        <w:jc w:val="both"/>
        <w:rPr>
          <w:color w:val="000000" w:themeColor="text1"/>
        </w:rPr>
      </w:pPr>
    </w:p>
    <w:p w14:paraId="2A0E54BC" w14:textId="58C7F192" w:rsidR="001D76B9" w:rsidRPr="001D76B9" w:rsidRDefault="001D76B9" w:rsidP="001D76B9">
      <w:pPr>
        <w:pStyle w:val="Lgende"/>
        <w:rPr>
          <w:b w:val="0"/>
          <w:color w:val="auto"/>
          <w:sz w:val="24"/>
          <w:szCs w:val="24"/>
        </w:rPr>
      </w:pPr>
      <w:bookmarkStart w:id="295" w:name="_Toc115689355"/>
      <w:bookmarkStart w:id="296" w:name="_Toc115689830"/>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2</w:t>
      </w:r>
      <w:r w:rsidR="00B4159A">
        <w:rPr>
          <w:b w:val="0"/>
          <w:color w:val="auto"/>
          <w:sz w:val="24"/>
          <w:szCs w:val="24"/>
        </w:rPr>
        <w:fldChar w:fldCharType="end"/>
      </w:r>
      <w:r w:rsidRPr="001D76B9">
        <w:rPr>
          <w:b w:val="0"/>
          <w:color w:val="auto"/>
          <w:sz w:val="24"/>
          <w:szCs w:val="24"/>
        </w:rPr>
        <w:t>:cycle de vie en spirale</w:t>
      </w:r>
      <w:bookmarkEnd w:id="295"/>
      <w:bookmarkEnd w:id="296"/>
    </w:p>
    <w:p w14:paraId="51104AFB" w14:textId="77777777" w:rsidR="00367C03" w:rsidRPr="00320A10" w:rsidRDefault="00367C03" w:rsidP="00367C03">
      <w:pPr>
        <w:pStyle w:val="Default"/>
        <w:spacing w:line="360" w:lineRule="auto"/>
        <w:ind w:left="0"/>
        <w:jc w:val="both"/>
        <w:rPr>
          <w:b/>
          <w:bCs/>
          <w:color w:val="000000" w:themeColor="text1"/>
        </w:rPr>
      </w:pPr>
      <w:r w:rsidRPr="00320A10">
        <w:rPr>
          <w:b/>
          <w:bCs/>
          <w:color w:val="000000" w:themeColor="text1"/>
        </w:rPr>
        <w:t>Formulaire d’un tour de spirale</w:t>
      </w:r>
    </w:p>
    <w:p w14:paraId="79194E88"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Objectif </w:t>
      </w:r>
    </w:p>
    <w:p w14:paraId="5AE69EF5"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Contraintes</w:t>
      </w:r>
    </w:p>
    <w:p w14:paraId="5C6CF80A"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Alternatives </w:t>
      </w:r>
    </w:p>
    <w:p w14:paraId="5B748C12"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Risques </w:t>
      </w:r>
    </w:p>
    <w:p w14:paraId="212E72B8"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Résolution des risques </w:t>
      </w:r>
    </w:p>
    <w:p w14:paraId="0DF3D111"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Résultats</w:t>
      </w:r>
    </w:p>
    <w:p w14:paraId="5DA832F2"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Plans</w:t>
      </w:r>
    </w:p>
    <w:p w14:paraId="18B7497B"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Implication</w:t>
      </w:r>
    </w:p>
    <w:p w14:paraId="4A8AA5CF" w14:textId="77777777" w:rsidR="00367C03" w:rsidRPr="00320A10" w:rsidRDefault="00367C03" w:rsidP="00367C03">
      <w:pPr>
        <w:pStyle w:val="Default"/>
        <w:spacing w:after="0" w:line="360" w:lineRule="auto"/>
        <w:ind w:left="0"/>
        <w:jc w:val="both"/>
        <w:rPr>
          <w:b/>
          <w:bCs/>
          <w:color w:val="000000" w:themeColor="text1"/>
        </w:rPr>
      </w:pPr>
      <w:r w:rsidRPr="00320A10">
        <w:rPr>
          <w:b/>
          <w:bCs/>
          <w:color w:val="000000" w:themeColor="text1"/>
        </w:rPr>
        <w:t>Intérêt</w:t>
      </w:r>
    </w:p>
    <w:p w14:paraId="4407E3E5"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Validation concrète et non sur document</w:t>
      </w:r>
    </w:p>
    <w:p w14:paraId="7DBE9F08"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Limitation du risque à chaque itération</w:t>
      </w:r>
    </w:p>
    <w:p w14:paraId="14E7E3C1"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Concentre l’attention sur les options de réutilisation</w:t>
      </w:r>
    </w:p>
    <w:p w14:paraId="1F1921AE"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lastRenderedPageBreak/>
        <w:t>Client partenaire : retour rapide sur attente.</w:t>
      </w:r>
    </w:p>
    <w:p w14:paraId="222DDD64"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Progressivité : pas d’explosion des besoins à l’approche de la livraison.</w:t>
      </w:r>
    </w:p>
    <w:p w14:paraId="5492FC40"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Flexibilité :</w:t>
      </w:r>
    </w:p>
    <w:p w14:paraId="25E40290" w14:textId="77777777" w:rsidR="00367C03" w:rsidRPr="00320A10" w:rsidRDefault="00367C03" w:rsidP="00527F26">
      <w:pPr>
        <w:pStyle w:val="Default"/>
        <w:numPr>
          <w:ilvl w:val="0"/>
          <w:numId w:val="33"/>
        </w:numPr>
        <w:spacing w:after="0" w:line="360" w:lineRule="auto"/>
        <w:ind w:left="990" w:hanging="270"/>
        <w:jc w:val="both"/>
        <w:rPr>
          <w:color w:val="000000" w:themeColor="text1"/>
        </w:rPr>
      </w:pPr>
      <w:r w:rsidRPr="00320A10">
        <w:rPr>
          <w:color w:val="000000" w:themeColor="text1"/>
        </w:rPr>
        <w:t xml:space="preserve">Modification des spécifications = nouvelle itération </w:t>
      </w:r>
    </w:p>
    <w:p w14:paraId="37430396" w14:textId="77777777" w:rsidR="00367C03" w:rsidRPr="00320A10" w:rsidRDefault="00367C03" w:rsidP="00527F26">
      <w:pPr>
        <w:pStyle w:val="Default"/>
        <w:numPr>
          <w:ilvl w:val="0"/>
          <w:numId w:val="33"/>
        </w:numPr>
        <w:spacing w:after="0" w:line="360" w:lineRule="auto"/>
        <w:ind w:left="990" w:hanging="270"/>
        <w:jc w:val="both"/>
        <w:rPr>
          <w:color w:val="000000" w:themeColor="text1"/>
        </w:rPr>
      </w:pPr>
      <w:r w:rsidRPr="00320A10">
        <w:rPr>
          <w:color w:val="000000" w:themeColor="text1"/>
        </w:rPr>
        <w:t>Maintenance = forme d’itération.</w:t>
      </w:r>
    </w:p>
    <w:p w14:paraId="7992B139" w14:textId="4441682C" w:rsidR="00D1503E" w:rsidRDefault="00367C03" w:rsidP="00527F26">
      <w:pPr>
        <w:pStyle w:val="Default"/>
        <w:numPr>
          <w:ilvl w:val="0"/>
          <w:numId w:val="32"/>
        </w:numPr>
        <w:spacing w:after="0" w:line="360" w:lineRule="auto"/>
        <w:jc w:val="both"/>
        <w:rPr>
          <w:color w:val="000000" w:themeColor="text1"/>
        </w:rPr>
      </w:pPr>
      <w:r w:rsidRPr="00320A10">
        <w:rPr>
          <w:color w:val="000000" w:themeColor="text1"/>
        </w:rPr>
        <w:t>Planification renforcée</w:t>
      </w:r>
      <w:r>
        <w:rPr>
          <w:color w:val="000000" w:themeColor="text1"/>
        </w:rPr>
        <w:t>.</w:t>
      </w:r>
    </w:p>
    <w:p w14:paraId="62799EA8" w14:textId="77777777" w:rsidR="00367C03" w:rsidRPr="00367C03" w:rsidRDefault="00367C03" w:rsidP="00367C03">
      <w:pPr>
        <w:pStyle w:val="Default"/>
        <w:spacing w:after="0" w:line="360" w:lineRule="auto"/>
        <w:ind w:left="720"/>
        <w:jc w:val="both"/>
        <w:rPr>
          <w:color w:val="000000" w:themeColor="text1"/>
        </w:rPr>
      </w:pPr>
    </w:p>
    <w:p w14:paraId="77E4C8F4" w14:textId="77777777" w:rsidR="00367C03" w:rsidRPr="00320A10" w:rsidRDefault="00367C03" w:rsidP="00367C03">
      <w:pPr>
        <w:pStyle w:val="Default"/>
        <w:spacing w:after="0" w:line="360" w:lineRule="auto"/>
        <w:ind w:left="0"/>
        <w:jc w:val="both"/>
        <w:rPr>
          <w:b/>
          <w:bCs/>
          <w:color w:val="000000" w:themeColor="text1"/>
        </w:rPr>
      </w:pPr>
      <w:r w:rsidRPr="00320A10">
        <w:rPr>
          <w:b/>
          <w:bCs/>
          <w:color w:val="000000" w:themeColor="text1"/>
        </w:rPr>
        <w:t xml:space="preserve">Limitations </w:t>
      </w:r>
    </w:p>
    <w:p w14:paraId="1EFE2763" w14:textId="77777777" w:rsidR="00367C03" w:rsidRPr="00320A10" w:rsidRDefault="00367C03" w:rsidP="00527F26">
      <w:pPr>
        <w:pStyle w:val="Default"/>
        <w:numPr>
          <w:ilvl w:val="0"/>
          <w:numId w:val="34"/>
        </w:numPr>
        <w:spacing w:after="0" w:line="360" w:lineRule="auto"/>
        <w:jc w:val="both"/>
        <w:rPr>
          <w:color w:val="000000" w:themeColor="text1"/>
        </w:rPr>
      </w:pPr>
      <w:r w:rsidRPr="00320A10">
        <w:rPr>
          <w:color w:val="000000" w:themeColor="text1"/>
        </w:rPr>
        <w:t>Ce n’est pas le processus parfait</w:t>
      </w:r>
    </w:p>
    <w:p w14:paraId="1739C66D" w14:textId="77777777" w:rsidR="00367C03" w:rsidRPr="00320A10" w:rsidRDefault="00367C03" w:rsidP="00527F26">
      <w:pPr>
        <w:pStyle w:val="Default"/>
        <w:numPr>
          <w:ilvl w:val="0"/>
          <w:numId w:val="36"/>
        </w:numPr>
        <w:spacing w:after="0" w:line="360" w:lineRule="auto"/>
        <w:ind w:left="1080"/>
        <w:jc w:val="both"/>
        <w:rPr>
          <w:color w:val="000000" w:themeColor="text1"/>
        </w:rPr>
      </w:pPr>
      <w:r w:rsidRPr="00320A10">
        <w:rPr>
          <w:color w:val="000000" w:themeColor="text1"/>
        </w:rPr>
        <w:t>Cycle itératif : planification très attentive et rigoureuse, mais peut dérouter au premier abord.</w:t>
      </w:r>
    </w:p>
    <w:p w14:paraId="1E7E05B0" w14:textId="77777777" w:rsidR="00367C03" w:rsidRPr="00320A10" w:rsidRDefault="00367C03" w:rsidP="00527F26">
      <w:pPr>
        <w:pStyle w:val="Default"/>
        <w:numPr>
          <w:ilvl w:val="0"/>
          <w:numId w:val="36"/>
        </w:numPr>
        <w:spacing w:after="0" w:line="360" w:lineRule="auto"/>
        <w:ind w:left="1080"/>
        <w:jc w:val="both"/>
        <w:rPr>
          <w:color w:val="000000" w:themeColor="text1"/>
        </w:rPr>
      </w:pPr>
      <w:r w:rsidRPr="00320A10">
        <w:rPr>
          <w:color w:val="000000" w:themeColor="text1"/>
        </w:rPr>
        <w:t>Cycle en « V » : Processus éprouvé le plus rependu, surtout pour le système connus.</w:t>
      </w:r>
    </w:p>
    <w:p w14:paraId="63ACEC5B" w14:textId="77777777" w:rsidR="00367C03" w:rsidRPr="00320A10" w:rsidRDefault="00367C03" w:rsidP="00527F26">
      <w:pPr>
        <w:pStyle w:val="Default"/>
        <w:numPr>
          <w:ilvl w:val="0"/>
          <w:numId w:val="34"/>
        </w:numPr>
        <w:spacing w:after="0" w:line="360" w:lineRule="auto"/>
        <w:ind w:left="1080"/>
        <w:jc w:val="both"/>
        <w:rPr>
          <w:color w:val="000000" w:themeColor="text1"/>
        </w:rPr>
      </w:pPr>
      <w:r w:rsidRPr="00320A10">
        <w:rPr>
          <w:color w:val="000000" w:themeColor="text1"/>
        </w:rPr>
        <w:t>Nécessite des expertises sur l’évaluation des risques.</w:t>
      </w:r>
    </w:p>
    <w:p w14:paraId="7BF43A78" w14:textId="77777777" w:rsidR="00367C03" w:rsidRPr="00320A10" w:rsidRDefault="00367C03" w:rsidP="00527F26">
      <w:pPr>
        <w:pStyle w:val="Default"/>
        <w:numPr>
          <w:ilvl w:val="0"/>
          <w:numId w:val="34"/>
        </w:numPr>
        <w:spacing w:after="0" w:line="360" w:lineRule="auto"/>
        <w:jc w:val="both"/>
        <w:rPr>
          <w:color w:val="000000" w:themeColor="text1"/>
        </w:rPr>
      </w:pPr>
      <w:r w:rsidRPr="00320A10">
        <w:rPr>
          <w:color w:val="000000" w:themeColor="text1"/>
        </w:rPr>
        <w:t>Processus adapté à la modélisation objet :</w:t>
      </w:r>
    </w:p>
    <w:p w14:paraId="6373FE82" w14:textId="6EC88F69" w:rsidR="00367C03" w:rsidRDefault="00367C03" w:rsidP="00527F26">
      <w:pPr>
        <w:pStyle w:val="Default"/>
        <w:numPr>
          <w:ilvl w:val="0"/>
          <w:numId w:val="35"/>
        </w:numPr>
        <w:spacing w:after="0" w:line="360" w:lineRule="auto"/>
        <w:ind w:left="1080"/>
        <w:jc w:val="both"/>
        <w:rPr>
          <w:color w:val="000000" w:themeColor="text1"/>
        </w:rPr>
      </w:pPr>
      <w:r w:rsidRPr="00320A10">
        <w:rPr>
          <w:color w:val="000000" w:themeColor="text1"/>
        </w:rPr>
        <w:t>Modèle objet : se prête parfaitement à une démarche incrémentale.</w:t>
      </w:r>
    </w:p>
    <w:p w14:paraId="1F329D11" w14:textId="75716D29" w:rsidR="00367C03" w:rsidRPr="00320A10" w:rsidRDefault="00367C03" w:rsidP="007262F0">
      <w:pPr>
        <w:pStyle w:val="Titre4"/>
        <w:ind w:left="0" w:firstLine="567"/>
        <w:rPr>
          <w:color w:val="000000" w:themeColor="text1"/>
        </w:rPr>
      </w:pPr>
      <w:r>
        <w:rPr>
          <w:color w:val="000000" w:themeColor="text1"/>
        </w:rPr>
        <w:t xml:space="preserve">Le modèle de cycle de </w:t>
      </w:r>
      <w:r w:rsidRPr="00367C03">
        <w:t>vie</w:t>
      </w:r>
      <w:r>
        <w:rPr>
          <w:color w:val="000000" w:themeColor="text1"/>
        </w:rPr>
        <w:t xml:space="preserve"> par incrément</w:t>
      </w:r>
    </w:p>
    <w:p w14:paraId="2DB3D55E" w14:textId="4CAB5BF9" w:rsidR="00367C03" w:rsidRPr="00320A10" w:rsidRDefault="00367C03" w:rsidP="00367C03">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 xml:space="preserve">Face aux dérives « bureaucratiques » de </w:t>
      </w:r>
      <w:r w:rsidR="001D76B9" w:rsidRPr="00320A10">
        <w:rPr>
          <w:rFonts w:cs="Times New Roman"/>
          <w:color w:val="000000" w:themeColor="text1"/>
          <w:szCs w:val="24"/>
        </w:rPr>
        <w:t>certains gros développements</w:t>
      </w:r>
      <w:r w:rsidRPr="00320A10">
        <w:rPr>
          <w:rFonts w:cs="Times New Roman"/>
          <w:color w:val="000000" w:themeColor="text1"/>
          <w:szCs w:val="24"/>
        </w:rPr>
        <w:t>, et à l’impossibilité de procéder de manière linéaire</w:t>
      </w:r>
    </w:p>
    <w:p w14:paraId="670D3291" w14:textId="77777777" w:rsidR="00367C03" w:rsidRPr="00320A10" w:rsidRDefault="00367C03" w:rsidP="00367C03">
      <w:pPr>
        <w:tabs>
          <w:tab w:val="left" w:pos="567"/>
        </w:tabs>
        <w:ind w:firstLine="442"/>
        <w:jc w:val="both"/>
        <w:rPr>
          <w:rFonts w:cs="Times New Roman"/>
          <w:color w:val="000000" w:themeColor="text1"/>
          <w:szCs w:val="24"/>
        </w:rPr>
      </w:pPr>
      <w:r w:rsidRPr="00320A10">
        <w:rPr>
          <w:rFonts w:cs="Times New Roman"/>
          <w:color w:val="000000" w:themeColor="text1"/>
          <w:szCs w:val="24"/>
        </w:rPr>
        <w:tab/>
        <w:t>Le développement incrémental est une programmation et une stratégie par relais dans laquelle les différentes parties du système sont développés à des différents moments et intégrés lorsqu’elles sont terminées [Processus cyclique].</w:t>
      </w:r>
    </w:p>
    <w:p w14:paraId="0059C018" w14:textId="77777777" w:rsidR="00367C03" w:rsidRPr="00320A10" w:rsidRDefault="00367C03" w:rsidP="00367C03">
      <w:pPr>
        <w:tabs>
          <w:tab w:val="left" w:pos="567"/>
        </w:tabs>
        <w:ind w:firstLine="442"/>
        <w:jc w:val="both"/>
        <w:rPr>
          <w:rFonts w:cs="Times New Roman"/>
          <w:color w:val="000000" w:themeColor="text1"/>
          <w:szCs w:val="24"/>
        </w:rPr>
      </w:pPr>
      <w:r w:rsidRPr="00320A10">
        <w:rPr>
          <w:rFonts w:cs="Times New Roman"/>
          <w:color w:val="000000" w:themeColor="text1"/>
          <w:szCs w:val="24"/>
        </w:rPr>
        <w:tab/>
        <w:t>Le modèle de cycle de vie par incrément consiste développer à la fois un seul ensemble de composant, contrairement aux modèles précédents. Il s’agit d’une intégration des incréments à un noyau de logiciel développé au préalable. Ce modèle a pour principe de diviser le projet en incréments (sous-partie fonctionnelle cohérente du produit final), chaque incrément ajoute de nouvelles fonctions et est testé comme un produit final. Ce modèle a pour avantages de moins complexités de chaque développement, des progressivités des intégrations, de la possibilité de livraison et de mise en service pour chaque incrément. Les risques de ce type de modèle sont la remise en cause des incréments précédents ou le noyau, et le non intégration de nouveaux incréments.</w:t>
      </w:r>
    </w:p>
    <w:p w14:paraId="1F2209F5" w14:textId="636AEC80" w:rsidR="00367C03" w:rsidRDefault="00367C03" w:rsidP="003D5E4F">
      <w:pPr>
        <w:pStyle w:val="Default"/>
        <w:spacing w:line="360" w:lineRule="auto"/>
        <w:ind w:left="0" w:firstLine="442"/>
        <w:jc w:val="both"/>
        <w:rPr>
          <w:color w:val="000000" w:themeColor="text1"/>
        </w:rPr>
      </w:pPr>
    </w:p>
    <w:p w14:paraId="17FFD846" w14:textId="647BA50F" w:rsidR="00367C03" w:rsidRDefault="00C20FDE" w:rsidP="003D5E4F">
      <w:pPr>
        <w:pStyle w:val="Default"/>
        <w:spacing w:line="360" w:lineRule="auto"/>
        <w:ind w:left="0" w:firstLine="442"/>
        <w:jc w:val="both"/>
        <w:rPr>
          <w:color w:val="000000" w:themeColor="text1"/>
        </w:rPr>
      </w:pPr>
      <w:r>
        <w:rPr>
          <w:noProof/>
          <w:color w:val="000000" w:themeColor="text1"/>
          <w:lang w:val="en-US"/>
        </w:rPr>
        <w:drawing>
          <wp:inline distT="0" distB="0" distL="0" distR="0" wp14:anchorId="767824F6" wp14:editId="347A36EA">
            <wp:extent cx="6039293" cy="4507865"/>
            <wp:effectExtent l="0" t="0" r="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8">
                      <a:extLst>
                        <a:ext uri="{28A0092B-C50C-407E-A947-70E740481C1C}">
                          <a14:useLocalDpi xmlns:a14="http://schemas.microsoft.com/office/drawing/2010/main" val="0"/>
                        </a:ext>
                      </a:extLst>
                    </a:blip>
                    <a:stretch>
                      <a:fillRect/>
                    </a:stretch>
                  </pic:blipFill>
                  <pic:spPr>
                    <a:xfrm>
                      <a:off x="0" y="0"/>
                      <a:ext cx="6049381" cy="4515395"/>
                    </a:xfrm>
                    <a:prstGeom prst="rect">
                      <a:avLst/>
                    </a:prstGeom>
                  </pic:spPr>
                </pic:pic>
              </a:graphicData>
            </a:graphic>
          </wp:inline>
        </w:drawing>
      </w:r>
    </w:p>
    <w:p w14:paraId="72A6CAD8" w14:textId="78B74855" w:rsidR="00D1503E" w:rsidRPr="001D76B9" w:rsidRDefault="001D76B9" w:rsidP="001D76B9">
      <w:pPr>
        <w:pStyle w:val="Lgende"/>
        <w:rPr>
          <w:b w:val="0"/>
          <w:color w:val="auto"/>
          <w:sz w:val="24"/>
          <w:szCs w:val="24"/>
        </w:rPr>
      </w:pPr>
      <w:bookmarkStart w:id="297" w:name="_Toc115689356"/>
      <w:bookmarkStart w:id="298" w:name="_Toc115689831"/>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3</w:t>
      </w:r>
      <w:r w:rsidR="00B4159A">
        <w:rPr>
          <w:b w:val="0"/>
          <w:color w:val="auto"/>
          <w:sz w:val="24"/>
          <w:szCs w:val="24"/>
        </w:rPr>
        <w:fldChar w:fldCharType="end"/>
      </w:r>
      <w:r w:rsidRPr="001D76B9">
        <w:rPr>
          <w:b w:val="0"/>
          <w:color w:val="auto"/>
          <w:sz w:val="24"/>
          <w:szCs w:val="24"/>
        </w:rPr>
        <w:t>:Cycle de vie par incrément</w:t>
      </w:r>
      <w:bookmarkEnd w:id="297"/>
      <w:bookmarkEnd w:id="298"/>
    </w:p>
    <w:p w14:paraId="10202CB0" w14:textId="77E1879B" w:rsidR="00D1503E" w:rsidRDefault="003C6389" w:rsidP="003C6389">
      <w:pPr>
        <w:pStyle w:val="Titre3"/>
        <w:jc w:val="both"/>
        <w:rPr>
          <w:color w:val="000000" w:themeColor="text1"/>
        </w:rPr>
      </w:pPr>
      <w:bookmarkStart w:id="299" w:name="_Toc115686983"/>
      <w:r>
        <w:rPr>
          <w:color w:val="000000" w:themeColor="text1"/>
        </w:rPr>
        <w:t>Choix du modèle de cycle de vie</w:t>
      </w:r>
      <w:bookmarkEnd w:id="299"/>
    </w:p>
    <w:p w14:paraId="221C3913" w14:textId="3F2612D4" w:rsidR="003C6389" w:rsidRDefault="003C6389" w:rsidP="003C6389">
      <w:pPr>
        <w:ind w:left="0" w:firstLine="567"/>
        <w:rPr>
          <w:rFonts w:cs="Times New Roman"/>
          <w:color w:val="000000" w:themeColor="text1"/>
          <w:szCs w:val="24"/>
        </w:rPr>
      </w:pPr>
      <w:r w:rsidRPr="00320A10">
        <w:rPr>
          <w:rFonts w:cs="Times New Roman"/>
          <w:color w:val="000000" w:themeColor="text1"/>
          <w:szCs w:val="24"/>
        </w:rPr>
        <w:t xml:space="preserve">Chacun des modèles présentés ci-dessus a ses avantages et ses inconvénients, c’est-à-dire qu’il y a des différences entre </w:t>
      </w:r>
      <w:r w:rsidR="00E20917" w:rsidRPr="00320A10">
        <w:rPr>
          <w:rFonts w:cs="Times New Roman"/>
          <w:color w:val="000000" w:themeColor="text1"/>
          <w:szCs w:val="24"/>
        </w:rPr>
        <w:t>ces types</w:t>
      </w:r>
      <w:r w:rsidRPr="00320A10">
        <w:rPr>
          <w:rFonts w:cs="Times New Roman"/>
          <w:color w:val="000000" w:themeColor="text1"/>
          <w:szCs w:val="24"/>
        </w:rPr>
        <w:t xml:space="preserve"> de modèle. En comparant ces différents modèles, nous avons fait un choix pour mieux adapter.</w:t>
      </w:r>
    </w:p>
    <w:tbl>
      <w:tblPr>
        <w:tblpPr w:leftFromText="180" w:rightFromText="180" w:vertAnchor="text" w:tblpXSpec="center" w:tblpY="1"/>
        <w:tblOverlap w:val="neve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266"/>
        <w:gridCol w:w="4199"/>
      </w:tblGrid>
      <w:tr w:rsidR="00C8342D" w:rsidRPr="00320A10" w14:paraId="4FEB8976" w14:textId="77777777" w:rsidTr="005746E0">
        <w:trPr>
          <w:tblHeader/>
        </w:trPr>
        <w:tc>
          <w:tcPr>
            <w:tcW w:w="1795" w:type="dxa"/>
            <w:shd w:val="clear" w:color="auto" w:fill="D9D9D9" w:themeFill="background1" w:themeFillShade="D9"/>
            <w:vAlign w:val="center"/>
          </w:tcPr>
          <w:p w14:paraId="600CAEDB" w14:textId="27BF588C" w:rsidR="00C8342D" w:rsidRPr="00320A10" w:rsidRDefault="005746E0" w:rsidP="005746E0">
            <w:pPr>
              <w:tabs>
                <w:tab w:val="left" w:pos="567"/>
              </w:tabs>
              <w:spacing w:after="0"/>
              <w:ind w:left="357" w:firstLine="0"/>
              <w:jc w:val="both"/>
              <w:rPr>
                <w:rFonts w:cs="Times New Roman"/>
                <w:b/>
                <w:color w:val="000000" w:themeColor="text1"/>
                <w:szCs w:val="24"/>
              </w:rPr>
            </w:pPr>
            <w:r>
              <w:rPr>
                <w:rFonts w:cs="Times New Roman"/>
                <w:b/>
                <w:color w:val="000000" w:themeColor="text1"/>
                <w:szCs w:val="24"/>
              </w:rPr>
              <w:t xml:space="preserve">Modèle </w:t>
            </w:r>
            <w:r w:rsidR="00C8342D" w:rsidRPr="00320A10">
              <w:rPr>
                <w:rFonts w:cs="Times New Roman"/>
                <w:b/>
                <w:color w:val="000000" w:themeColor="text1"/>
                <w:szCs w:val="24"/>
              </w:rPr>
              <w:t>de cycle de vie</w:t>
            </w:r>
          </w:p>
        </w:tc>
        <w:tc>
          <w:tcPr>
            <w:tcW w:w="3305" w:type="dxa"/>
            <w:shd w:val="clear" w:color="auto" w:fill="D9D9D9" w:themeFill="background1" w:themeFillShade="D9"/>
            <w:vAlign w:val="center"/>
          </w:tcPr>
          <w:p w14:paraId="619CE897" w14:textId="77777777" w:rsidR="00C8342D" w:rsidRPr="00320A10" w:rsidRDefault="00C8342D" w:rsidP="005746E0">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Avantages</w:t>
            </w:r>
          </w:p>
        </w:tc>
        <w:tc>
          <w:tcPr>
            <w:tcW w:w="4255" w:type="dxa"/>
            <w:shd w:val="clear" w:color="auto" w:fill="D9D9D9" w:themeFill="background1" w:themeFillShade="D9"/>
            <w:vAlign w:val="center"/>
          </w:tcPr>
          <w:p w14:paraId="5B93CB4F" w14:textId="77777777" w:rsidR="00C8342D" w:rsidRPr="00320A10" w:rsidRDefault="00C8342D" w:rsidP="005746E0">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Inconvénients</w:t>
            </w:r>
          </w:p>
        </w:tc>
      </w:tr>
      <w:tr w:rsidR="00C8342D" w:rsidRPr="00320A10" w14:paraId="62DBCF70" w14:textId="77777777" w:rsidTr="005746E0">
        <w:tc>
          <w:tcPr>
            <w:tcW w:w="1795" w:type="dxa"/>
            <w:vAlign w:val="center"/>
          </w:tcPr>
          <w:p w14:paraId="1A05660F"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En cascade</w:t>
            </w:r>
          </w:p>
        </w:tc>
        <w:tc>
          <w:tcPr>
            <w:tcW w:w="3305" w:type="dxa"/>
          </w:tcPr>
          <w:p w14:paraId="5C292065"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Facile à comprendre et à utiliser ;</w:t>
            </w:r>
          </w:p>
          <w:p w14:paraId="30CC9F74"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Adapté pour une équipe inexpérimentée ;</w:t>
            </w:r>
          </w:p>
          <w:p w14:paraId="350DFA09"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Les limites de chaque étape sont visibles ;</w:t>
            </w:r>
          </w:p>
          <w:p w14:paraId="743DFD63"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lastRenderedPageBreak/>
              <w:t>La définition des besoins est non évolutive.</w:t>
            </w:r>
          </w:p>
        </w:tc>
        <w:tc>
          <w:tcPr>
            <w:tcW w:w="4255" w:type="dxa"/>
          </w:tcPr>
          <w:p w14:paraId="092EC22B"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lastRenderedPageBreak/>
              <w:t>Tous les besoins doivent être bien définis au départ ;</w:t>
            </w:r>
          </w:p>
          <w:p w14:paraId="61DBA131"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Pas d’interaction entre les phases de développement ;</w:t>
            </w:r>
          </w:p>
          <w:p w14:paraId="41C3D022"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L’intégration n’a lieu qu’à la fin du cycle ;</w:t>
            </w:r>
          </w:p>
          <w:p w14:paraId="10148172"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lastRenderedPageBreak/>
              <w:t>Le client peut se retrouver non satisfait ;</w:t>
            </w:r>
          </w:p>
          <w:p w14:paraId="7DB6A4C3"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 xml:space="preserve">Pas de retour en arrière d’une étape à l’autre. </w:t>
            </w:r>
          </w:p>
        </w:tc>
      </w:tr>
      <w:tr w:rsidR="00C8342D" w:rsidRPr="00320A10" w14:paraId="04201A96" w14:textId="77777777" w:rsidTr="005746E0">
        <w:tc>
          <w:tcPr>
            <w:tcW w:w="1795" w:type="dxa"/>
            <w:vAlign w:val="center"/>
          </w:tcPr>
          <w:p w14:paraId="25B1EC9B"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lastRenderedPageBreak/>
              <w:t>En V</w:t>
            </w:r>
          </w:p>
        </w:tc>
        <w:tc>
          <w:tcPr>
            <w:tcW w:w="3305" w:type="dxa"/>
          </w:tcPr>
          <w:p w14:paraId="35CEC5E2"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Facile à utiliser ;</w:t>
            </w:r>
          </w:p>
          <w:p w14:paraId="588A4531"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Les tests sont effectués à chaque étape ;</w:t>
            </w:r>
          </w:p>
          <w:p w14:paraId="4B8D5DB0"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 contrôle se fait progressivement à chaque étape ;</w:t>
            </w:r>
          </w:p>
          <w:p w14:paraId="09501091"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Favorise la décomposition hiérarchique fonctionnelle ;</w:t>
            </w:r>
          </w:p>
          <w:p w14:paraId="5F98462B"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Les phases de validation sont prises en main très tôt dans le processus de développement.</w:t>
            </w:r>
          </w:p>
          <w:p w14:paraId="6FC8C200" w14:textId="77777777" w:rsidR="00C8342D" w:rsidRPr="00320A10" w:rsidRDefault="00C8342D" w:rsidP="005746E0">
            <w:pPr>
              <w:tabs>
                <w:tab w:val="left" w:pos="567"/>
              </w:tabs>
              <w:spacing w:after="0"/>
              <w:ind w:firstLine="442"/>
              <w:jc w:val="both"/>
              <w:rPr>
                <w:rFonts w:cs="Times New Roman"/>
                <w:color w:val="000000" w:themeColor="text1"/>
                <w:szCs w:val="24"/>
              </w:rPr>
            </w:pPr>
          </w:p>
        </w:tc>
        <w:tc>
          <w:tcPr>
            <w:tcW w:w="4255" w:type="dxa"/>
          </w:tcPr>
          <w:p w14:paraId="03C766CD"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Une mauvaise prise en compte des évènements concurrents ;</w:t>
            </w:r>
          </w:p>
          <w:p w14:paraId="13BF7010"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Le processus n’est pas itératif ;</w:t>
            </w:r>
          </w:p>
          <w:p w14:paraId="323AC205"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Une mauvaise prise en compte des changements de la spécification des besoins ;</w:t>
            </w:r>
          </w:p>
          <w:p w14:paraId="13321A1A"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Ne contient pas des activités d’analyse de risque.</w:t>
            </w:r>
          </w:p>
        </w:tc>
      </w:tr>
      <w:tr w:rsidR="00C8342D" w:rsidRPr="00320A10" w14:paraId="55508C4B" w14:textId="77777777" w:rsidTr="005746E0">
        <w:tc>
          <w:tcPr>
            <w:tcW w:w="1795" w:type="dxa"/>
            <w:vAlign w:val="center"/>
          </w:tcPr>
          <w:p w14:paraId="5EA89660"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En spirale</w:t>
            </w:r>
          </w:p>
        </w:tc>
        <w:tc>
          <w:tcPr>
            <w:tcW w:w="3305" w:type="dxa"/>
          </w:tcPr>
          <w:p w14:paraId="049DCF53"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fonctions critiques à haut risques sont développées en premier lieu ;</w:t>
            </w:r>
          </w:p>
          <w:p w14:paraId="35274C97"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Validation concrète et non sur documents ;</w:t>
            </w:r>
          </w:p>
          <w:p w14:paraId="3FB2017D"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Limitation du risque à chaque itération ;</w:t>
            </w:r>
          </w:p>
          <w:p w14:paraId="2AF000F0"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La conception ne doit pas forcement terminée ;</w:t>
            </w:r>
          </w:p>
          <w:p w14:paraId="5460B993"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utilisateurs finaux sont intimement associés à toutes les étapes de développement ;</w:t>
            </w:r>
          </w:p>
          <w:p w14:paraId="1DBC13B2"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lastRenderedPageBreak/>
              <w:t>Le développement se fait avec interaction avec les clients ;</w:t>
            </w:r>
          </w:p>
          <w:p w14:paraId="534C5E97"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utilisateurs ont dès le départ une vue globale du système. </w:t>
            </w:r>
          </w:p>
        </w:tc>
        <w:tc>
          <w:tcPr>
            <w:tcW w:w="4255" w:type="dxa"/>
          </w:tcPr>
          <w:p w14:paraId="33D5B946"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lastRenderedPageBreak/>
              <w:t>Requiert la définition complète des fonctionnalités du système pour une définition des différents incréments ;</w:t>
            </w:r>
          </w:p>
          <w:p w14:paraId="293173EB"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Le temps consacré à l’évaluation des risques est très élevé pour des petits projets ;</w:t>
            </w:r>
          </w:p>
          <w:p w14:paraId="6938CEC4"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Ce modèle est complexe ;</w:t>
            </w:r>
          </w:p>
          <w:p w14:paraId="43613196"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Une expertise en évaluation des risques est nécessaire ;</w:t>
            </w:r>
          </w:p>
          <w:p w14:paraId="02B80F0E"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La spirale peut être infinie ;</w:t>
            </w:r>
          </w:p>
          <w:p w14:paraId="6A262B1B"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Il est difficile de définir les objectifs et les points de validation intermédiaire entre les différentes étapes.</w:t>
            </w:r>
          </w:p>
        </w:tc>
      </w:tr>
      <w:tr w:rsidR="00C8342D" w:rsidRPr="00320A10" w14:paraId="4F43B1A7" w14:textId="77777777" w:rsidTr="005746E0">
        <w:tc>
          <w:tcPr>
            <w:tcW w:w="1795" w:type="dxa"/>
            <w:vAlign w:val="center"/>
          </w:tcPr>
          <w:p w14:paraId="0E22EFCB"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Par incrément</w:t>
            </w:r>
          </w:p>
        </w:tc>
        <w:tc>
          <w:tcPr>
            <w:tcW w:w="3305" w:type="dxa"/>
          </w:tcPr>
          <w:p w14:paraId="6D55EA5A"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client peut valider chaque étape de processus ;</w:t>
            </w:r>
          </w:p>
          <w:p w14:paraId="140C73F6"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Utilisation de la méthode « diviser pour régner » r ;</w:t>
            </w:r>
          </w:p>
          <w:p w14:paraId="3CC9622F"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coût du lancement est moindre ;</w:t>
            </w:r>
          </w:p>
          <w:p w14:paraId="14C8794C"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Un produit exploitable peut être délivré à tout moment ;</w:t>
            </w:r>
          </w:p>
          <w:p w14:paraId="69E21260"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risque du changement des besoins est minimal.</w:t>
            </w:r>
          </w:p>
        </w:tc>
        <w:tc>
          <w:tcPr>
            <w:tcW w:w="4255" w:type="dxa"/>
          </w:tcPr>
          <w:p w14:paraId="20E7EECE"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Requiert une bonne conception ;</w:t>
            </w:r>
          </w:p>
          <w:p w14:paraId="7CC106F6"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Le coût total du développement du système n’est pas négligeable ;</w:t>
            </w:r>
          </w:p>
          <w:p w14:paraId="1434F911"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Les différentes interfaces doivent être bien définies.</w:t>
            </w:r>
          </w:p>
        </w:tc>
      </w:tr>
    </w:tbl>
    <w:p w14:paraId="258E26FB" w14:textId="271641EB" w:rsidR="004D42A4" w:rsidRPr="001851D4" w:rsidRDefault="005746E0" w:rsidP="008A47C4">
      <w:pPr>
        <w:pStyle w:val="Lgende"/>
        <w:rPr>
          <w:rFonts w:cs="Times New Roman"/>
          <w:b w:val="0"/>
          <w:color w:val="auto"/>
          <w:sz w:val="24"/>
          <w:szCs w:val="24"/>
        </w:rPr>
      </w:pPr>
      <w:r>
        <w:rPr>
          <w:rFonts w:cs="Times New Roman"/>
          <w:color w:val="000000" w:themeColor="text1"/>
          <w:szCs w:val="24"/>
        </w:rPr>
        <w:br w:type="textWrapping" w:clear="all"/>
      </w:r>
      <w:r w:rsidR="008A47C4" w:rsidRPr="001851D4">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4</w:t>
      </w:r>
      <w:r w:rsidR="00B4159A">
        <w:rPr>
          <w:b w:val="0"/>
          <w:color w:val="auto"/>
          <w:sz w:val="24"/>
          <w:szCs w:val="24"/>
        </w:rPr>
        <w:fldChar w:fldCharType="end"/>
      </w:r>
      <w:r w:rsidR="008A47C4" w:rsidRPr="001851D4">
        <w:rPr>
          <w:b w:val="0"/>
          <w:color w:val="auto"/>
          <w:sz w:val="24"/>
          <w:szCs w:val="24"/>
        </w:rPr>
        <w:t>. Choix du modèle de cycle de vie</w:t>
      </w:r>
    </w:p>
    <w:p w14:paraId="6B9698D1"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Chaque modèle de cycle de vie a ses propres points forts et ses ponts faibles, illustrés dans le tableau   ci-dessus. A partir de ce tableau comparatif, on peut choisir à utiliser le modèle de cycle de vie en V, pour les raisons suivantes : ce modèle est un modèle éprouvé par calque sur la production industrielle classique, il permet l’organisation du travail et des équipes, favorise la décomposition hiérarchique fonctionnelle, il propose des étapes clés (documentation, revues) qui entraine un bon suivi du projet, il permet de garantir une certaine de qualité, et enfin il est adapté à de grand projet.</w:t>
      </w:r>
    </w:p>
    <w:p w14:paraId="0B71692A"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 xml:space="preserve">Le choix revient au fait que ce cycle de vie est le plus efficace avec son principe de travail qui nécessite la vérification de chaque étape et la possibilité de corriger les fautes avant de se lancer vers l’étape suivante. </w:t>
      </w:r>
    </w:p>
    <w:p w14:paraId="4212F039" w14:textId="670B3847" w:rsidR="004D42A4" w:rsidRDefault="004D42A4" w:rsidP="004D42A4">
      <w:pPr>
        <w:pStyle w:val="Titre2"/>
        <w:rPr>
          <w:rFonts w:cs="Times New Roman"/>
          <w:color w:val="000000" w:themeColor="text1"/>
          <w:szCs w:val="24"/>
        </w:rPr>
      </w:pPr>
      <w:bookmarkStart w:id="300" w:name="_Toc115686984"/>
      <w:r>
        <w:rPr>
          <w:rFonts w:cs="Times New Roman"/>
          <w:color w:val="000000" w:themeColor="text1"/>
          <w:szCs w:val="24"/>
        </w:rPr>
        <w:lastRenderedPageBreak/>
        <w:t xml:space="preserve">Présentation du </w:t>
      </w:r>
      <w:r w:rsidRPr="004D42A4">
        <w:t>langage</w:t>
      </w:r>
      <w:r>
        <w:rPr>
          <w:rFonts w:cs="Times New Roman"/>
          <w:color w:val="000000" w:themeColor="text1"/>
          <w:szCs w:val="24"/>
        </w:rPr>
        <w:t xml:space="preserve"> UML</w:t>
      </w:r>
      <w:bookmarkEnd w:id="300"/>
    </w:p>
    <w:p w14:paraId="720B881B"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w:t>
      </w:r>
      <w:proofErr w:type="spellStart"/>
      <w:r w:rsidRPr="00320A10">
        <w:rPr>
          <w:rFonts w:cs="Times New Roman"/>
          <w:color w:val="000000" w:themeColor="text1"/>
          <w:szCs w:val="24"/>
        </w:rPr>
        <w:t>Unified</w:t>
      </w:r>
      <w:proofErr w:type="spellEnd"/>
      <w:r w:rsidRPr="00320A10">
        <w:rPr>
          <w:rFonts w:cs="Times New Roman"/>
          <w:color w:val="000000" w:themeColor="text1"/>
          <w:szCs w:val="24"/>
        </w:rPr>
        <w:t xml:space="preserve"> Modeling </w:t>
      </w:r>
      <w:proofErr w:type="spellStart"/>
      <w:r w:rsidRPr="00320A10">
        <w:rPr>
          <w:rFonts w:cs="Times New Roman"/>
          <w:color w:val="000000" w:themeColor="text1"/>
          <w:szCs w:val="24"/>
        </w:rPr>
        <w:t>Language</w:t>
      </w:r>
      <w:proofErr w:type="spellEnd"/>
      <w:r w:rsidRPr="00320A10">
        <w:rPr>
          <w:rFonts w:cs="Times New Roman"/>
          <w:color w:val="000000" w:themeColor="text1"/>
          <w:szCs w:val="24"/>
        </w:rPr>
        <w:t>), littéralement « Langage de Modélisation Unifié » est un langage de modélisation graphique et textuel. Il ne s'agit pas d'une simple notation graphique, car les concepts transmis par un diagramme ont une sémantique précise et sont porteurs d'un sens au même titre que les mots d'un langage.</w:t>
      </w:r>
    </w:p>
    <w:p w14:paraId="3F716A0C"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n’est pas à l’origine des concepts objets, mais il en donne une définition plus formelle et apporte la dimension méthodologique qui faisait défaut à l’approche objet. Maitriser la notation graphique d’UML n’est pas une fin en soi. Ce qui est primordial, c’est d’utiliser les concepts et d’appliquer la démarche d’analyse correspondante [Olivier B., 2004].</w:t>
      </w:r>
    </w:p>
    <w:p w14:paraId="7CFE1A1C"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se définit comme un langage de modélisation graphique et textuelle destiné à comprendre et décrire des besoins, spécifier et documenter des systèmes, esquisser des architectures logicielles, concevoir des solutions et communiquer des points de vue [Pascal R., Franck V., 2003].</w:t>
      </w:r>
    </w:p>
    <w:p w14:paraId="3B3C9683"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a été construit afin de standardiser les artéfacts de développement (modèles, notations, diagrammes), sans standardiser le processus de développement.</w:t>
      </w:r>
    </w:p>
    <w:p w14:paraId="1E6700A0"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Nous avons proposé d’utiliser le langage UML, pour la modélisation de notre projet, qui sert à représenter abstraitement le monde réel.</w:t>
      </w:r>
    </w:p>
    <w:p w14:paraId="3B059170" w14:textId="3121D40D" w:rsidR="003C6389" w:rsidRDefault="004D42A4" w:rsidP="004D42A4">
      <w:pPr>
        <w:pStyle w:val="Titre3"/>
        <w:jc w:val="both"/>
      </w:pPr>
      <w:bookmarkStart w:id="301" w:name="_Toc115686985"/>
      <w:r>
        <w:t>Historique du langage UML</w:t>
      </w:r>
      <w:bookmarkEnd w:id="301"/>
    </w:p>
    <w:p w14:paraId="5820958A" w14:textId="77777777" w:rsidR="004D42A4" w:rsidRPr="00320A10" w:rsidRDefault="004D42A4" w:rsidP="004D42A4">
      <w:pPr>
        <w:tabs>
          <w:tab w:val="left" w:pos="567"/>
        </w:tabs>
        <w:ind w:firstLine="442"/>
        <w:jc w:val="both"/>
        <w:rPr>
          <w:rFonts w:cs="Times New Roman"/>
          <w:color w:val="000000" w:themeColor="text1"/>
          <w:szCs w:val="24"/>
        </w:rPr>
      </w:pPr>
      <w:r w:rsidRPr="00320A10">
        <w:rPr>
          <w:rFonts w:cs="Times New Roman"/>
          <w:color w:val="000000" w:themeColor="text1"/>
          <w:szCs w:val="24"/>
        </w:rPr>
        <w:t xml:space="preserve">Né de la fusion des méthodes objets dominantes (OMT, </w:t>
      </w:r>
      <w:proofErr w:type="spellStart"/>
      <w:r w:rsidRPr="00320A10">
        <w:rPr>
          <w:rFonts w:cs="Times New Roman"/>
          <w:color w:val="000000" w:themeColor="text1"/>
          <w:szCs w:val="24"/>
        </w:rPr>
        <w:t>Booch</w:t>
      </w:r>
      <w:proofErr w:type="spellEnd"/>
      <w:r w:rsidRPr="00320A10">
        <w:rPr>
          <w:rFonts w:cs="Times New Roman"/>
          <w:color w:val="000000" w:themeColor="text1"/>
          <w:szCs w:val="24"/>
        </w:rPr>
        <w:t xml:space="preserve"> et OOSE), puis normalisé par l’OMG en 1997, UML ou « </w:t>
      </w:r>
      <w:proofErr w:type="spellStart"/>
      <w:r w:rsidRPr="00320A10">
        <w:rPr>
          <w:rFonts w:cs="Times New Roman"/>
          <w:color w:val="000000" w:themeColor="text1"/>
          <w:szCs w:val="24"/>
        </w:rPr>
        <w:t>Unified</w:t>
      </w:r>
      <w:proofErr w:type="spellEnd"/>
      <w:r w:rsidRPr="00320A10">
        <w:rPr>
          <w:rFonts w:cs="Times New Roman"/>
          <w:color w:val="000000" w:themeColor="text1"/>
          <w:szCs w:val="24"/>
        </w:rPr>
        <w:t xml:space="preserve"> Modeling </w:t>
      </w:r>
      <w:proofErr w:type="spellStart"/>
      <w:r w:rsidRPr="00320A10">
        <w:rPr>
          <w:rFonts w:cs="Times New Roman"/>
          <w:color w:val="000000" w:themeColor="text1"/>
          <w:szCs w:val="24"/>
        </w:rPr>
        <w:t>Language</w:t>
      </w:r>
      <w:proofErr w:type="spellEnd"/>
      <w:r w:rsidRPr="00320A10">
        <w:rPr>
          <w:rFonts w:cs="Times New Roman"/>
          <w:color w:val="000000" w:themeColor="text1"/>
          <w:szCs w:val="24"/>
        </w:rPr>
        <w:t> » est rapidement devenu un standard incontournable. Passons à une courte histoire de ces trois (03) méthodes dominantes :</w:t>
      </w:r>
    </w:p>
    <w:p w14:paraId="7515B0C3"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Objet Modeling Technique (OMT) :</w:t>
      </w:r>
      <w:r w:rsidRPr="00320A10">
        <w:rPr>
          <w:color w:val="000000" w:themeColor="text1"/>
          <w:szCs w:val="24"/>
        </w:rPr>
        <w:t xml:space="preserve"> il a été développé par James RUMBAUGH dans le centre de Recherche et Développement de la société Général Electric, à la fin des années 80. Cette méthode connaît un certain succès en France et en Europe. OMT propose un triple de perception du système d’information : une dimension statique qui décrit le schéma objet du système, une dimension dynamique qui décrit le changement d’états des objets en fonction d’évènements, une dimension fonctionnelle qui décrit les processus de transformation des informations.</w:t>
      </w:r>
    </w:p>
    <w:p w14:paraId="5C2B1CAD"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 xml:space="preserve">Object </w:t>
      </w:r>
      <w:proofErr w:type="spellStart"/>
      <w:r w:rsidRPr="00320A10">
        <w:rPr>
          <w:b/>
          <w:color w:val="000000" w:themeColor="text1"/>
          <w:szCs w:val="24"/>
        </w:rPr>
        <w:t>Oriented</w:t>
      </w:r>
      <w:proofErr w:type="spellEnd"/>
      <w:r w:rsidRPr="00320A10">
        <w:rPr>
          <w:b/>
          <w:color w:val="000000" w:themeColor="text1"/>
          <w:szCs w:val="24"/>
        </w:rPr>
        <w:t xml:space="preserve"> </w:t>
      </w:r>
      <w:proofErr w:type="spellStart"/>
      <w:r w:rsidRPr="00320A10">
        <w:rPr>
          <w:b/>
          <w:color w:val="000000" w:themeColor="text1"/>
          <w:szCs w:val="24"/>
        </w:rPr>
        <w:t>Development</w:t>
      </w:r>
      <w:proofErr w:type="spellEnd"/>
      <w:r w:rsidRPr="00320A10">
        <w:rPr>
          <w:b/>
          <w:color w:val="000000" w:themeColor="text1"/>
          <w:szCs w:val="24"/>
        </w:rPr>
        <w:t xml:space="preserve"> (OOD) :</w:t>
      </w:r>
      <w:r w:rsidRPr="00320A10">
        <w:rPr>
          <w:color w:val="000000" w:themeColor="text1"/>
          <w:szCs w:val="24"/>
        </w:rPr>
        <w:t xml:space="preserve"> Grady BOOCH publie en 1981 un article intitulé « Object </w:t>
      </w:r>
      <w:proofErr w:type="spellStart"/>
      <w:r w:rsidRPr="00320A10">
        <w:rPr>
          <w:color w:val="000000" w:themeColor="text1"/>
          <w:szCs w:val="24"/>
        </w:rPr>
        <w:t>Oriented</w:t>
      </w:r>
      <w:proofErr w:type="spellEnd"/>
      <w:r w:rsidRPr="00320A10">
        <w:rPr>
          <w:color w:val="000000" w:themeColor="text1"/>
          <w:szCs w:val="24"/>
        </w:rPr>
        <w:t xml:space="preserve"> </w:t>
      </w:r>
      <w:proofErr w:type="spellStart"/>
      <w:r w:rsidRPr="00320A10">
        <w:rPr>
          <w:color w:val="000000" w:themeColor="text1"/>
          <w:szCs w:val="24"/>
        </w:rPr>
        <w:t>Development</w:t>
      </w:r>
      <w:proofErr w:type="spellEnd"/>
      <w:r w:rsidRPr="00320A10">
        <w:rPr>
          <w:color w:val="000000" w:themeColor="text1"/>
          <w:szCs w:val="24"/>
        </w:rPr>
        <w:t xml:space="preserve"> » qui présente une méthode de modélisation objet. </w:t>
      </w:r>
      <w:r w:rsidRPr="00320A10">
        <w:rPr>
          <w:color w:val="000000" w:themeColor="text1"/>
          <w:szCs w:val="24"/>
        </w:rPr>
        <w:lastRenderedPageBreak/>
        <w:t>Cette méthode applique le modèle objet pour synthétiser la structure logique, physique, statique et dynamique d’une application. Pour cela, elle utilise une notion expressive et clairement définie permettant de : capturer des points de vue différents. La méthode Booch2 propose des diagrammes de classe, diagramme d’instancié et diagramme d’état-transitions. Le niveau physique contient les diagrammes de modules et diagramme de processus.</w:t>
      </w:r>
    </w:p>
    <w:p w14:paraId="7CF81227"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 xml:space="preserve">Object </w:t>
      </w:r>
      <w:proofErr w:type="spellStart"/>
      <w:r w:rsidRPr="00320A10">
        <w:rPr>
          <w:b/>
          <w:color w:val="000000" w:themeColor="text1"/>
          <w:szCs w:val="24"/>
        </w:rPr>
        <w:t>Oriented</w:t>
      </w:r>
      <w:proofErr w:type="spellEnd"/>
      <w:r w:rsidRPr="00320A10">
        <w:rPr>
          <w:b/>
          <w:color w:val="000000" w:themeColor="text1"/>
          <w:szCs w:val="24"/>
        </w:rPr>
        <w:t xml:space="preserve"> Software Engineering (OOSE) :</w:t>
      </w:r>
      <w:r w:rsidRPr="00320A10">
        <w:rPr>
          <w:color w:val="000000" w:themeColor="text1"/>
          <w:szCs w:val="24"/>
        </w:rPr>
        <w:t xml:space="preserve"> la méthode OOSE de Ivar JACOBSON couvre tout le cycle de développement du logiciel, crée dans un centre de recherche d’</w:t>
      </w:r>
      <w:proofErr w:type="spellStart"/>
      <w:r w:rsidRPr="00320A10">
        <w:rPr>
          <w:color w:val="000000" w:themeColor="text1"/>
          <w:szCs w:val="24"/>
        </w:rPr>
        <w:t>Ericson</w:t>
      </w:r>
      <w:proofErr w:type="spellEnd"/>
      <w:r w:rsidRPr="00320A10">
        <w:rPr>
          <w:color w:val="000000" w:themeColor="text1"/>
          <w:szCs w:val="24"/>
        </w:rPr>
        <w:t xml:space="preserve"> (Suède), elle repose essentiellement sur l’analyse des besoins des utilisateurs à l’aide des diagrammes de cas d’utilisation formalisés par Ivar JACOBSON dans sa méthode puis introduits dans UML. Ils décrivent, sous la forme d’actions et de réactions, le comportement d’un système du point de vue de l’utilisateur, définissent les limites du système et les relations entre le système et l’environnement. Ils permettent d’introduire une manière spécifique d’utiliser un système. C’est l’image d’une fonctionnalité du système, déclenchée en réponse à la stimulation d’un acteur externe.</w:t>
      </w:r>
    </w:p>
    <w:p w14:paraId="79D0BE47" w14:textId="4C352B30" w:rsidR="004D42A4" w:rsidRPr="004D42A4" w:rsidRDefault="004D42A4" w:rsidP="00F15CE3">
      <w:pPr>
        <w:pStyle w:val="Titre3"/>
        <w:jc w:val="both"/>
      </w:pPr>
      <w:bookmarkStart w:id="302" w:name="_Toc115686986"/>
      <w:r>
        <w:t>Les avantages et inconvénients de l’UML</w:t>
      </w:r>
      <w:bookmarkEnd w:id="302"/>
    </w:p>
    <w:p w14:paraId="4447F718" w14:textId="0E6B0F4B" w:rsidR="00F15CE3" w:rsidRDefault="00F15CE3" w:rsidP="00F15CE3">
      <w:pPr>
        <w:ind w:left="0" w:firstLine="567"/>
        <w:jc w:val="both"/>
        <w:rPr>
          <w:rFonts w:cs="Times New Roman"/>
          <w:color w:val="000000" w:themeColor="text1"/>
          <w:szCs w:val="24"/>
        </w:rPr>
      </w:pPr>
      <w:r w:rsidRPr="00320A10">
        <w:rPr>
          <w:rFonts w:cs="Times New Roman"/>
          <w:color w:val="000000" w:themeColor="text1"/>
          <w:szCs w:val="24"/>
        </w:rPr>
        <w:t xml:space="preserve">Ce langage de modélisation n’est pas parfaitement satisfaisant complètement, </w:t>
      </w:r>
      <w:r>
        <w:rPr>
          <w:rFonts w:cs="Times New Roman"/>
          <w:color w:val="000000" w:themeColor="text1"/>
          <w:szCs w:val="24"/>
        </w:rPr>
        <w:t xml:space="preserve">il </w:t>
      </w:r>
      <w:r w:rsidRPr="00320A10">
        <w:rPr>
          <w:rFonts w:cs="Times New Roman"/>
          <w:color w:val="000000" w:themeColor="text1"/>
          <w:szCs w:val="24"/>
        </w:rPr>
        <w:t>possède ses points faibles. Tandis qu’il adopte aussi ses points forts</w:t>
      </w:r>
    </w:p>
    <w:p w14:paraId="3C366E36" w14:textId="0F2EEFC7" w:rsidR="00185624" w:rsidRDefault="00185624" w:rsidP="00F15CE3">
      <w:pPr>
        <w:ind w:left="0" w:firstLine="567"/>
        <w:jc w:val="both"/>
        <w:rPr>
          <w:rFonts w:cs="Times New Roman"/>
          <w:color w:val="000000" w:themeColor="text1"/>
          <w:szCs w:val="24"/>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914"/>
      </w:tblGrid>
      <w:tr w:rsidR="00185624" w:rsidRPr="00320A10" w14:paraId="1D44C38F" w14:textId="77777777" w:rsidTr="00E4649F">
        <w:tc>
          <w:tcPr>
            <w:tcW w:w="4531" w:type="dxa"/>
            <w:shd w:val="clear" w:color="auto" w:fill="D9D9D9" w:themeFill="background1" w:themeFillShade="D9"/>
            <w:vAlign w:val="center"/>
          </w:tcPr>
          <w:p w14:paraId="659CBA2D" w14:textId="77777777" w:rsidR="00185624" w:rsidRPr="00320A10" w:rsidRDefault="00185624" w:rsidP="00E4649F">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Avantages</w:t>
            </w:r>
          </w:p>
        </w:tc>
        <w:tc>
          <w:tcPr>
            <w:tcW w:w="4914" w:type="dxa"/>
            <w:shd w:val="clear" w:color="auto" w:fill="D9D9D9" w:themeFill="background1" w:themeFillShade="D9"/>
            <w:vAlign w:val="center"/>
          </w:tcPr>
          <w:p w14:paraId="489F2B16" w14:textId="77777777" w:rsidR="00185624" w:rsidRPr="00320A10" w:rsidRDefault="00185624" w:rsidP="00E4649F">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Inconvénients</w:t>
            </w:r>
          </w:p>
        </w:tc>
      </w:tr>
      <w:tr w:rsidR="00185624" w:rsidRPr="00320A10" w14:paraId="23DC04AC" w14:textId="77777777" w:rsidTr="00E4649F">
        <w:tc>
          <w:tcPr>
            <w:tcW w:w="4531" w:type="dxa"/>
          </w:tcPr>
          <w:p w14:paraId="720F133F"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Langage formel et normalisé ;</w:t>
            </w:r>
          </w:p>
          <w:p w14:paraId="476250F9"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Permet un gain de précision, et de stabilité ;</w:t>
            </w:r>
          </w:p>
          <w:p w14:paraId="21C9285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Assure la pérennité ;</w:t>
            </w:r>
          </w:p>
          <w:p w14:paraId="3D1C6652"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Facilite l’utilisation d’outils ;</w:t>
            </w:r>
          </w:p>
          <w:p w14:paraId="058E28CA"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Facilite la communication ;</w:t>
            </w:r>
          </w:p>
          <w:p w14:paraId="39BF8E6C"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Propose un cadre d’analyse ;</w:t>
            </w:r>
          </w:p>
          <w:p w14:paraId="04C7923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Permet la représentation d’éléments abstraits et complexes ;</w:t>
            </w:r>
          </w:p>
          <w:p w14:paraId="774003D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Support de communication performant ;</w:t>
            </w:r>
          </w:p>
          <w:p w14:paraId="6DDF5498"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 xml:space="preserve">Permet de bien définir les besoins clients, et ainsi d’éviter des surcoûts liés à la </w:t>
            </w:r>
            <w:r w:rsidRPr="00320A10">
              <w:rPr>
                <w:color w:val="000000" w:themeColor="text1"/>
                <w:szCs w:val="24"/>
              </w:rPr>
              <w:lastRenderedPageBreak/>
              <w:t xml:space="preserve">livraison d’un logiciel qui ne satisfait pas le client (Selon une étude du </w:t>
            </w:r>
            <w:proofErr w:type="spellStart"/>
            <w:r w:rsidRPr="00320A10">
              <w:rPr>
                <w:color w:val="000000" w:themeColor="text1"/>
                <w:szCs w:val="24"/>
              </w:rPr>
              <w:t>Standish</w:t>
            </w:r>
            <w:proofErr w:type="spellEnd"/>
            <w:r w:rsidRPr="00320A10">
              <w:rPr>
                <w:color w:val="000000" w:themeColor="text1"/>
                <w:szCs w:val="24"/>
              </w:rPr>
              <w:t xml:space="preserve"> Group en 1994, pour 53% des logiciels crées, le taux de délai de livraison non respecté est de 120%, on avait 90 % de budgets non tenus, et 60% de non disponibilité de certaines fonctionnalités) ; </w:t>
            </w:r>
          </w:p>
          <w:p w14:paraId="2BBD4C2C" w14:textId="77777777" w:rsidR="00185624" w:rsidRPr="00320A10" w:rsidRDefault="00185624" w:rsidP="00527F26">
            <w:pPr>
              <w:pStyle w:val="Default"/>
              <w:numPr>
                <w:ilvl w:val="0"/>
                <w:numId w:val="53"/>
              </w:numPr>
              <w:spacing w:line="360" w:lineRule="auto"/>
              <w:ind w:left="0" w:firstLine="442"/>
              <w:jc w:val="both"/>
              <w:rPr>
                <w:color w:val="000000" w:themeColor="text1"/>
              </w:rPr>
            </w:pPr>
            <w:r w:rsidRPr="00320A10">
              <w:rPr>
                <w:color w:val="000000" w:themeColor="text1"/>
              </w:rPr>
              <w:t xml:space="preserve">Apporte une compréhension rapide du programme à d’autres développeurs externes en cas de reprise du logiciel et facilite sa maintenance. </w:t>
            </w:r>
          </w:p>
          <w:p w14:paraId="181FFEB1" w14:textId="77777777" w:rsidR="00185624" w:rsidRPr="00320A10" w:rsidRDefault="00185624" w:rsidP="00527F26">
            <w:pPr>
              <w:pStyle w:val="Default"/>
              <w:numPr>
                <w:ilvl w:val="0"/>
                <w:numId w:val="53"/>
              </w:numPr>
              <w:spacing w:line="360" w:lineRule="auto"/>
              <w:ind w:left="0" w:firstLine="442"/>
              <w:jc w:val="both"/>
              <w:rPr>
                <w:color w:val="000000" w:themeColor="text1"/>
              </w:rPr>
            </w:pPr>
            <w:r w:rsidRPr="00320A10">
              <w:rPr>
                <w:color w:val="000000" w:themeColor="text1"/>
              </w:rPr>
              <w:t>Vulgarise les aspects liés à la conception et à l’architecture, propres au logiciel, au client.</w:t>
            </w:r>
          </w:p>
        </w:tc>
        <w:tc>
          <w:tcPr>
            <w:tcW w:w="4914" w:type="dxa"/>
          </w:tcPr>
          <w:p w14:paraId="1E7A8373" w14:textId="77777777" w:rsidR="00185624" w:rsidRPr="00320A10" w:rsidRDefault="00185624" w:rsidP="00527F26">
            <w:pPr>
              <w:pStyle w:val="Paragraphedeliste"/>
              <w:numPr>
                <w:ilvl w:val="0"/>
                <w:numId w:val="54"/>
              </w:numPr>
              <w:tabs>
                <w:tab w:val="left" w:pos="567"/>
              </w:tabs>
              <w:spacing w:after="0"/>
              <w:ind w:left="0" w:firstLine="442"/>
              <w:jc w:val="both"/>
              <w:rPr>
                <w:color w:val="000000" w:themeColor="text1"/>
                <w:szCs w:val="24"/>
              </w:rPr>
            </w:pPr>
            <w:r w:rsidRPr="00320A10">
              <w:rPr>
                <w:color w:val="000000" w:themeColor="text1"/>
                <w:szCs w:val="24"/>
              </w:rPr>
              <w:lastRenderedPageBreak/>
              <w:t>Son utilisation nécessite une formation préalable pour connaître ses normes standards (pour le client qui n’a pas de compétences dans ce domaine) ;</w:t>
            </w:r>
          </w:p>
          <w:p w14:paraId="5D11A0A0" w14:textId="77777777" w:rsidR="00185624" w:rsidRPr="00320A10" w:rsidRDefault="00185624" w:rsidP="00527F26">
            <w:pPr>
              <w:pStyle w:val="Paragraphedeliste"/>
              <w:numPr>
                <w:ilvl w:val="0"/>
                <w:numId w:val="54"/>
              </w:numPr>
              <w:tabs>
                <w:tab w:val="left" w:pos="567"/>
              </w:tabs>
              <w:spacing w:after="0"/>
              <w:ind w:left="0" w:firstLine="442"/>
              <w:jc w:val="both"/>
              <w:rPr>
                <w:color w:val="000000" w:themeColor="text1"/>
                <w:szCs w:val="24"/>
              </w:rPr>
            </w:pPr>
            <w:r w:rsidRPr="00320A10">
              <w:rPr>
                <w:color w:val="000000" w:themeColor="text1"/>
                <w:szCs w:val="24"/>
              </w:rPr>
              <w:t>Il peut y avoir une mauvaise correspondance entre l’UML et le projet finalisé ;</w:t>
            </w:r>
          </w:p>
          <w:tbl>
            <w:tblPr>
              <w:tblW w:w="0" w:type="auto"/>
              <w:tblBorders>
                <w:top w:val="nil"/>
                <w:left w:val="nil"/>
                <w:bottom w:val="nil"/>
                <w:right w:val="nil"/>
              </w:tblBorders>
              <w:tblLook w:val="0000" w:firstRow="0" w:lastRow="0" w:firstColumn="0" w:lastColumn="0" w:noHBand="0" w:noVBand="0"/>
            </w:tblPr>
            <w:tblGrid>
              <w:gridCol w:w="4698"/>
            </w:tblGrid>
            <w:tr w:rsidR="00185624" w:rsidRPr="00320A10" w14:paraId="32F6FA40" w14:textId="77777777" w:rsidTr="00E4649F">
              <w:trPr>
                <w:trHeight w:val="1351"/>
              </w:trPr>
              <w:tc>
                <w:tcPr>
                  <w:tcW w:w="0" w:type="auto"/>
                </w:tcPr>
                <w:p w14:paraId="084C0FC4"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 xml:space="preserve">Pour fonctionner correctement, les diagrammes UML doivent synchronisés avec le code du logiciel qui nécessite du temps pour mettre en place et à entretenir, et ajoute du travail à un projet de développement logiciel. Les petites entreprises et les </w:t>
                  </w:r>
                  <w:r w:rsidRPr="00320A10">
                    <w:rPr>
                      <w:color w:val="000000" w:themeColor="text1"/>
                      <w:szCs w:val="24"/>
                    </w:rPr>
                    <w:lastRenderedPageBreak/>
                    <w:t>développeurs indépendants pourraient ne pas être en mesure de gérer la quantité supplémentaire de travail nécessaire pour synchroniser le code ;</w:t>
                  </w:r>
                </w:p>
                <w:p w14:paraId="69058C6C"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UML n’est pas une méthode ;</w:t>
                  </w:r>
                </w:p>
                <w:p w14:paraId="14E8EA3F"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Il nécessite un apprentissage et de l’expérience. </w:t>
                  </w:r>
                </w:p>
                <w:p w14:paraId="466F32A7" w14:textId="77777777" w:rsidR="00185624" w:rsidRPr="00320A10" w:rsidRDefault="00185624" w:rsidP="00E4649F">
                  <w:pPr>
                    <w:autoSpaceDE w:val="0"/>
                    <w:autoSpaceDN w:val="0"/>
                    <w:adjustRightInd w:val="0"/>
                    <w:spacing w:after="0" w:line="240" w:lineRule="auto"/>
                    <w:ind w:firstLine="442"/>
                    <w:jc w:val="both"/>
                    <w:rPr>
                      <w:rFonts w:cs="Times New Roman"/>
                      <w:color w:val="000000" w:themeColor="text1"/>
                      <w:szCs w:val="24"/>
                    </w:rPr>
                  </w:pPr>
                </w:p>
              </w:tc>
            </w:tr>
          </w:tbl>
          <w:p w14:paraId="47EB2AF6" w14:textId="77777777" w:rsidR="00185624" w:rsidRPr="00320A10" w:rsidRDefault="00185624" w:rsidP="00E4649F">
            <w:pPr>
              <w:tabs>
                <w:tab w:val="left" w:pos="567"/>
              </w:tabs>
              <w:spacing w:after="0"/>
              <w:ind w:firstLine="442"/>
              <w:jc w:val="both"/>
              <w:rPr>
                <w:rFonts w:cs="Times New Roman"/>
                <w:color w:val="000000" w:themeColor="text1"/>
                <w:szCs w:val="24"/>
              </w:rPr>
            </w:pPr>
          </w:p>
        </w:tc>
      </w:tr>
    </w:tbl>
    <w:p w14:paraId="16B156D3" w14:textId="0E78168D" w:rsidR="00185624" w:rsidRPr="00021F8E" w:rsidRDefault="008A47C4" w:rsidP="008A47C4">
      <w:pPr>
        <w:pStyle w:val="Lgende"/>
        <w:rPr>
          <w:rFonts w:cs="Times New Roman"/>
          <w:b w:val="0"/>
          <w:color w:val="auto"/>
          <w:sz w:val="24"/>
          <w:szCs w:val="24"/>
        </w:rPr>
      </w:pPr>
      <w:r w:rsidRPr="00021F8E">
        <w:rPr>
          <w:b w:val="0"/>
          <w:color w:val="auto"/>
          <w:sz w:val="24"/>
          <w:szCs w:val="24"/>
        </w:rPr>
        <w:lastRenderedPageBreak/>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4.4</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021F8E">
        <w:rPr>
          <w:b w:val="0"/>
          <w:color w:val="auto"/>
          <w:sz w:val="24"/>
          <w:szCs w:val="24"/>
        </w:rPr>
        <w:t xml:space="preserve"> Les avantages et inconvénients de l’UML</w:t>
      </w:r>
    </w:p>
    <w:p w14:paraId="7670EF64" w14:textId="77777777" w:rsidR="00185624" w:rsidRPr="00320A10" w:rsidRDefault="00185624" w:rsidP="00F15CE3">
      <w:pPr>
        <w:ind w:left="0" w:firstLine="567"/>
        <w:jc w:val="both"/>
        <w:rPr>
          <w:rFonts w:cs="Times New Roman"/>
          <w:color w:val="000000" w:themeColor="text1"/>
          <w:szCs w:val="24"/>
        </w:rPr>
      </w:pPr>
    </w:p>
    <w:p w14:paraId="19B957C1" w14:textId="731F1594" w:rsidR="00697C52" w:rsidRDefault="00697C52" w:rsidP="00697C52">
      <w:pPr>
        <w:pStyle w:val="Titre3"/>
        <w:jc w:val="both"/>
        <w:rPr>
          <w:color w:val="000000" w:themeColor="text1"/>
        </w:rPr>
      </w:pPr>
      <w:bookmarkStart w:id="303" w:name="_Toc115686987"/>
      <w:r>
        <w:rPr>
          <w:color w:val="000000" w:themeColor="text1"/>
        </w:rPr>
        <w:t xml:space="preserve">Les </w:t>
      </w:r>
      <w:r w:rsidRPr="00697C52">
        <w:t>grandes</w:t>
      </w:r>
      <w:r>
        <w:rPr>
          <w:color w:val="000000" w:themeColor="text1"/>
        </w:rPr>
        <w:t xml:space="preserve"> lignes essentielles</w:t>
      </w:r>
      <w:bookmarkEnd w:id="303"/>
    </w:p>
    <w:p w14:paraId="2DC6F1EA" w14:textId="77777777" w:rsidR="00697C52" w:rsidRPr="00320A10" w:rsidRDefault="00697C52"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est un langage de modélisation qui a pour objectif de clarifier et de simplifier la conception et la représentation d’un système donné et/ ou de son fonctionnement. La caractéristique qui fait d’UML un langage de choix est la schématisation simple, compréhensible par l’homme et la machine de ses étapes essentielles.</w:t>
      </w:r>
    </w:p>
    <w:p w14:paraId="443B7094" w14:textId="77777777" w:rsidR="00697C52" w:rsidRPr="00320A10" w:rsidRDefault="00697C52"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2.0 comporte treize types de diagrammes pour représenter des concepts particuliers du système d’information. Ils sont dépendants hiérarchiquement et se complètent, de façon à permettre la modélisation d'un projet tout au long de son cycle de vie [Laurent A., 2007-2008]. Ils se répartissent en deux grands groupes :</w:t>
      </w:r>
    </w:p>
    <w:p w14:paraId="375ABE0D" w14:textId="77777777" w:rsidR="00697C52" w:rsidRPr="00320A10" w:rsidRDefault="00697C52" w:rsidP="00697C52">
      <w:pPr>
        <w:spacing w:after="164" w:line="240" w:lineRule="auto"/>
        <w:ind w:firstLine="442"/>
        <w:jc w:val="both"/>
        <w:rPr>
          <w:rFonts w:cs="Times New Roman"/>
          <w:color w:val="000000" w:themeColor="text1"/>
          <w:szCs w:val="24"/>
        </w:rPr>
      </w:pPr>
      <w:r w:rsidRPr="00320A10">
        <w:rPr>
          <w:rFonts w:cs="Times New Roman"/>
          <w:color w:val="000000" w:themeColor="text1"/>
          <w:szCs w:val="24"/>
        </w:rPr>
        <w:t xml:space="preserve">Les diagrammes structurels ou diagrammes statiques rassemblent cinq diagrammes : </w:t>
      </w:r>
    </w:p>
    <w:p w14:paraId="2F39BBDC" w14:textId="77777777" w:rsidR="00697C52" w:rsidRPr="00320A10" w:rsidRDefault="00697C52" w:rsidP="00527F26">
      <w:pPr>
        <w:numPr>
          <w:ilvl w:val="0"/>
          <w:numId w:val="38"/>
        </w:numPr>
        <w:spacing w:after="177" w:line="240" w:lineRule="auto"/>
        <w:ind w:left="0" w:right="698" w:hanging="360"/>
        <w:jc w:val="both"/>
        <w:rPr>
          <w:rFonts w:cs="Times New Roman"/>
          <w:color w:val="000000" w:themeColor="text1"/>
          <w:szCs w:val="24"/>
        </w:rPr>
      </w:pPr>
      <w:r w:rsidRPr="00320A10">
        <w:rPr>
          <w:rFonts w:cs="Times New Roman"/>
          <w:color w:val="000000" w:themeColor="text1"/>
          <w:szCs w:val="24"/>
        </w:rPr>
        <w:t xml:space="preserve">Le diagramme de classes qui représente les </w:t>
      </w:r>
      <w:hyperlink r:id="rId19">
        <w:r w:rsidRPr="00320A10">
          <w:rPr>
            <w:rFonts w:cs="Times New Roman"/>
            <w:color w:val="000000" w:themeColor="text1"/>
            <w:szCs w:val="24"/>
          </w:rPr>
          <w:t xml:space="preserve">classes </w:t>
        </w:r>
      </w:hyperlink>
      <w:r w:rsidRPr="00320A10">
        <w:rPr>
          <w:rFonts w:cs="Times New Roman"/>
          <w:color w:val="000000" w:themeColor="text1"/>
          <w:szCs w:val="24"/>
        </w:rPr>
        <w:t xml:space="preserve">intervenant dans le système ; </w:t>
      </w:r>
    </w:p>
    <w:p w14:paraId="54E8B72B" w14:textId="77777777" w:rsidR="00697C52" w:rsidRPr="00320A10" w:rsidRDefault="00697C52" w:rsidP="00527F26">
      <w:pPr>
        <w:numPr>
          <w:ilvl w:val="0"/>
          <w:numId w:val="38"/>
        </w:numPr>
        <w:spacing w:after="162" w:line="344" w:lineRule="auto"/>
        <w:ind w:left="0" w:right="698" w:hanging="360"/>
        <w:jc w:val="both"/>
        <w:rPr>
          <w:rFonts w:cs="Times New Roman"/>
          <w:color w:val="000000" w:themeColor="text1"/>
          <w:szCs w:val="24"/>
        </w:rPr>
      </w:pPr>
      <w:r w:rsidRPr="00320A10">
        <w:rPr>
          <w:rFonts w:cs="Times New Roman"/>
          <w:color w:val="000000" w:themeColor="text1"/>
          <w:szCs w:val="24"/>
        </w:rPr>
        <w:t xml:space="preserve">Le diagramme d’objets qui sert à représenter les instances de classes (objets) utilisées dans le système ; </w:t>
      </w:r>
    </w:p>
    <w:p w14:paraId="7EC7DB10" w14:textId="77777777" w:rsidR="00697C52" w:rsidRPr="00320A10" w:rsidRDefault="00697C52" w:rsidP="00527F26">
      <w:pPr>
        <w:numPr>
          <w:ilvl w:val="0"/>
          <w:numId w:val="38"/>
        </w:numPr>
        <w:spacing w:after="161" w:line="344" w:lineRule="auto"/>
        <w:ind w:left="0" w:right="698" w:hanging="360"/>
        <w:jc w:val="both"/>
        <w:rPr>
          <w:rFonts w:cs="Times New Roman"/>
          <w:color w:val="000000" w:themeColor="text1"/>
          <w:szCs w:val="24"/>
        </w:rPr>
      </w:pPr>
      <w:r w:rsidRPr="00320A10">
        <w:rPr>
          <w:rFonts w:cs="Times New Roman"/>
          <w:color w:val="000000" w:themeColor="text1"/>
          <w:szCs w:val="24"/>
        </w:rPr>
        <w:lastRenderedPageBreak/>
        <w:t>Le diagramme de composants qui permet de montrer les composants du système d'un point de vue physique, tels qu'ils sont mis en œuvre (</w:t>
      </w:r>
      <w:hyperlink r:id="rId20">
        <w:r w:rsidRPr="00320A10">
          <w:rPr>
            <w:rFonts w:cs="Times New Roman"/>
            <w:color w:val="000000" w:themeColor="text1"/>
            <w:szCs w:val="24"/>
          </w:rPr>
          <w:t>fichiers,</w:t>
        </w:r>
      </w:hyperlink>
      <w:hyperlink r:id="rId21">
        <w:r w:rsidRPr="00320A10">
          <w:rPr>
            <w:rFonts w:cs="Times New Roman"/>
            <w:color w:val="000000" w:themeColor="text1"/>
            <w:szCs w:val="24"/>
          </w:rPr>
          <w:t xml:space="preserve"> bibliothèques,</w:t>
        </w:r>
      </w:hyperlink>
      <w:hyperlink r:id="rId22">
        <w:r w:rsidRPr="00320A10">
          <w:rPr>
            <w:rFonts w:cs="Times New Roman"/>
            <w:color w:val="000000" w:themeColor="text1"/>
            <w:szCs w:val="24"/>
          </w:rPr>
          <w:t xml:space="preserve"> bases de </w:t>
        </w:r>
      </w:hyperlink>
      <w:hyperlink r:id="rId23">
        <w:r w:rsidRPr="00320A10">
          <w:rPr>
            <w:rFonts w:cs="Times New Roman"/>
            <w:color w:val="000000" w:themeColor="text1"/>
            <w:szCs w:val="24"/>
          </w:rPr>
          <w:t>données,</w:t>
        </w:r>
      </w:hyperlink>
      <w:r w:rsidRPr="00320A10">
        <w:rPr>
          <w:rFonts w:cs="Times New Roman"/>
          <w:color w:val="000000" w:themeColor="text1"/>
          <w:szCs w:val="24"/>
        </w:rPr>
        <w:t xml:space="preserve"> …) ; </w:t>
      </w:r>
    </w:p>
    <w:p w14:paraId="542BEAF9" w14:textId="77777777" w:rsidR="00697C52" w:rsidRPr="00320A10" w:rsidRDefault="00697C52" w:rsidP="00527F26">
      <w:pPr>
        <w:numPr>
          <w:ilvl w:val="0"/>
          <w:numId w:val="38"/>
        </w:numPr>
        <w:spacing w:after="159"/>
        <w:ind w:left="0" w:hanging="360"/>
        <w:jc w:val="both"/>
        <w:rPr>
          <w:rFonts w:cs="Times New Roman"/>
          <w:color w:val="000000" w:themeColor="text1"/>
          <w:szCs w:val="24"/>
        </w:rPr>
      </w:pPr>
      <w:r w:rsidRPr="00320A10">
        <w:rPr>
          <w:rFonts w:cs="Times New Roman"/>
          <w:color w:val="000000" w:themeColor="text1"/>
          <w:szCs w:val="24"/>
        </w:rPr>
        <w:t xml:space="preserve">Le diagramme de déploiement qui sert à représenter les éléments matériels </w:t>
      </w:r>
      <w:hyperlink r:id="rId24">
        <w:r w:rsidRPr="00320A10">
          <w:rPr>
            <w:rFonts w:cs="Times New Roman"/>
            <w:color w:val="000000" w:themeColor="text1"/>
            <w:szCs w:val="24"/>
          </w:rPr>
          <w:t>(ordinateurs,</w:t>
        </w:r>
      </w:hyperlink>
      <w:hyperlink r:id="rId25">
        <w:r w:rsidRPr="00320A10">
          <w:rPr>
            <w:rFonts w:cs="Times New Roman"/>
            <w:color w:val="000000" w:themeColor="text1"/>
            <w:szCs w:val="24"/>
          </w:rPr>
          <w:t xml:space="preserve"> périphériques,</w:t>
        </w:r>
      </w:hyperlink>
      <w:hyperlink r:id="rId26">
        <w:r w:rsidRPr="00320A10">
          <w:rPr>
            <w:rFonts w:cs="Times New Roman"/>
            <w:color w:val="000000" w:themeColor="text1"/>
            <w:szCs w:val="24"/>
          </w:rPr>
          <w:t xml:space="preserve"> réseaux,</w:t>
        </w:r>
      </w:hyperlink>
      <w:r w:rsidRPr="00320A10">
        <w:rPr>
          <w:rFonts w:cs="Times New Roman"/>
          <w:color w:val="000000" w:themeColor="text1"/>
          <w:szCs w:val="24"/>
        </w:rPr>
        <w:t xml:space="preserve"> systèmes de stockage, …) et la manière dont les composants du système sont répartis sur ces éléments matériels et interagissent entre eux ; </w:t>
      </w:r>
    </w:p>
    <w:p w14:paraId="33E23D88" w14:textId="77777777" w:rsidR="00697C52" w:rsidRPr="00320A10" w:rsidRDefault="00697C52" w:rsidP="00527F26">
      <w:pPr>
        <w:numPr>
          <w:ilvl w:val="0"/>
          <w:numId w:val="38"/>
        </w:numPr>
        <w:spacing w:after="33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de structures composites qui permet de décrire sous forme de </w:t>
      </w:r>
      <w:hyperlink r:id="rId27">
        <w:r w:rsidRPr="00320A10">
          <w:rPr>
            <w:rFonts w:cs="Times New Roman"/>
            <w:color w:val="000000" w:themeColor="text1"/>
            <w:szCs w:val="24"/>
          </w:rPr>
          <w:t xml:space="preserve">boîte </w:t>
        </w:r>
      </w:hyperlink>
      <w:hyperlink r:id="rId28">
        <w:r w:rsidRPr="00320A10">
          <w:rPr>
            <w:rFonts w:cs="Times New Roman"/>
            <w:color w:val="000000" w:themeColor="text1"/>
            <w:szCs w:val="24"/>
          </w:rPr>
          <w:t xml:space="preserve">blanche </w:t>
        </w:r>
      </w:hyperlink>
      <w:r w:rsidRPr="00320A10">
        <w:rPr>
          <w:rFonts w:cs="Times New Roman"/>
          <w:color w:val="000000" w:themeColor="text1"/>
          <w:szCs w:val="24"/>
        </w:rPr>
        <w:t xml:space="preserve">les relations entre composants d'une classe. </w:t>
      </w:r>
    </w:p>
    <w:p w14:paraId="095F538A" w14:textId="77777777" w:rsidR="00697C52" w:rsidRPr="00320A10" w:rsidRDefault="00697C52" w:rsidP="00697C52">
      <w:pPr>
        <w:spacing w:after="211" w:line="240" w:lineRule="auto"/>
        <w:ind w:firstLine="442"/>
        <w:jc w:val="both"/>
        <w:rPr>
          <w:rFonts w:cs="Times New Roman"/>
          <w:color w:val="000000" w:themeColor="text1"/>
          <w:szCs w:val="24"/>
        </w:rPr>
      </w:pPr>
      <w:r w:rsidRPr="00320A10">
        <w:rPr>
          <w:rFonts w:cs="Times New Roman"/>
          <w:color w:val="000000" w:themeColor="text1"/>
          <w:szCs w:val="24"/>
        </w:rPr>
        <w:t xml:space="preserve">Les diagrammes comportementaux ou diagrammes dynamiques rassemblent huit diagrammes : </w:t>
      </w:r>
    </w:p>
    <w:p w14:paraId="29149366" w14:textId="77777777" w:rsidR="00697C52" w:rsidRPr="00320A10" w:rsidRDefault="00697C52" w:rsidP="00527F26">
      <w:pPr>
        <w:numPr>
          <w:ilvl w:val="0"/>
          <w:numId w:val="38"/>
        </w:numPr>
        <w:spacing w:after="205"/>
        <w:ind w:left="0" w:hanging="360"/>
        <w:jc w:val="both"/>
        <w:rPr>
          <w:rFonts w:cs="Times New Roman"/>
          <w:color w:val="000000" w:themeColor="text1"/>
          <w:szCs w:val="24"/>
        </w:rPr>
      </w:pPr>
      <w:r w:rsidRPr="00320A10">
        <w:rPr>
          <w:rFonts w:cs="Times New Roman"/>
          <w:color w:val="000000" w:themeColor="text1"/>
          <w:szCs w:val="24"/>
        </w:rPr>
        <w:t xml:space="preserve">Le diagramme de cas d’utilisation qui permet d'identifier les possibilités d'interaction entre le système et les acteurs (intervenants extérieurs au système), c'est-à-dire toutes les fonctionnalités que doit fournir le système ; </w:t>
      </w:r>
    </w:p>
    <w:p w14:paraId="156787B9" w14:textId="77777777" w:rsidR="00697C52" w:rsidRPr="00320A10" w:rsidRDefault="00697C52" w:rsidP="00527F26">
      <w:pPr>
        <w:numPr>
          <w:ilvl w:val="0"/>
          <w:numId w:val="38"/>
        </w:numPr>
        <w:spacing w:after="170" w:line="344" w:lineRule="auto"/>
        <w:ind w:left="0" w:right="-90" w:hanging="360"/>
        <w:jc w:val="both"/>
        <w:rPr>
          <w:rFonts w:cs="Times New Roman"/>
          <w:color w:val="000000" w:themeColor="text1"/>
          <w:szCs w:val="24"/>
        </w:rPr>
      </w:pPr>
      <w:r w:rsidRPr="00320A10">
        <w:rPr>
          <w:rFonts w:cs="Times New Roman"/>
          <w:color w:val="000000" w:themeColor="text1"/>
          <w:szCs w:val="24"/>
        </w:rPr>
        <w:t xml:space="preserve">Le diagramme d’activités qui permet de décrire sous forme de flux ou d'enchaînement d'activités le comportement du système ou de ses composants ; </w:t>
      </w:r>
    </w:p>
    <w:p w14:paraId="3FCE8B9D" w14:textId="77777777" w:rsidR="00697C52" w:rsidRPr="00320A10" w:rsidRDefault="00697C52" w:rsidP="00527F26">
      <w:pPr>
        <w:numPr>
          <w:ilvl w:val="0"/>
          <w:numId w:val="38"/>
        </w:numPr>
        <w:spacing w:after="176" w:line="344" w:lineRule="auto"/>
        <w:ind w:left="0" w:right="-90" w:hanging="360"/>
        <w:jc w:val="both"/>
        <w:rPr>
          <w:rFonts w:cs="Times New Roman"/>
          <w:color w:val="000000" w:themeColor="text1"/>
          <w:szCs w:val="24"/>
        </w:rPr>
      </w:pPr>
      <w:r w:rsidRPr="00320A10">
        <w:rPr>
          <w:rFonts w:cs="Times New Roman"/>
          <w:color w:val="000000" w:themeColor="text1"/>
          <w:szCs w:val="24"/>
        </w:rPr>
        <w:t xml:space="preserve">Le diagramme d’états-transitions qui permet de décrire sous forme de machine à états finis le comportement du système ou de ses composants ; </w:t>
      </w:r>
    </w:p>
    <w:p w14:paraId="71CEE3D8" w14:textId="77777777" w:rsidR="00697C52" w:rsidRPr="00320A10" w:rsidRDefault="00697C52" w:rsidP="00527F26">
      <w:pPr>
        <w:numPr>
          <w:ilvl w:val="0"/>
          <w:numId w:val="38"/>
        </w:numPr>
        <w:spacing w:after="0"/>
        <w:ind w:left="0" w:right="-90" w:hanging="360"/>
        <w:jc w:val="both"/>
        <w:rPr>
          <w:rFonts w:cs="Times New Roman"/>
          <w:color w:val="000000" w:themeColor="text1"/>
          <w:szCs w:val="24"/>
        </w:rPr>
      </w:pPr>
      <w:r w:rsidRPr="00320A10">
        <w:rPr>
          <w:rFonts w:cs="Times New Roman"/>
          <w:color w:val="000000" w:themeColor="text1"/>
          <w:szCs w:val="24"/>
        </w:rPr>
        <w:t xml:space="preserve">Le diagramme d’interaction qui permet de décrire les enchaînements possibles entre les scénarios préalablement identifiés sous forme de diagrammes de séquences ;  </w:t>
      </w:r>
    </w:p>
    <w:p w14:paraId="2907BF32" w14:textId="77777777" w:rsidR="00697C52" w:rsidRPr="00320A10" w:rsidRDefault="00697C52" w:rsidP="00527F26">
      <w:pPr>
        <w:numPr>
          <w:ilvl w:val="0"/>
          <w:numId w:val="38"/>
        </w:numPr>
        <w:spacing w:after="159"/>
        <w:ind w:left="0" w:right="-90" w:hanging="360"/>
        <w:jc w:val="both"/>
        <w:rPr>
          <w:rFonts w:cs="Times New Roman"/>
          <w:color w:val="000000" w:themeColor="text1"/>
          <w:szCs w:val="24"/>
        </w:rPr>
      </w:pPr>
      <w:r w:rsidRPr="00320A10">
        <w:rPr>
          <w:rFonts w:cs="Times New Roman"/>
          <w:color w:val="000000" w:themeColor="text1"/>
          <w:szCs w:val="24"/>
        </w:rPr>
        <w:t xml:space="preserve">Le diagramme de séquence : représentation séquentielle du déroulement des traitements et des interactions entre les éléments du système et/ou de ses acteurs ; </w:t>
      </w:r>
    </w:p>
    <w:p w14:paraId="293EA008" w14:textId="77777777" w:rsidR="00697C52" w:rsidRPr="00320A10" w:rsidRDefault="00697C52" w:rsidP="00527F26">
      <w:pPr>
        <w:numPr>
          <w:ilvl w:val="0"/>
          <w:numId w:val="38"/>
        </w:numPr>
        <w:spacing w:after="208"/>
        <w:ind w:left="0" w:hanging="360"/>
        <w:jc w:val="both"/>
        <w:rPr>
          <w:rFonts w:cs="Times New Roman"/>
          <w:color w:val="000000" w:themeColor="text1"/>
          <w:szCs w:val="24"/>
        </w:rPr>
      </w:pPr>
      <w:r w:rsidRPr="00320A10">
        <w:rPr>
          <w:rFonts w:cs="Times New Roman"/>
          <w:color w:val="000000" w:themeColor="text1"/>
          <w:szCs w:val="24"/>
        </w:rPr>
        <w:t xml:space="preserve">Le diagramme de communication : représentation simplifiée d'un diagramme de séquence se concentrant sur les échanges de messages entre les objets ; </w:t>
      </w:r>
    </w:p>
    <w:p w14:paraId="628E1597" w14:textId="77777777" w:rsidR="00697C52" w:rsidRPr="00320A10" w:rsidRDefault="00697C52" w:rsidP="00527F26">
      <w:pPr>
        <w:numPr>
          <w:ilvl w:val="0"/>
          <w:numId w:val="38"/>
        </w:numPr>
        <w:spacing w:after="15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global d’interaction qui permet de décrire les enchaînements possibles entre les scénarios préalablement identifiés sous forme de diagrammes de séquences ; </w:t>
      </w:r>
    </w:p>
    <w:p w14:paraId="7FDF3504" w14:textId="77777777" w:rsidR="00697C52" w:rsidRPr="00320A10" w:rsidRDefault="00697C52" w:rsidP="00527F26">
      <w:pPr>
        <w:numPr>
          <w:ilvl w:val="0"/>
          <w:numId w:val="38"/>
        </w:numPr>
        <w:spacing w:after="33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de temps qui permet de décrire les variations d'une donnée au cours du temps. </w:t>
      </w:r>
    </w:p>
    <w:p w14:paraId="3101E1A0" w14:textId="77777777" w:rsidR="00697C52" w:rsidRPr="00320A10" w:rsidRDefault="00697C52" w:rsidP="00772BE8">
      <w:pPr>
        <w:spacing w:after="339"/>
        <w:ind w:left="0" w:firstLine="567"/>
        <w:jc w:val="both"/>
        <w:rPr>
          <w:rFonts w:cs="Times New Roman"/>
          <w:color w:val="000000" w:themeColor="text1"/>
          <w:szCs w:val="24"/>
        </w:rPr>
      </w:pPr>
      <w:r w:rsidRPr="00320A10">
        <w:rPr>
          <w:rFonts w:cs="Times New Roman"/>
          <w:color w:val="000000" w:themeColor="text1"/>
          <w:szCs w:val="24"/>
        </w:rPr>
        <w:t xml:space="preserve">Les plus utilisés pour la maîtrise d’ouvrage sont les diagrammes de cas d’utilisation, de classes, de séquence, de composants et les diagrammes de déploiement. Les diagrammes de </w:t>
      </w:r>
      <w:r w:rsidRPr="00320A10">
        <w:rPr>
          <w:rFonts w:cs="Times New Roman"/>
          <w:color w:val="000000" w:themeColor="text1"/>
          <w:szCs w:val="24"/>
        </w:rPr>
        <w:lastRenderedPageBreak/>
        <w:t>composants, de déploiement et de communication sont surtout utiles pour la maîtrise d’œuvre à qui ils permettent de formaliser les contraintes de la réalisation et la solution technique.</w:t>
      </w:r>
    </w:p>
    <w:p w14:paraId="5D74F3AA" w14:textId="6324F221" w:rsidR="00F44589" w:rsidRPr="00390F14" w:rsidRDefault="00F44589" w:rsidP="00390F14">
      <w:pPr>
        <w:pStyle w:val="Paragraphedeliste"/>
        <w:ind w:left="0" w:firstLine="709"/>
      </w:pPr>
    </w:p>
    <w:p w14:paraId="2BE70723" w14:textId="671206DB" w:rsidR="00FD7DF5" w:rsidRDefault="00FD7DF5" w:rsidP="00FD7DF5">
      <w:pPr>
        <w:pStyle w:val="Titre1"/>
      </w:pPr>
      <w:bookmarkStart w:id="304" w:name="_Toc69161550"/>
      <w:bookmarkStart w:id="305" w:name="_Toc74132471"/>
      <w:bookmarkStart w:id="306" w:name="_Toc76220521"/>
      <w:bookmarkStart w:id="307" w:name="_Toc76327897"/>
      <w:bookmarkStart w:id="308" w:name="_Toc76328761"/>
      <w:bookmarkStart w:id="309" w:name="_Toc76329898"/>
      <w:bookmarkStart w:id="310" w:name="_Toc76330099"/>
      <w:bookmarkStart w:id="311" w:name="_Toc76330251"/>
      <w:bookmarkStart w:id="312" w:name="_Toc76330375"/>
      <w:bookmarkStart w:id="313" w:name="_Toc76378082"/>
      <w:bookmarkStart w:id="314" w:name="_Toc115686988"/>
      <w:bookmarkStart w:id="315" w:name="_Hlk71259937"/>
      <w:r>
        <w:t>Analyse du projet</w:t>
      </w:r>
      <w:bookmarkEnd w:id="304"/>
      <w:bookmarkEnd w:id="305"/>
      <w:bookmarkEnd w:id="306"/>
      <w:bookmarkEnd w:id="307"/>
      <w:bookmarkEnd w:id="308"/>
      <w:bookmarkEnd w:id="309"/>
      <w:bookmarkEnd w:id="310"/>
      <w:bookmarkEnd w:id="311"/>
      <w:bookmarkEnd w:id="312"/>
      <w:bookmarkEnd w:id="313"/>
      <w:bookmarkEnd w:id="314"/>
    </w:p>
    <w:p w14:paraId="0B394F96" w14:textId="77777777" w:rsidR="00AC3E3C" w:rsidRPr="00320A10" w:rsidRDefault="00AC3E3C" w:rsidP="00AC3E3C">
      <w:pPr>
        <w:spacing w:after="0"/>
        <w:ind w:left="0" w:firstLine="567"/>
        <w:jc w:val="both"/>
        <w:rPr>
          <w:rFonts w:cs="Times New Roman"/>
          <w:color w:val="000000" w:themeColor="text1"/>
        </w:rPr>
      </w:pPr>
      <w:r w:rsidRPr="00320A10">
        <w:rPr>
          <w:rFonts w:cs="Times New Roman"/>
          <w:color w:val="000000" w:themeColor="text1"/>
          <w:shd w:val="clear" w:color="auto" w:fill="FFFFFF"/>
        </w:rPr>
        <w:t>Quel que soit le type de projet que vous pouvez être amené à gérer, il est indispensable d’être méthodique et rigoureux, sous peine de rapidement perdre la maîtrise des événements. Une absence de méthode est généralement synonyme d’échec. Un projet engage des moyens financiers, des personnes et du matériel, il ne peut y avoir de place pour l’improvisation. Toutes les méthodes ont deux points communs, une démarche de projet, et des outils. Dans ce billet, nous allons définir ce qu’englobe la démarche de projet et ce qu’elle peut vous apporter.</w:t>
      </w:r>
    </w:p>
    <w:p w14:paraId="399DEEAE" w14:textId="77777777" w:rsidR="00934724" w:rsidRPr="00934724" w:rsidRDefault="00934724" w:rsidP="00AC3E3C">
      <w:pPr>
        <w:ind w:left="0" w:firstLine="567"/>
      </w:pPr>
    </w:p>
    <w:p w14:paraId="24CD786A" w14:textId="34263816" w:rsidR="006C35A3" w:rsidRDefault="006C35A3" w:rsidP="006C35A3">
      <w:pPr>
        <w:pStyle w:val="Titre2"/>
      </w:pPr>
      <w:bookmarkStart w:id="316" w:name="_Toc69161551"/>
      <w:bookmarkStart w:id="317" w:name="_Toc74132472"/>
      <w:bookmarkStart w:id="318" w:name="_Toc76220522"/>
      <w:bookmarkStart w:id="319" w:name="_Toc76327898"/>
      <w:bookmarkStart w:id="320" w:name="_Toc76328762"/>
      <w:bookmarkStart w:id="321" w:name="_Toc76329899"/>
      <w:bookmarkStart w:id="322" w:name="_Toc76330100"/>
      <w:bookmarkStart w:id="323" w:name="_Toc76330252"/>
      <w:bookmarkStart w:id="324" w:name="_Toc76330376"/>
      <w:bookmarkStart w:id="325" w:name="_Toc76378083"/>
      <w:bookmarkStart w:id="326" w:name="_Toc115686989"/>
      <w:r>
        <w:t>Analyse des besoins</w:t>
      </w:r>
      <w:bookmarkEnd w:id="316"/>
      <w:bookmarkEnd w:id="317"/>
      <w:bookmarkEnd w:id="318"/>
      <w:bookmarkEnd w:id="319"/>
      <w:bookmarkEnd w:id="320"/>
      <w:bookmarkEnd w:id="321"/>
      <w:bookmarkEnd w:id="322"/>
      <w:bookmarkEnd w:id="323"/>
      <w:bookmarkEnd w:id="324"/>
      <w:bookmarkEnd w:id="325"/>
      <w:bookmarkEnd w:id="326"/>
    </w:p>
    <w:p w14:paraId="3942766A" w14:textId="0AF45D0C" w:rsidR="00F511B2" w:rsidRPr="00F511B2" w:rsidRDefault="00F511B2" w:rsidP="00F511B2">
      <w:pPr>
        <w:spacing w:after="0"/>
        <w:ind w:left="0" w:firstLine="567"/>
        <w:jc w:val="both"/>
        <w:rPr>
          <w:rFonts w:cs="Times New Roman"/>
          <w:b/>
          <w:bCs/>
          <w:color w:val="000000" w:themeColor="text1"/>
          <w:szCs w:val="26"/>
          <w:shd w:val="clear" w:color="auto" w:fill="FFFFFF"/>
        </w:rPr>
      </w:pPr>
      <w:r w:rsidRPr="00F511B2">
        <w:rPr>
          <w:rStyle w:val="lev"/>
          <w:rFonts w:cs="Times New Roman"/>
          <w:b w:val="0"/>
          <w:bCs w:val="0"/>
          <w:color w:val="000000" w:themeColor="text1"/>
          <w:szCs w:val="26"/>
          <w:bdr w:val="none" w:sz="0" w:space="0" w:color="auto" w:frame="1"/>
          <w:shd w:val="clear" w:color="auto" w:fill="FFFFFF"/>
        </w:rPr>
        <w:t>L'analyse des besoins vise à identifier les exigences du projet et à faire le point sur les éléments</w:t>
      </w:r>
      <w:r w:rsidRPr="00F511B2">
        <w:rPr>
          <w:rStyle w:val="lev"/>
          <w:rFonts w:cs="Times New Roman"/>
          <w:color w:val="000000" w:themeColor="text1"/>
          <w:szCs w:val="26"/>
          <w:bdr w:val="none" w:sz="0" w:space="0" w:color="auto" w:frame="1"/>
          <w:shd w:val="clear" w:color="auto" w:fill="FFFFFF"/>
        </w:rPr>
        <w:t xml:space="preserve"> </w:t>
      </w:r>
      <w:r w:rsidRPr="00F511B2">
        <w:t>attendus</w:t>
      </w:r>
      <w:r w:rsidRPr="00F511B2">
        <w:rPr>
          <w:rFonts w:cs="Times New Roman"/>
          <w:color w:val="000000" w:themeColor="text1"/>
          <w:szCs w:val="26"/>
          <w:shd w:val="clear" w:color="auto" w:fill="FFFFFF"/>
        </w:rPr>
        <w:t>. Il s'agit de contextualiser le projet et d'analyser les attentes pour </w:t>
      </w:r>
      <w:r w:rsidRPr="00F511B2">
        <w:rPr>
          <w:rStyle w:val="lev"/>
          <w:rFonts w:cs="Times New Roman"/>
          <w:b w:val="0"/>
          <w:bCs w:val="0"/>
          <w:color w:val="000000" w:themeColor="text1"/>
          <w:szCs w:val="26"/>
          <w:bdr w:val="none" w:sz="0" w:space="0" w:color="auto" w:frame="1"/>
          <w:shd w:val="clear" w:color="auto" w:fill="FFFFFF"/>
        </w:rPr>
        <w:t>donner un cadre au projet</w:t>
      </w:r>
      <w:r w:rsidRPr="00F511B2">
        <w:rPr>
          <w:rFonts w:cs="Times New Roman"/>
          <w:b/>
          <w:bCs/>
          <w:color w:val="000000" w:themeColor="text1"/>
          <w:szCs w:val="26"/>
          <w:shd w:val="clear" w:color="auto" w:fill="FFFFFF"/>
        </w:rPr>
        <w:t>.</w:t>
      </w:r>
    </w:p>
    <w:p w14:paraId="1E2DF329" w14:textId="40003B4B" w:rsidR="002A78DE" w:rsidRDefault="00F511B2" w:rsidP="002A78DE">
      <w:pPr>
        <w:pStyle w:val="Titre3"/>
      </w:pPr>
      <w:bookmarkStart w:id="327" w:name="_Toc115686990"/>
      <w:bookmarkStart w:id="328" w:name="_Hlk74022263"/>
      <w:r>
        <w:t>Besoins de l’utilisateur</w:t>
      </w:r>
      <w:bookmarkEnd w:id="327"/>
    </w:p>
    <w:p w14:paraId="63EF8A6E" w14:textId="6498143C" w:rsidR="00F511B2" w:rsidRDefault="00C3412E" w:rsidP="00C3412E">
      <w:pPr>
        <w:ind w:left="0" w:firstLine="567"/>
      </w:pPr>
      <w:r>
        <w:t>En principe, l’utilisateur a besoin d’améliorer leurs tâches en appliquant un nouvel système</w:t>
      </w:r>
    </w:p>
    <w:p w14:paraId="37AEB34E" w14:textId="467589EB" w:rsidR="009E3533" w:rsidRDefault="00C3412E" w:rsidP="00527F26">
      <w:pPr>
        <w:pStyle w:val="Paragraphedeliste"/>
        <w:numPr>
          <w:ilvl w:val="0"/>
          <w:numId w:val="9"/>
        </w:numPr>
      </w:pPr>
      <w:r>
        <w:t>Enregistrement des agents</w:t>
      </w:r>
      <w:r w:rsidR="006E1305">
        <w:t>, leur affectation</w:t>
      </w:r>
      <w:r w:rsidR="00D91A21">
        <w:t xml:space="preserve">, </w:t>
      </w:r>
      <w:r w:rsidR="006E1305">
        <w:t>leur avancement</w:t>
      </w:r>
      <w:r w:rsidR="00D91A21">
        <w:t>, leur retraite et leur congé</w:t>
      </w:r>
      <w:r>
        <w:t xml:space="preserve"> dans une base de données</w:t>
      </w:r>
      <w:r w:rsidR="006E1305">
        <w:t>.</w:t>
      </w:r>
    </w:p>
    <w:p w14:paraId="41BE9D97" w14:textId="79867B6E" w:rsidR="00621B8C" w:rsidRDefault="00621B8C" w:rsidP="00527F26">
      <w:pPr>
        <w:pStyle w:val="Paragraphedeliste"/>
        <w:numPr>
          <w:ilvl w:val="0"/>
          <w:numId w:val="9"/>
        </w:numPr>
      </w:pPr>
      <w:r>
        <w:t>Partage des données, des informations entre les responsables ;</w:t>
      </w:r>
    </w:p>
    <w:p w14:paraId="519B78FB" w14:textId="71383393" w:rsidR="006E1305" w:rsidRDefault="009E3533" w:rsidP="00527F26">
      <w:pPr>
        <w:pStyle w:val="Paragraphedeliste"/>
        <w:numPr>
          <w:ilvl w:val="0"/>
          <w:numId w:val="9"/>
        </w:numPr>
      </w:pPr>
      <w:r>
        <w:t>Affich</w:t>
      </w:r>
      <w:r w:rsidR="00BF1591">
        <w:t xml:space="preserve">age de </w:t>
      </w:r>
      <w:r w:rsidR="00C53A78">
        <w:t>toutes les informations</w:t>
      </w:r>
      <w:r>
        <w:t xml:space="preserve"> </w:t>
      </w:r>
      <w:r w:rsidR="00BF1591">
        <w:t>sur chaque agent</w:t>
      </w:r>
      <w:r w:rsidR="000C239D">
        <w:t>, le</w:t>
      </w:r>
      <w:r w:rsidR="000E12EC">
        <w:t>s</w:t>
      </w:r>
      <w:r w:rsidR="000C239D">
        <w:t xml:space="preserve"> affectation</w:t>
      </w:r>
      <w:r w:rsidR="000E12EC">
        <w:t>s</w:t>
      </w:r>
      <w:r w:rsidR="000C239D">
        <w:t xml:space="preserve"> et l</w:t>
      </w:r>
      <w:r w:rsidR="00BF1591">
        <w:t>e</w:t>
      </w:r>
      <w:r w:rsidR="000E12EC">
        <w:t>s</w:t>
      </w:r>
      <w:r w:rsidR="000C239D">
        <w:t xml:space="preserve"> avancement</w:t>
      </w:r>
      <w:r w:rsidR="000E12EC">
        <w:t>s.</w:t>
      </w:r>
    </w:p>
    <w:p w14:paraId="31030D93" w14:textId="0DF4AFAF" w:rsidR="00C53A78" w:rsidRDefault="00C53A78" w:rsidP="00527F26">
      <w:pPr>
        <w:pStyle w:val="Paragraphedeliste"/>
        <w:numPr>
          <w:ilvl w:val="0"/>
          <w:numId w:val="9"/>
        </w:numPr>
      </w:pPr>
      <w:r w:rsidRPr="00C53A78">
        <w:t>Savoir qui sont les agents devant être affectés.</w:t>
      </w:r>
    </w:p>
    <w:p w14:paraId="5BBBF41A" w14:textId="6410C247" w:rsidR="00BE1A3B" w:rsidRDefault="00C53A78" w:rsidP="00527F26">
      <w:pPr>
        <w:pStyle w:val="Paragraphedeliste"/>
        <w:numPr>
          <w:ilvl w:val="0"/>
          <w:numId w:val="9"/>
        </w:numPr>
      </w:pPr>
      <w:r>
        <w:t xml:space="preserve">De savoir qui sont les agents, il faut </w:t>
      </w:r>
      <w:r w:rsidR="008300FF">
        <w:t>augmenter</w:t>
      </w:r>
      <w:r>
        <w:t xml:space="preserve"> le </w:t>
      </w:r>
      <w:r w:rsidR="008300FF">
        <w:t>grade.</w:t>
      </w:r>
    </w:p>
    <w:p w14:paraId="71FA0F88" w14:textId="13104814" w:rsidR="00D76179" w:rsidRDefault="00D76179" w:rsidP="00D76179">
      <w:pPr>
        <w:pStyle w:val="Titre3"/>
      </w:pPr>
      <w:bookmarkStart w:id="329" w:name="_Toc115686991"/>
      <w:r>
        <w:t>Besoins fonctionnels</w:t>
      </w:r>
      <w:bookmarkEnd w:id="329"/>
    </w:p>
    <w:p w14:paraId="69250292" w14:textId="77777777" w:rsidR="00D76179" w:rsidRDefault="00D76179" w:rsidP="00D76179">
      <w:pPr>
        <w:ind w:left="0" w:firstLine="567"/>
      </w:pPr>
      <w:r>
        <w:t>Les besoins fonctionnels sont les fonctionnalités de l’application qui va répondre aux besoins des utilisateurs :</w:t>
      </w:r>
    </w:p>
    <w:p w14:paraId="72A9D2DF" w14:textId="7DF6F57D" w:rsidR="00D76179" w:rsidRDefault="00D76179" w:rsidP="00527F26">
      <w:pPr>
        <w:pStyle w:val="Paragraphedeliste"/>
        <w:numPr>
          <w:ilvl w:val="0"/>
          <w:numId w:val="39"/>
        </w:numPr>
      </w:pPr>
      <w:r>
        <w:lastRenderedPageBreak/>
        <w:t xml:space="preserve">Recherche des informations </w:t>
      </w:r>
      <w:r w:rsidR="00424434">
        <w:t>selon un critère défini</w:t>
      </w:r>
      <w:r>
        <w:t> ;</w:t>
      </w:r>
    </w:p>
    <w:p w14:paraId="38A7686B" w14:textId="1126074E" w:rsidR="00EC2980" w:rsidRDefault="00EC2980" w:rsidP="00527F26">
      <w:pPr>
        <w:pStyle w:val="Paragraphedeliste"/>
        <w:numPr>
          <w:ilvl w:val="0"/>
          <w:numId w:val="39"/>
        </w:numPr>
      </w:pPr>
      <w:r>
        <w:t xml:space="preserve">De gérer (ajouter, modifier, supprimer) </w:t>
      </w:r>
      <w:r w:rsidR="007623DA">
        <w:t>l</w:t>
      </w:r>
      <w:r>
        <w:t xml:space="preserve">es </w:t>
      </w:r>
      <w:r w:rsidR="007623DA">
        <w:t>agents, les</w:t>
      </w:r>
      <w:r>
        <w:t xml:space="preserve"> affectations et les avancements.</w:t>
      </w:r>
    </w:p>
    <w:p w14:paraId="5A72280B" w14:textId="431F5C4B" w:rsidR="00D76179" w:rsidRDefault="00D76179" w:rsidP="00527F26">
      <w:pPr>
        <w:pStyle w:val="Paragraphedeliste"/>
        <w:numPr>
          <w:ilvl w:val="0"/>
          <w:numId w:val="39"/>
        </w:numPr>
      </w:pPr>
      <w:r>
        <w:t>Impression des informations des agents ;</w:t>
      </w:r>
    </w:p>
    <w:p w14:paraId="25247D9E" w14:textId="5D5AA4A7" w:rsidR="00D76179" w:rsidRDefault="00D76179" w:rsidP="00527F26">
      <w:pPr>
        <w:pStyle w:val="Paragraphedeliste"/>
        <w:numPr>
          <w:ilvl w:val="0"/>
          <w:numId w:val="39"/>
        </w:numPr>
      </w:pPr>
      <w:r>
        <w:t>Graphe de données concernant les effectifs des affectations et les avancements par années.</w:t>
      </w:r>
    </w:p>
    <w:p w14:paraId="796B8896" w14:textId="0D9A4955" w:rsidR="0001161C" w:rsidRDefault="0001161C" w:rsidP="00527F26">
      <w:pPr>
        <w:pStyle w:val="Paragraphedeliste"/>
        <w:numPr>
          <w:ilvl w:val="0"/>
          <w:numId w:val="39"/>
        </w:numPr>
      </w:pPr>
      <w:r>
        <w:t>Liste complète des agents avec leurs affectations et leurs avancements.</w:t>
      </w:r>
    </w:p>
    <w:p w14:paraId="276FB66B" w14:textId="63FF9B67" w:rsidR="005D15EC" w:rsidRDefault="005D15EC" w:rsidP="005D15EC">
      <w:pPr>
        <w:pStyle w:val="Titre3"/>
      </w:pPr>
      <w:bookmarkStart w:id="330" w:name="_Toc115686992"/>
      <w:r>
        <w:t>Besoins non fonctionnels</w:t>
      </w:r>
      <w:bookmarkEnd w:id="330"/>
    </w:p>
    <w:p w14:paraId="5FF9BD6B" w14:textId="30A307FD" w:rsidR="005D15EC" w:rsidRDefault="005D15EC" w:rsidP="005D15EC">
      <w:pPr>
        <w:ind w:left="0" w:firstLine="567"/>
      </w:pPr>
      <w:r>
        <w:t xml:space="preserve">Les besoins non fonctionnels sont des besoins en matière de performance, de type matériel ou le type de conception. </w:t>
      </w:r>
    </w:p>
    <w:p w14:paraId="47937C84" w14:textId="59B71BEB" w:rsidR="004006E5" w:rsidRDefault="005D15EC" w:rsidP="00527F26">
      <w:pPr>
        <w:pStyle w:val="Paragraphedeliste"/>
        <w:numPr>
          <w:ilvl w:val="0"/>
          <w:numId w:val="40"/>
        </w:numPr>
      </w:pPr>
      <w:r>
        <w:t>Dans cadre de ce travail, l’application devra être extensible, c’est-à-dire qu’il pourra y avoir une possibilité d’ajouter ou de modifier de nouv</w:t>
      </w:r>
      <w:r w:rsidR="004006E5">
        <w:t>elles fonctionnalités. ;</w:t>
      </w:r>
    </w:p>
    <w:p w14:paraId="4E6D3693" w14:textId="365CA101" w:rsidR="004006E5" w:rsidRDefault="004006E5" w:rsidP="00527F26">
      <w:pPr>
        <w:pStyle w:val="Paragraphedeliste"/>
        <w:numPr>
          <w:ilvl w:val="0"/>
          <w:numId w:val="40"/>
        </w:numPr>
      </w:pPr>
      <w:r>
        <w:t xml:space="preserve">L’application devra </w:t>
      </w:r>
      <w:r w:rsidR="00EA3C6E">
        <w:t>être compatible</w:t>
      </w:r>
      <w:r>
        <w:t xml:space="preserve"> avec n’importe quel système d’exploitation ;</w:t>
      </w:r>
    </w:p>
    <w:p w14:paraId="7976533E" w14:textId="555C2848" w:rsidR="005D15EC" w:rsidRDefault="004006E5" w:rsidP="00527F26">
      <w:pPr>
        <w:pStyle w:val="Paragraphedeliste"/>
        <w:numPr>
          <w:ilvl w:val="0"/>
          <w:numId w:val="40"/>
        </w:numPr>
      </w:pPr>
      <w:r>
        <w:t>L’application devra être hautement sécurisée.</w:t>
      </w:r>
      <w:r w:rsidR="005D15EC">
        <w:t xml:space="preserve"> </w:t>
      </w:r>
    </w:p>
    <w:p w14:paraId="547877C4" w14:textId="2940F661" w:rsidR="009B2A0E" w:rsidRDefault="009B2A0E" w:rsidP="00273212">
      <w:pPr>
        <w:pStyle w:val="Paragraphedeliste"/>
        <w:ind w:left="0" w:firstLine="851"/>
        <w:rPr>
          <w:rFonts w:cs="Times New Roman"/>
          <w:szCs w:val="24"/>
          <w:shd w:val="clear" w:color="auto" w:fill="FFFFFF"/>
        </w:rPr>
      </w:pPr>
    </w:p>
    <w:p w14:paraId="3C389DC9" w14:textId="3FD0E40D" w:rsidR="004006E5" w:rsidRDefault="004006E5" w:rsidP="004006E5">
      <w:pPr>
        <w:pStyle w:val="Titre2"/>
      </w:pPr>
      <w:bookmarkStart w:id="331" w:name="_Toc115686993"/>
      <w:r>
        <w:rPr>
          <w:rFonts w:cs="Times New Roman"/>
          <w:szCs w:val="24"/>
          <w:shd w:val="clear" w:color="auto" w:fill="FFFFFF"/>
        </w:rPr>
        <w:t xml:space="preserve">Etude de </w:t>
      </w:r>
      <w:r w:rsidRPr="004006E5">
        <w:t>faisabilité</w:t>
      </w:r>
      <w:bookmarkEnd w:id="331"/>
    </w:p>
    <w:p w14:paraId="4BC9959F" w14:textId="4CECD05E" w:rsidR="00B352D3" w:rsidRDefault="00B352D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L’étude de faisabilité concerne l’initialisation du projet en fonction des ressources du service qui devrait en disposition de l’application.</w:t>
      </w:r>
    </w:p>
    <w:p w14:paraId="34028C6D" w14:textId="609AC7E4" w:rsidR="00B352D3" w:rsidRDefault="00B352D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Concernant le développement de notre application, l’utilisation des outils informatiques suivant sont importants :</w:t>
      </w:r>
    </w:p>
    <w:p w14:paraId="2CF35729" w14:textId="5624057E" w:rsidR="00AB3D00" w:rsidRDefault="00AB3D00" w:rsidP="00AB3D00">
      <w:pPr>
        <w:pStyle w:val="Titre2"/>
        <w:rPr>
          <w:rFonts w:cs="Times New Roman"/>
          <w:szCs w:val="24"/>
          <w:shd w:val="clear" w:color="auto" w:fill="FFFFFF"/>
        </w:rPr>
      </w:pPr>
      <w:bookmarkStart w:id="332" w:name="_Toc115686994"/>
      <w:r>
        <w:rPr>
          <w:rFonts w:cs="Times New Roman"/>
          <w:szCs w:val="24"/>
          <w:shd w:val="clear" w:color="auto" w:fill="FFFFFF"/>
        </w:rPr>
        <w:t>Analyse de l’existant</w:t>
      </w:r>
      <w:bookmarkEnd w:id="332"/>
    </w:p>
    <w:p w14:paraId="20076471" w14:textId="5803D672" w:rsidR="00AB3D00" w:rsidRPr="00320A10" w:rsidRDefault="00AB3D00" w:rsidP="0093227B">
      <w:pPr>
        <w:ind w:left="0" w:firstLine="567"/>
        <w:jc w:val="both"/>
        <w:rPr>
          <w:color w:val="000000" w:themeColor="text1"/>
        </w:rPr>
      </w:pPr>
      <w:r w:rsidRPr="00320A10">
        <w:rPr>
          <w:color w:val="000000" w:themeColor="text1"/>
        </w:rPr>
        <w:t xml:space="preserve">L’étude de l’existant est basée sur le dialogue entre les responsables et l’interviewer. Les informations sont obtenues à l’aide des interviews sur la responsable de la </w:t>
      </w:r>
      <w:r w:rsidR="00704EE2">
        <w:rPr>
          <w:color w:val="000000" w:themeColor="text1"/>
        </w:rPr>
        <w:t>ressource humaine</w:t>
      </w:r>
      <w:r w:rsidRPr="00320A10">
        <w:rPr>
          <w:color w:val="000000" w:themeColor="text1"/>
        </w:rPr>
        <w:t xml:space="preserve"> et les membres du personnel des différents postes de travail. Pour cela, il faut que les dialogue entre les informaticiens et les utilisateurs décideurs soit dans le bon terme, afin de pouvoir aboutir à une proposition et/ou une suggestion dans l’analyse et l’étude des données recueillies. Donc l’étude de l’existant est le point de passage obligatoire qui matérialise le premier contact du concepteur avec les utilisateurs.</w:t>
      </w:r>
    </w:p>
    <w:p w14:paraId="3EF38A24" w14:textId="3C0446C3" w:rsidR="00AB3D00" w:rsidRPr="00AB3D00" w:rsidRDefault="00AB3D00" w:rsidP="00AB3D00">
      <w:pPr>
        <w:pStyle w:val="Titre3"/>
      </w:pPr>
      <w:bookmarkStart w:id="333" w:name="_Toc115686995"/>
      <w:r>
        <w:lastRenderedPageBreak/>
        <w:t>Matériels existants</w:t>
      </w:r>
      <w:bookmarkEnd w:id="333"/>
    </w:p>
    <w:p w14:paraId="2188E75D" w14:textId="44AFCA29" w:rsidR="00B352D3" w:rsidRDefault="003D362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 xml:space="preserve">Les matériels informatiques existants dans le service de la </w:t>
      </w:r>
      <w:r w:rsidR="0093227B">
        <w:rPr>
          <w:rFonts w:eastAsiaTheme="majorEastAsia" w:cs="Times New Roman"/>
          <w:szCs w:val="24"/>
          <w:shd w:val="clear" w:color="auto" w:fill="FFFFFF"/>
        </w:rPr>
        <w:t>ressource humaine sont :</w:t>
      </w:r>
    </w:p>
    <w:p w14:paraId="28492EA7" w14:textId="77777777" w:rsidR="00B352D3" w:rsidRPr="00B352D3" w:rsidRDefault="00B352D3" w:rsidP="00B352D3">
      <w:pPr>
        <w:ind w:left="0" w:firstLine="567"/>
        <w:rPr>
          <w:szCs w:val="24"/>
        </w:rPr>
      </w:pPr>
    </w:p>
    <w:p w14:paraId="52368C0B" w14:textId="77777777" w:rsidR="009F3B86" w:rsidRDefault="009F3B86" w:rsidP="009F3B86">
      <w:pPr>
        <w:pStyle w:val="Titre4"/>
        <w:numPr>
          <w:ilvl w:val="0"/>
          <w:numId w:val="0"/>
        </w:numPr>
      </w:pPr>
    </w:p>
    <w:p w14:paraId="6CE2A907" w14:textId="0563DFE3" w:rsidR="003D3623" w:rsidRDefault="00EF28A0" w:rsidP="00343C4C">
      <w:pPr>
        <w:pStyle w:val="Titre2"/>
        <w:rPr>
          <w:rFonts w:eastAsiaTheme="minorHAnsi" w:cstheme="minorBidi"/>
          <w:b w:val="0"/>
          <w:bCs w:val="0"/>
          <w:sz w:val="24"/>
          <w:szCs w:val="22"/>
        </w:rPr>
      </w:pPr>
      <w:bookmarkStart w:id="334" w:name="_Toc74132478"/>
      <w:bookmarkStart w:id="335" w:name="_Toc76220528"/>
      <w:bookmarkStart w:id="336" w:name="_Toc76327904"/>
      <w:bookmarkStart w:id="337" w:name="_Toc76328768"/>
      <w:bookmarkStart w:id="338" w:name="_Toc76329905"/>
      <w:bookmarkStart w:id="339" w:name="_Toc76330106"/>
      <w:bookmarkStart w:id="340" w:name="_Toc76330258"/>
      <w:bookmarkStart w:id="341" w:name="_Toc76330382"/>
      <w:bookmarkStart w:id="342" w:name="_Toc76378095"/>
      <w:bookmarkStart w:id="343" w:name="_Toc115686996"/>
      <w:bookmarkEnd w:id="328"/>
      <w:r>
        <w:t>Critique de l’existant</w:t>
      </w:r>
      <w:bookmarkEnd w:id="334"/>
      <w:bookmarkEnd w:id="335"/>
      <w:bookmarkEnd w:id="336"/>
      <w:bookmarkEnd w:id="337"/>
      <w:bookmarkEnd w:id="338"/>
      <w:bookmarkEnd w:id="339"/>
      <w:bookmarkEnd w:id="340"/>
      <w:bookmarkEnd w:id="341"/>
      <w:bookmarkEnd w:id="342"/>
      <w:bookmarkEnd w:id="343"/>
    </w:p>
    <w:p w14:paraId="6390B1F3" w14:textId="64478477" w:rsidR="00343C4C" w:rsidRPr="00343C4C" w:rsidRDefault="00807653" w:rsidP="00807653">
      <w:pPr>
        <w:tabs>
          <w:tab w:val="left" w:pos="1920"/>
        </w:tabs>
      </w:pPr>
      <w:r>
        <w:tab/>
      </w:r>
      <w:r>
        <w:tab/>
      </w:r>
    </w:p>
    <w:p w14:paraId="691E928E" w14:textId="47A17C15" w:rsidR="00B20298" w:rsidRDefault="00B20298" w:rsidP="00B20298">
      <w:pPr>
        <w:pStyle w:val="Titre2"/>
      </w:pPr>
      <w:bookmarkStart w:id="344" w:name="_Toc74132479"/>
      <w:bookmarkStart w:id="345" w:name="_Toc76220529"/>
      <w:bookmarkStart w:id="346" w:name="_Toc76327905"/>
      <w:bookmarkStart w:id="347" w:name="_Toc76328769"/>
      <w:bookmarkStart w:id="348" w:name="_Toc76329906"/>
      <w:bookmarkStart w:id="349" w:name="_Toc76330107"/>
      <w:bookmarkStart w:id="350" w:name="_Toc76330259"/>
      <w:bookmarkStart w:id="351" w:name="_Toc76330383"/>
      <w:bookmarkStart w:id="352" w:name="_Toc76378096"/>
      <w:bookmarkStart w:id="353" w:name="_Toc115686997"/>
      <w:r>
        <w:t>Solutions proposées</w:t>
      </w:r>
      <w:bookmarkEnd w:id="344"/>
      <w:bookmarkEnd w:id="345"/>
      <w:bookmarkEnd w:id="346"/>
      <w:bookmarkEnd w:id="347"/>
      <w:bookmarkEnd w:id="348"/>
      <w:bookmarkEnd w:id="349"/>
      <w:bookmarkEnd w:id="350"/>
      <w:bookmarkEnd w:id="351"/>
      <w:bookmarkEnd w:id="352"/>
      <w:bookmarkEnd w:id="353"/>
    </w:p>
    <w:p w14:paraId="1921F9CA" w14:textId="530D4914" w:rsidR="00B20298" w:rsidRDefault="00B20298" w:rsidP="00B20298">
      <w:pPr>
        <w:ind w:left="0" w:firstLine="709"/>
      </w:pPr>
      <w:r>
        <w:t xml:space="preserve">En prenant conscience de l’objectif principal de ce projet qui est l’amélioration </w:t>
      </w:r>
      <w:r w:rsidR="00C028E9">
        <w:t>du contrôle des agents</w:t>
      </w:r>
      <w:r w:rsidR="00DF62D8">
        <w:t>, les affectations et les avancements</w:t>
      </w:r>
      <w:r>
        <w:t>, la solution la plus adéquate et praticable est l’informatisation de cette gestion.</w:t>
      </w:r>
    </w:p>
    <w:p w14:paraId="0B8BD117" w14:textId="00C4C48A" w:rsidR="00B20298" w:rsidRDefault="00B20298">
      <w:pPr>
        <w:pStyle w:val="Paragraphedeliste"/>
        <w:numPr>
          <w:ilvl w:val="0"/>
          <w:numId w:val="6"/>
        </w:numPr>
      </w:pPr>
      <w:r>
        <w:t xml:space="preserve">La première solution est d’acheter un logiciel pour gérer </w:t>
      </w:r>
      <w:r w:rsidR="00704EE2">
        <w:t>ce contrôle</w:t>
      </w:r>
      <w:r>
        <w:t>.</w:t>
      </w:r>
    </w:p>
    <w:p w14:paraId="3C2593DC" w14:textId="536EDCF1" w:rsidR="00B20298" w:rsidRPr="00B20298" w:rsidRDefault="00B20298">
      <w:pPr>
        <w:pStyle w:val="Paragraphedeliste"/>
        <w:numPr>
          <w:ilvl w:val="0"/>
          <w:numId w:val="6"/>
        </w:numPr>
      </w:pPr>
      <w:r>
        <w:t>La deuxième solution est de concevoir une application capable de faire toutes les tâches de cette gestion du personnel.</w:t>
      </w:r>
    </w:p>
    <w:p w14:paraId="3ED2C16D" w14:textId="1C41C388" w:rsidR="0095722C" w:rsidRDefault="00B20298" w:rsidP="00B20298">
      <w:pPr>
        <w:pStyle w:val="Titre2"/>
      </w:pPr>
      <w:bookmarkStart w:id="354" w:name="_Toc74132480"/>
      <w:bookmarkStart w:id="355" w:name="_Toc76220530"/>
      <w:bookmarkStart w:id="356" w:name="_Toc76327906"/>
      <w:bookmarkStart w:id="357" w:name="_Toc76328770"/>
      <w:bookmarkStart w:id="358" w:name="_Toc76329907"/>
      <w:bookmarkStart w:id="359" w:name="_Toc76330108"/>
      <w:bookmarkStart w:id="360" w:name="_Toc76330260"/>
      <w:bookmarkStart w:id="361" w:name="_Toc76330384"/>
      <w:bookmarkStart w:id="362" w:name="_Toc76378097"/>
      <w:bookmarkStart w:id="363" w:name="_Toc115686998"/>
      <w:r>
        <w:t>Solution retenue</w:t>
      </w:r>
      <w:bookmarkEnd w:id="354"/>
      <w:bookmarkEnd w:id="355"/>
      <w:bookmarkEnd w:id="356"/>
      <w:bookmarkEnd w:id="357"/>
      <w:bookmarkEnd w:id="358"/>
      <w:bookmarkEnd w:id="359"/>
      <w:bookmarkEnd w:id="360"/>
      <w:bookmarkEnd w:id="361"/>
      <w:bookmarkEnd w:id="362"/>
      <w:bookmarkEnd w:id="363"/>
      <w:r w:rsidR="0095722C">
        <w:tab/>
      </w:r>
    </w:p>
    <w:p w14:paraId="21F6F1E1" w14:textId="0F034D7B" w:rsidR="003116A9" w:rsidRPr="003116A9" w:rsidRDefault="003116A9" w:rsidP="003116A9">
      <w:pPr>
        <w:ind w:left="0" w:firstLine="567"/>
      </w:pPr>
      <w:r>
        <w:t>D’après la comparaison de ces deux solutions, la deuxième solution est la plus convenable pour le cas de la Direction de La Ressource Humaine</w:t>
      </w:r>
      <w:r w:rsidR="00423859">
        <w:t xml:space="preserve"> parce que concevoir une application répondrait au mieux aux exigences et aux particularités de l’application souhaité par la DRH puisque la conception sera v</w:t>
      </w:r>
      <w:r w:rsidR="004E7B74">
        <w:t>i</w:t>
      </w:r>
      <w:r w:rsidR="00423859">
        <w:t>sée sur les règles de gestion tiré de l’interview effectué avec le responsable du Ressource Humaine</w:t>
      </w:r>
    </w:p>
    <w:p w14:paraId="7D671514" w14:textId="7E0E0DF1" w:rsidR="00593CCB" w:rsidRDefault="00593CCB" w:rsidP="00593CCB">
      <w:pPr>
        <w:pStyle w:val="Titre1"/>
      </w:pPr>
      <w:bookmarkStart w:id="364" w:name="_Toc69161555"/>
      <w:bookmarkStart w:id="365" w:name="_Toc74132481"/>
      <w:bookmarkStart w:id="366" w:name="_Toc76220531"/>
      <w:bookmarkStart w:id="367" w:name="_Toc76327907"/>
      <w:bookmarkStart w:id="368" w:name="_Toc76328771"/>
      <w:bookmarkStart w:id="369" w:name="_Toc76329908"/>
      <w:bookmarkStart w:id="370" w:name="_Toc76330109"/>
      <w:bookmarkStart w:id="371" w:name="_Toc76330261"/>
      <w:bookmarkStart w:id="372" w:name="_Toc76330385"/>
      <w:bookmarkStart w:id="373" w:name="_Toc76378098"/>
      <w:bookmarkStart w:id="374" w:name="_Toc115686999"/>
      <w:bookmarkEnd w:id="315"/>
      <w:r>
        <w:t>Conception du projet</w:t>
      </w:r>
      <w:bookmarkEnd w:id="364"/>
      <w:bookmarkEnd w:id="365"/>
      <w:bookmarkEnd w:id="366"/>
      <w:bookmarkEnd w:id="367"/>
      <w:bookmarkEnd w:id="368"/>
      <w:bookmarkEnd w:id="369"/>
      <w:bookmarkEnd w:id="370"/>
      <w:bookmarkEnd w:id="371"/>
      <w:bookmarkEnd w:id="372"/>
      <w:bookmarkEnd w:id="373"/>
      <w:bookmarkEnd w:id="374"/>
    </w:p>
    <w:p w14:paraId="7C39D9BF" w14:textId="3EAD70B7" w:rsidR="004A63A8" w:rsidRDefault="004E7B74" w:rsidP="004A63A8">
      <w:pPr>
        <w:pStyle w:val="Titre2"/>
      </w:pPr>
      <w:bookmarkStart w:id="375" w:name="_Toc115687000"/>
      <w:r>
        <w:t>Conception d’un logiciel</w:t>
      </w:r>
      <w:bookmarkEnd w:id="375"/>
    </w:p>
    <w:p w14:paraId="3C804D49" w14:textId="201F35F2" w:rsidR="00BF55C1" w:rsidRDefault="004A63A8" w:rsidP="004F5C27">
      <w:pPr>
        <w:ind w:left="0" w:firstLine="567"/>
        <w:jc w:val="both"/>
        <w:rPr>
          <w:color w:val="000000"/>
        </w:rPr>
      </w:pPr>
      <w:r>
        <w:rPr>
          <w:color w:val="000000"/>
        </w:rPr>
        <w:t>La conception du logiciel est la mise en œuvre d’un ensemble d’activités à partir d’une demande d’informatisation du système permettant la conception, l’écriture et la mise au point d’un logiciel jusqu’à sa livraison au maitre d’ouvrage.</w:t>
      </w:r>
    </w:p>
    <w:p w14:paraId="68655649" w14:textId="2C07F2A0" w:rsidR="004F5C27" w:rsidRDefault="004F5C27" w:rsidP="004F5C27">
      <w:pPr>
        <w:pStyle w:val="Titre3"/>
        <w:rPr>
          <w:color w:val="000000"/>
        </w:rPr>
      </w:pPr>
      <w:bookmarkStart w:id="376" w:name="_Toc115687001"/>
      <w:r w:rsidRPr="004F5C27">
        <w:t>Présentation</w:t>
      </w:r>
      <w:r>
        <w:rPr>
          <w:color w:val="000000"/>
        </w:rPr>
        <w:t xml:space="preserve"> de l’outil de conception</w:t>
      </w:r>
      <w:bookmarkEnd w:id="376"/>
    </w:p>
    <w:p w14:paraId="47F3B738" w14:textId="27A093B6" w:rsidR="004F5C27" w:rsidRDefault="004F5C27" w:rsidP="004F5C27">
      <w:pPr>
        <w:ind w:left="0" w:firstLine="567"/>
        <w:rPr>
          <w:rFonts w:eastAsiaTheme="majorEastAsia" w:cstheme="majorBidi"/>
          <w:szCs w:val="24"/>
        </w:rPr>
      </w:pPr>
      <w:r>
        <w:rPr>
          <w:rFonts w:eastAsiaTheme="majorEastAsia" w:cstheme="majorBidi"/>
          <w:szCs w:val="24"/>
        </w:rPr>
        <w:t xml:space="preserve">Il existe plusieurs outils de conception pour concevoir un système d’information, mais nous avons adopté un outil de conception qui est le Visual </w:t>
      </w:r>
      <w:proofErr w:type="spellStart"/>
      <w:r>
        <w:rPr>
          <w:rFonts w:eastAsiaTheme="majorEastAsia" w:cstheme="majorBidi"/>
          <w:szCs w:val="24"/>
        </w:rPr>
        <w:t>Paradigm</w:t>
      </w:r>
      <w:proofErr w:type="spellEnd"/>
      <w:r>
        <w:rPr>
          <w:rFonts w:eastAsiaTheme="majorEastAsia" w:cstheme="majorBidi"/>
          <w:szCs w:val="24"/>
        </w:rPr>
        <w:t>.</w:t>
      </w:r>
    </w:p>
    <w:p w14:paraId="5B60B22F" w14:textId="66ADAA8B" w:rsidR="004F5C27" w:rsidRDefault="004F5C27" w:rsidP="006B792E">
      <w:pPr>
        <w:pStyle w:val="Titre4"/>
        <w:ind w:left="0" w:firstLine="567"/>
        <w:rPr>
          <w:szCs w:val="24"/>
        </w:rPr>
      </w:pPr>
      <w:r>
        <w:rPr>
          <w:szCs w:val="24"/>
        </w:rPr>
        <w:lastRenderedPageBreak/>
        <w:t xml:space="preserve">Le Visual </w:t>
      </w:r>
      <w:proofErr w:type="spellStart"/>
      <w:r>
        <w:rPr>
          <w:szCs w:val="24"/>
        </w:rPr>
        <w:t>Paradigm</w:t>
      </w:r>
      <w:proofErr w:type="spellEnd"/>
    </w:p>
    <w:p w14:paraId="2F74895D" w14:textId="4C094429" w:rsidR="004F5C27" w:rsidRPr="004F5C27" w:rsidRDefault="004F5C27" w:rsidP="004F5C27">
      <w:pPr>
        <w:ind w:left="0" w:firstLine="567"/>
      </w:pPr>
      <w:r>
        <w:t xml:space="preserve">Visual </w:t>
      </w:r>
      <w:proofErr w:type="spellStart"/>
      <w:r>
        <w:t>paradigm</w:t>
      </w:r>
      <w:proofErr w:type="spellEnd"/>
      <w:r>
        <w:t xml:space="preserve"> permet la création des diagrammes UML et des modèles qui en sont à l’origine. Ceux-ci peuvent alors générer du code dans un langage de programmation déterminé. Il propose également la création d’autres types de diagrammes, comme celui qui permet la modélisation des bases de données pouvant, lui aussi, générer des canevas d’applications basés sur des </w:t>
      </w:r>
      <w:r w:rsidRPr="00320A10">
        <w:rPr>
          <w:color w:val="000000" w:themeColor="text1"/>
          <w:szCs w:val="24"/>
        </w:rPr>
        <w:t xml:space="preserve">Framework et Pattern mais en plus, générer du code SQL qu’il peut ensuite déployer automatiquement dans différents environnements. Visual </w:t>
      </w:r>
      <w:proofErr w:type="spellStart"/>
      <w:r w:rsidRPr="00320A10">
        <w:rPr>
          <w:color w:val="000000" w:themeColor="text1"/>
          <w:szCs w:val="24"/>
        </w:rPr>
        <w:t>paradigm</w:t>
      </w:r>
      <w:proofErr w:type="spellEnd"/>
      <w:r w:rsidRPr="00320A10">
        <w:rPr>
          <w:color w:val="000000" w:themeColor="text1"/>
          <w:szCs w:val="24"/>
        </w:rPr>
        <w:t xml:space="preserve"> assure aussi la gestion des exigences, l’analyse d’impacts, qui permet de connaître à l’avance les conséquences d’un changement et la création de rapports automatisés. Il dispose des outils de paramétrage permettant de définir et de mettre en forme les types d’objets utilisés dans les modélisations.</w:t>
      </w:r>
    </w:p>
    <w:p w14:paraId="129EF089" w14:textId="71C9A868" w:rsidR="004A63A8" w:rsidRDefault="004A63A8" w:rsidP="004A63A8">
      <w:pPr>
        <w:pStyle w:val="Titre2"/>
      </w:pPr>
      <w:bookmarkStart w:id="377" w:name="_Toc76220533"/>
      <w:bookmarkStart w:id="378" w:name="_Toc76327909"/>
      <w:bookmarkStart w:id="379" w:name="_Toc76328773"/>
      <w:bookmarkStart w:id="380" w:name="_Toc76329910"/>
      <w:bookmarkStart w:id="381" w:name="_Toc76330111"/>
      <w:bookmarkStart w:id="382" w:name="_Toc76330263"/>
      <w:bookmarkStart w:id="383" w:name="_Toc76330387"/>
      <w:bookmarkStart w:id="384" w:name="_Toc76378100"/>
      <w:bookmarkStart w:id="385" w:name="_Toc115687002"/>
      <w:r>
        <w:t>Dictionnaire de donnée</w:t>
      </w:r>
      <w:bookmarkEnd w:id="377"/>
      <w:bookmarkEnd w:id="378"/>
      <w:bookmarkEnd w:id="379"/>
      <w:bookmarkEnd w:id="380"/>
      <w:bookmarkEnd w:id="381"/>
      <w:bookmarkEnd w:id="382"/>
      <w:bookmarkEnd w:id="383"/>
      <w:bookmarkEnd w:id="384"/>
      <w:bookmarkEnd w:id="385"/>
    </w:p>
    <w:p w14:paraId="58A09D02" w14:textId="3E4E1658" w:rsidR="003604E8" w:rsidRDefault="004A63A8" w:rsidP="00E90AB4">
      <w:pPr>
        <w:ind w:left="0" w:firstLine="708"/>
        <w:rPr>
          <w:color w:val="000000"/>
        </w:rPr>
      </w:pPr>
      <w:r>
        <w:rPr>
          <w:color w:val="000000"/>
        </w:rPr>
        <w:t>Avant tout, il convient de faire une synthèse des données décrites dans les messages, pour s’assurer qu’il n’y a aucun problème de signification des informations en suspens.</w:t>
      </w:r>
    </w:p>
    <w:p w14:paraId="7E0E64D9" w14:textId="3A0A4319" w:rsidR="004A63A8" w:rsidRDefault="004A63A8" w:rsidP="004A63A8">
      <w:pPr>
        <w:pStyle w:val="Lgende"/>
        <w:rPr>
          <w:b w:val="0"/>
          <w:color w:val="auto"/>
          <w:sz w:val="24"/>
        </w:rPr>
      </w:pPr>
    </w:p>
    <w:p w14:paraId="36BCE4C2" w14:textId="77777777" w:rsidR="00430611" w:rsidRPr="00430611" w:rsidRDefault="00430611" w:rsidP="00430611"/>
    <w:tbl>
      <w:tblPr>
        <w:tblStyle w:val="Grilledutableau"/>
        <w:tblW w:w="9498" w:type="dxa"/>
        <w:tblInd w:w="-5" w:type="dxa"/>
        <w:tblLook w:val="04A0" w:firstRow="1" w:lastRow="0" w:firstColumn="1" w:lastColumn="0" w:noHBand="0" w:noVBand="1"/>
      </w:tblPr>
      <w:tblGrid>
        <w:gridCol w:w="2002"/>
        <w:gridCol w:w="3023"/>
        <w:gridCol w:w="949"/>
        <w:gridCol w:w="883"/>
        <w:gridCol w:w="952"/>
        <w:gridCol w:w="1689"/>
      </w:tblGrid>
      <w:tr w:rsidR="00D25CC4" w14:paraId="31ACB994" w14:textId="77777777" w:rsidTr="00892022">
        <w:tc>
          <w:tcPr>
            <w:tcW w:w="2002" w:type="dxa"/>
          </w:tcPr>
          <w:p w14:paraId="13290856" w14:textId="49528341" w:rsidR="00BF55C1" w:rsidRDefault="002124D1" w:rsidP="002124D1">
            <w:pPr>
              <w:ind w:left="0" w:firstLine="0"/>
              <w:jc w:val="center"/>
            </w:pPr>
            <w:r>
              <w:t>NOM</w:t>
            </w:r>
          </w:p>
        </w:tc>
        <w:tc>
          <w:tcPr>
            <w:tcW w:w="3023" w:type="dxa"/>
          </w:tcPr>
          <w:p w14:paraId="2831828B" w14:textId="1E1E3133" w:rsidR="00BF55C1" w:rsidRDefault="002124D1" w:rsidP="002124D1">
            <w:pPr>
              <w:ind w:left="0" w:firstLine="0"/>
              <w:jc w:val="center"/>
            </w:pPr>
            <w:r>
              <w:t>DESCRIPTION</w:t>
            </w:r>
          </w:p>
        </w:tc>
        <w:tc>
          <w:tcPr>
            <w:tcW w:w="949" w:type="dxa"/>
          </w:tcPr>
          <w:p w14:paraId="0E69C3EC" w14:textId="6C35480C" w:rsidR="00BF55C1" w:rsidRDefault="002124D1" w:rsidP="002124D1">
            <w:pPr>
              <w:ind w:left="0" w:firstLine="0"/>
              <w:jc w:val="right"/>
            </w:pPr>
            <w:r>
              <w:t>TYPE</w:t>
            </w:r>
          </w:p>
        </w:tc>
        <w:tc>
          <w:tcPr>
            <w:tcW w:w="883" w:type="dxa"/>
          </w:tcPr>
          <w:p w14:paraId="0A8DFBC5" w14:textId="5A39EAA5" w:rsidR="00BF55C1" w:rsidRDefault="002124D1" w:rsidP="009E173B">
            <w:pPr>
              <w:ind w:left="0" w:firstLine="0"/>
              <w:jc w:val="center"/>
            </w:pPr>
            <w:r>
              <w:t>LONG</w:t>
            </w:r>
          </w:p>
        </w:tc>
        <w:tc>
          <w:tcPr>
            <w:tcW w:w="952" w:type="dxa"/>
          </w:tcPr>
          <w:p w14:paraId="04006F8A" w14:textId="54772C02" w:rsidR="00BF55C1" w:rsidRDefault="002124D1" w:rsidP="002124D1">
            <w:pPr>
              <w:ind w:left="0" w:firstLine="0"/>
              <w:jc w:val="center"/>
            </w:pPr>
            <w:r>
              <w:t>ETAT</w:t>
            </w:r>
          </w:p>
        </w:tc>
        <w:tc>
          <w:tcPr>
            <w:tcW w:w="1689" w:type="dxa"/>
          </w:tcPr>
          <w:p w14:paraId="1FC3B2BD" w14:textId="27FB8B7B" w:rsidR="00BF55C1" w:rsidRDefault="002124D1" w:rsidP="002124D1">
            <w:pPr>
              <w:ind w:left="0" w:firstLine="0"/>
              <w:jc w:val="center"/>
            </w:pPr>
            <w:r>
              <w:t>FORMAT</w:t>
            </w:r>
          </w:p>
        </w:tc>
      </w:tr>
      <w:tr w:rsidR="00D25CC4" w14:paraId="55AC8996" w14:textId="77777777" w:rsidTr="00892022">
        <w:tc>
          <w:tcPr>
            <w:tcW w:w="2002" w:type="dxa"/>
          </w:tcPr>
          <w:p w14:paraId="4A583017" w14:textId="3B1F2457" w:rsidR="00BF55C1" w:rsidRDefault="005746E0" w:rsidP="00EC658B">
            <w:pPr>
              <w:ind w:left="0" w:firstLine="0"/>
            </w:pPr>
            <w:r>
              <w:t>I</w:t>
            </w:r>
            <w:r w:rsidR="00DD499E">
              <w:t>m</w:t>
            </w:r>
          </w:p>
        </w:tc>
        <w:tc>
          <w:tcPr>
            <w:tcW w:w="3023" w:type="dxa"/>
          </w:tcPr>
          <w:p w14:paraId="3439CD94" w14:textId="7FADCBE5" w:rsidR="00BF55C1" w:rsidRDefault="00DD499E" w:rsidP="00BF55C1">
            <w:pPr>
              <w:ind w:left="0" w:firstLine="0"/>
            </w:pPr>
            <w:r>
              <w:t>Immatriculation</w:t>
            </w:r>
          </w:p>
        </w:tc>
        <w:tc>
          <w:tcPr>
            <w:tcW w:w="949" w:type="dxa"/>
          </w:tcPr>
          <w:p w14:paraId="28907DD6" w14:textId="03F0AC84" w:rsidR="00BF55C1" w:rsidRDefault="00DD499E" w:rsidP="00142235">
            <w:pPr>
              <w:ind w:left="0" w:firstLine="0"/>
              <w:jc w:val="center"/>
            </w:pPr>
            <w:r>
              <w:t>N</w:t>
            </w:r>
          </w:p>
        </w:tc>
        <w:tc>
          <w:tcPr>
            <w:tcW w:w="883" w:type="dxa"/>
          </w:tcPr>
          <w:p w14:paraId="4A3830C4" w14:textId="45EB0707" w:rsidR="00BF55C1" w:rsidRDefault="00DD499E" w:rsidP="009E173B">
            <w:pPr>
              <w:ind w:left="0" w:firstLine="0"/>
              <w:jc w:val="center"/>
            </w:pPr>
            <w:r>
              <w:t>7</w:t>
            </w:r>
          </w:p>
        </w:tc>
        <w:tc>
          <w:tcPr>
            <w:tcW w:w="952" w:type="dxa"/>
          </w:tcPr>
          <w:p w14:paraId="68B3A79E" w14:textId="79633D97" w:rsidR="00BF55C1" w:rsidRDefault="00CC5298" w:rsidP="00CC5298">
            <w:pPr>
              <w:ind w:left="0" w:firstLine="0"/>
              <w:jc w:val="center"/>
            </w:pPr>
            <w:r>
              <w:t>E</w:t>
            </w:r>
          </w:p>
        </w:tc>
        <w:tc>
          <w:tcPr>
            <w:tcW w:w="1689" w:type="dxa"/>
          </w:tcPr>
          <w:p w14:paraId="4F323F20" w14:textId="77777777" w:rsidR="00BF55C1" w:rsidRDefault="00BF55C1" w:rsidP="00BF55C1">
            <w:pPr>
              <w:ind w:left="0" w:firstLine="0"/>
            </w:pPr>
          </w:p>
        </w:tc>
      </w:tr>
      <w:tr w:rsidR="00D25CC4" w14:paraId="4F9F3A03" w14:textId="77777777" w:rsidTr="00892022">
        <w:tc>
          <w:tcPr>
            <w:tcW w:w="2002" w:type="dxa"/>
          </w:tcPr>
          <w:p w14:paraId="57272CF6" w14:textId="17998E10" w:rsidR="00BF55C1" w:rsidRDefault="00136B61" w:rsidP="00BF55C1">
            <w:pPr>
              <w:ind w:left="0" w:firstLine="0"/>
            </w:pPr>
            <w:r>
              <w:t>N</w:t>
            </w:r>
            <w:r w:rsidR="000D1E5B">
              <w:t>om</w:t>
            </w:r>
          </w:p>
        </w:tc>
        <w:tc>
          <w:tcPr>
            <w:tcW w:w="3023" w:type="dxa"/>
          </w:tcPr>
          <w:p w14:paraId="14F4C1AC" w14:textId="114131DB" w:rsidR="00BF55C1" w:rsidRDefault="000D1E5B" w:rsidP="00BF55C1">
            <w:pPr>
              <w:ind w:left="0" w:firstLine="0"/>
            </w:pPr>
            <w:r>
              <w:t>Nom de l’agent</w:t>
            </w:r>
          </w:p>
        </w:tc>
        <w:tc>
          <w:tcPr>
            <w:tcW w:w="949" w:type="dxa"/>
          </w:tcPr>
          <w:p w14:paraId="0CB690F8" w14:textId="61B7B8CC" w:rsidR="00BF55C1" w:rsidRDefault="00DD499E" w:rsidP="00142235">
            <w:pPr>
              <w:ind w:left="0" w:firstLine="0"/>
              <w:jc w:val="center"/>
            </w:pPr>
            <w:r>
              <w:t>A</w:t>
            </w:r>
          </w:p>
        </w:tc>
        <w:tc>
          <w:tcPr>
            <w:tcW w:w="883" w:type="dxa"/>
          </w:tcPr>
          <w:p w14:paraId="52E43762" w14:textId="7073B112" w:rsidR="00BF55C1" w:rsidRDefault="009E173B" w:rsidP="009E173B">
            <w:pPr>
              <w:ind w:left="0" w:firstLine="0"/>
              <w:jc w:val="center"/>
            </w:pPr>
            <w:r>
              <w:t>40</w:t>
            </w:r>
          </w:p>
        </w:tc>
        <w:tc>
          <w:tcPr>
            <w:tcW w:w="952" w:type="dxa"/>
          </w:tcPr>
          <w:p w14:paraId="182D9AC6" w14:textId="6F3EBE4B" w:rsidR="00BF55C1" w:rsidRDefault="00CC5298" w:rsidP="00CC5298">
            <w:pPr>
              <w:ind w:left="0" w:firstLine="0"/>
              <w:jc w:val="center"/>
            </w:pPr>
            <w:r>
              <w:t>E</w:t>
            </w:r>
          </w:p>
        </w:tc>
        <w:tc>
          <w:tcPr>
            <w:tcW w:w="1689" w:type="dxa"/>
          </w:tcPr>
          <w:p w14:paraId="28974E2F" w14:textId="77777777" w:rsidR="00BF55C1" w:rsidRDefault="00BF55C1" w:rsidP="00BF55C1">
            <w:pPr>
              <w:ind w:left="0" w:firstLine="0"/>
            </w:pPr>
          </w:p>
        </w:tc>
      </w:tr>
      <w:tr w:rsidR="00D25CC4" w14:paraId="6F721D85" w14:textId="77777777" w:rsidTr="00892022">
        <w:tc>
          <w:tcPr>
            <w:tcW w:w="2002" w:type="dxa"/>
          </w:tcPr>
          <w:p w14:paraId="2A81763C" w14:textId="66500DB5" w:rsidR="00BF55C1" w:rsidRDefault="00136B61" w:rsidP="00BF55C1">
            <w:pPr>
              <w:ind w:left="0" w:firstLine="0"/>
            </w:pPr>
            <w:r>
              <w:t>P</w:t>
            </w:r>
            <w:r w:rsidR="00C172D9">
              <w:t>rénom</w:t>
            </w:r>
          </w:p>
        </w:tc>
        <w:tc>
          <w:tcPr>
            <w:tcW w:w="3023" w:type="dxa"/>
          </w:tcPr>
          <w:p w14:paraId="43A199EA" w14:textId="641D8112" w:rsidR="00BF55C1" w:rsidRDefault="00C172D9" w:rsidP="00BF55C1">
            <w:pPr>
              <w:ind w:left="0" w:firstLine="0"/>
            </w:pPr>
            <w:r>
              <w:t>Prénom de l’agent</w:t>
            </w:r>
          </w:p>
        </w:tc>
        <w:tc>
          <w:tcPr>
            <w:tcW w:w="949" w:type="dxa"/>
          </w:tcPr>
          <w:p w14:paraId="299A6FBD" w14:textId="01D68037" w:rsidR="00BF55C1" w:rsidRDefault="00142235" w:rsidP="00142235">
            <w:pPr>
              <w:ind w:left="0" w:firstLine="0"/>
              <w:jc w:val="center"/>
            </w:pPr>
            <w:r>
              <w:t>A</w:t>
            </w:r>
          </w:p>
        </w:tc>
        <w:tc>
          <w:tcPr>
            <w:tcW w:w="883" w:type="dxa"/>
          </w:tcPr>
          <w:p w14:paraId="24BD7550" w14:textId="086726CA" w:rsidR="00BF55C1" w:rsidRDefault="009E173B" w:rsidP="009E173B">
            <w:pPr>
              <w:ind w:left="0" w:firstLine="0"/>
              <w:jc w:val="center"/>
            </w:pPr>
            <w:r>
              <w:t>15</w:t>
            </w:r>
          </w:p>
        </w:tc>
        <w:tc>
          <w:tcPr>
            <w:tcW w:w="952" w:type="dxa"/>
          </w:tcPr>
          <w:p w14:paraId="134A34C3" w14:textId="55172793" w:rsidR="00BF55C1" w:rsidRDefault="00CC5298" w:rsidP="00CC5298">
            <w:pPr>
              <w:ind w:left="0" w:firstLine="0"/>
              <w:jc w:val="center"/>
            </w:pPr>
            <w:r>
              <w:t>E</w:t>
            </w:r>
          </w:p>
        </w:tc>
        <w:tc>
          <w:tcPr>
            <w:tcW w:w="1689" w:type="dxa"/>
          </w:tcPr>
          <w:p w14:paraId="20D6E73F" w14:textId="77777777" w:rsidR="00BF55C1" w:rsidRDefault="00BF55C1" w:rsidP="00BF55C1">
            <w:pPr>
              <w:ind w:left="0" w:firstLine="0"/>
            </w:pPr>
          </w:p>
        </w:tc>
      </w:tr>
      <w:tr w:rsidR="00D25CC4" w14:paraId="77821068" w14:textId="77777777" w:rsidTr="00892022">
        <w:tc>
          <w:tcPr>
            <w:tcW w:w="2002" w:type="dxa"/>
          </w:tcPr>
          <w:p w14:paraId="07E37C05" w14:textId="2E1CD96D" w:rsidR="00BF55C1" w:rsidRDefault="00C172D9" w:rsidP="00BF55C1">
            <w:pPr>
              <w:ind w:left="0" w:firstLine="0"/>
            </w:pPr>
            <w:proofErr w:type="spellStart"/>
            <w:r>
              <w:t>Date_nais</w:t>
            </w:r>
            <w:proofErr w:type="spellEnd"/>
          </w:p>
        </w:tc>
        <w:tc>
          <w:tcPr>
            <w:tcW w:w="3023" w:type="dxa"/>
          </w:tcPr>
          <w:p w14:paraId="3D19734E" w14:textId="161179C3" w:rsidR="00BF55C1" w:rsidRDefault="00C172D9" w:rsidP="00BF55C1">
            <w:pPr>
              <w:ind w:left="0" w:firstLine="0"/>
            </w:pPr>
            <w:r>
              <w:t>Date de naissance</w:t>
            </w:r>
          </w:p>
        </w:tc>
        <w:tc>
          <w:tcPr>
            <w:tcW w:w="949" w:type="dxa"/>
          </w:tcPr>
          <w:p w14:paraId="1469469D" w14:textId="1D01808F" w:rsidR="00BF55C1" w:rsidRDefault="00142235" w:rsidP="00142235">
            <w:pPr>
              <w:ind w:left="0" w:firstLine="0"/>
              <w:jc w:val="center"/>
            </w:pPr>
            <w:r>
              <w:t>D</w:t>
            </w:r>
          </w:p>
        </w:tc>
        <w:tc>
          <w:tcPr>
            <w:tcW w:w="883" w:type="dxa"/>
          </w:tcPr>
          <w:p w14:paraId="25C6AF42" w14:textId="76C3FF26" w:rsidR="00BF55C1" w:rsidRDefault="009E173B" w:rsidP="009E173B">
            <w:pPr>
              <w:ind w:left="0" w:firstLine="0"/>
              <w:jc w:val="center"/>
            </w:pPr>
            <w:r>
              <w:t>50</w:t>
            </w:r>
          </w:p>
        </w:tc>
        <w:tc>
          <w:tcPr>
            <w:tcW w:w="952" w:type="dxa"/>
          </w:tcPr>
          <w:p w14:paraId="523E2F9F" w14:textId="745614A1" w:rsidR="00BF55C1" w:rsidRDefault="00CC5298" w:rsidP="00CC5298">
            <w:pPr>
              <w:ind w:left="0" w:firstLine="0"/>
              <w:jc w:val="center"/>
            </w:pPr>
            <w:r>
              <w:t>E</w:t>
            </w:r>
          </w:p>
        </w:tc>
        <w:tc>
          <w:tcPr>
            <w:tcW w:w="1689" w:type="dxa"/>
          </w:tcPr>
          <w:p w14:paraId="36B5CCE4" w14:textId="77777777" w:rsidR="00BF55C1" w:rsidRDefault="00BF55C1" w:rsidP="00BF55C1">
            <w:pPr>
              <w:ind w:left="0" w:firstLine="0"/>
            </w:pPr>
          </w:p>
        </w:tc>
      </w:tr>
      <w:tr w:rsidR="00D25CC4" w14:paraId="1E94B8EB" w14:textId="77777777" w:rsidTr="00892022">
        <w:tc>
          <w:tcPr>
            <w:tcW w:w="2002" w:type="dxa"/>
          </w:tcPr>
          <w:p w14:paraId="53BC4DDB" w14:textId="542969B7" w:rsidR="00BF55C1" w:rsidRDefault="00136B61" w:rsidP="00BF55C1">
            <w:pPr>
              <w:ind w:left="0" w:firstLine="0"/>
            </w:pPr>
            <w:r>
              <w:t>S</w:t>
            </w:r>
            <w:r w:rsidR="00C172D9">
              <w:t>ituation</w:t>
            </w:r>
          </w:p>
        </w:tc>
        <w:tc>
          <w:tcPr>
            <w:tcW w:w="3023" w:type="dxa"/>
          </w:tcPr>
          <w:p w14:paraId="7A03AFEF" w14:textId="3AACF4C2" w:rsidR="00BF55C1" w:rsidRDefault="00C172D9" w:rsidP="00BF55C1">
            <w:pPr>
              <w:ind w:left="0" w:firstLine="0"/>
            </w:pPr>
            <w:r>
              <w:t>Situation familiale</w:t>
            </w:r>
          </w:p>
        </w:tc>
        <w:tc>
          <w:tcPr>
            <w:tcW w:w="949" w:type="dxa"/>
          </w:tcPr>
          <w:p w14:paraId="7A815ACF" w14:textId="7B5DC014" w:rsidR="00BF55C1" w:rsidRDefault="00C172D9" w:rsidP="00142235">
            <w:pPr>
              <w:ind w:left="0" w:firstLine="0"/>
              <w:jc w:val="center"/>
            </w:pPr>
            <w:r>
              <w:t>A</w:t>
            </w:r>
          </w:p>
        </w:tc>
        <w:tc>
          <w:tcPr>
            <w:tcW w:w="883" w:type="dxa"/>
          </w:tcPr>
          <w:p w14:paraId="4F85A21F" w14:textId="229A368D" w:rsidR="00BF55C1" w:rsidRDefault="00C172D9" w:rsidP="009E173B">
            <w:pPr>
              <w:ind w:left="0" w:firstLine="0"/>
              <w:jc w:val="center"/>
            </w:pPr>
            <w:r>
              <w:t>15</w:t>
            </w:r>
          </w:p>
        </w:tc>
        <w:tc>
          <w:tcPr>
            <w:tcW w:w="952" w:type="dxa"/>
          </w:tcPr>
          <w:p w14:paraId="54A960E4" w14:textId="256269B6" w:rsidR="00BF55C1" w:rsidRDefault="00CC5298" w:rsidP="00CC5298">
            <w:pPr>
              <w:ind w:left="0" w:firstLine="0"/>
              <w:jc w:val="center"/>
            </w:pPr>
            <w:r>
              <w:t>E</w:t>
            </w:r>
          </w:p>
        </w:tc>
        <w:tc>
          <w:tcPr>
            <w:tcW w:w="1689" w:type="dxa"/>
          </w:tcPr>
          <w:p w14:paraId="00F6FEAC" w14:textId="77777777" w:rsidR="00BF55C1" w:rsidRDefault="00BF55C1" w:rsidP="00BF55C1">
            <w:pPr>
              <w:ind w:left="0" w:firstLine="0"/>
            </w:pPr>
          </w:p>
        </w:tc>
      </w:tr>
      <w:tr w:rsidR="00D25CC4" w14:paraId="0140E1A4" w14:textId="77777777" w:rsidTr="00892022">
        <w:tc>
          <w:tcPr>
            <w:tcW w:w="2002" w:type="dxa"/>
          </w:tcPr>
          <w:p w14:paraId="4A86DE32" w14:textId="7FB2DE38" w:rsidR="00BF55C1" w:rsidRDefault="00C172D9" w:rsidP="00BF55C1">
            <w:pPr>
              <w:ind w:left="0" w:firstLine="0"/>
            </w:pPr>
            <w:proofErr w:type="spellStart"/>
            <w:r>
              <w:t>Lieu_nais</w:t>
            </w:r>
            <w:proofErr w:type="spellEnd"/>
          </w:p>
        </w:tc>
        <w:tc>
          <w:tcPr>
            <w:tcW w:w="3023" w:type="dxa"/>
          </w:tcPr>
          <w:p w14:paraId="33070CCD" w14:textId="1B5779EB" w:rsidR="00BF55C1" w:rsidRDefault="00C172D9" w:rsidP="00BF55C1">
            <w:pPr>
              <w:ind w:left="0" w:firstLine="0"/>
            </w:pPr>
            <w:r>
              <w:t>Lieu de naissance</w:t>
            </w:r>
          </w:p>
        </w:tc>
        <w:tc>
          <w:tcPr>
            <w:tcW w:w="949" w:type="dxa"/>
          </w:tcPr>
          <w:p w14:paraId="3082F488" w14:textId="634A7400" w:rsidR="00BF55C1" w:rsidRDefault="00142235" w:rsidP="00142235">
            <w:pPr>
              <w:ind w:left="0" w:firstLine="0"/>
              <w:jc w:val="center"/>
            </w:pPr>
            <w:r>
              <w:t>A</w:t>
            </w:r>
          </w:p>
        </w:tc>
        <w:tc>
          <w:tcPr>
            <w:tcW w:w="883" w:type="dxa"/>
          </w:tcPr>
          <w:p w14:paraId="2AEBDA00" w14:textId="085DC93F" w:rsidR="00BF55C1" w:rsidRDefault="00D8027B" w:rsidP="00C172D9">
            <w:pPr>
              <w:ind w:left="0" w:firstLine="0"/>
            </w:pPr>
            <w:r>
              <w:t xml:space="preserve">    </w:t>
            </w:r>
            <w:r w:rsidR="00C172D9">
              <w:t>25</w:t>
            </w:r>
          </w:p>
        </w:tc>
        <w:tc>
          <w:tcPr>
            <w:tcW w:w="952" w:type="dxa"/>
          </w:tcPr>
          <w:p w14:paraId="35170E9D" w14:textId="4B7E4375" w:rsidR="00BF55C1" w:rsidRDefault="00CC5298" w:rsidP="00CC5298">
            <w:pPr>
              <w:ind w:left="0" w:firstLine="0"/>
              <w:jc w:val="center"/>
            </w:pPr>
            <w:r>
              <w:t>E</w:t>
            </w:r>
          </w:p>
        </w:tc>
        <w:tc>
          <w:tcPr>
            <w:tcW w:w="1689" w:type="dxa"/>
          </w:tcPr>
          <w:p w14:paraId="509863FE" w14:textId="77777777" w:rsidR="00BF55C1" w:rsidRDefault="00BF55C1" w:rsidP="00BF55C1">
            <w:pPr>
              <w:ind w:left="0" w:firstLine="0"/>
            </w:pPr>
          </w:p>
        </w:tc>
      </w:tr>
      <w:tr w:rsidR="009F7B5E" w14:paraId="75BF9D7C" w14:textId="77777777" w:rsidTr="00892022">
        <w:tc>
          <w:tcPr>
            <w:tcW w:w="2002" w:type="dxa"/>
          </w:tcPr>
          <w:p w14:paraId="311D064E" w14:textId="74EE3630" w:rsidR="009F7B5E" w:rsidRDefault="00D8027B" w:rsidP="009F7B5E">
            <w:pPr>
              <w:ind w:left="0" w:firstLine="0"/>
            </w:pPr>
            <w:proofErr w:type="spellStart"/>
            <w:r>
              <w:t>Ref_aff</w:t>
            </w:r>
            <w:proofErr w:type="spellEnd"/>
          </w:p>
        </w:tc>
        <w:tc>
          <w:tcPr>
            <w:tcW w:w="3023" w:type="dxa"/>
          </w:tcPr>
          <w:p w14:paraId="41879AE1" w14:textId="3DDF8564" w:rsidR="009F7B5E" w:rsidRDefault="009F7B5E" w:rsidP="009F7B5E">
            <w:pPr>
              <w:ind w:left="0" w:firstLine="0"/>
            </w:pPr>
            <w:r>
              <w:t xml:space="preserve"> </w:t>
            </w:r>
            <w:proofErr w:type="spellStart"/>
            <w:r w:rsidR="00D8027B">
              <w:t>Refference</w:t>
            </w:r>
            <w:proofErr w:type="spellEnd"/>
            <w:r w:rsidR="00D8027B">
              <w:t xml:space="preserve"> affectation</w:t>
            </w:r>
          </w:p>
        </w:tc>
        <w:tc>
          <w:tcPr>
            <w:tcW w:w="949" w:type="dxa"/>
          </w:tcPr>
          <w:p w14:paraId="0A4D8617" w14:textId="2A46AB6D" w:rsidR="009F7B5E" w:rsidRDefault="00142235" w:rsidP="00142235">
            <w:pPr>
              <w:ind w:left="0" w:firstLine="0"/>
              <w:jc w:val="center"/>
            </w:pPr>
            <w:r>
              <w:t>A</w:t>
            </w:r>
            <w:r w:rsidR="00DA7A76">
              <w:t>N</w:t>
            </w:r>
          </w:p>
        </w:tc>
        <w:tc>
          <w:tcPr>
            <w:tcW w:w="883" w:type="dxa"/>
          </w:tcPr>
          <w:p w14:paraId="5B1DE224" w14:textId="7667C13A" w:rsidR="009F7B5E" w:rsidRDefault="009E173B" w:rsidP="009E173B">
            <w:pPr>
              <w:ind w:left="0" w:firstLine="0"/>
              <w:jc w:val="center"/>
            </w:pPr>
            <w:r>
              <w:t>15</w:t>
            </w:r>
          </w:p>
        </w:tc>
        <w:tc>
          <w:tcPr>
            <w:tcW w:w="952" w:type="dxa"/>
          </w:tcPr>
          <w:p w14:paraId="24796B5A" w14:textId="45EEBF43" w:rsidR="009F7B5E" w:rsidRDefault="00CC5298" w:rsidP="00CC5298">
            <w:pPr>
              <w:ind w:left="0" w:firstLine="0"/>
              <w:jc w:val="center"/>
            </w:pPr>
            <w:r>
              <w:t>E</w:t>
            </w:r>
          </w:p>
        </w:tc>
        <w:tc>
          <w:tcPr>
            <w:tcW w:w="1689" w:type="dxa"/>
          </w:tcPr>
          <w:p w14:paraId="6118213A" w14:textId="77777777" w:rsidR="009F7B5E" w:rsidRDefault="009F7B5E" w:rsidP="009F7B5E">
            <w:pPr>
              <w:ind w:left="0" w:firstLine="0"/>
            </w:pPr>
          </w:p>
        </w:tc>
      </w:tr>
      <w:tr w:rsidR="009F7B5E" w14:paraId="53CF93F2" w14:textId="77777777" w:rsidTr="00892022">
        <w:tc>
          <w:tcPr>
            <w:tcW w:w="2002" w:type="dxa"/>
          </w:tcPr>
          <w:p w14:paraId="5309A212" w14:textId="2BBB64B9" w:rsidR="009F7B5E" w:rsidRDefault="00DA7A76" w:rsidP="009F7B5E">
            <w:pPr>
              <w:ind w:left="0" w:firstLine="0"/>
            </w:pPr>
            <w:proofErr w:type="spellStart"/>
            <w:r>
              <w:t>Gr_indice</w:t>
            </w:r>
            <w:proofErr w:type="spellEnd"/>
          </w:p>
        </w:tc>
        <w:tc>
          <w:tcPr>
            <w:tcW w:w="3023" w:type="dxa"/>
          </w:tcPr>
          <w:p w14:paraId="339B687A" w14:textId="1D96B53A" w:rsidR="009F7B5E" w:rsidRDefault="00DA7A76" w:rsidP="009F7B5E">
            <w:pPr>
              <w:ind w:left="0" w:firstLine="0"/>
            </w:pPr>
            <w:r>
              <w:t>Grille indiciaire</w:t>
            </w:r>
          </w:p>
        </w:tc>
        <w:tc>
          <w:tcPr>
            <w:tcW w:w="949" w:type="dxa"/>
          </w:tcPr>
          <w:p w14:paraId="6C03E549" w14:textId="3C2233B9" w:rsidR="009F7B5E" w:rsidRDefault="00DA7A76" w:rsidP="00142235">
            <w:pPr>
              <w:ind w:left="0" w:firstLine="0"/>
              <w:jc w:val="center"/>
            </w:pPr>
            <w:r>
              <w:t>A</w:t>
            </w:r>
          </w:p>
        </w:tc>
        <w:tc>
          <w:tcPr>
            <w:tcW w:w="883" w:type="dxa"/>
          </w:tcPr>
          <w:p w14:paraId="6C8020F8" w14:textId="3B722072" w:rsidR="009F7B5E" w:rsidRDefault="00DA7A76" w:rsidP="009E173B">
            <w:pPr>
              <w:ind w:left="0" w:firstLine="0"/>
              <w:jc w:val="center"/>
            </w:pPr>
            <w:r>
              <w:t>20</w:t>
            </w:r>
          </w:p>
        </w:tc>
        <w:tc>
          <w:tcPr>
            <w:tcW w:w="952" w:type="dxa"/>
          </w:tcPr>
          <w:p w14:paraId="0A7DC940" w14:textId="732C4C6C" w:rsidR="009F7B5E" w:rsidRDefault="00CC5298" w:rsidP="00CC5298">
            <w:pPr>
              <w:ind w:left="0" w:firstLine="0"/>
              <w:jc w:val="center"/>
            </w:pPr>
            <w:r>
              <w:t>E</w:t>
            </w:r>
          </w:p>
        </w:tc>
        <w:tc>
          <w:tcPr>
            <w:tcW w:w="1689" w:type="dxa"/>
          </w:tcPr>
          <w:p w14:paraId="169E592B" w14:textId="77777777" w:rsidR="009F7B5E" w:rsidRDefault="009F7B5E" w:rsidP="009F7B5E">
            <w:pPr>
              <w:ind w:left="0" w:firstLine="0"/>
            </w:pPr>
          </w:p>
        </w:tc>
      </w:tr>
      <w:tr w:rsidR="009F7B5E" w14:paraId="7642F2ED" w14:textId="77777777" w:rsidTr="00892022">
        <w:tc>
          <w:tcPr>
            <w:tcW w:w="2002" w:type="dxa"/>
          </w:tcPr>
          <w:p w14:paraId="5D6B9623" w14:textId="40B49FB9" w:rsidR="009F7B5E" w:rsidRDefault="00DA7A76" w:rsidP="009F7B5E">
            <w:pPr>
              <w:ind w:left="0" w:firstLine="0"/>
            </w:pPr>
            <w:proofErr w:type="spellStart"/>
            <w:r>
              <w:t>Nouv_poste</w:t>
            </w:r>
            <w:proofErr w:type="spellEnd"/>
          </w:p>
        </w:tc>
        <w:tc>
          <w:tcPr>
            <w:tcW w:w="3023" w:type="dxa"/>
          </w:tcPr>
          <w:p w14:paraId="036B93C9" w14:textId="60BB7BEA" w:rsidR="009F7B5E" w:rsidRDefault="00DA7A76" w:rsidP="009F7B5E">
            <w:pPr>
              <w:ind w:left="0" w:firstLine="0"/>
            </w:pPr>
            <w:r>
              <w:t>Nouveau poste</w:t>
            </w:r>
          </w:p>
        </w:tc>
        <w:tc>
          <w:tcPr>
            <w:tcW w:w="949" w:type="dxa"/>
          </w:tcPr>
          <w:p w14:paraId="51113C0B" w14:textId="3A7949D3" w:rsidR="009F7B5E" w:rsidRDefault="00DA7A76" w:rsidP="00142235">
            <w:pPr>
              <w:ind w:left="0" w:firstLine="0"/>
              <w:jc w:val="center"/>
            </w:pPr>
            <w:r>
              <w:t>A</w:t>
            </w:r>
          </w:p>
        </w:tc>
        <w:tc>
          <w:tcPr>
            <w:tcW w:w="883" w:type="dxa"/>
          </w:tcPr>
          <w:p w14:paraId="1D394A6A" w14:textId="21E1FBFE" w:rsidR="009F7B5E" w:rsidRDefault="00DA7A76" w:rsidP="009E173B">
            <w:pPr>
              <w:ind w:left="0" w:firstLine="0"/>
              <w:jc w:val="center"/>
            </w:pPr>
            <w:r>
              <w:t>20</w:t>
            </w:r>
          </w:p>
        </w:tc>
        <w:tc>
          <w:tcPr>
            <w:tcW w:w="952" w:type="dxa"/>
          </w:tcPr>
          <w:p w14:paraId="39E884DF" w14:textId="057CB855" w:rsidR="009F7B5E" w:rsidRDefault="00CC5298" w:rsidP="00CC5298">
            <w:pPr>
              <w:ind w:left="0" w:firstLine="0"/>
              <w:jc w:val="center"/>
            </w:pPr>
            <w:r>
              <w:t>E</w:t>
            </w:r>
          </w:p>
        </w:tc>
        <w:tc>
          <w:tcPr>
            <w:tcW w:w="1689" w:type="dxa"/>
          </w:tcPr>
          <w:p w14:paraId="283E39FA" w14:textId="77777777" w:rsidR="009F7B5E" w:rsidRDefault="009F7B5E" w:rsidP="009F7B5E">
            <w:pPr>
              <w:ind w:left="0" w:firstLine="0"/>
            </w:pPr>
          </w:p>
        </w:tc>
      </w:tr>
      <w:tr w:rsidR="009F7B5E" w14:paraId="07543C22" w14:textId="77777777" w:rsidTr="00892022">
        <w:tc>
          <w:tcPr>
            <w:tcW w:w="2002" w:type="dxa"/>
          </w:tcPr>
          <w:p w14:paraId="016E5667" w14:textId="4B8E666A" w:rsidR="009F7B5E" w:rsidRDefault="00DA7A76" w:rsidP="009F7B5E">
            <w:pPr>
              <w:ind w:left="0" w:firstLine="0"/>
            </w:pPr>
            <w:proofErr w:type="spellStart"/>
            <w:r>
              <w:t>Design_obj</w:t>
            </w:r>
            <w:proofErr w:type="spellEnd"/>
          </w:p>
        </w:tc>
        <w:tc>
          <w:tcPr>
            <w:tcW w:w="3023" w:type="dxa"/>
          </w:tcPr>
          <w:p w14:paraId="00F55AE7" w14:textId="4616C708" w:rsidR="009F7B5E" w:rsidRDefault="00CB29D0" w:rsidP="009F7B5E">
            <w:pPr>
              <w:ind w:left="0" w:firstLine="0"/>
            </w:pPr>
            <w:r>
              <w:t>Désignation</w:t>
            </w:r>
            <w:r w:rsidR="00DA7A76">
              <w:t xml:space="preserve"> objet</w:t>
            </w:r>
          </w:p>
        </w:tc>
        <w:tc>
          <w:tcPr>
            <w:tcW w:w="949" w:type="dxa"/>
          </w:tcPr>
          <w:p w14:paraId="5FAD0D35" w14:textId="54E4E28F" w:rsidR="009F7B5E" w:rsidRDefault="00CB29D0" w:rsidP="00142235">
            <w:pPr>
              <w:ind w:left="0" w:firstLine="0"/>
              <w:jc w:val="center"/>
            </w:pPr>
            <w:r>
              <w:t>A</w:t>
            </w:r>
          </w:p>
        </w:tc>
        <w:tc>
          <w:tcPr>
            <w:tcW w:w="883" w:type="dxa"/>
          </w:tcPr>
          <w:p w14:paraId="0CE0A5ED" w14:textId="6AF9BAD9" w:rsidR="009F7B5E" w:rsidRDefault="00CB29D0" w:rsidP="009E173B">
            <w:pPr>
              <w:ind w:left="0" w:firstLine="0"/>
              <w:jc w:val="center"/>
            </w:pPr>
            <w:r>
              <w:t>50</w:t>
            </w:r>
          </w:p>
        </w:tc>
        <w:tc>
          <w:tcPr>
            <w:tcW w:w="952" w:type="dxa"/>
          </w:tcPr>
          <w:p w14:paraId="214A1D09" w14:textId="1CB85A57" w:rsidR="009F7B5E" w:rsidRDefault="00CC5298" w:rsidP="00CC5298">
            <w:pPr>
              <w:ind w:left="0" w:firstLine="0"/>
              <w:jc w:val="center"/>
            </w:pPr>
            <w:r>
              <w:t>E</w:t>
            </w:r>
          </w:p>
        </w:tc>
        <w:tc>
          <w:tcPr>
            <w:tcW w:w="1689" w:type="dxa"/>
          </w:tcPr>
          <w:p w14:paraId="3348B4FE" w14:textId="77777777" w:rsidR="009F7B5E" w:rsidRDefault="009F7B5E" w:rsidP="009F7B5E">
            <w:pPr>
              <w:ind w:left="0" w:firstLine="0"/>
            </w:pPr>
          </w:p>
        </w:tc>
      </w:tr>
      <w:tr w:rsidR="009F7B5E" w14:paraId="3B09D522" w14:textId="77777777" w:rsidTr="00892022">
        <w:tc>
          <w:tcPr>
            <w:tcW w:w="2002" w:type="dxa"/>
          </w:tcPr>
          <w:p w14:paraId="45939F3F" w14:textId="7643EA3A" w:rsidR="009F7B5E" w:rsidRDefault="00CB29D0" w:rsidP="009F7B5E">
            <w:pPr>
              <w:ind w:left="0" w:firstLine="0"/>
            </w:pPr>
            <w:proofErr w:type="spellStart"/>
            <w:r>
              <w:lastRenderedPageBreak/>
              <w:t>Nature_</w:t>
            </w:r>
            <w:r w:rsidR="002F6CEA">
              <w:t>obj</w:t>
            </w:r>
            <w:proofErr w:type="spellEnd"/>
          </w:p>
        </w:tc>
        <w:tc>
          <w:tcPr>
            <w:tcW w:w="3023" w:type="dxa"/>
          </w:tcPr>
          <w:p w14:paraId="4B5104E2" w14:textId="59B8F301" w:rsidR="009F7B5E" w:rsidRDefault="002F6CEA" w:rsidP="009F7B5E">
            <w:pPr>
              <w:ind w:left="0" w:firstLine="0"/>
            </w:pPr>
            <w:r>
              <w:t>Nature de l’objet</w:t>
            </w:r>
          </w:p>
        </w:tc>
        <w:tc>
          <w:tcPr>
            <w:tcW w:w="949" w:type="dxa"/>
          </w:tcPr>
          <w:p w14:paraId="7E353980" w14:textId="23290563" w:rsidR="009F7B5E" w:rsidRDefault="00142235" w:rsidP="00142235">
            <w:pPr>
              <w:ind w:left="0" w:firstLine="0"/>
              <w:jc w:val="center"/>
            </w:pPr>
            <w:r>
              <w:t>A</w:t>
            </w:r>
          </w:p>
        </w:tc>
        <w:tc>
          <w:tcPr>
            <w:tcW w:w="883" w:type="dxa"/>
          </w:tcPr>
          <w:p w14:paraId="5AEBD6D0" w14:textId="4AF59149" w:rsidR="009F7B5E" w:rsidRDefault="007615B6" w:rsidP="009E173B">
            <w:pPr>
              <w:ind w:left="0" w:firstLine="0"/>
              <w:jc w:val="center"/>
            </w:pPr>
            <w:r>
              <w:t>50</w:t>
            </w:r>
          </w:p>
        </w:tc>
        <w:tc>
          <w:tcPr>
            <w:tcW w:w="952" w:type="dxa"/>
          </w:tcPr>
          <w:p w14:paraId="249CD862" w14:textId="37FD41BF" w:rsidR="009F7B5E" w:rsidRDefault="007615B6" w:rsidP="00CC5298">
            <w:pPr>
              <w:ind w:left="0" w:firstLine="0"/>
              <w:jc w:val="center"/>
            </w:pPr>
            <w:r>
              <w:t>E</w:t>
            </w:r>
          </w:p>
        </w:tc>
        <w:tc>
          <w:tcPr>
            <w:tcW w:w="1689" w:type="dxa"/>
          </w:tcPr>
          <w:p w14:paraId="3025F3E1" w14:textId="77777777" w:rsidR="009F7B5E" w:rsidRDefault="009F7B5E" w:rsidP="009F7B5E">
            <w:pPr>
              <w:ind w:left="0" w:firstLine="0"/>
            </w:pPr>
          </w:p>
        </w:tc>
      </w:tr>
      <w:tr w:rsidR="009F7B5E" w14:paraId="3147B956" w14:textId="77777777" w:rsidTr="00892022">
        <w:tc>
          <w:tcPr>
            <w:tcW w:w="2002" w:type="dxa"/>
          </w:tcPr>
          <w:p w14:paraId="03423D64" w14:textId="6FB19679" w:rsidR="009F7B5E" w:rsidRDefault="002F6CEA" w:rsidP="009F7B5E">
            <w:pPr>
              <w:ind w:left="0" w:firstLine="0"/>
            </w:pPr>
            <w:proofErr w:type="spellStart"/>
            <w:r>
              <w:t>Num_obj</w:t>
            </w:r>
            <w:proofErr w:type="spellEnd"/>
          </w:p>
        </w:tc>
        <w:tc>
          <w:tcPr>
            <w:tcW w:w="3023" w:type="dxa"/>
          </w:tcPr>
          <w:p w14:paraId="1F39D61C" w14:textId="5DF44DCB" w:rsidR="009F7B5E" w:rsidRDefault="002F6CEA" w:rsidP="009F7B5E">
            <w:pPr>
              <w:ind w:left="0" w:firstLine="0"/>
            </w:pPr>
            <w:proofErr w:type="spellStart"/>
            <w:r>
              <w:t>Numero</w:t>
            </w:r>
            <w:proofErr w:type="spellEnd"/>
            <w:r>
              <w:t xml:space="preserve"> de l’objet</w:t>
            </w:r>
          </w:p>
        </w:tc>
        <w:tc>
          <w:tcPr>
            <w:tcW w:w="949" w:type="dxa"/>
          </w:tcPr>
          <w:p w14:paraId="08D7AD2B" w14:textId="09D014F5" w:rsidR="009F7B5E" w:rsidRDefault="007615B6" w:rsidP="00142235">
            <w:pPr>
              <w:ind w:left="0" w:firstLine="0"/>
              <w:jc w:val="center"/>
            </w:pPr>
            <w:r>
              <w:t>N</w:t>
            </w:r>
          </w:p>
        </w:tc>
        <w:tc>
          <w:tcPr>
            <w:tcW w:w="883" w:type="dxa"/>
          </w:tcPr>
          <w:p w14:paraId="551B0F8E" w14:textId="6A57A749" w:rsidR="009F7B5E" w:rsidRDefault="007615B6" w:rsidP="009E173B">
            <w:pPr>
              <w:ind w:left="0" w:firstLine="0"/>
              <w:jc w:val="center"/>
            </w:pPr>
            <w:r>
              <w:t>5</w:t>
            </w:r>
          </w:p>
        </w:tc>
        <w:tc>
          <w:tcPr>
            <w:tcW w:w="952" w:type="dxa"/>
          </w:tcPr>
          <w:p w14:paraId="0A3098A0" w14:textId="71D27ECB" w:rsidR="009F7B5E" w:rsidRDefault="00CC5298" w:rsidP="00CC5298">
            <w:pPr>
              <w:ind w:left="0" w:firstLine="0"/>
              <w:jc w:val="center"/>
            </w:pPr>
            <w:r>
              <w:t>E</w:t>
            </w:r>
          </w:p>
        </w:tc>
        <w:tc>
          <w:tcPr>
            <w:tcW w:w="1689" w:type="dxa"/>
          </w:tcPr>
          <w:p w14:paraId="055BE408" w14:textId="076B5036" w:rsidR="009F7B5E" w:rsidRDefault="001509B5" w:rsidP="009F7B5E">
            <w:pPr>
              <w:ind w:left="0" w:firstLine="0"/>
            </w:pPr>
            <w:r>
              <w:rPr>
                <w:color w:val="000000"/>
              </w:rPr>
              <w:t>JJ/MM/AAAA</w:t>
            </w:r>
          </w:p>
        </w:tc>
      </w:tr>
      <w:tr w:rsidR="009F7B5E" w14:paraId="5613E0ED" w14:textId="77777777" w:rsidTr="00892022">
        <w:tc>
          <w:tcPr>
            <w:tcW w:w="2002" w:type="dxa"/>
          </w:tcPr>
          <w:p w14:paraId="279DD516" w14:textId="65BD417D" w:rsidR="009F7B5E" w:rsidRDefault="000F132E" w:rsidP="009F7B5E">
            <w:pPr>
              <w:ind w:left="0" w:firstLine="0"/>
            </w:pPr>
            <w:proofErr w:type="spellStart"/>
            <w:r>
              <w:t>Sigle_obj</w:t>
            </w:r>
            <w:proofErr w:type="spellEnd"/>
          </w:p>
        </w:tc>
        <w:tc>
          <w:tcPr>
            <w:tcW w:w="3023" w:type="dxa"/>
          </w:tcPr>
          <w:p w14:paraId="6D047359" w14:textId="23F28026" w:rsidR="009F7B5E" w:rsidRDefault="000F132E" w:rsidP="009F7B5E">
            <w:pPr>
              <w:ind w:left="0" w:firstLine="0"/>
            </w:pPr>
            <w:r>
              <w:t>Sigle de l’objet</w:t>
            </w:r>
          </w:p>
        </w:tc>
        <w:tc>
          <w:tcPr>
            <w:tcW w:w="949" w:type="dxa"/>
          </w:tcPr>
          <w:p w14:paraId="5ECA0CAD" w14:textId="6067B09E" w:rsidR="009F7B5E" w:rsidRDefault="00142235" w:rsidP="00142235">
            <w:pPr>
              <w:ind w:left="0" w:firstLine="0"/>
              <w:jc w:val="center"/>
            </w:pPr>
            <w:r>
              <w:t>A</w:t>
            </w:r>
          </w:p>
        </w:tc>
        <w:tc>
          <w:tcPr>
            <w:tcW w:w="883" w:type="dxa"/>
          </w:tcPr>
          <w:p w14:paraId="08551FB1" w14:textId="470850EC" w:rsidR="009F7B5E" w:rsidRDefault="000F132E" w:rsidP="009E173B">
            <w:pPr>
              <w:ind w:left="0" w:firstLine="0"/>
              <w:jc w:val="center"/>
            </w:pPr>
            <w:r>
              <w:t>50</w:t>
            </w:r>
          </w:p>
        </w:tc>
        <w:tc>
          <w:tcPr>
            <w:tcW w:w="952" w:type="dxa"/>
          </w:tcPr>
          <w:p w14:paraId="44AD90C8" w14:textId="33572E34" w:rsidR="009F7B5E" w:rsidRDefault="00CC5298" w:rsidP="00CC5298">
            <w:pPr>
              <w:ind w:left="0" w:firstLine="0"/>
              <w:jc w:val="center"/>
            </w:pPr>
            <w:r>
              <w:t>E</w:t>
            </w:r>
          </w:p>
        </w:tc>
        <w:tc>
          <w:tcPr>
            <w:tcW w:w="1689" w:type="dxa"/>
          </w:tcPr>
          <w:p w14:paraId="51982D6F" w14:textId="77777777" w:rsidR="009F7B5E" w:rsidRDefault="009F7B5E" w:rsidP="009F7B5E">
            <w:pPr>
              <w:ind w:left="0" w:firstLine="0"/>
            </w:pPr>
          </w:p>
        </w:tc>
      </w:tr>
      <w:tr w:rsidR="009F7B5E" w14:paraId="5FF5ACC7" w14:textId="77777777" w:rsidTr="00892022">
        <w:tc>
          <w:tcPr>
            <w:tcW w:w="2002" w:type="dxa"/>
          </w:tcPr>
          <w:p w14:paraId="53A8C9A0" w14:textId="67A8295A" w:rsidR="009F7B5E" w:rsidRDefault="000F132E" w:rsidP="009F7B5E">
            <w:pPr>
              <w:ind w:left="0" w:firstLine="0"/>
            </w:pPr>
            <w:proofErr w:type="spellStart"/>
            <w:r>
              <w:t>Date_obj</w:t>
            </w:r>
            <w:proofErr w:type="spellEnd"/>
          </w:p>
        </w:tc>
        <w:tc>
          <w:tcPr>
            <w:tcW w:w="3023" w:type="dxa"/>
          </w:tcPr>
          <w:p w14:paraId="0D4BDDB0" w14:textId="7DAB5F49" w:rsidR="009F7B5E" w:rsidRDefault="000F132E" w:rsidP="009F7B5E">
            <w:pPr>
              <w:ind w:left="0" w:firstLine="0"/>
            </w:pPr>
            <w:r>
              <w:t>Date de l’objet</w:t>
            </w:r>
          </w:p>
        </w:tc>
        <w:tc>
          <w:tcPr>
            <w:tcW w:w="949" w:type="dxa"/>
          </w:tcPr>
          <w:p w14:paraId="32846542" w14:textId="04EF803C" w:rsidR="009F7B5E" w:rsidRDefault="00142235" w:rsidP="00142235">
            <w:pPr>
              <w:ind w:left="0" w:firstLine="0"/>
              <w:jc w:val="center"/>
            </w:pPr>
            <w:r>
              <w:t>D</w:t>
            </w:r>
          </w:p>
        </w:tc>
        <w:tc>
          <w:tcPr>
            <w:tcW w:w="883" w:type="dxa"/>
          </w:tcPr>
          <w:p w14:paraId="1C2D50EC" w14:textId="54C3FB63" w:rsidR="009F7B5E" w:rsidRDefault="009E173B" w:rsidP="009E173B">
            <w:pPr>
              <w:ind w:left="0" w:firstLine="0"/>
              <w:jc w:val="center"/>
            </w:pPr>
            <w:r>
              <w:t>10</w:t>
            </w:r>
          </w:p>
        </w:tc>
        <w:tc>
          <w:tcPr>
            <w:tcW w:w="952" w:type="dxa"/>
          </w:tcPr>
          <w:p w14:paraId="11862D34" w14:textId="4E8ECD19" w:rsidR="009F7B5E" w:rsidRDefault="00CC5298" w:rsidP="00CC5298">
            <w:pPr>
              <w:ind w:left="0" w:firstLine="0"/>
              <w:jc w:val="center"/>
            </w:pPr>
            <w:r>
              <w:t>E</w:t>
            </w:r>
          </w:p>
        </w:tc>
        <w:tc>
          <w:tcPr>
            <w:tcW w:w="1689" w:type="dxa"/>
          </w:tcPr>
          <w:p w14:paraId="6380D198" w14:textId="77777777" w:rsidR="009F7B5E" w:rsidRDefault="009F7B5E" w:rsidP="009F7B5E">
            <w:pPr>
              <w:ind w:left="0" w:firstLine="0"/>
            </w:pPr>
          </w:p>
        </w:tc>
      </w:tr>
      <w:tr w:rsidR="009F7B5E" w14:paraId="2C273F7B" w14:textId="77777777" w:rsidTr="00892022">
        <w:tc>
          <w:tcPr>
            <w:tcW w:w="2002" w:type="dxa"/>
          </w:tcPr>
          <w:p w14:paraId="6EF23218" w14:textId="44B377B4" w:rsidR="009F7B5E" w:rsidRDefault="000F132E" w:rsidP="009F7B5E">
            <w:pPr>
              <w:ind w:left="0" w:firstLine="0"/>
            </w:pPr>
            <w:proofErr w:type="spellStart"/>
            <w:r>
              <w:t>Effet_obj</w:t>
            </w:r>
            <w:proofErr w:type="spellEnd"/>
          </w:p>
        </w:tc>
        <w:tc>
          <w:tcPr>
            <w:tcW w:w="3023" w:type="dxa"/>
          </w:tcPr>
          <w:p w14:paraId="5C78C0D2" w14:textId="147343DB" w:rsidR="009F7B5E" w:rsidRDefault="000F132E" w:rsidP="009F7B5E">
            <w:pPr>
              <w:ind w:left="0" w:firstLine="0"/>
            </w:pPr>
            <w:r>
              <w:t>Date d’effet</w:t>
            </w:r>
          </w:p>
        </w:tc>
        <w:tc>
          <w:tcPr>
            <w:tcW w:w="949" w:type="dxa"/>
          </w:tcPr>
          <w:p w14:paraId="1F8A2D1B" w14:textId="63543406" w:rsidR="009F7B5E" w:rsidRDefault="000F132E" w:rsidP="00142235">
            <w:pPr>
              <w:ind w:left="0" w:firstLine="0"/>
              <w:jc w:val="center"/>
            </w:pPr>
            <w:r>
              <w:t>D</w:t>
            </w:r>
          </w:p>
        </w:tc>
        <w:tc>
          <w:tcPr>
            <w:tcW w:w="883" w:type="dxa"/>
          </w:tcPr>
          <w:p w14:paraId="12F11F1B" w14:textId="79DCD626" w:rsidR="009F7B5E" w:rsidRDefault="000F132E" w:rsidP="009E173B">
            <w:pPr>
              <w:ind w:left="0" w:firstLine="0"/>
              <w:jc w:val="center"/>
            </w:pPr>
            <w:r>
              <w:t>10</w:t>
            </w:r>
          </w:p>
        </w:tc>
        <w:tc>
          <w:tcPr>
            <w:tcW w:w="952" w:type="dxa"/>
          </w:tcPr>
          <w:p w14:paraId="47430E6C" w14:textId="575F1AE9" w:rsidR="009F7B5E" w:rsidRDefault="00CC5298" w:rsidP="00CC5298">
            <w:pPr>
              <w:ind w:left="0" w:firstLine="0"/>
              <w:jc w:val="center"/>
            </w:pPr>
            <w:r>
              <w:t>E</w:t>
            </w:r>
          </w:p>
        </w:tc>
        <w:tc>
          <w:tcPr>
            <w:tcW w:w="1689" w:type="dxa"/>
          </w:tcPr>
          <w:p w14:paraId="728D273D" w14:textId="77777777" w:rsidR="009F7B5E" w:rsidRDefault="009F7B5E" w:rsidP="009F7B5E">
            <w:pPr>
              <w:ind w:left="0" w:firstLine="0"/>
            </w:pPr>
          </w:p>
        </w:tc>
      </w:tr>
      <w:tr w:rsidR="009F7B5E" w14:paraId="0D829E3C" w14:textId="77777777" w:rsidTr="00892022">
        <w:tc>
          <w:tcPr>
            <w:tcW w:w="2002" w:type="dxa"/>
          </w:tcPr>
          <w:p w14:paraId="78BB0FF2" w14:textId="57A6A660" w:rsidR="009F7B5E" w:rsidRDefault="000F132E" w:rsidP="009F7B5E">
            <w:pPr>
              <w:ind w:left="0" w:firstLine="0"/>
            </w:pPr>
            <w:proofErr w:type="spellStart"/>
            <w:r>
              <w:t>Ref_ex_aff</w:t>
            </w:r>
            <w:proofErr w:type="spellEnd"/>
          </w:p>
        </w:tc>
        <w:tc>
          <w:tcPr>
            <w:tcW w:w="3023" w:type="dxa"/>
          </w:tcPr>
          <w:p w14:paraId="3B5FB4F2" w14:textId="776EB72B" w:rsidR="009F7B5E" w:rsidRDefault="000F132E" w:rsidP="009F7B5E">
            <w:pPr>
              <w:ind w:left="0" w:firstLine="0"/>
            </w:pPr>
            <w:r>
              <w:t>Ancienne référence d’affectation</w:t>
            </w:r>
          </w:p>
        </w:tc>
        <w:tc>
          <w:tcPr>
            <w:tcW w:w="949" w:type="dxa"/>
          </w:tcPr>
          <w:p w14:paraId="61AD6F78" w14:textId="4D4B6FFC" w:rsidR="009F7B5E" w:rsidRDefault="000F132E" w:rsidP="00142235">
            <w:pPr>
              <w:ind w:left="0" w:firstLine="0"/>
              <w:jc w:val="center"/>
            </w:pPr>
            <w:r>
              <w:t>AN</w:t>
            </w:r>
          </w:p>
        </w:tc>
        <w:tc>
          <w:tcPr>
            <w:tcW w:w="883" w:type="dxa"/>
          </w:tcPr>
          <w:p w14:paraId="559A3A57" w14:textId="3B7138E6" w:rsidR="009F7B5E" w:rsidRDefault="000F132E" w:rsidP="009E173B">
            <w:pPr>
              <w:ind w:left="0" w:firstLine="0"/>
              <w:jc w:val="center"/>
            </w:pPr>
            <w:r>
              <w:t>15</w:t>
            </w:r>
          </w:p>
        </w:tc>
        <w:tc>
          <w:tcPr>
            <w:tcW w:w="952" w:type="dxa"/>
          </w:tcPr>
          <w:p w14:paraId="18BCFD17" w14:textId="76984CE2" w:rsidR="009F7B5E" w:rsidRDefault="00CC5298" w:rsidP="00CC5298">
            <w:pPr>
              <w:ind w:left="0" w:firstLine="0"/>
              <w:jc w:val="center"/>
            </w:pPr>
            <w:r>
              <w:t>E</w:t>
            </w:r>
          </w:p>
        </w:tc>
        <w:tc>
          <w:tcPr>
            <w:tcW w:w="1689" w:type="dxa"/>
          </w:tcPr>
          <w:p w14:paraId="25461AE6" w14:textId="77777777" w:rsidR="009F7B5E" w:rsidRDefault="009F7B5E" w:rsidP="009F7B5E">
            <w:pPr>
              <w:ind w:left="0" w:firstLine="0"/>
            </w:pPr>
          </w:p>
        </w:tc>
      </w:tr>
      <w:tr w:rsidR="009F7B5E" w14:paraId="411755D5" w14:textId="77777777" w:rsidTr="00892022">
        <w:tc>
          <w:tcPr>
            <w:tcW w:w="2002" w:type="dxa"/>
          </w:tcPr>
          <w:p w14:paraId="66FD0B82" w14:textId="59ACF0ED" w:rsidR="009F7B5E" w:rsidRDefault="00136B61" w:rsidP="009F7B5E">
            <w:pPr>
              <w:ind w:left="0" w:firstLine="0"/>
            </w:pPr>
            <w:r>
              <w:t>L</w:t>
            </w:r>
            <w:r w:rsidR="00044DC7">
              <w:t>ogt</w:t>
            </w:r>
          </w:p>
        </w:tc>
        <w:tc>
          <w:tcPr>
            <w:tcW w:w="3023" w:type="dxa"/>
          </w:tcPr>
          <w:p w14:paraId="14AF5E69" w14:textId="0303763B" w:rsidR="009F7B5E" w:rsidRDefault="00044DC7" w:rsidP="009F7B5E">
            <w:pPr>
              <w:ind w:left="0" w:firstLine="0"/>
            </w:pPr>
            <w:r>
              <w:t>logement</w:t>
            </w:r>
            <w:r w:rsidR="009F7B5E">
              <w:t xml:space="preserve"> </w:t>
            </w:r>
          </w:p>
        </w:tc>
        <w:tc>
          <w:tcPr>
            <w:tcW w:w="949" w:type="dxa"/>
          </w:tcPr>
          <w:p w14:paraId="26C59001" w14:textId="17BC8232" w:rsidR="009F7B5E" w:rsidRDefault="00044DC7" w:rsidP="00142235">
            <w:pPr>
              <w:ind w:left="0" w:firstLine="0"/>
              <w:jc w:val="center"/>
            </w:pPr>
            <w:r>
              <w:t>A</w:t>
            </w:r>
          </w:p>
        </w:tc>
        <w:tc>
          <w:tcPr>
            <w:tcW w:w="883" w:type="dxa"/>
          </w:tcPr>
          <w:p w14:paraId="04323023" w14:textId="498F7DE1" w:rsidR="009F7B5E" w:rsidRDefault="009E173B" w:rsidP="009E173B">
            <w:pPr>
              <w:ind w:left="0" w:firstLine="0"/>
              <w:jc w:val="center"/>
            </w:pPr>
            <w:r>
              <w:t>100</w:t>
            </w:r>
          </w:p>
        </w:tc>
        <w:tc>
          <w:tcPr>
            <w:tcW w:w="952" w:type="dxa"/>
          </w:tcPr>
          <w:p w14:paraId="146D63EB" w14:textId="4BCA7E0D" w:rsidR="009F7B5E" w:rsidRDefault="00CC5298" w:rsidP="00CC5298">
            <w:pPr>
              <w:ind w:left="0" w:firstLine="0"/>
              <w:jc w:val="center"/>
            </w:pPr>
            <w:r>
              <w:t>E</w:t>
            </w:r>
          </w:p>
        </w:tc>
        <w:tc>
          <w:tcPr>
            <w:tcW w:w="1689" w:type="dxa"/>
          </w:tcPr>
          <w:p w14:paraId="439EE080" w14:textId="77777777" w:rsidR="009F7B5E" w:rsidRDefault="009F7B5E" w:rsidP="009F7B5E">
            <w:pPr>
              <w:ind w:left="0" w:firstLine="0"/>
            </w:pPr>
          </w:p>
        </w:tc>
      </w:tr>
      <w:tr w:rsidR="00FA1AEB" w14:paraId="16425102" w14:textId="77777777" w:rsidTr="00FA1AEB">
        <w:trPr>
          <w:trHeight w:val="697"/>
        </w:trPr>
        <w:tc>
          <w:tcPr>
            <w:tcW w:w="2002" w:type="dxa"/>
          </w:tcPr>
          <w:p w14:paraId="3C7C94BB" w14:textId="6ED2CC4F" w:rsidR="00FA1AEB" w:rsidRDefault="00FA1AEB" w:rsidP="009F7B5E">
            <w:pPr>
              <w:ind w:left="0" w:firstLine="0"/>
            </w:pPr>
          </w:p>
        </w:tc>
        <w:tc>
          <w:tcPr>
            <w:tcW w:w="3023" w:type="dxa"/>
          </w:tcPr>
          <w:p w14:paraId="12629D7B" w14:textId="27F4E890" w:rsidR="00FA1AEB" w:rsidRDefault="00FA1AEB" w:rsidP="009F7B5E">
            <w:pPr>
              <w:ind w:left="0" w:firstLine="0"/>
            </w:pPr>
          </w:p>
        </w:tc>
        <w:tc>
          <w:tcPr>
            <w:tcW w:w="949" w:type="dxa"/>
          </w:tcPr>
          <w:p w14:paraId="6C403F76" w14:textId="798AAB82" w:rsidR="00FA1AEB" w:rsidRDefault="00FA1AEB" w:rsidP="00142235">
            <w:pPr>
              <w:ind w:left="0" w:firstLine="0"/>
              <w:jc w:val="center"/>
            </w:pPr>
          </w:p>
        </w:tc>
        <w:tc>
          <w:tcPr>
            <w:tcW w:w="883" w:type="dxa"/>
          </w:tcPr>
          <w:p w14:paraId="77CF9284" w14:textId="2B42A006" w:rsidR="00FA1AEB" w:rsidRDefault="00FA1AEB" w:rsidP="009E173B">
            <w:pPr>
              <w:ind w:left="0" w:firstLine="0"/>
              <w:jc w:val="center"/>
            </w:pPr>
          </w:p>
        </w:tc>
        <w:tc>
          <w:tcPr>
            <w:tcW w:w="952" w:type="dxa"/>
          </w:tcPr>
          <w:p w14:paraId="7134CD82" w14:textId="77777777" w:rsidR="00FA1AEB" w:rsidRDefault="00FA1AEB" w:rsidP="00CC5298">
            <w:pPr>
              <w:ind w:left="0" w:firstLine="0"/>
              <w:jc w:val="center"/>
            </w:pPr>
          </w:p>
        </w:tc>
        <w:tc>
          <w:tcPr>
            <w:tcW w:w="1689" w:type="dxa"/>
          </w:tcPr>
          <w:p w14:paraId="11BCE24D" w14:textId="77777777" w:rsidR="00FA1AEB" w:rsidRDefault="00FA1AEB" w:rsidP="009F7B5E">
            <w:pPr>
              <w:ind w:left="0" w:firstLine="0"/>
            </w:pPr>
          </w:p>
        </w:tc>
      </w:tr>
    </w:tbl>
    <w:p w14:paraId="5F7798B5" w14:textId="64782573" w:rsidR="00D674D1" w:rsidRDefault="00E90AB4" w:rsidP="00390F14">
      <w:pPr>
        <w:ind w:left="0" w:firstLine="0"/>
      </w:pPr>
      <w:bookmarkStart w:id="386" w:name="_Toc69161295"/>
      <w:bookmarkStart w:id="387" w:name="_Toc76314573"/>
      <w:bookmarkStart w:id="388" w:name="_Toc115690374"/>
      <w:r w:rsidRPr="00121DA9">
        <w:t xml:space="preserve">Tableau </w:t>
      </w:r>
      <w:fldSimple w:instr=" STYLEREF 2 \s ">
        <w:r w:rsidR="004D1C56">
          <w:rPr>
            <w:noProof/>
          </w:rPr>
          <w:t>6.2</w:t>
        </w:r>
      </w:fldSimple>
      <w:r w:rsidR="004D1C56">
        <w:noBreakHyphen/>
      </w:r>
      <w:fldSimple w:instr=" SEQ Tableau \* ARABIC \s 2 ">
        <w:r w:rsidR="004D1C56">
          <w:rPr>
            <w:noProof/>
          </w:rPr>
          <w:t>1</w:t>
        </w:r>
      </w:fldSimple>
      <w:r w:rsidRPr="00121DA9">
        <w:t>: Dictionnaire de données</w:t>
      </w:r>
      <w:bookmarkEnd w:id="386"/>
      <w:bookmarkEnd w:id="387"/>
      <w:bookmarkEnd w:id="388"/>
    </w:p>
    <w:p w14:paraId="11CE4E19" w14:textId="6F522305" w:rsidR="00D674D1" w:rsidRDefault="00D674D1" w:rsidP="00D674D1">
      <w:pPr>
        <w:pStyle w:val="Titre2"/>
      </w:pPr>
      <w:bookmarkStart w:id="389" w:name="_Toc76220534"/>
      <w:bookmarkStart w:id="390" w:name="_Toc76327910"/>
      <w:bookmarkStart w:id="391" w:name="_Toc76328774"/>
      <w:bookmarkStart w:id="392" w:name="_Toc76329911"/>
      <w:bookmarkStart w:id="393" w:name="_Toc76330112"/>
      <w:bookmarkStart w:id="394" w:name="_Toc76330264"/>
      <w:bookmarkStart w:id="395" w:name="_Toc76330388"/>
      <w:bookmarkStart w:id="396" w:name="_Toc76378101"/>
      <w:bookmarkStart w:id="397" w:name="_Toc115687003"/>
      <w:r>
        <w:t>Règle de gestion</w:t>
      </w:r>
      <w:bookmarkEnd w:id="389"/>
      <w:bookmarkEnd w:id="390"/>
      <w:bookmarkEnd w:id="391"/>
      <w:bookmarkEnd w:id="392"/>
      <w:bookmarkEnd w:id="393"/>
      <w:bookmarkEnd w:id="394"/>
      <w:bookmarkEnd w:id="395"/>
      <w:bookmarkEnd w:id="396"/>
      <w:bookmarkEnd w:id="397"/>
    </w:p>
    <w:p w14:paraId="4088E255" w14:textId="77777777" w:rsidR="00D674D1" w:rsidRDefault="00D674D1" w:rsidP="00D674D1">
      <w:pPr>
        <w:pStyle w:val="Paragraphedeliste"/>
        <w:ind w:left="-284" w:firstLine="992"/>
      </w:pPr>
      <w:r>
        <w:t>C’est une règle pour bien appliquer la gestion et la création de la base de données.</w:t>
      </w:r>
    </w:p>
    <w:p w14:paraId="5E5FA7E0" w14:textId="77777777" w:rsidR="00D674D1" w:rsidRDefault="00D674D1" w:rsidP="00D674D1">
      <w:pPr>
        <w:pStyle w:val="Paragraphedeliste"/>
        <w:ind w:left="-284" w:firstLine="281"/>
      </w:pPr>
      <w:r>
        <w:t>Les règles sont listées ci-dessous :</w:t>
      </w:r>
    </w:p>
    <w:p w14:paraId="43FBB1FF" w14:textId="1F2C5B37" w:rsidR="00EA3E6A" w:rsidRDefault="00EA3E6A" w:rsidP="00EA3E6A">
      <w:pPr>
        <w:pStyle w:val="Paragraphedeliste"/>
        <w:ind w:left="-284" w:firstLine="281"/>
      </w:pPr>
      <w:r>
        <w:t xml:space="preserve">RG1 : Un </w:t>
      </w:r>
      <w:r w:rsidR="00055997">
        <w:t>agent</w:t>
      </w:r>
      <w:r>
        <w:t xml:space="preserve"> est caractérisé par son immatriculation, nom et son prénom.</w:t>
      </w:r>
    </w:p>
    <w:p w14:paraId="3462908B" w14:textId="1FAD9864" w:rsidR="005F0DEE" w:rsidRDefault="00EA3E6A" w:rsidP="00055997">
      <w:pPr>
        <w:pStyle w:val="Paragraphedeliste"/>
        <w:ind w:left="-284" w:firstLine="281"/>
      </w:pPr>
      <w:r>
        <w:t xml:space="preserve">RG2 : </w:t>
      </w:r>
      <w:r w:rsidR="000A0312">
        <w:t>Tous les agents peut être affecté.</w:t>
      </w:r>
    </w:p>
    <w:p w14:paraId="066D06E1" w14:textId="10CD7373" w:rsidR="000A0312" w:rsidRDefault="000A0312" w:rsidP="005746E0"/>
    <w:p w14:paraId="111E5585" w14:textId="4006978E" w:rsidR="00FB0765" w:rsidRDefault="00FB0765" w:rsidP="00EA3E6A">
      <w:pPr>
        <w:pStyle w:val="Paragraphedeliste"/>
        <w:ind w:left="-284" w:firstLine="281"/>
      </w:pPr>
    </w:p>
    <w:p w14:paraId="57F1015E" w14:textId="246F3C49" w:rsidR="00FB0765" w:rsidRDefault="00FB0765" w:rsidP="00FB0765">
      <w:pPr>
        <w:pStyle w:val="Titre2"/>
      </w:pPr>
      <w:bookmarkStart w:id="398" w:name="_Toc115687004"/>
      <w:r w:rsidRPr="00FB0765">
        <w:t>Modélisation</w:t>
      </w:r>
      <w:bookmarkEnd w:id="398"/>
    </w:p>
    <w:p w14:paraId="51E90B48" w14:textId="77777777" w:rsidR="00FB0765" w:rsidRPr="00320A10" w:rsidRDefault="00FB0765" w:rsidP="00FB0765">
      <w:pPr>
        <w:pStyle w:val="Titre3"/>
        <w:rPr>
          <w:color w:val="000000" w:themeColor="text1"/>
        </w:rPr>
      </w:pPr>
      <w:bookmarkStart w:id="399" w:name="_Toc74205280"/>
      <w:bookmarkStart w:id="400" w:name="_Toc115687005"/>
      <w:r w:rsidRPr="00320A10">
        <w:rPr>
          <w:color w:val="000000" w:themeColor="text1"/>
        </w:rPr>
        <w:t>Les diagrammes UML</w:t>
      </w:r>
      <w:bookmarkEnd w:id="399"/>
      <w:bookmarkEnd w:id="400"/>
    </w:p>
    <w:p w14:paraId="7462AB02" w14:textId="77777777" w:rsidR="00FB0765" w:rsidRPr="00320A10" w:rsidRDefault="00FB0765" w:rsidP="00FB0765">
      <w:pPr>
        <w:tabs>
          <w:tab w:val="left" w:pos="2980"/>
        </w:tabs>
        <w:jc w:val="both"/>
        <w:rPr>
          <w:b/>
          <w:bCs/>
          <w:color w:val="000000" w:themeColor="text1"/>
        </w:rPr>
      </w:pPr>
      <w:r w:rsidRPr="00320A10">
        <w:rPr>
          <w:b/>
          <w:bCs/>
          <w:color w:val="000000" w:themeColor="text1"/>
        </w:rPr>
        <w:t>Cas d’utilisation et description des séquences</w:t>
      </w:r>
    </w:p>
    <w:p w14:paraId="08477479"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Avant de se lancer dans la réalisation d’un logiciel, il faut comprendre, clarifier et structurer les attentes et les besoins du client.</w:t>
      </w:r>
    </w:p>
    <w:p w14:paraId="384C0C77" w14:textId="77777777" w:rsidR="00FB0765" w:rsidRPr="00320A10" w:rsidRDefault="00FB0765" w:rsidP="00FB0765">
      <w:pPr>
        <w:autoSpaceDE w:val="0"/>
        <w:autoSpaceDN w:val="0"/>
        <w:adjustRightInd w:val="0"/>
        <w:spacing w:after="0"/>
        <w:ind w:firstLine="708"/>
        <w:jc w:val="both"/>
        <w:rPr>
          <w:color w:val="000000" w:themeColor="text1"/>
          <w:szCs w:val="24"/>
        </w:rPr>
      </w:pPr>
    </w:p>
    <w:p w14:paraId="58870825"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Le diagramme des cas d’utilisations constitue la première étape de l’analyse UML en :</w:t>
      </w:r>
    </w:p>
    <w:p w14:paraId="4F506841"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Modélisant les besoins des utilisateurs</w:t>
      </w:r>
    </w:p>
    <w:p w14:paraId="5ABC664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Identifiants les grandes fonctionnalités et les limites du système.</w:t>
      </w:r>
    </w:p>
    <w:p w14:paraId="08AC4B0C"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lastRenderedPageBreak/>
        <w:t>Représentant les interactions entre le système et ses utilisateurs.</w:t>
      </w:r>
    </w:p>
    <w:p w14:paraId="54C7C700" w14:textId="77777777" w:rsidR="00FB0765" w:rsidRPr="00320A10" w:rsidRDefault="00FB0765" w:rsidP="00E4649F">
      <w:pPr>
        <w:autoSpaceDE w:val="0"/>
        <w:autoSpaceDN w:val="0"/>
        <w:adjustRightInd w:val="0"/>
        <w:spacing w:after="0"/>
        <w:ind w:left="0" w:firstLine="426"/>
        <w:jc w:val="both"/>
        <w:rPr>
          <w:color w:val="000000" w:themeColor="text1"/>
          <w:szCs w:val="24"/>
        </w:rPr>
      </w:pPr>
      <w:r w:rsidRPr="00320A10">
        <w:rPr>
          <w:color w:val="000000" w:themeColor="text1"/>
          <w:szCs w:val="24"/>
        </w:rPr>
        <w:t>Le diagramme de cas d’utilisation apporte une vision utilisateur et absolument pas une vision informatique. Il ne nécessite aucun connaissance informatique et l’idéal serait qu’il soit réalisé par le client.</w:t>
      </w:r>
    </w:p>
    <w:p w14:paraId="0F2A3B52" w14:textId="77777777" w:rsidR="00FB0765" w:rsidRPr="00320A10" w:rsidRDefault="00FB0765" w:rsidP="00FB0765">
      <w:pPr>
        <w:autoSpaceDE w:val="0"/>
        <w:autoSpaceDN w:val="0"/>
        <w:adjustRightInd w:val="0"/>
        <w:spacing w:after="0"/>
        <w:jc w:val="both"/>
        <w:rPr>
          <w:color w:val="000000" w:themeColor="text1"/>
          <w:szCs w:val="24"/>
        </w:rPr>
      </w:pPr>
    </w:p>
    <w:p w14:paraId="623276FA"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des cas d’utilisation n’est pas un inventaire exhaustif de toutes les fonctions du système. Il ne liste que des fonctions générales essentielles et principales sans rentrer dans les détails.</w:t>
      </w:r>
    </w:p>
    <w:p w14:paraId="450B4BE2" w14:textId="77777777" w:rsidR="00FB0765" w:rsidRPr="00320A10" w:rsidRDefault="00FB0765" w:rsidP="00FB0765">
      <w:pPr>
        <w:autoSpaceDE w:val="0"/>
        <w:autoSpaceDN w:val="0"/>
        <w:adjustRightInd w:val="0"/>
        <w:spacing w:after="0"/>
        <w:jc w:val="both"/>
        <w:rPr>
          <w:color w:val="000000" w:themeColor="text1"/>
          <w:szCs w:val="24"/>
        </w:rPr>
      </w:pPr>
    </w:p>
    <w:p w14:paraId="5D6AE8A1"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Les éléments d’un diagramme des cas d’utilisation</w:t>
      </w:r>
    </w:p>
    <w:p w14:paraId="696B45EC" w14:textId="77777777" w:rsidR="00FB0765" w:rsidRPr="00320A10" w:rsidRDefault="00FB0765" w:rsidP="00FB0765">
      <w:pPr>
        <w:tabs>
          <w:tab w:val="left" w:pos="2980"/>
        </w:tabs>
        <w:jc w:val="both"/>
        <w:rPr>
          <w:b/>
          <w:bCs/>
          <w:color w:val="000000" w:themeColor="text1"/>
        </w:rPr>
      </w:pPr>
      <w:r w:rsidRPr="00320A10">
        <w:rPr>
          <w:b/>
          <w:bCs/>
          <w:color w:val="000000" w:themeColor="text1"/>
        </w:rPr>
        <w:t>Acteurs</w:t>
      </w:r>
    </w:p>
    <w:p w14:paraId="53665BFB"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Un acteur représente l’abstraction d’un rôle joué par des entités externes (utilisateur, dispositif matériel ou autre système) qui interagissent directement avec le système étudié. Il peut consulter et/ou modifier directement l’état du système, en émettant et/ou en recevant des messages éventuellement porteurs de données.</w:t>
      </w:r>
    </w:p>
    <w:p w14:paraId="18E37F95" w14:textId="77777777" w:rsidR="00FB0765" w:rsidRPr="00320A10" w:rsidRDefault="00FB0765" w:rsidP="00FB0765">
      <w:pPr>
        <w:tabs>
          <w:tab w:val="left" w:pos="2980"/>
        </w:tabs>
        <w:jc w:val="both"/>
        <w:rPr>
          <w:color w:val="000000" w:themeColor="text1"/>
        </w:rPr>
      </w:pPr>
      <w:r w:rsidRPr="00320A10">
        <w:rPr>
          <w:noProof/>
          <w:color w:val="000000" w:themeColor="text1"/>
          <w:lang w:val="en-US"/>
        </w:rPr>
        <w:drawing>
          <wp:anchor distT="0" distB="0" distL="114300" distR="114300" simplePos="0" relativeHeight="251628032" behindDoc="1" locked="0" layoutInCell="1" allowOverlap="1" wp14:anchorId="2E917839" wp14:editId="4F996F25">
            <wp:simplePos x="0" y="0"/>
            <wp:positionH relativeFrom="margin">
              <wp:posOffset>2495550</wp:posOffset>
            </wp:positionH>
            <wp:positionV relativeFrom="paragraph">
              <wp:posOffset>322689</wp:posOffset>
            </wp:positionV>
            <wp:extent cx="952500" cy="1000125"/>
            <wp:effectExtent l="0" t="0" r="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a:extLst>
                        <a:ext uri="{28A0092B-C50C-407E-A947-70E740481C1C}">
                          <a14:useLocalDpi xmlns:a14="http://schemas.microsoft.com/office/drawing/2010/main" val="0"/>
                        </a:ext>
                      </a:extLst>
                    </a:blip>
                    <a:stretch>
                      <a:fillRect/>
                    </a:stretch>
                  </pic:blipFill>
                  <pic:spPr>
                    <a:xfrm>
                      <a:off x="0" y="0"/>
                      <a:ext cx="952500" cy="1000125"/>
                    </a:xfrm>
                    <a:prstGeom prst="rect">
                      <a:avLst/>
                    </a:prstGeom>
                  </pic:spPr>
                </pic:pic>
              </a:graphicData>
            </a:graphic>
          </wp:anchor>
        </w:drawing>
      </w:r>
    </w:p>
    <w:p w14:paraId="6AA230F9" w14:textId="20A3CB94" w:rsidR="00FB0765" w:rsidRPr="007330CB" w:rsidRDefault="00FB0765" w:rsidP="00FB0765">
      <w:pPr>
        <w:pStyle w:val="Lgende"/>
        <w:ind w:left="0"/>
        <w:jc w:val="center"/>
        <w:rPr>
          <w:b w:val="0"/>
          <w:bCs w:val="0"/>
          <w:color w:val="000000" w:themeColor="text1"/>
          <w:sz w:val="24"/>
          <w:szCs w:val="24"/>
        </w:rPr>
      </w:pPr>
      <w:bookmarkStart w:id="401" w:name="_Toc73437658"/>
      <w:bookmarkStart w:id="402" w:name="_Toc115689357"/>
      <w:bookmarkStart w:id="403" w:name="_Toc115689832"/>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w:t>
      </w:r>
      <w:r w:rsidR="00B4159A">
        <w:rPr>
          <w:b w:val="0"/>
          <w:bCs w:val="0"/>
          <w:color w:val="000000" w:themeColor="text1"/>
          <w:sz w:val="24"/>
          <w:szCs w:val="24"/>
        </w:rPr>
        <w:fldChar w:fldCharType="end"/>
      </w:r>
      <w:r w:rsidRPr="007330CB">
        <w:rPr>
          <w:b w:val="0"/>
          <w:bCs w:val="0"/>
          <w:color w:val="000000" w:themeColor="text1"/>
          <w:sz w:val="24"/>
          <w:szCs w:val="24"/>
        </w:rPr>
        <w:t>: Image qui représente l’acteur</w:t>
      </w:r>
      <w:bookmarkEnd w:id="401"/>
      <w:bookmarkEnd w:id="402"/>
      <w:bookmarkEnd w:id="403"/>
    </w:p>
    <w:p w14:paraId="6B3DA2FC" w14:textId="77777777" w:rsidR="00FB0765" w:rsidRPr="00320A10" w:rsidRDefault="00FB0765" w:rsidP="00FB0765">
      <w:pPr>
        <w:tabs>
          <w:tab w:val="left" w:pos="2980"/>
        </w:tabs>
        <w:jc w:val="both"/>
        <w:rPr>
          <w:b/>
          <w:bCs/>
          <w:color w:val="000000" w:themeColor="text1"/>
        </w:rPr>
      </w:pPr>
      <w:r w:rsidRPr="00320A10">
        <w:rPr>
          <w:b/>
          <w:bCs/>
          <w:color w:val="000000" w:themeColor="text1"/>
        </w:rPr>
        <w:t>Cas d’utilisation</w:t>
      </w:r>
    </w:p>
    <w:p w14:paraId="36A29848"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Le ca</w:t>
      </w:r>
      <w:r>
        <w:rPr>
          <w:color w:val="000000" w:themeColor="text1"/>
          <w:szCs w:val="24"/>
        </w:rPr>
        <w:t>0</w:t>
      </w:r>
      <w:r w:rsidRPr="00320A10">
        <w:rPr>
          <w:color w:val="000000" w:themeColor="text1"/>
          <w:szCs w:val="24"/>
        </w:rPr>
        <w:t>s d’utilisation décrit les exigences fonctionnelles du système. C’est l’étape qui devrait être conçue avant tout. C’est l’unité cohérente qui représente la fonctionnalité visible de l’extérieur. Dans cette étape, le recensement des acteurs et la description des actions liées au système sont les plus reconnus de sa description soit en diagramme soit textuellement.</w:t>
      </w:r>
    </w:p>
    <w:p w14:paraId="16B8CA04"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22912" behindDoc="1" locked="0" layoutInCell="1" allowOverlap="1" wp14:anchorId="1AB6EDBE" wp14:editId="4C49CADD">
            <wp:simplePos x="0" y="0"/>
            <wp:positionH relativeFrom="margin">
              <wp:posOffset>2388870</wp:posOffset>
            </wp:positionH>
            <wp:positionV relativeFrom="paragraph">
              <wp:posOffset>270554</wp:posOffset>
            </wp:positionV>
            <wp:extent cx="1190625" cy="714375"/>
            <wp:effectExtent l="0" t="0" r="9525"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a:extLst>
                        <a:ext uri="{28A0092B-C50C-407E-A947-70E740481C1C}">
                          <a14:useLocalDpi xmlns:a14="http://schemas.microsoft.com/office/drawing/2010/main" val="0"/>
                        </a:ext>
                      </a:extLst>
                    </a:blip>
                    <a:stretch>
                      <a:fillRect/>
                    </a:stretch>
                  </pic:blipFill>
                  <pic:spPr>
                    <a:xfrm>
                      <a:off x="0" y="0"/>
                      <a:ext cx="1190625" cy="714375"/>
                    </a:xfrm>
                    <a:prstGeom prst="rect">
                      <a:avLst/>
                    </a:prstGeom>
                  </pic:spPr>
                </pic:pic>
              </a:graphicData>
            </a:graphic>
          </wp:anchor>
        </w:drawing>
      </w:r>
    </w:p>
    <w:p w14:paraId="4A2AB659" w14:textId="77777777" w:rsidR="00FB0765" w:rsidRPr="00320A10" w:rsidRDefault="00FB0765" w:rsidP="00FB0765">
      <w:pPr>
        <w:autoSpaceDE w:val="0"/>
        <w:autoSpaceDN w:val="0"/>
        <w:adjustRightInd w:val="0"/>
        <w:spacing w:after="0"/>
        <w:jc w:val="both"/>
        <w:rPr>
          <w:color w:val="000000" w:themeColor="text1"/>
          <w:szCs w:val="24"/>
        </w:rPr>
      </w:pPr>
    </w:p>
    <w:p w14:paraId="63A24554" w14:textId="0BA3549B" w:rsidR="00FB0765" w:rsidRDefault="00FB0765" w:rsidP="00FB0765">
      <w:pPr>
        <w:pStyle w:val="Lgende"/>
        <w:ind w:left="0"/>
        <w:jc w:val="center"/>
        <w:rPr>
          <w:b w:val="0"/>
          <w:bCs w:val="0"/>
          <w:color w:val="000000" w:themeColor="text1"/>
          <w:sz w:val="24"/>
          <w:szCs w:val="24"/>
        </w:rPr>
      </w:pPr>
      <w:bookmarkStart w:id="404" w:name="_Toc73437659"/>
      <w:bookmarkStart w:id="405" w:name="_Toc115689358"/>
      <w:bookmarkStart w:id="406" w:name="_Toc115689833"/>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2</w:t>
      </w:r>
      <w:r w:rsidR="00B4159A">
        <w:rPr>
          <w:b w:val="0"/>
          <w:bCs w:val="0"/>
          <w:color w:val="000000" w:themeColor="text1"/>
          <w:sz w:val="24"/>
          <w:szCs w:val="24"/>
        </w:rPr>
        <w:fldChar w:fldCharType="end"/>
      </w:r>
      <w:r w:rsidRPr="007330CB">
        <w:rPr>
          <w:b w:val="0"/>
          <w:bCs w:val="0"/>
          <w:color w:val="000000" w:themeColor="text1"/>
          <w:sz w:val="24"/>
          <w:szCs w:val="24"/>
        </w:rPr>
        <w:t>: Image qui représente le cas d’utilisation</w:t>
      </w:r>
      <w:bookmarkEnd w:id="404"/>
      <w:bookmarkEnd w:id="405"/>
      <w:bookmarkEnd w:id="406"/>
    </w:p>
    <w:p w14:paraId="43158BC5" w14:textId="2C9FE7A0" w:rsidR="009B31A3" w:rsidRDefault="009B31A3" w:rsidP="009B31A3"/>
    <w:p w14:paraId="0D859D8D" w14:textId="77777777" w:rsidR="009B31A3" w:rsidRPr="009B31A3" w:rsidRDefault="009B31A3" w:rsidP="009B31A3"/>
    <w:p w14:paraId="634A8EEA"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Relation entre cas d’utilisation</w:t>
      </w:r>
    </w:p>
    <w:p w14:paraId="3E599A53"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t>L’intrusion « </w:t>
      </w:r>
      <w:proofErr w:type="spellStart"/>
      <w:r w:rsidRPr="00320A10">
        <w:rPr>
          <w:color w:val="000000" w:themeColor="text1"/>
          <w:szCs w:val="24"/>
        </w:rPr>
        <w:t>include</w:t>
      </w:r>
      <w:proofErr w:type="spellEnd"/>
      <w:r w:rsidRPr="00320A10">
        <w:rPr>
          <w:color w:val="000000" w:themeColor="text1"/>
          <w:szCs w:val="24"/>
        </w:rPr>
        <w:t> » qui montre qu’un cas d’utilisation utilise un autre cas d’utilisation. Tandis que l’extension « </w:t>
      </w:r>
      <w:proofErr w:type="spellStart"/>
      <w:r w:rsidRPr="00320A10">
        <w:rPr>
          <w:color w:val="000000" w:themeColor="text1"/>
          <w:szCs w:val="24"/>
        </w:rPr>
        <w:t>extend</w:t>
      </w:r>
      <w:proofErr w:type="spellEnd"/>
      <w:r w:rsidRPr="00320A10">
        <w:rPr>
          <w:color w:val="000000" w:themeColor="text1"/>
          <w:szCs w:val="24"/>
        </w:rPr>
        <w:t> » montre qu’un cas d’utilisation complète un autre cas d’utilisation.</w:t>
      </w:r>
    </w:p>
    <w:p w14:paraId="0E822A89" w14:textId="77777777" w:rsidR="00FB0765" w:rsidRPr="00320A10" w:rsidRDefault="00FB0765" w:rsidP="00FB0765">
      <w:pPr>
        <w:tabs>
          <w:tab w:val="left" w:pos="567"/>
        </w:tabs>
        <w:jc w:val="both"/>
        <w:rPr>
          <w:b/>
          <w:bCs/>
          <w:color w:val="000000" w:themeColor="text1"/>
          <w:szCs w:val="24"/>
        </w:rPr>
      </w:pPr>
      <w:r w:rsidRPr="00320A10">
        <w:rPr>
          <w:noProof/>
          <w:color w:val="000000" w:themeColor="text1"/>
          <w:szCs w:val="24"/>
          <w:lang w:val="en-US"/>
        </w:rPr>
        <w:drawing>
          <wp:anchor distT="0" distB="0" distL="114300" distR="114300" simplePos="0" relativeHeight="251633152" behindDoc="0" locked="0" layoutInCell="1" allowOverlap="1" wp14:anchorId="72B12914" wp14:editId="45F853C1">
            <wp:simplePos x="0" y="0"/>
            <wp:positionH relativeFrom="column">
              <wp:posOffset>0</wp:posOffset>
            </wp:positionH>
            <wp:positionV relativeFrom="paragraph">
              <wp:posOffset>539387</wp:posOffset>
            </wp:positionV>
            <wp:extent cx="5219700" cy="2024743"/>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5219700" cy="2024743"/>
                    </a:xfrm>
                    <a:prstGeom prst="rect">
                      <a:avLst/>
                    </a:prstGeom>
                  </pic:spPr>
                </pic:pic>
              </a:graphicData>
            </a:graphic>
          </wp:anchor>
        </w:drawing>
      </w:r>
      <w:r w:rsidRPr="00320A10">
        <w:rPr>
          <w:b/>
          <w:bCs/>
          <w:color w:val="000000" w:themeColor="text1"/>
          <w:szCs w:val="24"/>
        </w:rPr>
        <w:t>Formalisme du diagramme</w:t>
      </w:r>
    </w:p>
    <w:p w14:paraId="32A68F14" w14:textId="77777777" w:rsidR="00FB0765" w:rsidRPr="00320A10" w:rsidRDefault="00FB0765" w:rsidP="00FB0765">
      <w:pPr>
        <w:autoSpaceDE w:val="0"/>
        <w:autoSpaceDN w:val="0"/>
        <w:adjustRightInd w:val="0"/>
        <w:spacing w:after="0"/>
        <w:jc w:val="both"/>
        <w:rPr>
          <w:color w:val="000000" w:themeColor="text1"/>
          <w:szCs w:val="24"/>
        </w:rPr>
      </w:pPr>
    </w:p>
    <w:p w14:paraId="3ACBCCC8" w14:textId="12CE241A" w:rsidR="00FB0765" w:rsidRPr="007330CB" w:rsidRDefault="00FB0765" w:rsidP="00FB0765">
      <w:pPr>
        <w:pStyle w:val="Lgende"/>
        <w:ind w:left="0"/>
        <w:jc w:val="center"/>
        <w:rPr>
          <w:b w:val="0"/>
          <w:bCs w:val="0"/>
          <w:color w:val="000000" w:themeColor="text1"/>
          <w:sz w:val="24"/>
          <w:szCs w:val="24"/>
        </w:rPr>
      </w:pPr>
      <w:bookmarkStart w:id="407" w:name="_Toc73437660"/>
      <w:bookmarkStart w:id="408" w:name="_Toc115689359"/>
      <w:bookmarkStart w:id="409" w:name="_Toc115689834"/>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3</w:t>
      </w:r>
      <w:r w:rsidR="00B4159A">
        <w:rPr>
          <w:b w:val="0"/>
          <w:bCs w:val="0"/>
          <w:color w:val="000000" w:themeColor="text1"/>
          <w:sz w:val="24"/>
          <w:szCs w:val="24"/>
        </w:rPr>
        <w:fldChar w:fldCharType="end"/>
      </w:r>
      <w:r w:rsidRPr="007330CB">
        <w:rPr>
          <w:b w:val="0"/>
          <w:bCs w:val="0"/>
          <w:color w:val="000000" w:themeColor="text1"/>
          <w:sz w:val="24"/>
          <w:szCs w:val="24"/>
        </w:rPr>
        <w:t>: Formalisme d’un cas d’utilisation</w:t>
      </w:r>
      <w:bookmarkEnd w:id="407"/>
      <w:bookmarkEnd w:id="408"/>
      <w:bookmarkEnd w:id="409"/>
    </w:p>
    <w:p w14:paraId="377BD851" w14:textId="77777777" w:rsidR="00FB0765" w:rsidRPr="00320A10" w:rsidRDefault="00FB0765" w:rsidP="00E66014">
      <w:pPr>
        <w:pStyle w:val="Titre4"/>
        <w:ind w:left="0" w:firstLine="567"/>
        <w:rPr>
          <w:color w:val="000000" w:themeColor="text1"/>
        </w:rPr>
      </w:pPr>
      <w:r w:rsidRPr="00320A10">
        <w:rPr>
          <w:color w:val="000000" w:themeColor="text1"/>
        </w:rPr>
        <w:t>Le diagramme de classe</w:t>
      </w:r>
    </w:p>
    <w:p w14:paraId="25267617" w14:textId="77777777" w:rsidR="00FB0765" w:rsidRPr="00320A10" w:rsidRDefault="00FB0765" w:rsidP="00FB0765">
      <w:pPr>
        <w:autoSpaceDE w:val="0"/>
        <w:autoSpaceDN w:val="0"/>
        <w:adjustRightInd w:val="0"/>
        <w:spacing w:after="0"/>
        <w:ind w:firstLine="708"/>
        <w:jc w:val="both"/>
        <w:rPr>
          <w:color w:val="000000" w:themeColor="text1"/>
          <w:sz w:val="28"/>
          <w:szCs w:val="24"/>
        </w:rPr>
      </w:pPr>
      <w:r w:rsidRPr="00320A10">
        <w:rPr>
          <w:color w:val="000000" w:themeColor="text1"/>
        </w:rPr>
        <w:t>Le diagramme de classes constitue un élément très important de la modélisation : il permet de définir quelles seront les composantes du système final : il ne permet en revanche pas de définir le nombre et l’état des instances individuelles. Néanmoins, on constate souvent qu’un diagramme de classe proprement réalisé permet de structurer le travail de développement de manière très efficace ; il permet aussi, dans le cas de travaux réalisés en groupe (ce qui est pratiquement toujours le cas dans les milieux industriels), de séparer les composantes de manière à pouvoir répartir le travail de développement entre les membres du groupe. Un diagramme de classes fait abstraction des aspects dynamiques et temporels.</w:t>
      </w:r>
    </w:p>
    <w:p w14:paraId="4F8D21F4"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r>
      <w:r w:rsidRPr="00320A10">
        <w:rPr>
          <w:color w:val="000000" w:themeColor="text1"/>
          <w:szCs w:val="24"/>
        </w:rPr>
        <w:tab/>
        <w:t>Il sert aussi à décrire la structure statique du logiciel avec la collection d’éléments qui sont :</w:t>
      </w:r>
    </w:p>
    <w:p w14:paraId="745C600F"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lastRenderedPageBreak/>
        <w:t>Classes (attributs, opérations, …) ;</w:t>
      </w:r>
    </w:p>
    <w:p w14:paraId="16DE1829"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t>Relations : associations, agrégations, compositions, héritage, dépendance ;</w:t>
      </w:r>
    </w:p>
    <w:p w14:paraId="6151A858"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t>Paquetages.</w:t>
      </w:r>
    </w:p>
    <w:p w14:paraId="14B434CD" w14:textId="77777777" w:rsidR="00FB0765" w:rsidRPr="00320A10" w:rsidRDefault="00FB0765" w:rsidP="00FB0765">
      <w:pPr>
        <w:tabs>
          <w:tab w:val="left" w:pos="567"/>
        </w:tabs>
        <w:jc w:val="both"/>
        <w:rPr>
          <w:b/>
          <w:bCs/>
          <w:color w:val="000000" w:themeColor="text1"/>
          <w:szCs w:val="24"/>
        </w:rPr>
      </w:pPr>
      <w:r w:rsidRPr="00320A10">
        <w:rPr>
          <w:noProof/>
          <w:color w:val="000000" w:themeColor="text1"/>
          <w:szCs w:val="24"/>
          <w:lang w:val="en-US"/>
        </w:rPr>
        <w:drawing>
          <wp:anchor distT="0" distB="0" distL="114300" distR="114300" simplePos="0" relativeHeight="251638272" behindDoc="1" locked="0" layoutInCell="1" allowOverlap="1" wp14:anchorId="3D5AB608" wp14:editId="62B1FA4A">
            <wp:simplePos x="0" y="0"/>
            <wp:positionH relativeFrom="margin">
              <wp:posOffset>2220686</wp:posOffset>
            </wp:positionH>
            <wp:positionV relativeFrom="paragraph">
              <wp:posOffset>375920</wp:posOffset>
            </wp:positionV>
            <wp:extent cx="1419225" cy="8763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2">
                      <a:extLst>
                        <a:ext uri="{28A0092B-C50C-407E-A947-70E740481C1C}">
                          <a14:useLocalDpi xmlns:a14="http://schemas.microsoft.com/office/drawing/2010/main" val="0"/>
                        </a:ext>
                      </a:extLst>
                    </a:blip>
                    <a:stretch>
                      <a:fillRect/>
                    </a:stretch>
                  </pic:blipFill>
                  <pic:spPr>
                    <a:xfrm>
                      <a:off x="0" y="0"/>
                      <a:ext cx="1419225" cy="876300"/>
                    </a:xfrm>
                    <a:prstGeom prst="rect">
                      <a:avLst/>
                    </a:prstGeom>
                  </pic:spPr>
                </pic:pic>
              </a:graphicData>
            </a:graphic>
          </wp:anchor>
        </w:drawing>
      </w:r>
      <w:r w:rsidRPr="00320A10">
        <w:rPr>
          <w:b/>
          <w:bCs/>
          <w:color w:val="000000" w:themeColor="text1"/>
          <w:szCs w:val="24"/>
        </w:rPr>
        <w:t>Voici la notation pour les classes</w:t>
      </w:r>
    </w:p>
    <w:p w14:paraId="605A6779" w14:textId="2715C392" w:rsidR="00FB0765" w:rsidRPr="007330CB" w:rsidRDefault="00FB0765" w:rsidP="00FB0765">
      <w:pPr>
        <w:pStyle w:val="Lgende"/>
        <w:ind w:left="0"/>
        <w:jc w:val="center"/>
        <w:rPr>
          <w:b w:val="0"/>
          <w:bCs w:val="0"/>
          <w:color w:val="000000" w:themeColor="text1"/>
          <w:sz w:val="24"/>
          <w:szCs w:val="24"/>
        </w:rPr>
      </w:pPr>
      <w:bookmarkStart w:id="410" w:name="_Toc73437661"/>
      <w:bookmarkStart w:id="411" w:name="_Toc115689360"/>
      <w:bookmarkStart w:id="412" w:name="_Toc115689835"/>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4</w:t>
      </w:r>
      <w:r w:rsidR="00B4159A">
        <w:rPr>
          <w:b w:val="0"/>
          <w:bCs w:val="0"/>
          <w:color w:val="000000" w:themeColor="text1"/>
          <w:sz w:val="24"/>
          <w:szCs w:val="24"/>
        </w:rPr>
        <w:fldChar w:fldCharType="end"/>
      </w:r>
      <w:r w:rsidRPr="007330CB">
        <w:rPr>
          <w:b w:val="0"/>
          <w:bCs w:val="0"/>
          <w:color w:val="000000" w:themeColor="text1"/>
          <w:sz w:val="24"/>
          <w:szCs w:val="24"/>
        </w:rPr>
        <w:t>: Formalisme d’une classe</w:t>
      </w:r>
      <w:bookmarkEnd w:id="410"/>
      <w:bookmarkEnd w:id="411"/>
      <w:bookmarkEnd w:id="412"/>
    </w:p>
    <w:p w14:paraId="07408658" w14:textId="1F907BFD" w:rsidR="00FB0765" w:rsidRPr="00320A10" w:rsidRDefault="00000000" w:rsidP="00FB0765">
      <w:pPr>
        <w:tabs>
          <w:tab w:val="left" w:pos="567"/>
        </w:tabs>
        <w:ind w:firstLine="442"/>
        <w:jc w:val="both"/>
        <w:rPr>
          <w:color w:val="000000" w:themeColor="text1"/>
          <w:szCs w:val="24"/>
        </w:rPr>
      </w:pPr>
      <w:r>
        <w:rPr>
          <w:noProof/>
        </w:rPr>
        <w:pict w14:anchorId="737D0E0A">
          <v:shapetype id="_x0000_t202" coordsize="21600,21600" o:spt="202" path="m,l,21600r21600,l21600,xe">
            <v:stroke joinstyle="miter"/>
            <v:path gradientshapeok="t" o:connecttype="rect"/>
          </v:shapetype>
          <v:shape id="Zone de texte 4" o:spid="_x0000_s2050" type="#_x0000_t202" style="position:absolute;left:0;text-align:left;margin-left:144.4pt;margin-top:23.75pt;width:170.25pt;height:21.75pt;z-index:25166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" strokecolor="#0070c0" strokeweight=".5pt">
            <v:textbox>
              <w:txbxContent>
                <w:p w14:paraId="40FC6B3A" w14:textId="77777777" w:rsidR="001022FC" w:rsidRDefault="001022FC" w:rsidP="00FB0765">
                  <w:r>
                    <w:t>Visibilité nom: type=valeur initiale</w:t>
                  </w:r>
                </w:p>
                <w:p w14:paraId="2EAA662A" w14:textId="77777777" w:rsidR="001022FC" w:rsidRDefault="001022FC" w:rsidP="00FB0765"/>
              </w:txbxContent>
            </v:textbox>
          </v:shape>
        </w:pict>
      </w:r>
      <w:r w:rsidR="00FB0765" w:rsidRPr="00320A10">
        <w:rPr>
          <w:color w:val="000000" w:themeColor="text1"/>
          <w:szCs w:val="24"/>
        </w:rPr>
        <w:t>Les méthodes représentent les actions qui peuvent être effectuées sur la classe.</w:t>
      </w:r>
    </w:p>
    <w:p w14:paraId="516E9B56"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 xml:space="preserve">Syntaxe des attributs : </w:t>
      </w:r>
    </w:p>
    <w:p w14:paraId="1B4A0304" w14:textId="4DAF59BB" w:rsidR="00FB0765" w:rsidRPr="007330CB" w:rsidRDefault="00FB0765" w:rsidP="00FB0765">
      <w:pPr>
        <w:pStyle w:val="Lgende"/>
        <w:ind w:left="0"/>
        <w:rPr>
          <w:b w:val="0"/>
          <w:bCs w:val="0"/>
          <w:color w:val="000000" w:themeColor="text1"/>
          <w:sz w:val="24"/>
          <w:szCs w:val="24"/>
        </w:rPr>
      </w:pPr>
      <w:bookmarkStart w:id="413" w:name="_Toc73452049"/>
      <w:bookmarkStart w:id="414" w:name="_Toc115690375"/>
      <w:r w:rsidRPr="007330CB">
        <w:rPr>
          <w:b w:val="0"/>
          <w:bCs w:val="0"/>
          <w:color w:val="000000" w:themeColor="text1"/>
          <w:sz w:val="24"/>
          <w:szCs w:val="24"/>
        </w:rPr>
        <w:t xml:space="preserve">Tableau </w:t>
      </w:r>
      <w:r w:rsidR="004D1C56">
        <w:rPr>
          <w:b w:val="0"/>
          <w:bCs w:val="0"/>
          <w:color w:val="000000" w:themeColor="text1"/>
          <w:sz w:val="24"/>
          <w:szCs w:val="24"/>
        </w:rPr>
        <w:fldChar w:fldCharType="begin"/>
      </w:r>
      <w:r w:rsidR="004D1C56">
        <w:rPr>
          <w:b w:val="0"/>
          <w:bCs w:val="0"/>
          <w:color w:val="000000" w:themeColor="text1"/>
          <w:sz w:val="24"/>
          <w:szCs w:val="24"/>
        </w:rPr>
        <w:instrText xml:space="preserve"> STYLEREF 2 \s </w:instrText>
      </w:r>
      <w:r w:rsidR="004D1C56">
        <w:rPr>
          <w:b w:val="0"/>
          <w:bCs w:val="0"/>
          <w:color w:val="000000" w:themeColor="text1"/>
          <w:sz w:val="24"/>
          <w:szCs w:val="24"/>
        </w:rPr>
        <w:fldChar w:fldCharType="separate"/>
      </w:r>
      <w:r w:rsidR="004D1C56">
        <w:rPr>
          <w:b w:val="0"/>
          <w:bCs w:val="0"/>
          <w:noProof/>
          <w:color w:val="000000" w:themeColor="text1"/>
          <w:sz w:val="24"/>
          <w:szCs w:val="24"/>
        </w:rPr>
        <w:t>6.4</w:t>
      </w:r>
      <w:r w:rsidR="004D1C56">
        <w:rPr>
          <w:b w:val="0"/>
          <w:bCs w:val="0"/>
          <w:color w:val="000000" w:themeColor="text1"/>
          <w:sz w:val="24"/>
          <w:szCs w:val="24"/>
        </w:rPr>
        <w:fldChar w:fldCharType="end"/>
      </w:r>
      <w:r w:rsidR="004D1C56">
        <w:rPr>
          <w:b w:val="0"/>
          <w:bCs w:val="0"/>
          <w:color w:val="000000" w:themeColor="text1"/>
          <w:sz w:val="24"/>
          <w:szCs w:val="24"/>
        </w:rPr>
        <w:noBreakHyphen/>
      </w:r>
      <w:r w:rsidR="004D1C56">
        <w:rPr>
          <w:b w:val="0"/>
          <w:bCs w:val="0"/>
          <w:color w:val="000000" w:themeColor="text1"/>
          <w:sz w:val="24"/>
          <w:szCs w:val="24"/>
        </w:rPr>
        <w:fldChar w:fldCharType="begin"/>
      </w:r>
      <w:r w:rsidR="004D1C56">
        <w:rPr>
          <w:b w:val="0"/>
          <w:bCs w:val="0"/>
          <w:color w:val="000000" w:themeColor="text1"/>
          <w:sz w:val="24"/>
          <w:szCs w:val="24"/>
        </w:rPr>
        <w:instrText xml:space="preserve"> SEQ Tableau \* ARABIC \s 2 </w:instrText>
      </w:r>
      <w:r w:rsidR="004D1C56">
        <w:rPr>
          <w:b w:val="0"/>
          <w:bCs w:val="0"/>
          <w:color w:val="000000" w:themeColor="text1"/>
          <w:sz w:val="24"/>
          <w:szCs w:val="24"/>
        </w:rPr>
        <w:fldChar w:fldCharType="separate"/>
      </w:r>
      <w:r w:rsidR="004D1C56">
        <w:rPr>
          <w:b w:val="0"/>
          <w:bCs w:val="0"/>
          <w:noProof/>
          <w:color w:val="000000" w:themeColor="text1"/>
          <w:sz w:val="24"/>
          <w:szCs w:val="24"/>
        </w:rPr>
        <w:t>1</w:t>
      </w:r>
      <w:r w:rsidR="004D1C56">
        <w:rPr>
          <w:b w:val="0"/>
          <w:bCs w:val="0"/>
          <w:color w:val="000000" w:themeColor="text1"/>
          <w:sz w:val="24"/>
          <w:szCs w:val="24"/>
        </w:rPr>
        <w:fldChar w:fldCharType="end"/>
      </w:r>
      <w:r w:rsidRPr="007330CB">
        <w:rPr>
          <w:b w:val="0"/>
          <w:bCs w:val="0"/>
          <w:color w:val="000000" w:themeColor="text1"/>
          <w:sz w:val="24"/>
          <w:szCs w:val="24"/>
        </w:rPr>
        <w:t>: Les différents types de visibilité</w:t>
      </w:r>
      <w:bookmarkEnd w:id="413"/>
      <w:bookmarkEnd w:id="414"/>
    </w:p>
    <w:tbl>
      <w:tblPr>
        <w:tblStyle w:val="Grilledutableau"/>
        <w:tblW w:w="0" w:type="auto"/>
        <w:tblLook w:val="04A0" w:firstRow="1" w:lastRow="0" w:firstColumn="1" w:lastColumn="0" w:noHBand="0" w:noVBand="1"/>
      </w:tblPr>
      <w:tblGrid>
        <w:gridCol w:w="3576"/>
        <w:gridCol w:w="5712"/>
      </w:tblGrid>
      <w:tr w:rsidR="00FB0765" w:rsidRPr="00320A10" w14:paraId="1A4CF77B" w14:textId="77777777" w:rsidTr="004C2F9F">
        <w:tc>
          <w:tcPr>
            <w:tcW w:w="3595" w:type="dxa"/>
            <w:shd w:val="clear" w:color="auto" w:fill="D9D9D9" w:themeFill="background1" w:themeFillShade="D9"/>
          </w:tcPr>
          <w:p w14:paraId="016282F4"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Modificateur</w:t>
            </w:r>
          </w:p>
        </w:tc>
        <w:tc>
          <w:tcPr>
            <w:tcW w:w="5755" w:type="dxa"/>
            <w:shd w:val="clear" w:color="auto" w:fill="D9D9D9" w:themeFill="background1" w:themeFillShade="D9"/>
          </w:tcPr>
          <w:p w14:paraId="3B467D98"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Visibilité</w:t>
            </w:r>
          </w:p>
        </w:tc>
      </w:tr>
      <w:tr w:rsidR="00FB0765" w:rsidRPr="00320A10" w14:paraId="3E0EBCE1" w14:textId="77777777" w:rsidTr="004C2F9F">
        <w:tc>
          <w:tcPr>
            <w:tcW w:w="3595" w:type="dxa"/>
          </w:tcPr>
          <w:p w14:paraId="15BEDEA9"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Privé (-)</w:t>
            </w:r>
          </w:p>
        </w:tc>
        <w:tc>
          <w:tcPr>
            <w:tcW w:w="5755" w:type="dxa"/>
          </w:tcPr>
          <w:p w14:paraId="5670BCFB"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Seuls les membres de la classe uniquement</w:t>
            </w:r>
          </w:p>
        </w:tc>
      </w:tr>
      <w:tr w:rsidR="00FB0765" w:rsidRPr="00320A10" w14:paraId="0C540A18" w14:textId="77777777" w:rsidTr="004C2F9F">
        <w:tc>
          <w:tcPr>
            <w:tcW w:w="3595" w:type="dxa"/>
          </w:tcPr>
          <w:p w14:paraId="5670D975"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Public (+)</w:t>
            </w:r>
          </w:p>
        </w:tc>
        <w:tc>
          <w:tcPr>
            <w:tcW w:w="5755" w:type="dxa"/>
          </w:tcPr>
          <w:p w14:paraId="42532F8D"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Accessibles par toutes les classes</w:t>
            </w:r>
          </w:p>
        </w:tc>
      </w:tr>
      <w:tr w:rsidR="00FB0765" w:rsidRPr="00320A10" w14:paraId="6731672A" w14:textId="77777777" w:rsidTr="004C2F9F">
        <w:trPr>
          <w:trHeight w:val="422"/>
        </w:trPr>
        <w:tc>
          <w:tcPr>
            <w:tcW w:w="3595" w:type="dxa"/>
          </w:tcPr>
          <w:p w14:paraId="0F13F458"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Package (</w:t>
            </w:r>
            <w:r w:rsidRPr="00320A10">
              <w:rPr>
                <w:color w:val="000000" w:themeColor="text1"/>
              </w:rPr>
              <w:t>~</w:t>
            </w:r>
            <w:r w:rsidRPr="00320A10">
              <w:rPr>
                <w:color w:val="000000" w:themeColor="text1"/>
                <w:szCs w:val="24"/>
              </w:rPr>
              <w:t>)</w:t>
            </w:r>
          </w:p>
        </w:tc>
        <w:tc>
          <w:tcPr>
            <w:tcW w:w="5755" w:type="dxa"/>
          </w:tcPr>
          <w:p w14:paraId="0B917B3C" w14:textId="77777777" w:rsidR="00FB0765" w:rsidRPr="00320A10" w:rsidRDefault="00FB0765" w:rsidP="004C2F9F">
            <w:pPr>
              <w:tabs>
                <w:tab w:val="left" w:pos="567"/>
              </w:tabs>
              <w:rPr>
                <w:color w:val="000000" w:themeColor="text1"/>
                <w:szCs w:val="24"/>
                <w:lang w:eastAsia="fr-FR"/>
              </w:rPr>
            </w:pPr>
            <w:r w:rsidRPr="00320A10">
              <w:rPr>
                <w:color w:val="000000" w:themeColor="text1"/>
                <w:szCs w:val="24"/>
                <w:lang w:eastAsia="fr-FR"/>
              </w:rPr>
              <w:t>Accessibles par toutes les classes de même package</w:t>
            </w:r>
          </w:p>
        </w:tc>
      </w:tr>
      <w:tr w:rsidR="00FB0765" w:rsidRPr="00320A10" w14:paraId="3E799FB2" w14:textId="77777777" w:rsidTr="004C2F9F">
        <w:tc>
          <w:tcPr>
            <w:tcW w:w="3595" w:type="dxa"/>
          </w:tcPr>
          <w:p w14:paraId="6D4FA333" w14:textId="77777777" w:rsidR="00FB0765" w:rsidRPr="00320A10" w:rsidRDefault="00FB0765" w:rsidP="004C2F9F">
            <w:pPr>
              <w:tabs>
                <w:tab w:val="left" w:pos="567"/>
              </w:tabs>
              <w:rPr>
                <w:color w:val="000000" w:themeColor="text1"/>
                <w:szCs w:val="24"/>
                <w:lang w:eastAsia="fr-FR"/>
              </w:rPr>
            </w:pPr>
            <w:r w:rsidRPr="00320A10">
              <w:rPr>
                <w:color w:val="000000" w:themeColor="text1"/>
                <w:szCs w:val="24"/>
                <w:lang w:eastAsia="fr-FR"/>
              </w:rPr>
              <w:t>Protégé (</w:t>
            </w:r>
            <w:r w:rsidRPr="00320A10">
              <w:rPr>
                <w:color w:val="000000" w:themeColor="text1"/>
                <w:lang w:eastAsia="fr-FR"/>
              </w:rPr>
              <w:t>#)</w:t>
            </w:r>
          </w:p>
        </w:tc>
        <w:tc>
          <w:tcPr>
            <w:tcW w:w="5755" w:type="dxa"/>
          </w:tcPr>
          <w:p w14:paraId="2334DFC7" w14:textId="77777777" w:rsidR="00FB0765" w:rsidRPr="00320A10" w:rsidRDefault="00FB0765" w:rsidP="004C2F9F">
            <w:pPr>
              <w:autoSpaceDE w:val="0"/>
              <w:autoSpaceDN w:val="0"/>
              <w:adjustRightInd w:val="0"/>
              <w:rPr>
                <w:color w:val="000000" w:themeColor="text1"/>
                <w:szCs w:val="24"/>
              </w:rPr>
            </w:pPr>
            <w:r w:rsidRPr="00320A10">
              <w:rPr>
                <w:color w:val="000000" w:themeColor="text1"/>
              </w:rPr>
              <w:t>A l’intérieur de la classe et dans la sous classe</w:t>
            </w:r>
          </w:p>
        </w:tc>
      </w:tr>
    </w:tbl>
    <w:p w14:paraId="5AF057AA" w14:textId="77777777" w:rsidR="00FB0765" w:rsidRPr="00320A10" w:rsidRDefault="00FB0765" w:rsidP="00FB0765">
      <w:pPr>
        <w:autoSpaceDE w:val="0"/>
        <w:autoSpaceDN w:val="0"/>
        <w:adjustRightInd w:val="0"/>
        <w:spacing w:after="0"/>
        <w:jc w:val="both"/>
        <w:rPr>
          <w:color w:val="000000" w:themeColor="text1"/>
          <w:szCs w:val="24"/>
        </w:rPr>
      </w:pPr>
    </w:p>
    <w:p w14:paraId="515FF318" w14:textId="77777777" w:rsidR="00FB0765" w:rsidRPr="00320A10" w:rsidRDefault="00FB0765" w:rsidP="00FB0765">
      <w:pPr>
        <w:spacing w:line="259" w:lineRule="auto"/>
        <w:rPr>
          <w:color w:val="000000" w:themeColor="text1"/>
          <w:szCs w:val="24"/>
        </w:rPr>
      </w:pPr>
      <w:r w:rsidRPr="00320A10">
        <w:rPr>
          <w:color w:val="000000" w:themeColor="text1"/>
          <w:szCs w:val="24"/>
        </w:rPr>
        <w:t>Il y a divers types de relation entre les classes, dont nous allons résumer dans le tableau</w:t>
      </w:r>
    </w:p>
    <w:p w14:paraId="68FDAD7E" w14:textId="77777777" w:rsidR="00FB0765" w:rsidRPr="00320A10" w:rsidRDefault="00FB0765" w:rsidP="00FB0765">
      <w:pPr>
        <w:spacing w:line="259" w:lineRule="auto"/>
        <w:rPr>
          <w:color w:val="000000" w:themeColor="text1"/>
          <w:szCs w:val="24"/>
        </w:rPr>
      </w:pPr>
    </w:p>
    <w:p w14:paraId="66F5A971" w14:textId="77777777" w:rsidR="00FB0765" w:rsidRPr="00320A10" w:rsidRDefault="00FB0765" w:rsidP="00FB0765">
      <w:pPr>
        <w:spacing w:line="259" w:lineRule="auto"/>
        <w:rPr>
          <w:color w:val="000000" w:themeColor="text1"/>
          <w:szCs w:val="24"/>
        </w:rPr>
      </w:pPr>
    </w:p>
    <w:p w14:paraId="797238C0" w14:textId="77777777" w:rsidR="00FB0765" w:rsidRPr="00320A10" w:rsidRDefault="00FB0765" w:rsidP="00FB0765">
      <w:pPr>
        <w:spacing w:line="259" w:lineRule="auto"/>
        <w:rPr>
          <w:color w:val="000000" w:themeColor="text1"/>
          <w:szCs w:val="24"/>
        </w:rPr>
      </w:pPr>
    </w:p>
    <w:p w14:paraId="2DF822C0" w14:textId="77777777" w:rsidR="00FB0765" w:rsidRPr="00320A10" w:rsidRDefault="00FB0765" w:rsidP="00FB0765">
      <w:pPr>
        <w:spacing w:line="259" w:lineRule="auto"/>
        <w:rPr>
          <w:color w:val="000000" w:themeColor="text1"/>
          <w:szCs w:val="24"/>
        </w:rPr>
      </w:pPr>
    </w:p>
    <w:p w14:paraId="2359E31D" w14:textId="77777777" w:rsidR="00FB0765" w:rsidRPr="00320A10" w:rsidRDefault="00FB0765" w:rsidP="00FB0765">
      <w:pPr>
        <w:spacing w:line="259" w:lineRule="auto"/>
        <w:rPr>
          <w:color w:val="000000" w:themeColor="text1"/>
          <w:szCs w:val="24"/>
        </w:rPr>
      </w:pPr>
    </w:p>
    <w:p w14:paraId="4A6A8E53" w14:textId="77777777" w:rsidR="00FB0765" w:rsidRPr="00320A10" w:rsidRDefault="00FB0765" w:rsidP="00FB0765">
      <w:pPr>
        <w:spacing w:line="259" w:lineRule="auto"/>
        <w:rPr>
          <w:color w:val="000000" w:themeColor="text1"/>
          <w:szCs w:val="24"/>
        </w:rPr>
      </w:pPr>
    </w:p>
    <w:p w14:paraId="74E2E83B" w14:textId="77777777" w:rsidR="00FB0765" w:rsidRPr="00320A10" w:rsidRDefault="00FB0765" w:rsidP="00FB0765">
      <w:pPr>
        <w:spacing w:line="259" w:lineRule="auto"/>
        <w:rPr>
          <w:color w:val="000000" w:themeColor="text1"/>
          <w:szCs w:val="24"/>
        </w:rPr>
      </w:pPr>
    </w:p>
    <w:p w14:paraId="3FF416B8" w14:textId="77777777" w:rsidR="00FB0765" w:rsidRPr="00320A10" w:rsidRDefault="00FB0765" w:rsidP="00FB0765">
      <w:pPr>
        <w:spacing w:line="259" w:lineRule="auto"/>
        <w:rPr>
          <w:color w:val="000000" w:themeColor="text1"/>
          <w:szCs w:val="24"/>
        </w:rPr>
      </w:pPr>
    </w:p>
    <w:p w14:paraId="12187148" w14:textId="77777777" w:rsidR="00FB0765" w:rsidRPr="00320A10" w:rsidRDefault="00FB0765" w:rsidP="00FB0765">
      <w:pPr>
        <w:spacing w:line="259" w:lineRule="auto"/>
        <w:rPr>
          <w:color w:val="000000" w:themeColor="text1"/>
          <w:szCs w:val="24"/>
        </w:rPr>
      </w:pPr>
    </w:p>
    <w:p w14:paraId="4EBE81DD" w14:textId="77777777" w:rsidR="00FB0765" w:rsidRPr="00320A10" w:rsidRDefault="00FB0765" w:rsidP="00FB0765">
      <w:pPr>
        <w:spacing w:line="259" w:lineRule="auto"/>
        <w:rPr>
          <w:color w:val="000000" w:themeColor="text1"/>
          <w:szCs w:val="24"/>
        </w:rPr>
      </w:pPr>
    </w:p>
    <w:p w14:paraId="76F0B0ED" w14:textId="77777777" w:rsidR="00FB0765" w:rsidRPr="00320A10" w:rsidRDefault="00FB0765" w:rsidP="009B31A3">
      <w:pPr>
        <w:spacing w:line="259" w:lineRule="auto"/>
        <w:ind w:left="0" w:firstLine="0"/>
        <w:rPr>
          <w:color w:val="000000" w:themeColor="text1"/>
          <w:szCs w:val="24"/>
        </w:rPr>
      </w:pPr>
      <w:r w:rsidRPr="00320A10">
        <w:rPr>
          <w:color w:val="000000" w:themeColor="text1"/>
          <w:szCs w:val="24"/>
        </w:rPr>
        <w:br w:type="page"/>
      </w:r>
    </w:p>
    <w:p w14:paraId="0AC05FFF" w14:textId="651F4719" w:rsidR="00FB0765" w:rsidRPr="007330CB" w:rsidRDefault="00FB0765" w:rsidP="00FB0765">
      <w:pPr>
        <w:pStyle w:val="Lgende"/>
        <w:ind w:left="-90"/>
        <w:rPr>
          <w:b w:val="0"/>
          <w:bCs w:val="0"/>
          <w:color w:val="000000" w:themeColor="text1"/>
          <w:sz w:val="24"/>
          <w:szCs w:val="24"/>
        </w:rPr>
      </w:pPr>
      <w:bookmarkStart w:id="415" w:name="_Toc73452050"/>
      <w:bookmarkStart w:id="416" w:name="_Toc115690376"/>
      <w:r w:rsidRPr="007330CB">
        <w:rPr>
          <w:b w:val="0"/>
          <w:bCs w:val="0"/>
          <w:color w:val="000000" w:themeColor="text1"/>
          <w:sz w:val="24"/>
          <w:szCs w:val="24"/>
        </w:rPr>
        <w:lastRenderedPageBreak/>
        <w:t xml:space="preserve">Tableau </w:t>
      </w:r>
      <w:r w:rsidR="004D1C56">
        <w:rPr>
          <w:b w:val="0"/>
          <w:bCs w:val="0"/>
          <w:color w:val="000000" w:themeColor="text1"/>
          <w:sz w:val="24"/>
          <w:szCs w:val="24"/>
        </w:rPr>
        <w:fldChar w:fldCharType="begin"/>
      </w:r>
      <w:r w:rsidR="004D1C56">
        <w:rPr>
          <w:b w:val="0"/>
          <w:bCs w:val="0"/>
          <w:color w:val="000000" w:themeColor="text1"/>
          <w:sz w:val="24"/>
          <w:szCs w:val="24"/>
        </w:rPr>
        <w:instrText xml:space="preserve"> STYLEREF 2 \s </w:instrText>
      </w:r>
      <w:r w:rsidR="004D1C56">
        <w:rPr>
          <w:b w:val="0"/>
          <w:bCs w:val="0"/>
          <w:color w:val="000000" w:themeColor="text1"/>
          <w:sz w:val="24"/>
          <w:szCs w:val="24"/>
        </w:rPr>
        <w:fldChar w:fldCharType="separate"/>
      </w:r>
      <w:r w:rsidR="004D1C56">
        <w:rPr>
          <w:b w:val="0"/>
          <w:bCs w:val="0"/>
          <w:noProof/>
          <w:color w:val="000000" w:themeColor="text1"/>
          <w:sz w:val="24"/>
          <w:szCs w:val="24"/>
        </w:rPr>
        <w:t>6.4</w:t>
      </w:r>
      <w:r w:rsidR="004D1C56">
        <w:rPr>
          <w:b w:val="0"/>
          <w:bCs w:val="0"/>
          <w:color w:val="000000" w:themeColor="text1"/>
          <w:sz w:val="24"/>
          <w:szCs w:val="24"/>
        </w:rPr>
        <w:fldChar w:fldCharType="end"/>
      </w:r>
      <w:r w:rsidR="004D1C56">
        <w:rPr>
          <w:b w:val="0"/>
          <w:bCs w:val="0"/>
          <w:color w:val="000000" w:themeColor="text1"/>
          <w:sz w:val="24"/>
          <w:szCs w:val="24"/>
        </w:rPr>
        <w:noBreakHyphen/>
      </w:r>
      <w:r w:rsidR="004D1C56">
        <w:rPr>
          <w:b w:val="0"/>
          <w:bCs w:val="0"/>
          <w:color w:val="000000" w:themeColor="text1"/>
          <w:sz w:val="24"/>
          <w:szCs w:val="24"/>
        </w:rPr>
        <w:fldChar w:fldCharType="begin"/>
      </w:r>
      <w:r w:rsidR="004D1C56">
        <w:rPr>
          <w:b w:val="0"/>
          <w:bCs w:val="0"/>
          <w:color w:val="000000" w:themeColor="text1"/>
          <w:sz w:val="24"/>
          <w:szCs w:val="24"/>
        </w:rPr>
        <w:instrText xml:space="preserve"> SEQ Tableau \* ARABIC \s 2 </w:instrText>
      </w:r>
      <w:r w:rsidR="004D1C56">
        <w:rPr>
          <w:b w:val="0"/>
          <w:bCs w:val="0"/>
          <w:color w:val="000000" w:themeColor="text1"/>
          <w:sz w:val="24"/>
          <w:szCs w:val="24"/>
        </w:rPr>
        <w:fldChar w:fldCharType="separate"/>
      </w:r>
      <w:r w:rsidR="004D1C56">
        <w:rPr>
          <w:b w:val="0"/>
          <w:bCs w:val="0"/>
          <w:noProof/>
          <w:color w:val="000000" w:themeColor="text1"/>
          <w:sz w:val="24"/>
          <w:szCs w:val="24"/>
        </w:rPr>
        <w:t>2</w:t>
      </w:r>
      <w:r w:rsidR="004D1C56">
        <w:rPr>
          <w:b w:val="0"/>
          <w:bCs w:val="0"/>
          <w:color w:val="000000" w:themeColor="text1"/>
          <w:sz w:val="24"/>
          <w:szCs w:val="24"/>
        </w:rPr>
        <w:fldChar w:fldCharType="end"/>
      </w:r>
      <w:r w:rsidRPr="007330CB">
        <w:rPr>
          <w:b w:val="0"/>
          <w:bCs w:val="0"/>
          <w:color w:val="000000" w:themeColor="text1"/>
          <w:sz w:val="24"/>
          <w:szCs w:val="24"/>
        </w:rPr>
        <w:t>: Tableau montrant les types de relation entre les Classes</w:t>
      </w:r>
      <w:bookmarkEnd w:id="415"/>
      <w:bookmarkEnd w:id="41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682"/>
      </w:tblGrid>
      <w:tr w:rsidR="00FB0765" w:rsidRPr="00320A10" w14:paraId="6079C227" w14:textId="77777777" w:rsidTr="004C2F9F">
        <w:trPr>
          <w:tblHeader/>
        </w:trPr>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F82B2" w14:textId="77777777" w:rsidR="00FB0765" w:rsidRPr="00320A10" w:rsidRDefault="00FB0765" w:rsidP="004C2F9F">
            <w:pPr>
              <w:tabs>
                <w:tab w:val="left" w:pos="567"/>
              </w:tabs>
              <w:spacing w:after="0"/>
              <w:jc w:val="both"/>
              <w:rPr>
                <w:b/>
                <w:color w:val="000000" w:themeColor="text1"/>
                <w:szCs w:val="24"/>
                <w:lang w:eastAsia="fr-FR"/>
              </w:rPr>
            </w:pPr>
            <w:r w:rsidRPr="00320A10">
              <w:rPr>
                <w:b/>
                <w:color w:val="000000" w:themeColor="text1"/>
                <w:szCs w:val="24"/>
                <w:lang w:eastAsia="fr-FR"/>
              </w:rPr>
              <w:t>Type de relation</w:t>
            </w:r>
          </w:p>
        </w:tc>
        <w:tc>
          <w:tcPr>
            <w:tcW w:w="4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B59DF6" w14:textId="77777777" w:rsidR="00FB0765" w:rsidRPr="00320A10" w:rsidRDefault="00FB0765" w:rsidP="004C2F9F">
            <w:pPr>
              <w:tabs>
                <w:tab w:val="left" w:pos="567"/>
              </w:tabs>
              <w:spacing w:after="0"/>
              <w:ind w:firstLine="5"/>
              <w:jc w:val="both"/>
              <w:rPr>
                <w:b/>
                <w:color w:val="000000" w:themeColor="text1"/>
                <w:szCs w:val="24"/>
                <w:lang w:eastAsia="fr-FR"/>
              </w:rPr>
            </w:pPr>
            <w:r w:rsidRPr="00320A10">
              <w:rPr>
                <w:b/>
                <w:color w:val="000000" w:themeColor="text1"/>
                <w:szCs w:val="24"/>
                <w:lang w:eastAsia="fr-FR"/>
              </w:rPr>
              <w:t>Représentation graphique</w:t>
            </w:r>
          </w:p>
        </w:tc>
      </w:tr>
      <w:tr w:rsidR="00FB0765" w:rsidRPr="00320A10" w14:paraId="0D54DCC2"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3A1A3F90"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Association :</w:t>
            </w:r>
          </w:p>
          <w:p w14:paraId="1C0558A6"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Elles représentent un lien durable ou ponctuel</w:t>
            </w:r>
          </w:p>
          <w:p w14:paraId="142689E9"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entre deux objets, une appartenance, ou une</w:t>
            </w:r>
          </w:p>
          <w:p w14:paraId="25856C90"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Collaboration.</w:t>
            </w:r>
          </w:p>
          <w:p w14:paraId="0AA29DA4"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L’association permet à A d’atteindre B.</w:t>
            </w:r>
          </w:p>
        </w:tc>
        <w:tc>
          <w:tcPr>
            <w:tcW w:w="4682" w:type="dxa"/>
            <w:tcBorders>
              <w:top w:val="single" w:sz="4" w:space="0" w:color="auto"/>
              <w:left w:val="single" w:sz="4" w:space="0" w:color="auto"/>
              <w:bottom w:val="single" w:sz="4" w:space="0" w:color="auto"/>
              <w:right w:val="single" w:sz="4" w:space="0" w:color="auto"/>
            </w:tcBorders>
            <w:hideMark/>
          </w:tcPr>
          <w:p w14:paraId="1B866171"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43392" behindDoc="0" locked="0" layoutInCell="1" allowOverlap="1" wp14:anchorId="7EAB9E6F" wp14:editId="60DBC74A">
                  <wp:simplePos x="0" y="0"/>
                  <wp:positionH relativeFrom="column">
                    <wp:posOffset>184785</wp:posOffset>
                  </wp:positionH>
                  <wp:positionV relativeFrom="paragraph">
                    <wp:posOffset>217805</wp:posOffset>
                  </wp:positionV>
                  <wp:extent cx="2324735" cy="762000"/>
                  <wp:effectExtent l="0" t="0" r="0" b="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735" cy="762000"/>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DAFE86C"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0BA5B481"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Généralisation et héritage :</w:t>
            </w:r>
          </w:p>
          <w:p w14:paraId="6F0A6AEA"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B est la classe de base et A est la classe</w:t>
            </w:r>
          </w:p>
          <w:p w14:paraId="7DB479BB"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dérivée (spécialisée).</w:t>
            </w:r>
          </w:p>
          <w:p w14:paraId="0FAEFC57"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La classe A peut posséder toutes les</w:t>
            </w:r>
          </w:p>
          <w:p w14:paraId="47133D64"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caractéristiques de sa classe parent B.</w:t>
            </w:r>
          </w:p>
        </w:tc>
        <w:tc>
          <w:tcPr>
            <w:tcW w:w="4682" w:type="dxa"/>
            <w:tcBorders>
              <w:top w:val="single" w:sz="4" w:space="0" w:color="auto"/>
              <w:left w:val="single" w:sz="4" w:space="0" w:color="auto"/>
              <w:bottom w:val="single" w:sz="4" w:space="0" w:color="auto"/>
              <w:right w:val="single" w:sz="4" w:space="0" w:color="auto"/>
            </w:tcBorders>
            <w:hideMark/>
          </w:tcPr>
          <w:p w14:paraId="4827107A"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48512" behindDoc="0" locked="0" layoutInCell="1" allowOverlap="1" wp14:anchorId="64619FDB" wp14:editId="6A795CFD">
                  <wp:simplePos x="0" y="0"/>
                  <wp:positionH relativeFrom="column">
                    <wp:posOffset>176530</wp:posOffset>
                  </wp:positionH>
                  <wp:positionV relativeFrom="paragraph">
                    <wp:posOffset>356235</wp:posOffset>
                  </wp:positionV>
                  <wp:extent cx="2373630" cy="602615"/>
                  <wp:effectExtent l="0" t="0" r="7620"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3630" cy="60261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9DB67E1"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00743162"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Dépendance :</w:t>
            </w:r>
          </w:p>
          <w:p w14:paraId="04972E4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C’est une relation unidirectionnelle. La</w:t>
            </w:r>
          </w:p>
          <w:p w14:paraId="36D7440B"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modification de B peut entraîner la</w:t>
            </w:r>
          </w:p>
          <w:p w14:paraId="7B5A2EB2"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modification de A.</w:t>
            </w:r>
          </w:p>
        </w:tc>
        <w:tc>
          <w:tcPr>
            <w:tcW w:w="4682" w:type="dxa"/>
            <w:tcBorders>
              <w:top w:val="single" w:sz="4" w:space="0" w:color="auto"/>
              <w:left w:val="single" w:sz="4" w:space="0" w:color="auto"/>
              <w:bottom w:val="single" w:sz="4" w:space="0" w:color="auto"/>
              <w:right w:val="single" w:sz="4" w:space="0" w:color="auto"/>
            </w:tcBorders>
            <w:hideMark/>
          </w:tcPr>
          <w:p w14:paraId="4DBE554E"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53632" behindDoc="0" locked="0" layoutInCell="1" allowOverlap="1" wp14:anchorId="48E410C8" wp14:editId="4CF14075">
                  <wp:simplePos x="0" y="0"/>
                  <wp:positionH relativeFrom="column">
                    <wp:posOffset>104775</wp:posOffset>
                  </wp:positionH>
                  <wp:positionV relativeFrom="paragraph">
                    <wp:posOffset>135255</wp:posOffset>
                  </wp:positionV>
                  <wp:extent cx="2429510" cy="632460"/>
                  <wp:effectExtent l="0" t="0" r="889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9510" cy="632460"/>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4435B9C8"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112CF4B7"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Agrégation :</w:t>
            </w:r>
          </w:p>
          <w:p w14:paraId="04B4B905"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Lorsqu’un objet en contient d’autres, on parle</w:t>
            </w:r>
          </w:p>
          <w:p w14:paraId="242AB28F"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d’agrégation. A est inclus dans B.</w:t>
            </w:r>
          </w:p>
        </w:tc>
        <w:tc>
          <w:tcPr>
            <w:tcW w:w="4682" w:type="dxa"/>
            <w:tcBorders>
              <w:top w:val="single" w:sz="4" w:space="0" w:color="auto"/>
              <w:left w:val="single" w:sz="4" w:space="0" w:color="auto"/>
              <w:bottom w:val="single" w:sz="4" w:space="0" w:color="auto"/>
              <w:right w:val="single" w:sz="4" w:space="0" w:color="auto"/>
            </w:tcBorders>
            <w:hideMark/>
          </w:tcPr>
          <w:p w14:paraId="1510E534"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60800" behindDoc="0" locked="0" layoutInCell="1" allowOverlap="1" wp14:anchorId="625875AD" wp14:editId="5E42AD95">
                  <wp:simplePos x="0" y="0"/>
                  <wp:positionH relativeFrom="column">
                    <wp:posOffset>214630</wp:posOffset>
                  </wp:positionH>
                  <wp:positionV relativeFrom="paragraph">
                    <wp:posOffset>128270</wp:posOffset>
                  </wp:positionV>
                  <wp:extent cx="2227580" cy="549275"/>
                  <wp:effectExtent l="0" t="0" r="1270" b="317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7580" cy="54927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4F42AB06"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5C2508D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Composition (agrégation composite) :</w:t>
            </w:r>
          </w:p>
          <w:p w14:paraId="13D1227C"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Quand le composite (B) est détruit, le</w:t>
            </w:r>
          </w:p>
          <w:p w14:paraId="5924A49F"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composant (A) l’est aussi</w:t>
            </w:r>
          </w:p>
        </w:tc>
        <w:tc>
          <w:tcPr>
            <w:tcW w:w="4682" w:type="dxa"/>
            <w:tcBorders>
              <w:top w:val="single" w:sz="4" w:space="0" w:color="auto"/>
              <w:left w:val="single" w:sz="4" w:space="0" w:color="auto"/>
              <w:bottom w:val="single" w:sz="4" w:space="0" w:color="auto"/>
              <w:right w:val="single" w:sz="4" w:space="0" w:color="auto"/>
            </w:tcBorders>
            <w:hideMark/>
          </w:tcPr>
          <w:p w14:paraId="6DCC3CBA"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65920" behindDoc="0" locked="0" layoutInCell="1" allowOverlap="1" wp14:anchorId="0A3C7F33" wp14:editId="3F0A083E">
                  <wp:simplePos x="0" y="0"/>
                  <wp:positionH relativeFrom="column">
                    <wp:posOffset>214630</wp:posOffset>
                  </wp:positionH>
                  <wp:positionV relativeFrom="paragraph">
                    <wp:posOffset>130810</wp:posOffset>
                  </wp:positionV>
                  <wp:extent cx="2292985" cy="531495"/>
                  <wp:effectExtent l="0" t="0" r="0" b="190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2985" cy="53149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7CDE83E"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4BA7DDF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Implémentation :</w:t>
            </w:r>
          </w:p>
          <w:p w14:paraId="01FB564E"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Une classe peut implémenter une interface.</w:t>
            </w:r>
          </w:p>
          <w:p w14:paraId="222A8E55"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Les interfaces se différencient des autres</w:t>
            </w:r>
          </w:p>
          <w:p w14:paraId="55A31BDC"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Classes par le stéréotype &lt;&lt;interface&gt;&gt;.</w:t>
            </w:r>
          </w:p>
        </w:tc>
        <w:tc>
          <w:tcPr>
            <w:tcW w:w="4682" w:type="dxa"/>
            <w:tcBorders>
              <w:top w:val="single" w:sz="4" w:space="0" w:color="auto"/>
              <w:left w:val="single" w:sz="4" w:space="0" w:color="auto"/>
              <w:bottom w:val="single" w:sz="4" w:space="0" w:color="auto"/>
              <w:right w:val="single" w:sz="4" w:space="0" w:color="auto"/>
            </w:tcBorders>
            <w:hideMark/>
          </w:tcPr>
          <w:p w14:paraId="6D70B49D"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72064" behindDoc="0" locked="0" layoutInCell="1" allowOverlap="1" wp14:anchorId="6B929DB9" wp14:editId="7EEB0790">
                  <wp:simplePos x="0" y="0"/>
                  <wp:positionH relativeFrom="column">
                    <wp:posOffset>212090</wp:posOffset>
                  </wp:positionH>
                  <wp:positionV relativeFrom="paragraph">
                    <wp:posOffset>238760</wp:posOffset>
                  </wp:positionV>
                  <wp:extent cx="2246630" cy="463550"/>
                  <wp:effectExtent l="0" t="0" r="1270"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6630" cy="463550"/>
                          </a:xfrm>
                          <a:prstGeom prst="rect">
                            <a:avLst/>
                          </a:prstGeom>
                          <a:noFill/>
                        </pic:spPr>
                      </pic:pic>
                    </a:graphicData>
                  </a:graphic>
                  <wp14:sizeRelH relativeFrom="page">
                    <wp14:pctWidth>0</wp14:pctWidth>
                  </wp14:sizeRelH>
                  <wp14:sizeRelV relativeFrom="page">
                    <wp14:pctHeight>0</wp14:pctHeight>
                  </wp14:sizeRelV>
                </wp:anchor>
              </w:drawing>
            </w:r>
          </w:p>
        </w:tc>
      </w:tr>
    </w:tbl>
    <w:p w14:paraId="51535A14" w14:textId="77777777" w:rsidR="00FB0765" w:rsidRPr="00320A10" w:rsidRDefault="00FB0765" w:rsidP="00FB0765">
      <w:pPr>
        <w:autoSpaceDE w:val="0"/>
        <w:autoSpaceDN w:val="0"/>
        <w:adjustRightInd w:val="0"/>
        <w:spacing w:after="0"/>
        <w:jc w:val="both"/>
        <w:rPr>
          <w:color w:val="000000" w:themeColor="text1"/>
          <w:szCs w:val="24"/>
        </w:rPr>
      </w:pPr>
    </w:p>
    <w:p w14:paraId="05B39D04"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Notion de cardinalité</w:t>
      </w:r>
    </w:p>
    <w:p w14:paraId="569B5D92"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Ces relations peuvent aussi être additionnées par des cardinalités, qui sont :</w:t>
      </w:r>
    </w:p>
    <w:p w14:paraId="21618FF2" w14:textId="77777777" w:rsidR="00FB0765" w:rsidRPr="00320A10" w:rsidRDefault="00FB0765" w:rsidP="00FB0765">
      <w:pPr>
        <w:tabs>
          <w:tab w:val="left" w:pos="567"/>
        </w:tabs>
        <w:jc w:val="both"/>
        <w:rPr>
          <w:color w:val="000000" w:themeColor="text1"/>
        </w:rPr>
      </w:pPr>
      <w:r w:rsidRPr="00320A10">
        <w:rPr>
          <w:color w:val="000000" w:themeColor="text1"/>
        </w:rPr>
        <w:lastRenderedPageBreak/>
        <w:t>Une cardinalité est le nombre de fois minimum et maximum qu’une instance d’une classe participe à l’association. Ou encore c’est le nombre d’instances de l’association pour une instance de la classe. On l’appelle également la multiplicité</w:t>
      </w:r>
    </w:p>
    <w:p w14:paraId="36DBEB97" w14:textId="71105EA2" w:rsidR="00FB0765" w:rsidRPr="007330CB" w:rsidRDefault="004D1C56" w:rsidP="004D1C56">
      <w:pPr>
        <w:pStyle w:val="Lgende"/>
        <w:rPr>
          <w:b w:val="0"/>
          <w:bCs w:val="0"/>
          <w:color w:val="000000" w:themeColor="text1"/>
          <w:sz w:val="24"/>
          <w:szCs w:val="24"/>
        </w:rPr>
      </w:pPr>
      <w:bookmarkStart w:id="417" w:name="_Toc115690377"/>
      <w:r w:rsidRPr="004D1C56">
        <w:rPr>
          <w:b w:val="0"/>
          <w:color w:val="auto"/>
          <w:sz w:val="24"/>
          <w:szCs w:val="24"/>
        </w:rPr>
        <w:t xml:space="preserve">Tableau </w:t>
      </w:r>
      <w:r w:rsidRPr="004D1C56">
        <w:rPr>
          <w:b w:val="0"/>
          <w:color w:val="auto"/>
          <w:sz w:val="24"/>
          <w:szCs w:val="24"/>
        </w:rPr>
        <w:fldChar w:fldCharType="begin"/>
      </w:r>
      <w:r w:rsidRPr="004D1C56">
        <w:rPr>
          <w:b w:val="0"/>
          <w:color w:val="auto"/>
          <w:sz w:val="24"/>
          <w:szCs w:val="24"/>
        </w:rPr>
        <w:instrText xml:space="preserve"> STYLEREF 2 \s </w:instrText>
      </w:r>
      <w:r w:rsidRPr="004D1C56">
        <w:rPr>
          <w:b w:val="0"/>
          <w:color w:val="auto"/>
          <w:sz w:val="24"/>
          <w:szCs w:val="24"/>
        </w:rPr>
        <w:fldChar w:fldCharType="separate"/>
      </w:r>
      <w:r w:rsidRPr="004D1C56">
        <w:rPr>
          <w:b w:val="0"/>
          <w:noProof/>
          <w:color w:val="auto"/>
          <w:sz w:val="24"/>
          <w:szCs w:val="24"/>
        </w:rPr>
        <w:t>6.4</w:t>
      </w:r>
      <w:r w:rsidRPr="004D1C56">
        <w:rPr>
          <w:b w:val="0"/>
          <w:color w:val="auto"/>
          <w:sz w:val="24"/>
          <w:szCs w:val="24"/>
        </w:rPr>
        <w:fldChar w:fldCharType="end"/>
      </w:r>
      <w:r w:rsidRPr="004D1C56">
        <w:rPr>
          <w:b w:val="0"/>
          <w:color w:val="auto"/>
          <w:sz w:val="24"/>
          <w:szCs w:val="24"/>
        </w:rPr>
        <w:noBreakHyphen/>
      </w:r>
      <w:r w:rsidRPr="004D1C56">
        <w:rPr>
          <w:b w:val="0"/>
          <w:color w:val="auto"/>
          <w:sz w:val="24"/>
          <w:szCs w:val="24"/>
        </w:rPr>
        <w:fldChar w:fldCharType="begin"/>
      </w:r>
      <w:r w:rsidRPr="004D1C56">
        <w:rPr>
          <w:b w:val="0"/>
          <w:color w:val="auto"/>
          <w:sz w:val="24"/>
          <w:szCs w:val="24"/>
        </w:rPr>
        <w:instrText xml:space="preserve"> SEQ Tableau \* ARABIC \s 2 </w:instrText>
      </w:r>
      <w:r w:rsidRPr="004D1C56">
        <w:rPr>
          <w:b w:val="0"/>
          <w:color w:val="auto"/>
          <w:sz w:val="24"/>
          <w:szCs w:val="24"/>
        </w:rPr>
        <w:fldChar w:fldCharType="separate"/>
      </w:r>
      <w:r w:rsidRPr="004D1C56">
        <w:rPr>
          <w:b w:val="0"/>
          <w:noProof/>
          <w:color w:val="auto"/>
          <w:sz w:val="24"/>
          <w:szCs w:val="24"/>
        </w:rPr>
        <w:t>3</w:t>
      </w:r>
      <w:r w:rsidRPr="004D1C56">
        <w:rPr>
          <w:b w:val="0"/>
          <w:color w:val="auto"/>
          <w:sz w:val="24"/>
          <w:szCs w:val="24"/>
        </w:rPr>
        <w:fldChar w:fldCharType="end"/>
      </w:r>
      <w:r w:rsidRPr="004D1C56">
        <w:rPr>
          <w:b w:val="0"/>
          <w:bCs w:val="0"/>
          <w:color w:val="auto"/>
          <w:sz w:val="24"/>
          <w:szCs w:val="24"/>
        </w:rPr>
        <w:t>:</w:t>
      </w:r>
      <w:r w:rsidRPr="007330CB">
        <w:rPr>
          <w:b w:val="0"/>
          <w:bCs w:val="0"/>
          <w:color w:val="000000" w:themeColor="text1"/>
          <w:sz w:val="24"/>
          <w:szCs w:val="24"/>
        </w:rPr>
        <w:t xml:space="preserve"> Tableau montrant les différentes multiplicités</w:t>
      </w:r>
      <w:bookmarkEnd w:id="417"/>
    </w:p>
    <w:tbl>
      <w:tblPr>
        <w:tblStyle w:val="Grilledutableau"/>
        <w:tblW w:w="0" w:type="auto"/>
        <w:tblLook w:val="04A0" w:firstRow="1" w:lastRow="0" w:firstColumn="1" w:lastColumn="0" w:noHBand="0" w:noVBand="1"/>
      </w:tblPr>
      <w:tblGrid>
        <w:gridCol w:w="4642"/>
        <w:gridCol w:w="4646"/>
      </w:tblGrid>
      <w:tr w:rsidR="00FB0765" w:rsidRPr="00320A10" w14:paraId="4CC7F2CC" w14:textId="77777777" w:rsidTr="004C2F9F">
        <w:tc>
          <w:tcPr>
            <w:tcW w:w="4675" w:type="dxa"/>
          </w:tcPr>
          <w:p w14:paraId="2DE9CDEF" w14:textId="77777777" w:rsidR="00FB0765" w:rsidRPr="00320A10" w:rsidRDefault="00FB0765" w:rsidP="004C2F9F">
            <w:pPr>
              <w:tabs>
                <w:tab w:val="left" w:pos="567"/>
              </w:tabs>
              <w:rPr>
                <w:color w:val="000000" w:themeColor="text1"/>
                <w:szCs w:val="24"/>
              </w:rPr>
            </w:pPr>
            <w:r w:rsidRPr="00320A10">
              <w:rPr>
                <w:color w:val="000000" w:themeColor="text1"/>
                <w:szCs w:val="24"/>
              </w:rPr>
              <w:t>1</w:t>
            </w:r>
          </w:p>
        </w:tc>
        <w:tc>
          <w:tcPr>
            <w:tcW w:w="4675" w:type="dxa"/>
          </w:tcPr>
          <w:p w14:paraId="7D8E07A3" w14:textId="77777777" w:rsidR="00FB0765" w:rsidRPr="00320A10" w:rsidRDefault="00FB0765" w:rsidP="004C2F9F">
            <w:pPr>
              <w:tabs>
                <w:tab w:val="left" w:pos="567"/>
              </w:tabs>
              <w:rPr>
                <w:color w:val="000000" w:themeColor="text1"/>
                <w:szCs w:val="24"/>
              </w:rPr>
            </w:pPr>
            <w:r w:rsidRPr="00320A10">
              <w:rPr>
                <w:color w:val="000000" w:themeColor="text1"/>
                <w:szCs w:val="24"/>
              </w:rPr>
              <w:t xml:space="preserve">Un et un seul </w:t>
            </w:r>
          </w:p>
        </w:tc>
      </w:tr>
      <w:tr w:rsidR="00FB0765" w:rsidRPr="00320A10" w14:paraId="5CFE2E7B" w14:textId="77777777" w:rsidTr="004C2F9F">
        <w:tc>
          <w:tcPr>
            <w:tcW w:w="4675" w:type="dxa"/>
          </w:tcPr>
          <w:p w14:paraId="2DBA5C3E" w14:textId="77777777" w:rsidR="00FB0765" w:rsidRPr="00320A10" w:rsidRDefault="00FB0765" w:rsidP="004C2F9F">
            <w:pPr>
              <w:tabs>
                <w:tab w:val="left" w:pos="567"/>
              </w:tabs>
              <w:rPr>
                <w:color w:val="000000" w:themeColor="text1"/>
                <w:szCs w:val="24"/>
              </w:rPr>
            </w:pPr>
            <w:r w:rsidRPr="00320A10">
              <w:rPr>
                <w:color w:val="000000" w:themeColor="text1"/>
                <w:szCs w:val="24"/>
              </w:rPr>
              <w:t>1..1</w:t>
            </w:r>
          </w:p>
        </w:tc>
        <w:tc>
          <w:tcPr>
            <w:tcW w:w="4675" w:type="dxa"/>
          </w:tcPr>
          <w:p w14:paraId="61719216" w14:textId="77777777" w:rsidR="00FB0765" w:rsidRPr="00320A10" w:rsidRDefault="00FB0765" w:rsidP="004C2F9F">
            <w:pPr>
              <w:tabs>
                <w:tab w:val="left" w:pos="567"/>
              </w:tabs>
              <w:rPr>
                <w:color w:val="000000" w:themeColor="text1"/>
                <w:szCs w:val="24"/>
              </w:rPr>
            </w:pPr>
            <w:r w:rsidRPr="00320A10">
              <w:rPr>
                <w:color w:val="000000" w:themeColor="text1"/>
                <w:szCs w:val="24"/>
              </w:rPr>
              <w:t>Zéro ou un</w:t>
            </w:r>
          </w:p>
        </w:tc>
      </w:tr>
      <w:tr w:rsidR="00FB0765" w:rsidRPr="00320A10" w14:paraId="69B3EF1C" w14:textId="77777777" w:rsidTr="004C2F9F">
        <w:tc>
          <w:tcPr>
            <w:tcW w:w="4675" w:type="dxa"/>
          </w:tcPr>
          <w:p w14:paraId="1E4A1262" w14:textId="77777777" w:rsidR="00FB0765" w:rsidRPr="00320A10" w:rsidRDefault="00FB0765" w:rsidP="004C2F9F">
            <w:pPr>
              <w:tabs>
                <w:tab w:val="left" w:pos="567"/>
              </w:tabs>
              <w:rPr>
                <w:color w:val="000000" w:themeColor="text1"/>
                <w:szCs w:val="24"/>
              </w:rPr>
            </w:pPr>
            <w:r w:rsidRPr="00320A10">
              <w:rPr>
                <w:color w:val="000000" w:themeColor="text1"/>
                <w:szCs w:val="24"/>
              </w:rPr>
              <w:t>m.. n</w:t>
            </w:r>
          </w:p>
        </w:tc>
        <w:tc>
          <w:tcPr>
            <w:tcW w:w="4675" w:type="dxa"/>
          </w:tcPr>
          <w:p w14:paraId="1AAFEA15" w14:textId="77777777" w:rsidR="00FB0765" w:rsidRPr="00320A10" w:rsidRDefault="00FB0765" w:rsidP="004C2F9F">
            <w:pPr>
              <w:tabs>
                <w:tab w:val="left" w:pos="567"/>
              </w:tabs>
              <w:rPr>
                <w:color w:val="000000" w:themeColor="text1"/>
                <w:szCs w:val="24"/>
              </w:rPr>
            </w:pPr>
            <w:r w:rsidRPr="00320A10">
              <w:rPr>
                <w:color w:val="000000" w:themeColor="text1"/>
                <w:szCs w:val="24"/>
              </w:rPr>
              <w:t>De m à n (entier)</w:t>
            </w:r>
          </w:p>
        </w:tc>
      </w:tr>
      <w:tr w:rsidR="00FB0765" w:rsidRPr="00320A10" w14:paraId="35B64144" w14:textId="77777777" w:rsidTr="004C2F9F">
        <w:tc>
          <w:tcPr>
            <w:tcW w:w="4675" w:type="dxa"/>
          </w:tcPr>
          <w:p w14:paraId="36E8E9F4" w14:textId="77777777" w:rsidR="00FB0765" w:rsidRPr="00320A10" w:rsidRDefault="00FB0765" w:rsidP="004C2F9F">
            <w:pPr>
              <w:tabs>
                <w:tab w:val="left" w:pos="567"/>
              </w:tabs>
              <w:rPr>
                <w:color w:val="000000" w:themeColor="text1"/>
                <w:szCs w:val="24"/>
              </w:rPr>
            </w:pPr>
            <w:r w:rsidRPr="00320A10">
              <w:rPr>
                <w:color w:val="000000" w:themeColor="text1"/>
                <w:szCs w:val="24"/>
              </w:rPr>
              <w:t>*</w:t>
            </w:r>
          </w:p>
        </w:tc>
        <w:tc>
          <w:tcPr>
            <w:tcW w:w="4675" w:type="dxa"/>
          </w:tcPr>
          <w:p w14:paraId="2063F4E2" w14:textId="77777777" w:rsidR="00FB0765" w:rsidRPr="00320A10" w:rsidRDefault="00FB0765" w:rsidP="004C2F9F">
            <w:pPr>
              <w:tabs>
                <w:tab w:val="left" w:pos="567"/>
              </w:tabs>
              <w:rPr>
                <w:color w:val="000000" w:themeColor="text1"/>
                <w:szCs w:val="24"/>
              </w:rPr>
            </w:pPr>
            <w:r w:rsidRPr="00320A10">
              <w:rPr>
                <w:color w:val="000000" w:themeColor="text1"/>
                <w:szCs w:val="24"/>
              </w:rPr>
              <w:t>Plusieurs</w:t>
            </w:r>
          </w:p>
        </w:tc>
      </w:tr>
      <w:tr w:rsidR="00FB0765" w:rsidRPr="00320A10" w14:paraId="5814C71F" w14:textId="77777777" w:rsidTr="004C2F9F">
        <w:tc>
          <w:tcPr>
            <w:tcW w:w="4675" w:type="dxa"/>
          </w:tcPr>
          <w:p w14:paraId="2BF2AC44" w14:textId="77777777" w:rsidR="00FB0765" w:rsidRPr="00320A10" w:rsidRDefault="00FB0765" w:rsidP="004C2F9F">
            <w:pPr>
              <w:tabs>
                <w:tab w:val="left" w:pos="567"/>
              </w:tabs>
              <w:rPr>
                <w:color w:val="000000" w:themeColor="text1"/>
                <w:szCs w:val="24"/>
              </w:rPr>
            </w:pPr>
            <w:r w:rsidRPr="00320A10">
              <w:rPr>
                <w:color w:val="000000" w:themeColor="text1"/>
                <w:szCs w:val="24"/>
              </w:rPr>
              <w:t>0.. *</w:t>
            </w:r>
          </w:p>
        </w:tc>
        <w:tc>
          <w:tcPr>
            <w:tcW w:w="4675" w:type="dxa"/>
          </w:tcPr>
          <w:p w14:paraId="17C76906" w14:textId="77777777" w:rsidR="00FB0765" w:rsidRPr="00320A10" w:rsidRDefault="00FB0765" w:rsidP="004C2F9F">
            <w:pPr>
              <w:tabs>
                <w:tab w:val="left" w:pos="567"/>
              </w:tabs>
              <w:rPr>
                <w:color w:val="000000" w:themeColor="text1"/>
                <w:szCs w:val="24"/>
              </w:rPr>
            </w:pPr>
            <w:r w:rsidRPr="00320A10">
              <w:rPr>
                <w:color w:val="000000" w:themeColor="text1"/>
                <w:szCs w:val="24"/>
              </w:rPr>
              <w:t xml:space="preserve">De zéro à plusieurs </w:t>
            </w:r>
          </w:p>
        </w:tc>
      </w:tr>
      <w:tr w:rsidR="00FB0765" w:rsidRPr="00320A10" w14:paraId="3CAF9BCB" w14:textId="77777777" w:rsidTr="004C2F9F">
        <w:tc>
          <w:tcPr>
            <w:tcW w:w="4675" w:type="dxa"/>
          </w:tcPr>
          <w:p w14:paraId="3027D617" w14:textId="77777777" w:rsidR="00FB0765" w:rsidRPr="00320A10" w:rsidRDefault="00FB0765" w:rsidP="004C2F9F">
            <w:pPr>
              <w:tabs>
                <w:tab w:val="left" w:pos="567"/>
              </w:tabs>
              <w:rPr>
                <w:color w:val="000000" w:themeColor="text1"/>
                <w:szCs w:val="24"/>
              </w:rPr>
            </w:pPr>
            <w:r w:rsidRPr="00320A10">
              <w:rPr>
                <w:color w:val="000000" w:themeColor="text1"/>
                <w:szCs w:val="24"/>
              </w:rPr>
              <w:t>1.. *</w:t>
            </w:r>
          </w:p>
        </w:tc>
        <w:tc>
          <w:tcPr>
            <w:tcW w:w="4675" w:type="dxa"/>
          </w:tcPr>
          <w:p w14:paraId="034D046E" w14:textId="77777777" w:rsidR="00FB0765" w:rsidRPr="00320A10" w:rsidRDefault="00FB0765" w:rsidP="004C2F9F">
            <w:pPr>
              <w:tabs>
                <w:tab w:val="left" w:pos="567"/>
              </w:tabs>
              <w:rPr>
                <w:color w:val="000000" w:themeColor="text1"/>
                <w:szCs w:val="24"/>
              </w:rPr>
            </w:pPr>
            <w:r w:rsidRPr="00320A10">
              <w:rPr>
                <w:color w:val="000000" w:themeColor="text1"/>
                <w:szCs w:val="24"/>
              </w:rPr>
              <w:t>D’un à plusieurs</w:t>
            </w:r>
          </w:p>
        </w:tc>
      </w:tr>
    </w:tbl>
    <w:p w14:paraId="37F89E8E" w14:textId="77777777" w:rsidR="00FB0765" w:rsidRPr="00320A10" w:rsidRDefault="00FB0765" w:rsidP="00FB0765">
      <w:pPr>
        <w:tabs>
          <w:tab w:val="left" w:pos="567"/>
        </w:tabs>
        <w:jc w:val="both"/>
        <w:rPr>
          <w:color w:val="000000" w:themeColor="text1"/>
          <w:szCs w:val="24"/>
        </w:rPr>
      </w:pPr>
    </w:p>
    <w:p w14:paraId="57E775F7"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Héritage</w:t>
      </w:r>
    </w:p>
    <w:p w14:paraId="65A57067" w14:textId="77777777" w:rsidR="00FB0765" w:rsidRPr="00320A10" w:rsidRDefault="00FB0765" w:rsidP="00FB0765">
      <w:pPr>
        <w:autoSpaceDE w:val="0"/>
        <w:autoSpaceDN w:val="0"/>
        <w:adjustRightInd w:val="0"/>
        <w:spacing w:after="0"/>
        <w:ind w:firstLine="720"/>
        <w:jc w:val="both"/>
        <w:rPr>
          <w:color w:val="000000" w:themeColor="text1"/>
        </w:rPr>
      </w:pPr>
      <w:r w:rsidRPr="00320A10">
        <w:rPr>
          <w:color w:val="000000" w:themeColor="text1"/>
        </w:rPr>
        <w:t>La généralisation : définit une relation de classification entre une classe plus générale (superclasse0 et une classe plus spécifique(sous-classe). Il s’agit de prendre des classes existantes (déjà) mise en évidence et de créer de nouvelles classes qui regroupent leurs parties communes, il faut aller du plus spécifiques au plus général, c’est une démarche ascendante.</w:t>
      </w:r>
    </w:p>
    <w:p w14:paraId="16D5F9EF" w14:textId="77777777" w:rsidR="00FB0765" w:rsidRPr="00320A10" w:rsidRDefault="00FB0765" w:rsidP="00FB0765">
      <w:pPr>
        <w:autoSpaceDE w:val="0"/>
        <w:autoSpaceDN w:val="0"/>
        <w:adjustRightInd w:val="0"/>
        <w:spacing w:after="0"/>
        <w:jc w:val="both"/>
        <w:rPr>
          <w:color w:val="000000" w:themeColor="text1"/>
        </w:rPr>
      </w:pPr>
      <w:r w:rsidRPr="00320A10">
        <w:rPr>
          <w:color w:val="000000" w:themeColor="text1"/>
        </w:rPr>
        <w:t xml:space="preserve"> La spécialisation : il s’agit de sélectionner des classes existantes (déjà) identifiées et d’en dériver de nouvelles classes plus spécialisées en spécifiant simplement les différences. Il s’agit d’une démarche descendante Une classe abstraite est une classe qui ne s’instancie pas directement, mais qui représente une simple abstraction afin de factoriser les propriétés communes des sous-classes. Elle se note en italique.</w:t>
      </w:r>
    </w:p>
    <w:p w14:paraId="29E2097C"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rPr>
        <w:t>Formalisme :</w:t>
      </w:r>
    </w:p>
    <w:p w14:paraId="5F92B4B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Sa formalité est représentée par la figure ci-dessous</w:t>
      </w:r>
    </w:p>
    <w:p w14:paraId="1A2B7BB7"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80256" behindDoc="1" locked="0" layoutInCell="1" allowOverlap="1" wp14:anchorId="5719F94B" wp14:editId="198E25BD">
            <wp:simplePos x="0" y="0"/>
            <wp:positionH relativeFrom="margin">
              <wp:posOffset>1357630</wp:posOffset>
            </wp:positionH>
            <wp:positionV relativeFrom="paragraph">
              <wp:posOffset>330835</wp:posOffset>
            </wp:positionV>
            <wp:extent cx="3305175" cy="1990725"/>
            <wp:effectExtent l="0" t="0" r="9525" b="9525"/>
            <wp:wrapTopAndBottom/>
            <wp:docPr id="86" name="Image6.png" descr="Image6.png"/>
            <wp:cNvGraphicFramePr/>
            <a:graphic xmlns:a="http://schemas.openxmlformats.org/drawingml/2006/main">
              <a:graphicData uri="http://schemas.openxmlformats.org/drawingml/2006/picture">
                <pic:pic xmlns:pic="http://schemas.openxmlformats.org/drawingml/2006/picture">
                  <pic:nvPicPr>
                    <pic:cNvPr id="56" name="Image6.png" descr="Image6.png"/>
                    <pic:cNvPicPr/>
                  </pic:nvPicPr>
                  <pic:blipFill>
                    <a:blip r:embed="rId39">
                      <a:clrChange>
                        <a:clrFrom>
                          <a:srgbClr val="FFFFC0"/>
                        </a:clrFrom>
                        <a:clrTo>
                          <a:srgbClr val="FFFFC0">
                            <a:alpha val="0"/>
                          </a:srgbClr>
                        </a:clrTo>
                      </a:clrChange>
                      <a:extLst>
                        <a:ext uri="{28A0092B-C50C-407E-A947-70E740481C1C}">
                          <a14:useLocalDpi xmlns:a14="http://schemas.microsoft.com/office/drawing/2010/main" val="0"/>
                        </a:ext>
                      </a:extLst>
                    </a:blip>
                    <a:srcRect/>
                    <a:stretch>
                      <a:fillRect/>
                    </a:stretch>
                  </pic:blipFill>
                  <pic:spPr bwMode="auto">
                    <a:xfrm>
                      <a:off x="0" y="0"/>
                      <a:ext cx="3305175" cy="1990725"/>
                    </a:xfrm>
                    <a:prstGeom prst="rect">
                      <a:avLst/>
                    </a:prstGeom>
                    <a:noFill/>
                    <a:ln w="9525">
                      <a:noFill/>
                      <a:miter lim="800000"/>
                      <a:headEnd/>
                      <a:tailEnd/>
                    </a:ln>
                  </pic:spPr>
                </pic:pic>
              </a:graphicData>
            </a:graphic>
          </wp:anchor>
        </w:drawing>
      </w:r>
    </w:p>
    <w:p w14:paraId="1135EDE8" w14:textId="77777777" w:rsidR="00FB0765" w:rsidRPr="00320A10" w:rsidRDefault="00FB0765" w:rsidP="00FB0765">
      <w:pPr>
        <w:autoSpaceDE w:val="0"/>
        <w:autoSpaceDN w:val="0"/>
        <w:adjustRightInd w:val="0"/>
        <w:spacing w:after="0"/>
        <w:jc w:val="both"/>
        <w:rPr>
          <w:color w:val="000000" w:themeColor="text1"/>
          <w:szCs w:val="24"/>
        </w:rPr>
      </w:pPr>
    </w:p>
    <w:p w14:paraId="5CF48943" w14:textId="588E5E9A" w:rsidR="00FB0765" w:rsidRPr="007330CB" w:rsidRDefault="00FB0765" w:rsidP="00FB0765">
      <w:pPr>
        <w:pStyle w:val="Lgende"/>
        <w:ind w:left="0"/>
        <w:jc w:val="center"/>
        <w:rPr>
          <w:b w:val="0"/>
          <w:bCs w:val="0"/>
          <w:color w:val="000000" w:themeColor="text1"/>
          <w:sz w:val="24"/>
          <w:szCs w:val="24"/>
        </w:rPr>
      </w:pPr>
      <w:bookmarkStart w:id="418" w:name="_Toc73437662"/>
      <w:bookmarkStart w:id="419" w:name="_Toc115689361"/>
      <w:bookmarkStart w:id="420" w:name="_Toc115689836"/>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5</w:t>
      </w:r>
      <w:r w:rsidR="00B4159A">
        <w:rPr>
          <w:b w:val="0"/>
          <w:bCs w:val="0"/>
          <w:color w:val="000000" w:themeColor="text1"/>
          <w:sz w:val="24"/>
          <w:szCs w:val="24"/>
        </w:rPr>
        <w:fldChar w:fldCharType="end"/>
      </w:r>
      <w:r w:rsidRPr="007330CB">
        <w:rPr>
          <w:b w:val="0"/>
          <w:bCs w:val="0"/>
          <w:color w:val="000000" w:themeColor="text1"/>
          <w:sz w:val="24"/>
          <w:szCs w:val="24"/>
        </w:rPr>
        <w:t>: Formalisme du diagramme de classe</w:t>
      </w:r>
      <w:bookmarkEnd w:id="418"/>
      <w:bookmarkEnd w:id="419"/>
      <w:bookmarkEnd w:id="420"/>
    </w:p>
    <w:p w14:paraId="2C42C115"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 xml:space="preserve">Agrégation </w:t>
      </w:r>
    </w:p>
    <w:p w14:paraId="17F61221"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L’agrégation est un type d’association, elle est symbolisée par</w:t>
      </w:r>
    </w:p>
    <w:p w14:paraId="56224B1D"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76160" behindDoc="1" locked="0" layoutInCell="1" allowOverlap="1" wp14:anchorId="5EA4ABF4" wp14:editId="7D4A720A">
            <wp:simplePos x="0" y="0"/>
            <wp:positionH relativeFrom="margin">
              <wp:posOffset>2345760</wp:posOffset>
            </wp:positionH>
            <wp:positionV relativeFrom="paragraph">
              <wp:posOffset>370135</wp:posOffset>
            </wp:positionV>
            <wp:extent cx="1162050" cy="504825"/>
            <wp:effectExtent l="0" t="0" r="0" b="9525"/>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40">
                      <a:extLst>
                        <a:ext uri="{28A0092B-C50C-407E-A947-70E740481C1C}">
                          <a14:useLocalDpi xmlns:a14="http://schemas.microsoft.com/office/drawing/2010/main" val="0"/>
                        </a:ext>
                      </a:extLst>
                    </a:blip>
                    <a:srcRect l="-7018" r="1"/>
                    <a:stretch/>
                  </pic:blipFill>
                  <pic:spPr>
                    <a:xfrm>
                      <a:off x="0" y="0"/>
                      <a:ext cx="1162050" cy="504825"/>
                    </a:xfrm>
                    <a:prstGeom prst="rect">
                      <a:avLst/>
                    </a:prstGeom>
                  </pic:spPr>
                </pic:pic>
              </a:graphicData>
            </a:graphic>
          </wp:anchor>
        </w:drawing>
      </w:r>
    </w:p>
    <w:p w14:paraId="7CA86A2D" w14:textId="6B90C18D" w:rsidR="00FB0765" w:rsidRPr="00320A10" w:rsidRDefault="00FB0765" w:rsidP="00FB0765">
      <w:pPr>
        <w:pStyle w:val="Lgende"/>
        <w:ind w:left="0"/>
        <w:rPr>
          <w:color w:val="000000" w:themeColor="text1"/>
          <w:sz w:val="24"/>
          <w:szCs w:val="24"/>
        </w:rPr>
      </w:pPr>
      <w:bookmarkStart w:id="421" w:name="_Toc73437663"/>
      <w:bookmarkStart w:id="422" w:name="_Toc115689362"/>
      <w:bookmarkStart w:id="423" w:name="_Toc115689837"/>
      <w:r w:rsidRPr="00320A10">
        <w:rPr>
          <w:color w:val="000000" w:themeColor="text1"/>
          <w:sz w:val="24"/>
          <w:szCs w:val="24"/>
        </w:rPr>
        <w:t xml:space="preserve">Figure </w:t>
      </w:r>
      <w:r w:rsidR="00B4159A">
        <w:rPr>
          <w:color w:val="000000" w:themeColor="text1"/>
          <w:sz w:val="24"/>
          <w:szCs w:val="24"/>
        </w:rPr>
        <w:fldChar w:fldCharType="begin"/>
      </w:r>
      <w:r w:rsidR="00B4159A">
        <w:rPr>
          <w:color w:val="000000" w:themeColor="text1"/>
          <w:sz w:val="24"/>
          <w:szCs w:val="24"/>
        </w:rPr>
        <w:instrText xml:space="preserve"> STYLEREF 2 \s </w:instrText>
      </w:r>
      <w:r w:rsidR="00B4159A">
        <w:rPr>
          <w:color w:val="000000" w:themeColor="text1"/>
          <w:sz w:val="24"/>
          <w:szCs w:val="24"/>
        </w:rPr>
        <w:fldChar w:fldCharType="separate"/>
      </w:r>
      <w:r w:rsidR="00B4159A">
        <w:rPr>
          <w:noProof/>
          <w:color w:val="000000" w:themeColor="text1"/>
          <w:sz w:val="24"/>
          <w:szCs w:val="24"/>
        </w:rPr>
        <w:t>6.4</w:t>
      </w:r>
      <w:r w:rsidR="00B4159A">
        <w:rPr>
          <w:color w:val="000000" w:themeColor="text1"/>
          <w:sz w:val="24"/>
          <w:szCs w:val="24"/>
        </w:rPr>
        <w:fldChar w:fldCharType="end"/>
      </w:r>
      <w:r w:rsidR="00B4159A">
        <w:rPr>
          <w:color w:val="000000" w:themeColor="text1"/>
          <w:sz w:val="24"/>
          <w:szCs w:val="24"/>
        </w:rPr>
        <w:noBreakHyphen/>
      </w:r>
      <w:r w:rsidR="00B4159A">
        <w:rPr>
          <w:color w:val="000000" w:themeColor="text1"/>
          <w:sz w:val="24"/>
          <w:szCs w:val="24"/>
        </w:rPr>
        <w:fldChar w:fldCharType="begin"/>
      </w:r>
      <w:r w:rsidR="00B4159A">
        <w:rPr>
          <w:color w:val="000000" w:themeColor="text1"/>
          <w:sz w:val="24"/>
          <w:szCs w:val="24"/>
        </w:rPr>
        <w:instrText xml:space="preserve"> SEQ Figure \* ARABIC \s 2 </w:instrText>
      </w:r>
      <w:r w:rsidR="00B4159A">
        <w:rPr>
          <w:color w:val="000000" w:themeColor="text1"/>
          <w:sz w:val="24"/>
          <w:szCs w:val="24"/>
        </w:rPr>
        <w:fldChar w:fldCharType="separate"/>
      </w:r>
      <w:r w:rsidR="00B4159A">
        <w:rPr>
          <w:noProof/>
          <w:color w:val="000000" w:themeColor="text1"/>
          <w:sz w:val="24"/>
          <w:szCs w:val="24"/>
        </w:rPr>
        <w:t>6</w:t>
      </w:r>
      <w:r w:rsidR="00B4159A">
        <w:rPr>
          <w:color w:val="000000" w:themeColor="text1"/>
          <w:sz w:val="24"/>
          <w:szCs w:val="24"/>
        </w:rPr>
        <w:fldChar w:fldCharType="end"/>
      </w:r>
      <w:r w:rsidRPr="00320A10">
        <w:rPr>
          <w:color w:val="000000" w:themeColor="text1"/>
          <w:sz w:val="24"/>
          <w:szCs w:val="24"/>
        </w:rPr>
        <w:t>: Image qui représente l’agrégation</w:t>
      </w:r>
      <w:bookmarkEnd w:id="421"/>
      <w:bookmarkEnd w:id="422"/>
      <w:bookmarkEnd w:id="423"/>
    </w:p>
    <w:p w14:paraId="63FE4DF6"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Composition</w:t>
      </w:r>
    </w:p>
    <w:p w14:paraId="2E01BBE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Une composition est une agrégation forte, elle est représentée par le symbole</w:t>
      </w:r>
    </w:p>
    <w:p w14:paraId="13921EC1"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86400" behindDoc="1" locked="0" layoutInCell="1" allowOverlap="1" wp14:anchorId="4BCD5D86" wp14:editId="2C05D42F">
            <wp:simplePos x="0" y="0"/>
            <wp:positionH relativeFrom="margin">
              <wp:posOffset>2431344</wp:posOffset>
            </wp:positionH>
            <wp:positionV relativeFrom="paragraph">
              <wp:posOffset>177165</wp:posOffset>
            </wp:positionV>
            <wp:extent cx="1076325" cy="590550"/>
            <wp:effectExtent l="0" t="0" r="952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1076325" cy="590550"/>
                    </a:xfrm>
                    <a:prstGeom prst="rect">
                      <a:avLst/>
                    </a:prstGeom>
                  </pic:spPr>
                </pic:pic>
              </a:graphicData>
            </a:graphic>
          </wp:anchor>
        </w:drawing>
      </w:r>
    </w:p>
    <w:p w14:paraId="67B28E6E" w14:textId="7A1DC935" w:rsidR="00FB0765" w:rsidRPr="007330CB" w:rsidRDefault="00FB0765" w:rsidP="00FB0765">
      <w:pPr>
        <w:pStyle w:val="Lgende"/>
        <w:ind w:left="0"/>
        <w:jc w:val="center"/>
        <w:rPr>
          <w:b w:val="0"/>
          <w:bCs w:val="0"/>
          <w:color w:val="000000" w:themeColor="text1"/>
          <w:sz w:val="24"/>
          <w:szCs w:val="24"/>
        </w:rPr>
      </w:pPr>
      <w:bookmarkStart w:id="424" w:name="_Toc73437664"/>
      <w:bookmarkStart w:id="425" w:name="_Toc115689363"/>
      <w:bookmarkStart w:id="426" w:name="_Toc115689838"/>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7</w:t>
      </w:r>
      <w:r w:rsidR="00B4159A">
        <w:rPr>
          <w:b w:val="0"/>
          <w:bCs w:val="0"/>
          <w:color w:val="000000" w:themeColor="text1"/>
          <w:sz w:val="24"/>
          <w:szCs w:val="24"/>
        </w:rPr>
        <w:fldChar w:fldCharType="end"/>
      </w:r>
      <w:r w:rsidRPr="007330CB">
        <w:rPr>
          <w:b w:val="0"/>
          <w:bCs w:val="0"/>
          <w:color w:val="000000" w:themeColor="text1"/>
          <w:sz w:val="24"/>
          <w:szCs w:val="24"/>
        </w:rPr>
        <w:t>: Image qui représente l’agrégation</w:t>
      </w:r>
      <w:bookmarkEnd w:id="424"/>
      <w:bookmarkEnd w:id="425"/>
      <w:bookmarkEnd w:id="426"/>
    </w:p>
    <w:p w14:paraId="480EF444" w14:textId="77777777" w:rsidR="00FB0765" w:rsidRPr="00320A10" w:rsidRDefault="00FB0765" w:rsidP="00FB0765">
      <w:pPr>
        <w:pStyle w:val="Titre4"/>
        <w:rPr>
          <w:color w:val="000000" w:themeColor="text1"/>
        </w:rPr>
      </w:pPr>
      <w:r w:rsidRPr="00320A10">
        <w:rPr>
          <w:color w:val="000000" w:themeColor="text1"/>
        </w:rPr>
        <w:t>Le diagramme de séquence</w:t>
      </w:r>
    </w:p>
    <w:p w14:paraId="00BDBA89"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Rôle du diagramme de séquence</w:t>
      </w:r>
    </w:p>
    <w:p w14:paraId="09A9C77B"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de séquence fait partie des diagramme comportementaux (dynamique) et plus précisément des diagrammes d’interactions.</w:t>
      </w:r>
    </w:p>
    <w:p w14:paraId="5156658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Il permet de représenter des échanges entre les différents objets et acteurs du système en fonction du temps.</w:t>
      </w:r>
    </w:p>
    <w:p w14:paraId="7A816841"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A moins que le système à modéliser soit extrêmement simple, nous ne pouvons pas modéliser la dynamique globale de système dans un seul diagramme. Nous ferons donc appel à un ensemble de diagramme de séquence chacun correspondant à une sous fonction du système, généralement d’ailleurs pour illustrer un cas d’utilisation.</w:t>
      </w:r>
    </w:p>
    <w:p w14:paraId="5189925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Représentation du diagramme de séquence </w:t>
      </w:r>
    </w:p>
    <w:p w14:paraId="25BF7F27"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Délimitation du diagramme de séquence </w:t>
      </w:r>
    </w:p>
    <w:p w14:paraId="3E7DBE7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Le diagramme de séquence est placé dans un rectangle qui dispose d’une étiquette </w:t>
      </w:r>
      <w:proofErr w:type="spellStart"/>
      <w:r w:rsidRPr="00320A10">
        <w:rPr>
          <w:color w:val="000000" w:themeColor="text1"/>
          <w:szCs w:val="24"/>
        </w:rPr>
        <w:t>sd</w:t>
      </w:r>
      <w:proofErr w:type="spellEnd"/>
      <w:r w:rsidRPr="00320A10">
        <w:rPr>
          <w:color w:val="000000" w:themeColor="text1"/>
          <w:szCs w:val="24"/>
        </w:rPr>
        <w:t xml:space="preserve"> en haut à gauche (qui signifie </w:t>
      </w:r>
      <w:proofErr w:type="spellStart"/>
      <w:r w:rsidRPr="00320A10">
        <w:rPr>
          <w:color w:val="000000" w:themeColor="text1"/>
          <w:szCs w:val="24"/>
        </w:rPr>
        <w:t>sequence</w:t>
      </w:r>
      <w:proofErr w:type="spellEnd"/>
      <w:r w:rsidRPr="00320A10">
        <w:rPr>
          <w:color w:val="000000" w:themeColor="text1"/>
          <w:szCs w:val="24"/>
        </w:rPr>
        <w:t xml:space="preserve"> </w:t>
      </w:r>
      <w:proofErr w:type="spellStart"/>
      <w:r w:rsidRPr="00320A10">
        <w:rPr>
          <w:color w:val="000000" w:themeColor="text1"/>
          <w:szCs w:val="24"/>
        </w:rPr>
        <w:t>diagram</w:t>
      </w:r>
      <w:proofErr w:type="spellEnd"/>
      <w:r w:rsidRPr="00320A10">
        <w:rPr>
          <w:color w:val="000000" w:themeColor="text1"/>
          <w:szCs w:val="24"/>
        </w:rPr>
        <w:t>) suivi du nom du diagramme.</w:t>
      </w:r>
    </w:p>
    <w:p w14:paraId="79004653"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Formalisme du diagramme</w:t>
      </w:r>
    </w:p>
    <w:p w14:paraId="1A96C45B"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noProof/>
          <w:color w:val="000000" w:themeColor="text1"/>
          <w:lang w:val="en-US"/>
        </w:rPr>
        <w:lastRenderedPageBreak/>
        <w:drawing>
          <wp:inline distT="0" distB="0" distL="0" distR="0" wp14:anchorId="5DC84132" wp14:editId="76A9CDF0">
            <wp:extent cx="5760720" cy="2781300"/>
            <wp:effectExtent l="0" t="0" r="0" b="0"/>
            <wp:docPr id="9" name="Image 24"/>
            <wp:cNvGraphicFramePr/>
            <a:graphic xmlns:a="http://schemas.openxmlformats.org/drawingml/2006/main">
              <a:graphicData uri="http://schemas.openxmlformats.org/drawingml/2006/picture">
                <pic:pic xmlns:pic="http://schemas.openxmlformats.org/drawingml/2006/picture">
                  <pic:nvPicPr>
                    <pic:cNvPr id="63" name="Image 24"/>
                    <pic:cNvPicPr/>
                  </pic:nvPicPr>
                  <pic:blipFill>
                    <a:blip r:embed="rId42"/>
                    <a:srcRect/>
                    <a:stretch>
                      <a:fillRect/>
                    </a:stretch>
                  </pic:blipFill>
                  <pic:spPr bwMode="auto">
                    <a:xfrm>
                      <a:off x="0" y="0"/>
                      <a:ext cx="5760720" cy="2781300"/>
                    </a:xfrm>
                    <a:prstGeom prst="rect">
                      <a:avLst/>
                    </a:prstGeom>
                    <a:noFill/>
                    <a:ln w="9525">
                      <a:noFill/>
                      <a:miter lim="800000"/>
                      <a:headEnd/>
                      <a:tailEnd/>
                    </a:ln>
                  </pic:spPr>
                </pic:pic>
              </a:graphicData>
            </a:graphic>
          </wp:inline>
        </w:drawing>
      </w:r>
    </w:p>
    <w:p w14:paraId="24F7A79C" w14:textId="07CD09B6" w:rsidR="00FB0765" w:rsidRPr="007330CB" w:rsidRDefault="00FB0765" w:rsidP="00FB0765">
      <w:pPr>
        <w:pStyle w:val="Lgende"/>
        <w:ind w:left="0"/>
        <w:jc w:val="center"/>
        <w:rPr>
          <w:b w:val="0"/>
          <w:bCs w:val="0"/>
          <w:color w:val="000000" w:themeColor="text1"/>
          <w:sz w:val="24"/>
          <w:szCs w:val="24"/>
        </w:rPr>
      </w:pPr>
      <w:bookmarkStart w:id="427" w:name="_Toc73437665"/>
      <w:bookmarkStart w:id="428" w:name="_Toc115689364"/>
      <w:bookmarkStart w:id="429" w:name="_Toc115689839"/>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8</w:t>
      </w:r>
      <w:r w:rsidR="00B4159A">
        <w:rPr>
          <w:b w:val="0"/>
          <w:bCs w:val="0"/>
          <w:color w:val="000000" w:themeColor="text1"/>
          <w:sz w:val="24"/>
          <w:szCs w:val="24"/>
        </w:rPr>
        <w:fldChar w:fldCharType="end"/>
      </w:r>
      <w:r w:rsidRPr="007330CB">
        <w:rPr>
          <w:b w:val="0"/>
          <w:bCs w:val="0"/>
          <w:color w:val="000000" w:themeColor="text1"/>
          <w:sz w:val="24"/>
          <w:szCs w:val="24"/>
        </w:rPr>
        <w:t>: Formalisme du diagramme de séquence</w:t>
      </w:r>
      <w:bookmarkEnd w:id="427"/>
      <w:bookmarkEnd w:id="428"/>
      <w:bookmarkEnd w:id="429"/>
    </w:p>
    <w:p w14:paraId="4BE5C943" w14:textId="77777777" w:rsidR="00FB0765" w:rsidRPr="00320A10" w:rsidRDefault="00FB0765" w:rsidP="00FB0765">
      <w:pPr>
        <w:pStyle w:val="Titre4"/>
        <w:rPr>
          <w:color w:val="000000" w:themeColor="text1"/>
        </w:rPr>
      </w:pPr>
      <w:r w:rsidRPr="00320A10">
        <w:rPr>
          <w:color w:val="000000" w:themeColor="text1"/>
        </w:rPr>
        <w:t>Le diagramme d’activité</w:t>
      </w:r>
    </w:p>
    <w:p w14:paraId="4966F504"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d’activité fait partie des diagrammes comportements. Il est utilisé pour modéliser les aspects dynamiques d’un système. Il s’agit de représenter les opérations d’un processus et leurs conséquences sur les objets (logiciels ou matériels). La modélisation peut être utilisée pour décrire le déroulement d’un cas d’utilisation ou d’une méthode.</w:t>
      </w:r>
    </w:p>
    <w:p w14:paraId="0DD286F4"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Les diagrammes d’activité affichent le flux de travail d’un point de départ à un point d’arrivé en détaillant les nombreux chemins de décision existant dans la progression des évènements contenus dans l’activité.</w:t>
      </w:r>
    </w:p>
    <w:p w14:paraId="608FF2B7"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Ils peuvent être utilisés pour détailler des situations dans lesquelles un traitement parallèle peut avoir lieu lors de l’exécution de certaines activités. Les diagrammes d’activités sont utiles pour la modélisation métier car ils sont utilisés pour détaillés les processus impliqués dans les activités métier.</w:t>
      </w:r>
    </w:p>
    <w:p w14:paraId="0D5F398A"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Formalisme</w:t>
      </w:r>
    </w:p>
    <w:p w14:paraId="192F1B8E"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Le diagramme d’activité est sémantiquement proche des diagrammes de communication, ou d’états-transition, ces derniers offrant une vision microscopique des objets du système.</w:t>
      </w:r>
    </w:p>
    <w:p w14:paraId="3F40E7CF"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Le diagramme d’activité présente une vision macroscopique et temporelle du système modélisé :</w:t>
      </w:r>
    </w:p>
    <w:p w14:paraId="3809C625"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Action</w:t>
      </w:r>
      <w:r>
        <w:rPr>
          <w:color w:val="000000" w:themeColor="text1"/>
          <w:szCs w:val="24"/>
        </w:rPr>
        <w:t> ;</w:t>
      </w:r>
    </w:p>
    <w:p w14:paraId="6A033A07"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Action structurée</w:t>
      </w:r>
      <w:r>
        <w:rPr>
          <w:color w:val="000000" w:themeColor="text1"/>
          <w:szCs w:val="24"/>
        </w:rPr>
        <w:t> ;</w:t>
      </w:r>
    </w:p>
    <w:p w14:paraId="18D60E6A"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lastRenderedPageBreak/>
        <w:t>Historique</w:t>
      </w:r>
      <w:r>
        <w:rPr>
          <w:color w:val="000000" w:themeColor="text1"/>
          <w:szCs w:val="24"/>
        </w:rPr>
        <w:t> ;</w:t>
      </w:r>
    </w:p>
    <w:p w14:paraId="66F3B340"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Fusion</w:t>
      </w:r>
      <w:r>
        <w:rPr>
          <w:color w:val="000000" w:themeColor="text1"/>
          <w:szCs w:val="24"/>
        </w:rPr>
        <w:t> ;</w:t>
      </w:r>
    </w:p>
    <w:p w14:paraId="2E3087AD" w14:textId="77777777" w:rsidR="00FB0765" w:rsidRPr="007330CB" w:rsidRDefault="00FB0765" w:rsidP="00527F26">
      <w:pPr>
        <w:pStyle w:val="Paragraphedeliste"/>
        <w:numPr>
          <w:ilvl w:val="0"/>
          <w:numId w:val="44"/>
        </w:numPr>
        <w:tabs>
          <w:tab w:val="left" w:pos="567"/>
        </w:tabs>
        <w:autoSpaceDE w:val="0"/>
        <w:autoSpaceDN w:val="0"/>
        <w:adjustRightInd w:val="0"/>
        <w:spacing w:after="0"/>
        <w:ind w:left="0" w:firstLine="442"/>
        <w:jc w:val="both"/>
        <w:rPr>
          <w:color w:val="000000" w:themeColor="text1"/>
          <w:szCs w:val="24"/>
        </w:rPr>
      </w:pPr>
      <w:r w:rsidRPr="00320A10">
        <w:rPr>
          <w:rFonts w:cs="Times New Roman"/>
          <w:color w:val="000000" w:themeColor="text1"/>
          <w:szCs w:val="24"/>
        </w:rPr>
        <w:t>Décision</w:t>
      </w:r>
      <w:r>
        <w:rPr>
          <w:rFonts w:cs="Times New Roman"/>
          <w:color w:val="000000" w:themeColor="text1"/>
          <w:szCs w:val="24"/>
        </w:rPr>
        <w:t> ;</w:t>
      </w:r>
    </w:p>
    <w:p w14:paraId="16D1C121"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83328" behindDoc="1" locked="0" layoutInCell="1" allowOverlap="1" wp14:anchorId="708DAF76" wp14:editId="6B4E593C">
            <wp:simplePos x="0" y="0"/>
            <wp:positionH relativeFrom="margin">
              <wp:posOffset>38100</wp:posOffset>
            </wp:positionH>
            <wp:positionV relativeFrom="paragraph">
              <wp:posOffset>336550</wp:posOffset>
            </wp:positionV>
            <wp:extent cx="5934075" cy="4000500"/>
            <wp:effectExtent l="0" t="0" r="9525" b="0"/>
            <wp:wrapTopAndBottom/>
            <wp:docPr id="89" name="Image 32"/>
            <wp:cNvGraphicFramePr/>
            <a:graphic xmlns:a="http://schemas.openxmlformats.org/drawingml/2006/main">
              <a:graphicData uri="http://schemas.openxmlformats.org/drawingml/2006/picture">
                <pic:pic xmlns:pic="http://schemas.openxmlformats.org/drawingml/2006/picture">
                  <pic:nvPicPr>
                    <pic:cNvPr id="55" name="Image 32"/>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ADB32" w14:textId="77777777" w:rsidR="00FB0765" w:rsidRPr="00320A10" w:rsidRDefault="00FB0765" w:rsidP="00FB0765">
      <w:pPr>
        <w:autoSpaceDE w:val="0"/>
        <w:autoSpaceDN w:val="0"/>
        <w:adjustRightInd w:val="0"/>
        <w:spacing w:after="0"/>
        <w:jc w:val="both"/>
        <w:rPr>
          <w:color w:val="000000" w:themeColor="text1"/>
          <w:szCs w:val="24"/>
        </w:rPr>
      </w:pPr>
    </w:p>
    <w:p w14:paraId="57E7B639" w14:textId="632B2760" w:rsidR="00FB0765" w:rsidRPr="00B57D56" w:rsidRDefault="00FB0765" w:rsidP="00FB0765">
      <w:pPr>
        <w:pStyle w:val="Lgende"/>
        <w:ind w:left="0"/>
        <w:jc w:val="center"/>
        <w:rPr>
          <w:b w:val="0"/>
          <w:bCs w:val="0"/>
          <w:color w:val="000000" w:themeColor="text1"/>
          <w:sz w:val="24"/>
          <w:szCs w:val="24"/>
        </w:rPr>
      </w:pPr>
      <w:bookmarkStart w:id="430" w:name="_Toc73437666"/>
      <w:bookmarkStart w:id="431" w:name="_Toc115689365"/>
      <w:bookmarkStart w:id="432" w:name="_Toc115689840"/>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9</w:t>
      </w:r>
      <w:r w:rsidR="00B4159A">
        <w:rPr>
          <w:b w:val="0"/>
          <w:bCs w:val="0"/>
          <w:color w:val="000000" w:themeColor="text1"/>
          <w:sz w:val="24"/>
          <w:szCs w:val="24"/>
        </w:rPr>
        <w:fldChar w:fldCharType="end"/>
      </w:r>
      <w:r w:rsidRPr="00B57D56">
        <w:rPr>
          <w:b w:val="0"/>
          <w:bCs w:val="0"/>
          <w:color w:val="000000" w:themeColor="text1"/>
          <w:sz w:val="24"/>
          <w:szCs w:val="24"/>
        </w:rPr>
        <w:t>: Formalisme du diagramme d’activité</w:t>
      </w:r>
      <w:bookmarkEnd w:id="430"/>
      <w:bookmarkEnd w:id="431"/>
      <w:bookmarkEnd w:id="432"/>
    </w:p>
    <w:p w14:paraId="6F469739" w14:textId="77777777" w:rsidR="00FB0765" w:rsidRPr="00320A10" w:rsidRDefault="00FB0765" w:rsidP="00FB0765">
      <w:pPr>
        <w:pStyle w:val="Titre4"/>
        <w:rPr>
          <w:color w:val="000000" w:themeColor="text1"/>
        </w:rPr>
      </w:pPr>
      <w:r w:rsidRPr="00320A10">
        <w:rPr>
          <w:color w:val="000000" w:themeColor="text1"/>
        </w:rPr>
        <w:t>Diagramme des composants</w:t>
      </w:r>
    </w:p>
    <w:p w14:paraId="022462D7"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Notion de composant</w:t>
      </w:r>
    </w:p>
    <w:p w14:paraId="48F092C5"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En UML, un composant est un élément logicielle remplaçable et réutilisable qui fournit ou reçoit un service bien précis. Il peut être vu comme une pièce détachée du logiciel. Les plugins, les drivers, les codecs, les bibliothèques sont des composants.</w:t>
      </w:r>
    </w:p>
    <w:p w14:paraId="503B600B"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La notion de composant est proche de celle l’objet, dans le sens de la modularité et de réutilisation avec toutefois une granularité qui peut être différente. Le composant est à l’architecture du logiciel ce que l’objet est à l’architecture du code.</w:t>
      </w:r>
    </w:p>
    <w:p w14:paraId="10E053A0"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Les composants fournissent des services via des interfaces. Un composant peut être remplacé par n’importe quel autre composant compatible c’est-à-dire ayant les mêmes interfaces. Un composant peut évoluer indépendamment des applications ou des autres composants qui l’utilise à partir du moment où les interfaces sont respectées.</w:t>
      </w:r>
    </w:p>
    <w:p w14:paraId="08F4DB7F"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lastRenderedPageBreak/>
        <w:t xml:space="preserve">Notion de port </w:t>
      </w:r>
    </w:p>
    <w:p w14:paraId="34955DB8"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Un port est un point de connexion entre le composant et son environnement, il est la matérialisation de l’interface. Un port est représenté par un petit carré à la périphérie du composant.</w:t>
      </w:r>
    </w:p>
    <w:p w14:paraId="613939BA" w14:textId="77777777" w:rsidR="00FB0765" w:rsidRPr="00320A10" w:rsidRDefault="00FB0765" w:rsidP="00FB0765">
      <w:pPr>
        <w:autoSpaceDE w:val="0"/>
        <w:autoSpaceDN w:val="0"/>
        <w:adjustRightInd w:val="0"/>
        <w:spacing w:after="0"/>
        <w:jc w:val="both"/>
        <w:rPr>
          <w:color w:val="000000" w:themeColor="text1"/>
          <w:szCs w:val="24"/>
        </w:rPr>
      </w:pPr>
    </w:p>
    <w:p w14:paraId="6B688543"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89472" behindDoc="1" locked="0" layoutInCell="1" allowOverlap="1" wp14:anchorId="0DD9FBB4" wp14:editId="37C2461D">
            <wp:simplePos x="0" y="0"/>
            <wp:positionH relativeFrom="margin">
              <wp:align>center</wp:align>
            </wp:positionH>
            <wp:positionV relativeFrom="paragraph">
              <wp:posOffset>7620</wp:posOffset>
            </wp:positionV>
            <wp:extent cx="4743450" cy="885825"/>
            <wp:effectExtent l="0" t="0" r="0" b="9525"/>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a:extLst>
                        <a:ext uri="{28A0092B-C50C-407E-A947-70E740481C1C}">
                          <a14:useLocalDpi xmlns:a14="http://schemas.microsoft.com/office/drawing/2010/main" val="0"/>
                        </a:ext>
                      </a:extLst>
                    </a:blip>
                    <a:stretch>
                      <a:fillRect/>
                    </a:stretch>
                  </pic:blipFill>
                  <pic:spPr>
                    <a:xfrm>
                      <a:off x="0" y="0"/>
                      <a:ext cx="4743450" cy="885825"/>
                    </a:xfrm>
                    <a:prstGeom prst="rect">
                      <a:avLst/>
                    </a:prstGeom>
                  </pic:spPr>
                </pic:pic>
              </a:graphicData>
            </a:graphic>
          </wp:anchor>
        </w:drawing>
      </w:r>
    </w:p>
    <w:p w14:paraId="23CD3C60" w14:textId="77777777" w:rsidR="00FB0765" w:rsidRPr="00320A10" w:rsidRDefault="00FB0765" w:rsidP="00FB0765">
      <w:pPr>
        <w:autoSpaceDE w:val="0"/>
        <w:autoSpaceDN w:val="0"/>
        <w:adjustRightInd w:val="0"/>
        <w:spacing w:after="0"/>
        <w:jc w:val="both"/>
        <w:rPr>
          <w:color w:val="000000" w:themeColor="text1"/>
          <w:szCs w:val="24"/>
        </w:rPr>
      </w:pPr>
    </w:p>
    <w:p w14:paraId="1391EB0C" w14:textId="77777777" w:rsidR="00FB0765" w:rsidRPr="00320A10" w:rsidRDefault="00FB0765" w:rsidP="00FB0765">
      <w:pPr>
        <w:autoSpaceDE w:val="0"/>
        <w:autoSpaceDN w:val="0"/>
        <w:adjustRightInd w:val="0"/>
        <w:spacing w:after="0"/>
        <w:jc w:val="both"/>
        <w:rPr>
          <w:color w:val="000000" w:themeColor="text1"/>
          <w:szCs w:val="24"/>
        </w:rPr>
      </w:pPr>
    </w:p>
    <w:p w14:paraId="5FF2D95D" w14:textId="77777777" w:rsidR="00FB0765" w:rsidRPr="00320A10" w:rsidRDefault="00FB0765" w:rsidP="00FB0765">
      <w:pPr>
        <w:autoSpaceDE w:val="0"/>
        <w:autoSpaceDN w:val="0"/>
        <w:adjustRightInd w:val="0"/>
        <w:spacing w:after="0"/>
        <w:jc w:val="both"/>
        <w:rPr>
          <w:color w:val="000000" w:themeColor="text1"/>
          <w:szCs w:val="24"/>
        </w:rPr>
      </w:pPr>
    </w:p>
    <w:p w14:paraId="0289B2DC" w14:textId="08EF4A93" w:rsidR="00FB0765" w:rsidRPr="00B57D56" w:rsidRDefault="00FB0765" w:rsidP="00FB0765">
      <w:pPr>
        <w:pStyle w:val="Lgende"/>
        <w:ind w:left="0"/>
        <w:jc w:val="center"/>
        <w:rPr>
          <w:b w:val="0"/>
          <w:bCs w:val="0"/>
          <w:color w:val="000000" w:themeColor="text1"/>
          <w:sz w:val="24"/>
          <w:szCs w:val="24"/>
        </w:rPr>
      </w:pPr>
      <w:bookmarkStart w:id="433" w:name="_Toc73437667"/>
      <w:bookmarkStart w:id="434" w:name="_Toc115689366"/>
      <w:bookmarkStart w:id="435" w:name="_Toc115689841"/>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10</w:t>
      </w:r>
      <w:r w:rsidR="00B4159A">
        <w:rPr>
          <w:b w:val="0"/>
          <w:bCs w:val="0"/>
          <w:color w:val="000000" w:themeColor="text1"/>
          <w:sz w:val="24"/>
          <w:szCs w:val="24"/>
        </w:rPr>
        <w:fldChar w:fldCharType="end"/>
      </w:r>
      <w:r w:rsidRPr="00B57D56">
        <w:rPr>
          <w:b w:val="0"/>
          <w:bCs w:val="0"/>
          <w:color w:val="000000" w:themeColor="text1"/>
          <w:sz w:val="24"/>
          <w:szCs w:val="24"/>
        </w:rPr>
        <w:t>: Image d’un port</w:t>
      </w:r>
      <w:bookmarkEnd w:id="433"/>
      <w:bookmarkEnd w:id="434"/>
      <w:bookmarkEnd w:id="435"/>
    </w:p>
    <w:p w14:paraId="779F4EE0"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 xml:space="preserve">Formalisme de diagramme de composant </w:t>
      </w:r>
    </w:p>
    <w:p w14:paraId="35A1E6FB"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Pour représenter notre diagramme, nous pouvons choisir entre différents formalismes. Nous avons alors utilisé le formalisme montrant la dépendance entre composants. Ce formalisme est représenté par la figure ci-dessous.</w:t>
      </w:r>
    </w:p>
    <w:p w14:paraId="1F27027A"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92544" behindDoc="1" locked="0" layoutInCell="1" allowOverlap="1" wp14:anchorId="6FB443E5" wp14:editId="33088EFE">
            <wp:simplePos x="0" y="0"/>
            <wp:positionH relativeFrom="margin">
              <wp:align>center</wp:align>
            </wp:positionH>
            <wp:positionV relativeFrom="paragraph">
              <wp:posOffset>249555</wp:posOffset>
            </wp:positionV>
            <wp:extent cx="5400675" cy="1609725"/>
            <wp:effectExtent l="0" t="0" r="9525" b="9525"/>
            <wp:wrapTopAndBottom/>
            <wp:docPr id="91" name="Image 15"/>
            <wp:cNvGraphicFramePr/>
            <a:graphic xmlns:a="http://schemas.openxmlformats.org/drawingml/2006/main">
              <a:graphicData uri="http://schemas.openxmlformats.org/drawingml/2006/picture">
                <pic:pic xmlns:pic="http://schemas.openxmlformats.org/drawingml/2006/picture">
                  <pic:nvPicPr>
                    <pic:cNvPr id="51" name="Image 15"/>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w="9525">
                      <a:noFill/>
                      <a:miter lim="800000"/>
                      <a:headEnd/>
                      <a:tailEnd/>
                    </a:ln>
                  </pic:spPr>
                </pic:pic>
              </a:graphicData>
            </a:graphic>
          </wp:anchor>
        </w:drawing>
      </w:r>
    </w:p>
    <w:p w14:paraId="3696CD40" w14:textId="7663A56A" w:rsidR="00FB0765" w:rsidRPr="00B57D56" w:rsidRDefault="00FB0765" w:rsidP="00FB0765">
      <w:pPr>
        <w:pStyle w:val="Lgende"/>
        <w:ind w:left="0"/>
        <w:jc w:val="center"/>
        <w:rPr>
          <w:b w:val="0"/>
          <w:bCs w:val="0"/>
          <w:color w:val="000000" w:themeColor="text1"/>
          <w:sz w:val="24"/>
          <w:szCs w:val="24"/>
        </w:rPr>
      </w:pPr>
      <w:bookmarkStart w:id="436" w:name="_Toc73437668"/>
      <w:bookmarkStart w:id="437" w:name="_Toc115689367"/>
      <w:bookmarkStart w:id="438" w:name="_Toc115689842"/>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11</w:t>
      </w:r>
      <w:r w:rsidR="00B4159A">
        <w:rPr>
          <w:b w:val="0"/>
          <w:bCs w:val="0"/>
          <w:color w:val="000000" w:themeColor="text1"/>
          <w:sz w:val="24"/>
          <w:szCs w:val="24"/>
        </w:rPr>
        <w:fldChar w:fldCharType="end"/>
      </w:r>
      <w:r w:rsidRPr="00B57D56">
        <w:rPr>
          <w:b w:val="0"/>
          <w:bCs w:val="0"/>
          <w:color w:val="000000" w:themeColor="text1"/>
          <w:sz w:val="24"/>
          <w:szCs w:val="24"/>
        </w:rPr>
        <w:t>: Formalisme d'un diagramme de composant</w:t>
      </w:r>
      <w:bookmarkEnd w:id="436"/>
      <w:bookmarkEnd w:id="437"/>
      <w:bookmarkEnd w:id="438"/>
    </w:p>
    <w:p w14:paraId="524CDC4D"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Représentation du diagramme de composant de notre projet</w:t>
      </w:r>
    </w:p>
    <w:p w14:paraId="69AC5DD2"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r>
      <w:r w:rsidRPr="00320A10">
        <w:rPr>
          <w:color w:val="000000" w:themeColor="text1"/>
          <w:szCs w:val="24"/>
        </w:rPr>
        <w:tab/>
        <w:t>Selon le formalisme du diagramme, nous allons représenter le diagramme de composant de notre application par la figure ci-dessous.</w:t>
      </w:r>
    </w:p>
    <w:p w14:paraId="1498380E" w14:textId="77777777" w:rsidR="00FB0765" w:rsidRPr="00320A10" w:rsidRDefault="00FB0765" w:rsidP="00FB0765">
      <w:pPr>
        <w:tabs>
          <w:tab w:val="left" w:pos="567"/>
        </w:tabs>
        <w:ind w:firstLine="442"/>
        <w:jc w:val="both"/>
        <w:rPr>
          <w:color w:val="000000" w:themeColor="text1"/>
          <w:szCs w:val="24"/>
        </w:rPr>
      </w:pPr>
    </w:p>
    <w:p w14:paraId="2EAB20BE" w14:textId="77777777" w:rsidR="00FB0765" w:rsidRPr="00320A10" w:rsidRDefault="00FB0765" w:rsidP="00FB0765">
      <w:pPr>
        <w:tabs>
          <w:tab w:val="left" w:pos="567"/>
        </w:tabs>
        <w:jc w:val="both"/>
        <w:rPr>
          <w:color w:val="000000" w:themeColor="text1"/>
          <w:szCs w:val="24"/>
        </w:rPr>
      </w:pPr>
    </w:p>
    <w:p w14:paraId="7613E094" w14:textId="6377A2D6" w:rsidR="00FB0765" w:rsidRPr="00320A10" w:rsidRDefault="00FB0765" w:rsidP="00FB0765">
      <w:pPr>
        <w:tabs>
          <w:tab w:val="left" w:pos="567"/>
        </w:tabs>
        <w:ind w:firstLine="442"/>
        <w:jc w:val="both"/>
        <w:rPr>
          <w:color w:val="000000" w:themeColor="text1"/>
          <w:szCs w:val="24"/>
        </w:rPr>
      </w:pPr>
    </w:p>
    <w:p w14:paraId="739B7982" w14:textId="4E6EA9B5" w:rsidR="00FB0765" w:rsidRPr="00B57D56" w:rsidRDefault="00FB0765" w:rsidP="00FB0765">
      <w:pPr>
        <w:pStyle w:val="Lgende"/>
        <w:ind w:left="0"/>
        <w:jc w:val="center"/>
        <w:rPr>
          <w:b w:val="0"/>
          <w:bCs w:val="0"/>
          <w:color w:val="000000" w:themeColor="text1"/>
          <w:sz w:val="24"/>
          <w:szCs w:val="24"/>
        </w:rPr>
      </w:pPr>
      <w:bookmarkStart w:id="439" w:name="_Toc73437669"/>
      <w:bookmarkStart w:id="440" w:name="_Toc115689368"/>
      <w:bookmarkStart w:id="441" w:name="_Toc115689843"/>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12</w:t>
      </w:r>
      <w:r w:rsidR="00B4159A">
        <w:rPr>
          <w:b w:val="0"/>
          <w:bCs w:val="0"/>
          <w:color w:val="000000" w:themeColor="text1"/>
          <w:sz w:val="24"/>
          <w:szCs w:val="24"/>
        </w:rPr>
        <w:fldChar w:fldCharType="end"/>
      </w:r>
      <w:r w:rsidRPr="00B57D56">
        <w:rPr>
          <w:b w:val="0"/>
          <w:bCs w:val="0"/>
          <w:color w:val="000000" w:themeColor="text1"/>
          <w:sz w:val="24"/>
          <w:szCs w:val="24"/>
        </w:rPr>
        <w:t>: Diagramme de composant du système</w:t>
      </w:r>
      <w:bookmarkEnd w:id="439"/>
      <w:bookmarkEnd w:id="440"/>
      <w:bookmarkEnd w:id="441"/>
    </w:p>
    <w:p w14:paraId="75213A10" w14:textId="13CD1FF3" w:rsidR="00234537" w:rsidRDefault="00234537" w:rsidP="00234537">
      <w:pPr>
        <w:pStyle w:val="Titre3"/>
        <w:rPr>
          <w:color w:val="000000" w:themeColor="text1"/>
        </w:rPr>
      </w:pPr>
      <w:bookmarkStart w:id="442" w:name="_Toc74205281"/>
      <w:bookmarkStart w:id="443" w:name="_Toc115687006"/>
      <w:r w:rsidRPr="00234537">
        <w:rPr>
          <w:color w:val="000000" w:themeColor="text1"/>
        </w:rPr>
        <w:lastRenderedPageBreak/>
        <w:t>Description des diagrammes UML du projet</w:t>
      </w:r>
      <w:bookmarkEnd w:id="442"/>
      <w:bookmarkEnd w:id="443"/>
    </w:p>
    <w:p w14:paraId="62C6E337" w14:textId="716299D4" w:rsidR="00593215" w:rsidRDefault="00593215" w:rsidP="00593215">
      <w:pPr>
        <w:ind w:hanging="6"/>
        <w:rPr>
          <w:color w:val="000000" w:themeColor="text1"/>
        </w:rPr>
      </w:pPr>
      <w:r w:rsidRPr="00320A10">
        <w:rPr>
          <w:color w:val="000000" w:themeColor="text1"/>
        </w:rPr>
        <w:t xml:space="preserve">Diagramme de cas d’utilisation globale du système </w:t>
      </w:r>
    </w:p>
    <w:p w14:paraId="6EB45785" w14:textId="57ABC1FF" w:rsidR="008D2C94" w:rsidRDefault="008D2C94" w:rsidP="00593215">
      <w:pPr>
        <w:ind w:hanging="6"/>
        <w:rPr>
          <w:color w:val="000000" w:themeColor="text1"/>
        </w:rPr>
      </w:pPr>
      <w:r>
        <w:rPr>
          <w:noProof/>
          <w:color w:val="000000" w:themeColor="text1"/>
          <w:lang w:val="en-US"/>
        </w:rPr>
        <w:drawing>
          <wp:anchor distT="0" distB="0" distL="114300" distR="114300" simplePos="0" relativeHeight="251617792" behindDoc="1" locked="0" layoutInCell="1" allowOverlap="1" wp14:anchorId="5FD98DD4" wp14:editId="6A62728C">
            <wp:simplePos x="0" y="0"/>
            <wp:positionH relativeFrom="column">
              <wp:posOffset>402638</wp:posOffset>
            </wp:positionH>
            <wp:positionV relativeFrom="paragraph">
              <wp:posOffset>73253</wp:posOffset>
            </wp:positionV>
            <wp:extent cx="5760720" cy="3974465"/>
            <wp:effectExtent l="0" t="0" r="0" b="0"/>
            <wp:wrapTight wrapText="bothSides">
              <wp:wrapPolygon edited="0">
                <wp:start x="0" y="0"/>
                <wp:lineTo x="0" y="21534"/>
                <wp:lineTo x="21500" y="21534"/>
                <wp:lineTo x="2150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6">
                      <a:extLst>
                        <a:ext uri="{28A0092B-C50C-407E-A947-70E740481C1C}">
                          <a14:useLocalDpi xmlns:a14="http://schemas.microsoft.com/office/drawing/2010/main" val="0"/>
                        </a:ext>
                      </a:extLst>
                    </a:blip>
                    <a:stretch>
                      <a:fillRect/>
                    </a:stretch>
                  </pic:blipFill>
                  <pic:spPr>
                    <a:xfrm>
                      <a:off x="0" y="0"/>
                      <a:ext cx="5760720" cy="3974465"/>
                    </a:xfrm>
                    <a:prstGeom prst="rect">
                      <a:avLst/>
                    </a:prstGeom>
                  </pic:spPr>
                </pic:pic>
              </a:graphicData>
            </a:graphic>
          </wp:anchor>
        </w:drawing>
      </w:r>
    </w:p>
    <w:p w14:paraId="37D2EF3A" w14:textId="478D6140" w:rsidR="008D2C94" w:rsidRPr="00320A10" w:rsidRDefault="008D2C94" w:rsidP="00593215">
      <w:pPr>
        <w:ind w:hanging="6"/>
        <w:rPr>
          <w:color w:val="000000" w:themeColor="text1"/>
        </w:rPr>
      </w:pPr>
    </w:p>
    <w:p w14:paraId="5EAFEC0C" w14:textId="529FDF7C" w:rsidR="002933D7" w:rsidRDefault="00593215" w:rsidP="008D2C94">
      <w:pPr>
        <w:autoSpaceDE w:val="0"/>
        <w:autoSpaceDN w:val="0"/>
        <w:adjustRightInd w:val="0"/>
        <w:spacing w:after="0"/>
        <w:ind w:left="0" w:firstLine="720"/>
        <w:jc w:val="both"/>
        <w:rPr>
          <w:color w:val="000000" w:themeColor="text1"/>
          <w:szCs w:val="24"/>
        </w:rPr>
      </w:pPr>
      <w:r w:rsidRPr="00320A10">
        <w:rPr>
          <w:color w:val="000000" w:themeColor="text1"/>
          <w:szCs w:val="24"/>
        </w:rPr>
        <w:t>Le diagramme de cas d’utilisation global résume toutes les fonctionnalités possibles de notre système. En partant des formalismes cités ci-dessus des acteurs et des cas d’utilisations.</w:t>
      </w:r>
    </w:p>
    <w:p w14:paraId="12ABDF37" w14:textId="593372FF" w:rsidR="008D2C94" w:rsidRDefault="008D2C94" w:rsidP="008D2C94">
      <w:pPr>
        <w:autoSpaceDE w:val="0"/>
        <w:autoSpaceDN w:val="0"/>
        <w:adjustRightInd w:val="0"/>
        <w:spacing w:after="0"/>
        <w:ind w:left="0" w:firstLine="0"/>
        <w:jc w:val="both"/>
        <w:rPr>
          <w:color w:val="000000" w:themeColor="text1"/>
          <w:szCs w:val="24"/>
        </w:rPr>
      </w:pPr>
    </w:p>
    <w:p w14:paraId="25CF947A" w14:textId="277FDF1E" w:rsidR="008D2C94" w:rsidRDefault="008D2C94" w:rsidP="008D2C94">
      <w:pPr>
        <w:autoSpaceDE w:val="0"/>
        <w:autoSpaceDN w:val="0"/>
        <w:adjustRightInd w:val="0"/>
        <w:spacing w:after="0"/>
        <w:ind w:left="0" w:firstLine="0"/>
        <w:jc w:val="both"/>
        <w:rPr>
          <w:color w:val="000000" w:themeColor="text1"/>
          <w:szCs w:val="24"/>
        </w:rPr>
      </w:pPr>
    </w:p>
    <w:p w14:paraId="6F9F50B8" w14:textId="77777777" w:rsidR="008D2C94" w:rsidRDefault="008D2C94" w:rsidP="008D2C94">
      <w:pPr>
        <w:autoSpaceDE w:val="0"/>
        <w:autoSpaceDN w:val="0"/>
        <w:adjustRightInd w:val="0"/>
        <w:spacing w:after="0"/>
        <w:ind w:left="0" w:firstLine="0"/>
        <w:jc w:val="both"/>
        <w:rPr>
          <w:color w:val="000000" w:themeColor="text1"/>
          <w:szCs w:val="24"/>
        </w:rPr>
      </w:pPr>
    </w:p>
    <w:p w14:paraId="69B1CCD6" w14:textId="08CB31BD" w:rsidR="002933D7" w:rsidRDefault="002933D7" w:rsidP="00593215">
      <w:pPr>
        <w:autoSpaceDE w:val="0"/>
        <w:autoSpaceDN w:val="0"/>
        <w:adjustRightInd w:val="0"/>
        <w:spacing w:after="0"/>
        <w:ind w:left="0" w:firstLine="720"/>
        <w:jc w:val="both"/>
        <w:rPr>
          <w:b/>
          <w:bCs/>
          <w:color w:val="000000" w:themeColor="text1"/>
          <w:szCs w:val="24"/>
        </w:rPr>
      </w:pPr>
      <w:r w:rsidRPr="00A60ED8">
        <w:rPr>
          <w:b/>
          <w:bCs/>
          <w:color w:val="000000" w:themeColor="text1"/>
          <w:szCs w:val="24"/>
        </w:rPr>
        <w:t>Etude de cas d’utilisation</w:t>
      </w:r>
      <w:r w:rsidR="00A60ED8" w:rsidRPr="00A60ED8">
        <w:rPr>
          <w:b/>
          <w:bCs/>
          <w:color w:val="000000" w:themeColor="text1"/>
          <w:szCs w:val="24"/>
        </w:rPr>
        <w:t xml:space="preserve"> « Gérer affectation »</w:t>
      </w:r>
    </w:p>
    <w:p w14:paraId="3D889F99" w14:textId="465F78D8" w:rsidR="00A60ED8" w:rsidRDefault="008B18C4" w:rsidP="00593215">
      <w:pPr>
        <w:autoSpaceDE w:val="0"/>
        <w:autoSpaceDN w:val="0"/>
        <w:adjustRightInd w:val="0"/>
        <w:spacing w:after="0"/>
        <w:ind w:left="0" w:firstLine="720"/>
        <w:jc w:val="both"/>
        <w:rPr>
          <w:color w:val="000000" w:themeColor="text1"/>
          <w:szCs w:val="24"/>
        </w:rPr>
      </w:pPr>
      <w:r>
        <w:rPr>
          <w:color w:val="000000" w:themeColor="text1"/>
          <w:szCs w:val="24"/>
        </w:rPr>
        <w:t>Etudions le cas « Enregistrer affectation »</w:t>
      </w:r>
    </w:p>
    <w:p w14:paraId="36EB09E1" w14:textId="4D5F5EF9" w:rsidR="008D2C94" w:rsidRDefault="008D2C94" w:rsidP="00593215">
      <w:pPr>
        <w:autoSpaceDE w:val="0"/>
        <w:autoSpaceDN w:val="0"/>
        <w:adjustRightInd w:val="0"/>
        <w:spacing w:after="0"/>
        <w:ind w:left="0" w:firstLine="720"/>
        <w:jc w:val="both"/>
        <w:rPr>
          <w:noProof/>
          <w:color w:val="000000" w:themeColor="text1"/>
          <w:szCs w:val="24"/>
        </w:rPr>
      </w:pPr>
      <w:r>
        <w:rPr>
          <w:noProof/>
          <w:color w:val="000000" w:themeColor="text1"/>
          <w:szCs w:val="24"/>
          <w:lang w:val="en-US"/>
        </w:rPr>
        <w:lastRenderedPageBreak/>
        <w:drawing>
          <wp:inline distT="0" distB="0" distL="0" distR="0" wp14:anchorId="5ECB61D4" wp14:editId="5DD1619D">
            <wp:extent cx="5760720" cy="36995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7">
                      <a:extLst>
                        <a:ext uri="{28A0092B-C50C-407E-A947-70E740481C1C}">
                          <a14:useLocalDpi xmlns:a14="http://schemas.microsoft.com/office/drawing/2010/main" val="0"/>
                        </a:ext>
                      </a:extLst>
                    </a:blip>
                    <a:stretch>
                      <a:fillRect/>
                    </a:stretch>
                  </pic:blipFill>
                  <pic:spPr>
                    <a:xfrm>
                      <a:off x="0" y="0"/>
                      <a:ext cx="5760720" cy="3699510"/>
                    </a:xfrm>
                    <a:prstGeom prst="rect">
                      <a:avLst/>
                    </a:prstGeom>
                  </pic:spPr>
                </pic:pic>
              </a:graphicData>
            </a:graphic>
          </wp:inline>
        </w:drawing>
      </w:r>
    </w:p>
    <w:p w14:paraId="2E171463" w14:textId="61D1478A" w:rsidR="008D2C94" w:rsidRDefault="008D2C94" w:rsidP="00593215">
      <w:pPr>
        <w:autoSpaceDE w:val="0"/>
        <w:autoSpaceDN w:val="0"/>
        <w:adjustRightInd w:val="0"/>
        <w:spacing w:after="0"/>
        <w:ind w:left="0" w:firstLine="720"/>
        <w:jc w:val="both"/>
        <w:rPr>
          <w:noProof/>
          <w:color w:val="000000" w:themeColor="text1"/>
          <w:szCs w:val="24"/>
        </w:rPr>
      </w:pPr>
    </w:p>
    <w:p w14:paraId="34B2736B" w14:textId="072F4E8A" w:rsidR="008D2C94" w:rsidRDefault="008D2C94" w:rsidP="00593215">
      <w:pPr>
        <w:autoSpaceDE w:val="0"/>
        <w:autoSpaceDN w:val="0"/>
        <w:adjustRightInd w:val="0"/>
        <w:spacing w:after="0"/>
        <w:ind w:left="0" w:firstLine="720"/>
        <w:jc w:val="both"/>
        <w:rPr>
          <w:noProof/>
          <w:color w:val="000000" w:themeColor="text1"/>
          <w:szCs w:val="24"/>
        </w:rPr>
      </w:pPr>
    </w:p>
    <w:p w14:paraId="0344DBE1" w14:textId="25732D05" w:rsidR="008D2C94" w:rsidRDefault="008D2C94" w:rsidP="00593215">
      <w:pPr>
        <w:autoSpaceDE w:val="0"/>
        <w:autoSpaceDN w:val="0"/>
        <w:adjustRightInd w:val="0"/>
        <w:spacing w:after="0"/>
        <w:ind w:left="0" w:firstLine="720"/>
        <w:jc w:val="both"/>
        <w:rPr>
          <w:color w:val="000000" w:themeColor="text1"/>
          <w:szCs w:val="24"/>
        </w:rPr>
      </w:pPr>
    </w:p>
    <w:p w14:paraId="5843717A" w14:textId="4DA31E31" w:rsidR="008B18C4" w:rsidRDefault="008B18C4" w:rsidP="00593215">
      <w:pPr>
        <w:autoSpaceDE w:val="0"/>
        <w:autoSpaceDN w:val="0"/>
        <w:adjustRightInd w:val="0"/>
        <w:spacing w:after="0"/>
        <w:ind w:left="0" w:firstLine="720"/>
        <w:jc w:val="both"/>
        <w:rPr>
          <w:color w:val="000000" w:themeColor="text1"/>
          <w:szCs w:val="24"/>
        </w:rPr>
      </w:pPr>
      <w:r>
        <w:rPr>
          <w:color w:val="000000" w:themeColor="text1"/>
          <w:szCs w:val="24"/>
        </w:rPr>
        <w:tab/>
        <w:t>Dans ce cas d’utilisation, le responsable de la ressource humaine peut ajouter, modifier et supprimer une affectation</w:t>
      </w:r>
    </w:p>
    <w:p w14:paraId="6807FD82" w14:textId="3697EFEB" w:rsidR="007707B4" w:rsidRPr="008B18C4" w:rsidRDefault="007707B4" w:rsidP="00593215">
      <w:pPr>
        <w:autoSpaceDE w:val="0"/>
        <w:autoSpaceDN w:val="0"/>
        <w:adjustRightInd w:val="0"/>
        <w:spacing w:after="0"/>
        <w:ind w:left="0" w:firstLine="720"/>
        <w:jc w:val="both"/>
        <w:rPr>
          <w:color w:val="000000" w:themeColor="text1"/>
          <w:szCs w:val="24"/>
        </w:rPr>
      </w:pPr>
    </w:p>
    <w:p w14:paraId="0D189ED0" w14:textId="0DD8E880" w:rsidR="00A60ED8" w:rsidRDefault="003F3DF0" w:rsidP="00593215">
      <w:pPr>
        <w:autoSpaceDE w:val="0"/>
        <w:autoSpaceDN w:val="0"/>
        <w:adjustRightInd w:val="0"/>
        <w:spacing w:after="0"/>
        <w:ind w:left="0" w:firstLine="720"/>
        <w:jc w:val="both"/>
        <w:rPr>
          <w:b/>
          <w:bCs/>
          <w:color w:val="000000" w:themeColor="text1"/>
          <w:szCs w:val="24"/>
        </w:rPr>
      </w:pPr>
      <w:r>
        <w:rPr>
          <w:b/>
          <w:bCs/>
          <w:color w:val="000000" w:themeColor="text1"/>
          <w:szCs w:val="24"/>
        </w:rPr>
        <w:t>Description textuelle du cas « Enregistrer Affectation »</w:t>
      </w:r>
    </w:p>
    <w:tbl>
      <w:tblPr>
        <w:tblStyle w:val="Grilledutableau"/>
        <w:tblW w:w="0" w:type="auto"/>
        <w:tblLook w:val="04A0" w:firstRow="1" w:lastRow="0" w:firstColumn="1" w:lastColumn="0" w:noHBand="0" w:noVBand="1"/>
      </w:tblPr>
      <w:tblGrid>
        <w:gridCol w:w="2802"/>
        <w:gridCol w:w="6410"/>
      </w:tblGrid>
      <w:tr w:rsidR="003F3DF0" w14:paraId="71181538" w14:textId="77777777" w:rsidTr="003F3DF0">
        <w:tc>
          <w:tcPr>
            <w:tcW w:w="2802" w:type="dxa"/>
          </w:tcPr>
          <w:p w14:paraId="30B67A5E" w14:textId="687F260D"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6410" w:type="dxa"/>
          </w:tcPr>
          <w:p w14:paraId="638143EF" w14:textId="1F4F0C89"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Enregistrer Affectation</w:t>
            </w:r>
          </w:p>
        </w:tc>
      </w:tr>
      <w:tr w:rsidR="003F3DF0" w14:paraId="67323019" w14:textId="77777777" w:rsidTr="003F3DF0">
        <w:tc>
          <w:tcPr>
            <w:tcW w:w="2802" w:type="dxa"/>
          </w:tcPr>
          <w:p w14:paraId="25D85A6F" w14:textId="10B45790"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6410" w:type="dxa"/>
          </w:tcPr>
          <w:p w14:paraId="78120AB8" w14:textId="3DD3B804"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Responsable de la ressource humaine</w:t>
            </w:r>
          </w:p>
        </w:tc>
      </w:tr>
      <w:tr w:rsidR="003F3DF0" w14:paraId="71176157" w14:textId="77777777" w:rsidTr="003F3DF0">
        <w:tc>
          <w:tcPr>
            <w:tcW w:w="2802" w:type="dxa"/>
          </w:tcPr>
          <w:p w14:paraId="0B6C27A5" w14:textId="0D0E2A7B"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But</w:t>
            </w:r>
          </w:p>
        </w:tc>
        <w:tc>
          <w:tcPr>
            <w:tcW w:w="6410" w:type="dxa"/>
          </w:tcPr>
          <w:p w14:paraId="4F39A262" w14:textId="5C40FF14"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l’affectation des agents</w:t>
            </w:r>
          </w:p>
        </w:tc>
      </w:tr>
    </w:tbl>
    <w:p w14:paraId="555C1ECF" w14:textId="187B12F0" w:rsidR="003F3DF0" w:rsidRDefault="003F3DF0" w:rsidP="00593215">
      <w:pPr>
        <w:autoSpaceDE w:val="0"/>
        <w:autoSpaceDN w:val="0"/>
        <w:adjustRightInd w:val="0"/>
        <w:spacing w:after="0"/>
        <w:ind w:left="0" w:firstLine="720"/>
        <w:jc w:val="both"/>
        <w:rPr>
          <w:color w:val="000000" w:themeColor="text1"/>
          <w:szCs w:val="24"/>
        </w:rPr>
      </w:pPr>
    </w:p>
    <w:p w14:paraId="6768AF45" w14:textId="709E69BC" w:rsidR="003F3DF0" w:rsidRDefault="003F3DF0" w:rsidP="00593215">
      <w:pPr>
        <w:autoSpaceDE w:val="0"/>
        <w:autoSpaceDN w:val="0"/>
        <w:adjustRightInd w:val="0"/>
        <w:spacing w:after="0"/>
        <w:ind w:left="0" w:firstLine="720"/>
        <w:jc w:val="both"/>
        <w:rPr>
          <w:b/>
          <w:bCs/>
          <w:color w:val="000000" w:themeColor="text1"/>
          <w:szCs w:val="24"/>
        </w:rPr>
      </w:pPr>
      <w:r w:rsidRPr="003F3DF0">
        <w:rPr>
          <w:b/>
          <w:bCs/>
          <w:color w:val="000000" w:themeColor="text1"/>
          <w:szCs w:val="24"/>
        </w:rPr>
        <w:t>-Scénario nominal</w:t>
      </w:r>
    </w:p>
    <w:p w14:paraId="084B5480" w14:textId="2C5C5481" w:rsidR="003F3DF0" w:rsidRDefault="008E76D2" w:rsidP="00593215">
      <w:pPr>
        <w:autoSpaceDE w:val="0"/>
        <w:autoSpaceDN w:val="0"/>
        <w:adjustRightInd w:val="0"/>
        <w:spacing w:after="0"/>
        <w:ind w:left="0" w:firstLine="720"/>
        <w:jc w:val="both"/>
        <w:rPr>
          <w:color w:val="000000" w:themeColor="text1"/>
          <w:szCs w:val="24"/>
        </w:rPr>
      </w:pPr>
      <w:r>
        <w:rPr>
          <w:color w:val="000000" w:themeColor="text1"/>
          <w:szCs w:val="24"/>
        </w:rPr>
        <w:t>Scénario nominal du cas d’utilisation « Gérer Affectation »</w:t>
      </w:r>
    </w:p>
    <w:tbl>
      <w:tblPr>
        <w:tblStyle w:val="Grilledutableau"/>
        <w:tblW w:w="0" w:type="auto"/>
        <w:tblLook w:val="04A0" w:firstRow="1" w:lastRow="0" w:firstColumn="1" w:lastColumn="0" w:noHBand="0" w:noVBand="1"/>
      </w:tblPr>
      <w:tblGrid>
        <w:gridCol w:w="2802"/>
        <w:gridCol w:w="6410"/>
      </w:tblGrid>
      <w:tr w:rsidR="0026497B" w14:paraId="6E7FB1B0" w14:textId="77777777" w:rsidTr="0026497B">
        <w:tc>
          <w:tcPr>
            <w:tcW w:w="2802" w:type="dxa"/>
          </w:tcPr>
          <w:p w14:paraId="2DAC1BE0" w14:textId="30CCAAD5"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 xml:space="preserve">Numéro d’enchainement </w:t>
            </w:r>
          </w:p>
        </w:tc>
        <w:tc>
          <w:tcPr>
            <w:tcW w:w="6410" w:type="dxa"/>
          </w:tcPr>
          <w:p w14:paraId="3EB630EC" w14:textId="24193BB0"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26497B" w14:paraId="790084B6" w14:textId="77777777" w:rsidTr="0026497B">
        <w:tc>
          <w:tcPr>
            <w:tcW w:w="2802" w:type="dxa"/>
          </w:tcPr>
          <w:p w14:paraId="33D0929E" w14:textId="7713A434" w:rsidR="0026497B" w:rsidRDefault="0026497B" w:rsidP="002D34B6">
            <w:pPr>
              <w:autoSpaceDE w:val="0"/>
              <w:autoSpaceDN w:val="0"/>
              <w:adjustRightInd w:val="0"/>
              <w:spacing w:after="0"/>
              <w:ind w:left="0" w:firstLine="0"/>
              <w:jc w:val="center"/>
              <w:rPr>
                <w:color w:val="000000" w:themeColor="text1"/>
                <w:szCs w:val="24"/>
              </w:rPr>
            </w:pPr>
            <w:r>
              <w:rPr>
                <w:color w:val="000000" w:themeColor="text1"/>
                <w:szCs w:val="24"/>
              </w:rPr>
              <w:t>1</w:t>
            </w:r>
          </w:p>
        </w:tc>
        <w:tc>
          <w:tcPr>
            <w:tcW w:w="6410" w:type="dxa"/>
          </w:tcPr>
          <w:p w14:paraId="63957D9B" w14:textId="30B95837"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 xml:space="preserve">Le responsable demande au système le </w:t>
            </w:r>
            <w:r w:rsidR="003D3474">
              <w:rPr>
                <w:color w:val="000000" w:themeColor="text1"/>
                <w:szCs w:val="24"/>
              </w:rPr>
              <w:t>formulaire de saisie du nouvel affectation</w:t>
            </w:r>
          </w:p>
        </w:tc>
      </w:tr>
      <w:tr w:rsidR="0026497B" w14:paraId="5065E1B1" w14:textId="77777777" w:rsidTr="0026497B">
        <w:tc>
          <w:tcPr>
            <w:tcW w:w="2802" w:type="dxa"/>
          </w:tcPr>
          <w:p w14:paraId="23F03F6B" w14:textId="5179FF1C"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2</w:t>
            </w:r>
          </w:p>
        </w:tc>
        <w:tc>
          <w:tcPr>
            <w:tcW w:w="6410" w:type="dxa"/>
          </w:tcPr>
          <w:p w14:paraId="52BDA4BE" w14:textId="600AB2C0"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26497B" w14:paraId="451CC7ED" w14:textId="77777777" w:rsidTr="0026497B">
        <w:tc>
          <w:tcPr>
            <w:tcW w:w="2802" w:type="dxa"/>
          </w:tcPr>
          <w:p w14:paraId="6F9026E1" w14:textId="15784792"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3</w:t>
            </w:r>
          </w:p>
        </w:tc>
        <w:tc>
          <w:tcPr>
            <w:tcW w:w="6410" w:type="dxa"/>
          </w:tcPr>
          <w:p w14:paraId="08306EF1" w14:textId="70A2FF02"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responsable remplie le formulaire</w:t>
            </w:r>
          </w:p>
        </w:tc>
      </w:tr>
      <w:tr w:rsidR="0026497B" w14:paraId="3193593F" w14:textId="77777777" w:rsidTr="0026497B">
        <w:tc>
          <w:tcPr>
            <w:tcW w:w="2802" w:type="dxa"/>
          </w:tcPr>
          <w:p w14:paraId="7C2EA7A9" w14:textId="2C95FB62"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3.1</w:t>
            </w:r>
          </w:p>
        </w:tc>
        <w:tc>
          <w:tcPr>
            <w:tcW w:w="6410" w:type="dxa"/>
          </w:tcPr>
          <w:p w14:paraId="24E2F30F" w14:textId="5F0A53DE"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26497B" w14:paraId="10407A10" w14:textId="77777777" w:rsidTr="0026497B">
        <w:tc>
          <w:tcPr>
            <w:tcW w:w="2802" w:type="dxa"/>
          </w:tcPr>
          <w:p w14:paraId="7CD394B5" w14:textId="1AFCE234"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lastRenderedPageBreak/>
              <w:t>3.1.1</w:t>
            </w:r>
          </w:p>
        </w:tc>
        <w:tc>
          <w:tcPr>
            <w:tcW w:w="6410" w:type="dxa"/>
          </w:tcPr>
          <w:p w14:paraId="5BFCE740" w14:textId="5494D908"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826A2D" w14:paraId="7D517A55" w14:textId="77777777" w:rsidTr="0026497B">
        <w:tc>
          <w:tcPr>
            <w:tcW w:w="2802" w:type="dxa"/>
          </w:tcPr>
          <w:p w14:paraId="31FFA145" w14:textId="2AC86F93" w:rsidR="00826A2D"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4</w:t>
            </w:r>
          </w:p>
        </w:tc>
        <w:tc>
          <w:tcPr>
            <w:tcW w:w="6410" w:type="dxa"/>
          </w:tcPr>
          <w:p w14:paraId="36DAA750" w14:textId="3E050742" w:rsidR="00826A2D"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826A2D" w14:paraId="222CC684" w14:textId="77777777" w:rsidTr="0026497B">
        <w:tc>
          <w:tcPr>
            <w:tcW w:w="2802" w:type="dxa"/>
          </w:tcPr>
          <w:p w14:paraId="0E8D7882" w14:textId="61F439AE" w:rsidR="00826A2D"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6</w:t>
            </w:r>
          </w:p>
        </w:tc>
        <w:tc>
          <w:tcPr>
            <w:tcW w:w="6410" w:type="dxa"/>
          </w:tcPr>
          <w:p w14:paraId="6454BEE8" w14:textId="4F3BF8E8" w:rsidR="00826A2D"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26497B" w14:paraId="11935129" w14:textId="77777777" w:rsidTr="0026497B">
        <w:tc>
          <w:tcPr>
            <w:tcW w:w="2802" w:type="dxa"/>
          </w:tcPr>
          <w:p w14:paraId="14977C4D" w14:textId="0E9B5B98" w:rsidR="0026497B"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6.1</w:t>
            </w:r>
          </w:p>
        </w:tc>
        <w:tc>
          <w:tcPr>
            <w:tcW w:w="6410" w:type="dxa"/>
          </w:tcPr>
          <w:p w14:paraId="12884A33" w14:textId="60CC090D" w:rsidR="0026497B"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Envoyer une notification</w:t>
            </w:r>
          </w:p>
        </w:tc>
      </w:tr>
    </w:tbl>
    <w:p w14:paraId="6D2295C7" w14:textId="77777777" w:rsidR="008E76D2" w:rsidRPr="008E76D2" w:rsidRDefault="008E76D2" w:rsidP="00593215">
      <w:pPr>
        <w:autoSpaceDE w:val="0"/>
        <w:autoSpaceDN w:val="0"/>
        <w:adjustRightInd w:val="0"/>
        <w:spacing w:after="0"/>
        <w:ind w:left="0" w:firstLine="720"/>
        <w:jc w:val="both"/>
        <w:rPr>
          <w:color w:val="000000" w:themeColor="text1"/>
          <w:szCs w:val="24"/>
        </w:rPr>
      </w:pPr>
    </w:p>
    <w:p w14:paraId="70E97863" w14:textId="138D894E" w:rsidR="003F3DF0" w:rsidRPr="00826A2D" w:rsidRDefault="003F3DF0" w:rsidP="00593215">
      <w:pPr>
        <w:autoSpaceDE w:val="0"/>
        <w:autoSpaceDN w:val="0"/>
        <w:adjustRightInd w:val="0"/>
        <w:spacing w:after="0"/>
        <w:ind w:left="0" w:firstLine="720"/>
        <w:jc w:val="both"/>
        <w:rPr>
          <w:b/>
          <w:bCs/>
          <w:color w:val="000000" w:themeColor="text1"/>
          <w:szCs w:val="24"/>
        </w:rPr>
      </w:pPr>
    </w:p>
    <w:p w14:paraId="22541F60" w14:textId="16ABE223" w:rsidR="003F3DF0" w:rsidRDefault="00826A2D" w:rsidP="003F3DF0">
      <w:pPr>
        <w:autoSpaceDE w:val="0"/>
        <w:autoSpaceDN w:val="0"/>
        <w:adjustRightInd w:val="0"/>
        <w:spacing w:after="0"/>
        <w:ind w:left="0" w:firstLine="0"/>
        <w:jc w:val="both"/>
        <w:rPr>
          <w:b/>
          <w:bCs/>
          <w:color w:val="000000" w:themeColor="text1"/>
          <w:szCs w:val="24"/>
        </w:rPr>
      </w:pPr>
      <w:r>
        <w:rPr>
          <w:b/>
          <w:bCs/>
          <w:color w:val="000000" w:themeColor="text1"/>
          <w:szCs w:val="24"/>
        </w:rPr>
        <w:t>-Scénario alternatif</w:t>
      </w:r>
    </w:p>
    <w:p w14:paraId="5B0F175B" w14:textId="666D7849" w:rsidR="00826A2D" w:rsidRDefault="00826A2D" w:rsidP="00826A2D">
      <w:pPr>
        <w:autoSpaceDE w:val="0"/>
        <w:autoSpaceDN w:val="0"/>
        <w:adjustRightInd w:val="0"/>
        <w:spacing w:after="0"/>
        <w:ind w:left="0" w:firstLine="567"/>
        <w:jc w:val="both"/>
        <w:rPr>
          <w:color w:val="000000" w:themeColor="text1"/>
          <w:szCs w:val="24"/>
        </w:rPr>
      </w:pPr>
      <w:r>
        <w:rPr>
          <w:color w:val="000000" w:themeColor="text1"/>
          <w:szCs w:val="24"/>
        </w:rPr>
        <w:t>Scénario alternatif du cas d’utilisation « </w:t>
      </w:r>
      <w:r w:rsidR="00913D35">
        <w:rPr>
          <w:color w:val="000000" w:themeColor="text1"/>
          <w:szCs w:val="24"/>
        </w:rPr>
        <w:t>Gérer adhérent »</w:t>
      </w:r>
    </w:p>
    <w:tbl>
      <w:tblPr>
        <w:tblStyle w:val="Grilledutableau"/>
        <w:tblW w:w="0" w:type="auto"/>
        <w:tblLook w:val="04A0" w:firstRow="1" w:lastRow="0" w:firstColumn="1" w:lastColumn="0" w:noHBand="0" w:noVBand="1"/>
      </w:tblPr>
      <w:tblGrid>
        <w:gridCol w:w="2518"/>
        <w:gridCol w:w="6694"/>
      </w:tblGrid>
      <w:tr w:rsidR="002D34B6" w14:paraId="7600CE96" w14:textId="77777777" w:rsidTr="004A3A88">
        <w:tc>
          <w:tcPr>
            <w:tcW w:w="2518" w:type="dxa"/>
          </w:tcPr>
          <w:p w14:paraId="74F9657C" w14:textId="164D971E"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694" w:type="dxa"/>
          </w:tcPr>
          <w:p w14:paraId="1EB7388A" w14:textId="2A5328D2"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2D34B6" w14:paraId="1C44342A" w14:textId="77777777" w:rsidTr="004A3A88">
        <w:tc>
          <w:tcPr>
            <w:tcW w:w="2518" w:type="dxa"/>
          </w:tcPr>
          <w:p w14:paraId="18024323" w14:textId="61BDB742" w:rsidR="002D34B6" w:rsidRDefault="002D34B6" w:rsidP="004A2874">
            <w:pPr>
              <w:autoSpaceDE w:val="0"/>
              <w:autoSpaceDN w:val="0"/>
              <w:adjustRightInd w:val="0"/>
              <w:spacing w:after="0"/>
              <w:ind w:left="0" w:firstLine="0"/>
              <w:jc w:val="center"/>
              <w:rPr>
                <w:color w:val="000000" w:themeColor="text1"/>
                <w:szCs w:val="24"/>
              </w:rPr>
            </w:pPr>
            <w:r>
              <w:rPr>
                <w:color w:val="000000" w:themeColor="text1"/>
                <w:szCs w:val="24"/>
              </w:rPr>
              <w:t>3.2</w:t>
            </w:r>
          </w:p>
        </w:tc>
        <w:tc>
          <w:tcPr>
            <w:tcW w:w="6694" w:type="dxa"/>
          </w:tcPr>
          <w:p w14:paraId="29D645E5" w14:textId="340CE9D4"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Affectation déjà enregistrer</w:t>
            </w:r>
          </w:p>
        </w:tc>
      </w:tr>
      <w:tr w:rsidR="002D34B6" w14:paraId="32B3C278" w14:textId="77777777" w:rsidTr="004A3A88">
        <w:tc>
          <w:tcPr>
            <w:tcW w:w="2518" w:type="dxa"/>
          </w:tcPr>
          <w:p w14:paraId="7F91FE27" w14:textId="05754E64" w:rsidR="002D34B6" w:rsidRDefault="002D34B6" w:rsidP="004A2874">
            <w:pPr>
              <w:autoSpaceDE w:val="0"/>
              <w:autoSpaceDN w:val="0"/>
              <w:adjustRightInd w:val="0"/>
              <w:spacing w:after="0"/>
              <w:ind w:left="0" w:firstLine="0"/>
              <w:jc w:val="center"/>
              <w:rPr>
                <w:color w:val="000000" w:themeColor="text1"/>
                <w:szCs w:val="24"/>
              </w:rPr>
            </w:pPr>
            <w:r>
              <w:rPr>
                <w:color w:val="000000" w:themeColor="text1"/>
                <w:szCs w:val="24"/>
              </w:rPr>
              <w:t>3.2.1</w:t>
            </w:r>
          </w:p>
        </w:tc>
        <w:tc>
          <w:tcPr>
            <w:tcW w:w="6694" w:type="dxa"/>
          </w:tcPr>
          <w:p w14:paraId="1ED028A3" w14:textId="651BE5FF"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Enregistrement refusé</w:t>
            </w:r>
          </w:p>
        </w:tc>
      </w:tr>
      <w:tr w:rsidR="002D34B6" w14:paraId="73E894CE" w14:textId="77777777" w:rsidTr="004A3A88">
        <w:tc>
          <w:tcPr>
            <w:tcW w:w="2518" w:type="dxa"/>
          </w:tcPr>
          <w:p w14:paraId="3538337C" w14:textId="31963748" w:rsidR="002D34B6" w:rsidRDefault="004A3A88" w:rsidP="004A2874">
            <w:pPr>
              <w:autoSpaceDE w:val="0"/>
              <w:autoSpaceDN w:val="0"/>
              <w:adjustRightInd w:val="0"/>
              <w:spacing w:after="0"/>
              <w:ind w:left="0" w:firstLine="0"/>
              <w:jc w:val="center"/>
              <w:rPr>
                <w:color w:val="000000" w:themeColor="text1"/>
                <w:szCs w:val="24"/>
              </w:rPr>
            </w:pPr>
            <w:r>
              <w:rPr>
                <w:color w:val="000000" w:themeColor="text1"/>
                <w:szCs w:val="24"/>
              </w:rPr>
              <w:t>5</w:t>
            </w:r>
          </w:p>
        </w:tc>
        <w:tc>
          <w:tcPr>
            <w:tcW w:w="6694" w:type="dxa"/>
          </w:tcPr>
          <w:p w14:paraId="481BF73C" w14:textId="513AC0B3" w:rsidR="002D34B6" w:rsidRDefault="004A3A88" w:rsidP="00826A2D">
            <w:pPr>
              <w:autoSpaceDE w:val="0"/>
              <w:autoSpaceDN w:val="0"/>
              <w:adjustRightInd w:val="0"/>
              <w:spacing w:after="0"/>
              <w:ind w:left="0" w:firstLine="0"/>
              <w:jc w:val="both"/>
              <w:rPr>
                <w:color w:val="000000" w:themeColor="text1"/>
                <w:szCs w:val="24"/>
              </w:rPr>
            </w:pPr>
            <w:r>
              <w:rPr>
                <w:color w:val="000000" w:themeColor="text1"/>
                <w:szCs w:val="24"/>
              </w:rPr>
              <w:t>Erreur lors de la saisie des données ou des informations</w:t>
            </w:r>
          </w:p>
        </w:tc>
      </w:tr>
      <w:tr w:rsidR="002D34B6" w14:paraId="2C486689" w14:textId="77777777" w:rsidTr="004A3A88">
        <w:tc>
          <w:tcPr>
            <w:tcW w:w="2518" w:type="dxa"/>
          </w:tcPr>
          <w:p w14:paraId="3CA1A523" w14:textId="17BFD4ED" w:rsidR="002D34B6" w:rsidRDefault="004A3A88" w:rsidP="004A2874">
            <w:pPr>
              <w:autoSpaceDE w:val="0"/>
              <w:autoSpaceDN w:val="0"/>
              <w:adjustRightInd w:val="0"/>
              <w:spacing w:after="0"/>
              <w:ind w:left="0" w:firstLine="0"/>
              <w:jc w:val="center"/>
              <w:rPr>
                <w:color w:val="000000" w:themeColor="text1"/>
                <w:szCs w:val="24"/>
              </w:rPr>
            </w:pPr>
            <w:r>
              <w:rPr>
                <w:color w:val="000000" w:themeColor="text1"/>
                <w:szCs w:val="24"/>
              </w:rPr>
              <w:t>5.1</w:t>
            </w:r>
          </w:p>
        </w:tc>
        <w:tc>
          <w:tcPr>
            <w:tcW w:w="6694" w:type="dxa"/>
          </w:tcPr>
          <w:p w14:paraId="204904C3" w14:textId="0030E0AD" w:rsidR="002D34B6" w:rsidRDefault="004A3A88" w:rsidP="00826A2D">
            <w:pPr>
              <w:autoSpaceDE w:val="0"/>
              <w:autoSpaceDN w:val="0"/>
              <w:adjustRightInd w:val="0"/>
              <w:spacing w:after="0"/>
              <w:ind w:left="0" w:firstLine="0"/>
              <w:jc w:val="both"/>
              <w:rPr>
                <w:color w:val="000000" w:themeColor="text1"/>
                <w:szCs w:val="24"/>
              </w:rPr>
            </w:pPr>
            <w:r>
              <w:rPr>
                <w:color w:val="000000" w:themeColor="text1"/>
                <w:szCs w:val="24"/>
              </w:rPr>
              <w:t>Le système demande de ressaisir les données</w:t>
            </w:r>
          </w:p>
        </w:tc>
      </w:tr>
    </w:tbl>
    <w:p w14:paraId="10AC6D87" w14:textId="77777777" w:rsidR="002D34B6" w:rsidRDefault="002D34B6" w:rsidP="00826A2D">
      <w:pPr>
        <w:autoSpaceDE w:val="0"/>
        <w:autoSpaceDN w:val="0"/>
        <w:adjustRightInd w:val="0"/>
        <w:spacing w:after="0"/>
        <w:ind w:left="0" w:firstLine="567"/>
        <w:jc w:val="both"/>
        <w:rPr>
          <w:color w:val="000000" w:themeColor="text1"/>
          <w:szCs w:val="24"/>
        </w:rPr>
      </w:pPr>
    </w:p>
    <w:p w14:paraId="3F2BCA87" w14:textId="7BFC582E" w:rsidR="00913D35" w:rsidRDefault="00675974" w:rsidP="00826A2D">
      <w:pPr>
        <w:autoSpaceDE w:val="0"/>
        <w:autoSpaceDN w:val="0"/>
        <w:adjustRightInd w:val="0"/>
        <w:spacing w:after="0"/>
        <w:ind w:left="0" w:firstLine="567"/>
        <w:jc w:val="both"/>
        <w:rPr>
          <w:b/>
          <w:bCs/>
          <w:color w:val="000000" w:themeColor="text1"/>
          <w:szCs w:val="24"/>
        </w:rPr>
      </w:pPr>
      <w:r>
        <w:rPr>
          <w:b/>
          <w:bCs/>
          <w:color w:val="000000" w:themeColor="text1"/>
          <w:szCs w:val="24"/>
        </w:rPr>
        <w:t>Diagramme de séquence de cas « </w:t>
      </w:r>
      <w:r w:rsidR="00741224">
        <w:rPr>
          <w:b/>
          <w:bCs/>
          <w:color w:val="000000" w:themeColor="text1"/>
          <w:szCs w:val="24"/>
        </w:rPr>
        <w:t>Authentification »</w:t>
      </w:r>
    </w:p>
    <w:p w14:paraId="1ACFC949" w14:textId="64EC9045" w:rsidR="00741224" w:rsidRDefault="00741224" w:rsidP="00826A2D">
      <w:pPr>
        <w:autoSpaceDE w:val="0"/>
        <w:autoSpaceDN w:val="0"/>
        <w:adjustRightInd w:val="0"/>
        <w:spacing w:after="0"/>
        <w:ind w:left="0" w:firstLine="567"/>
        <w:jc w:val="both"/>
        <w:rPr>
          <w:color w:val="000000" w:themeColor="text1"/>
          <w:szCs w:val="24"/>
        </w:rPr>
      </w:pPr>
      <w:r>
        <w:rPr>
          <w:color w:val="000000" w:themeColor="text1"/>
          <w:szCs w:val="24"/>
        </w:rPr>
        <w:t>Les diagrammes de séquences sont la représentation graphique des interactions entre l’acteurs et le système selon un ordre chronologique dans la formulation UML.</w:t>
      </w:r>
    </w:p>
    <w:p w14:paraId="62678733" w14:textId="6B7D73A4" w:rsidR="00741224" w:rsidRDefault="00741224" w:rsidP="00826A2D">
      <w:pPr>
        <w:autoSpaceDE w:val="0"/>
        <w:autoSpaceDN w:val="0"/>
        <w:adjustRightInd w:val="0"/>
        <w:spacing w:after="0"/>
        <w:ind w:left="0" w:firstLine="567"/>
        <w:jc w:val="both"/>
        <w:rPr>
          <w:color w:val="000000" w:themeColor="text1"/>
          <w:szCs w:val="24"/>
        </w:rPr>
      </w:pPr>
      <w:r>
        <w:rPr>
          <w:color w:val="000000" w:themeColor="text1"/>
          <w:szCs w:val="24"/>
        </w:rPr>
        <w:t>Le diagramme de séquence de notre cas ici est représenté par la figure ci-contre.</w:t>
      </w:r>
    </w:p>
    <w:p w14:paraId="255301AA" w14:textId="6F78E3CD" w:rsidR="004C2F9F" w:rsidRDefault="00656B5E" w:rsidP="00656B5E">
      <w:pPr>
        <w:autoSpaceDE w:val="0"/>
        <w:autoSpaceDN w:val="0"/>
        <w:adjustRightInd w:val="0"/>
        <w:spacing w:after="0"/>
        <w:ind w:left="0" w:firstLine="567"/>
        <w:jc w:val="both"/>
        <w:rPr>
          <w:color w:val="000000" w:themeColor="text1"/>
          <w:szCs w:val="24"/>
        </w:rPr>
      </w:pPr>
      <w:r>
        <w:rPr>
          <w:noProof/>
          <w:color w:val="000000" w:themeColor="text1"/>
          <w:szCs w:val="24"/>
          <w:lang w:val="en-US"/>
        </w:rPr>
        <w:lastRenderedPageBreak/>
        <w:drawing>
          <wp:inline distT="0" distB="0" distL="0" distR="0" wp14:anchorId="4E212864" wp14:editId="449AAE6F">
            <wp:extent cx="5639587" cy="459169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8">
                      <a:extLst>
                        <a:ext uri="{28A0092B-C50C-407E-A947-70E740481C1C}">
                          <a14:useLocalDpi xmlns:a14="http://schemas.microsoft.com/office/drawing/2010/main" val="0"/>
                        </a:ext>
                      </a:extLst>
                    </a:blip>
                    <a:stretch>
                      <a:fillRect/>
                    </a:stretch>
                  </pic:blipFill>
                  <pic:spPr>
                    <a:xfrm>
                      <a:off x="0" y="0"/>
                      <a:ext cx="5639587" cy="4591691"/>
                    </a:xfrm>
                    <a:prstGeom prst="rect">
                      <a:avLst/>
                    </a:prstGeom>
                  </pic:spPr>
                </pic:pic>
              </a:graphicData>
            </a:graphic>
          </wp:inline>
        </w:drawing>
      </w:r>
    </w:p>
    <w:p w14:paraId="143279D7" w14:textId="69AAEA0A" w:rsidR="00656B5E" w:rsidRDefault="00656B5E" w:rsidP="00656B5E">
      <w:pPr>
        <w:autoSpaceDE w:val="0"/>
        <w:autoSpaceDN w:val="0"/>
        <w:adjustRightInd w:val="0"/>
        <w:spacing w:after="0"/>
        <w:ind w:left="0" w:firstLine="567"/>
        <w:jc w:val="both"/>
        <w:rPr>
          <w:b/>
          <w:bCs/>
          <w:color w:val="000000" w:themeColor="text1"/>
          <w:szCs w:val="24"/>
        </w:rPr>
      </w:pPr>
      <w:r>
        <w:rPr>
          <w:b/>
          <w:bCs/>
          <w:color w:val="000000" w:themeColor="text1"/>
          <w:szCs w:val="24"/>
        </w:rPr>
        <w:t>Diagramme de séquence de cas « Enregistrer Affectation »</w:t>
      </w:r>
    </w:p>
    <w:p w14:paraId="5CE166A2" w14:textId="4E2B4F5C" w:rsidR="00656B5E" w:rsidRDefault="00656B5E" w:rsidP="00656B5E">
      <w:pPr>
        <w:autoSpaceDE w:val="0"/>
        <w:autoSpaceDN w:val="0"/>
        <w:adjustRightInd w:val="0"/>
        <w:spacing w:after="0"/>
        <w:ind w:left="0" w:firstLine="567"/>
        <w:jc w:val="both"/>
        <w:rPr>
          <w:b/>
          <w:bCs/>
          <w:color w:val="000000" w:themeColor="text1"/>
          <w:szCs w:val="24"/>
        </w:rPr>
      </w:pPr>
    </w:p>
    <w:p w14:paraId="6E905596" w14:textId="7F5B0589" w:rsidR="00656B5E" w:rsidRDefault="00656B5E" w:rsidP="00656B5E">
      <w:pPr>
        <w:autoSpaceDE w:val="0"/>
        <w:autoSpaceDN w:val="0"/>
        <w:adjustRightInd w:val="0"/>
        <w:spacing w:after="0"/>
        <w:ind w:left="0" w:firstLine="567"/>
        <w:jc w:val="both"/>
        <w:rPr>
          <w:b/>
          <w:bCs/>
          <w:color w:val="000000" w:themeColor="text1"/>
          <w:szCs w:val="24"/>
        </w:rPr>
      </w:pPr>
      <w:r>
        <w:rPr>
          <w:b/>
          <w:bCs/>
          <w:noProof/>
          <w:color w:val="000000" w:themeColor="text1"/>
          <w:szCs w:val="24"/>
          <w:lang w:val="en-US"/>
        </w:rPr>
        <w:drawing>
          <wp:inline distT="0" distB="0" distL="0" distR="0" wp14:anchorId="61F050F4" wp14:editId="7D22AF76">
            <wp:extent cx="5760720" cy="32715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9">
                      <a:extLst>
                        <a:ext uri="{28A0092B-C50C-407E-A947-70E740481C1C}">
                          <a14:useLocalDpi xmlns:a14="http://schemas.microsoft.com/office/drawing/2010/main" val="0"/>
                        </a:ext>
                      </a:extLst>
                    </a:blip>
                    <a:stretch>
                      <a:fillRect/>
                    </a:stretch>
                  </pic:blipFill>
                  <pic:spPr>
                    <a:xfrm>
                      <a:off x="0" y="0"/>
                      <a:ext cx="5760720" cy="3271520"/>
                    </a:xfrm>
                    <a:prstGeom prst="rect">
                      <a:avLst/>
                    </a:prstGeom>
                  </pic:spPr>
                </pic:pic>
              </a:graphicData>
            </a:graphic>
          </wp:inline>
        </w:drawing>
      </w:r>
    </w:p>
    <w:p w14:paraId="1AAB23DF" w14:textId="5F9EA119" w:rsidR="002933D7" w:rsidRDefault="002933D7" w:rsidP="00593215">
      <w:pPr>
        <w:autoSpaceDE w:val="0"/>
        <w:autoSpaceDN w:val="0"/>
        <w:adjustRightInd w:val="0"/>
        <w:spacing w:after="0"/>
        <w:ind w:left="0" w:firstLine="720"/>
        <w:jc w:val="both"/>
        <w:rPr>
          <w:color w:val="000000" w:themeColor="text1"/>
          <w:szCs w:val="24"/>
        </w:rPr>
      </w:pPr>
    </w:p>
    <w:p w14:paraId="68D1033E" w14:textId="77777777" w:rsidR="00C31213" w:rsidRDefault="00C31213" w:rsidP="00593215">
      <w:pPr>
        <w:autoSpaceDE w:val="0"/>
        <w:autoSpaceDN w:val="0"/>
        <w:adjustRightInd w:val="0"/>
        <w:spacing w:after="0"/>
        <w:ind w:left="0" w:firstLine="720"/>
        <w:jc w:val="both"/>
        <w:rPr>
          <w:color w:val="000000" w:themeColor="text1"/>
          <w:szCs w:val="24"/>
        </w:rPr>
      </w:pPr>
    </w:p>
    <w:p w14:paraId="57D190DD" w14:textId="2E8A74A1" w:rsidR="008D2C94" w:rsidRDefault="008D2C94" w:rsidP="00304CD7">
      <w:pPr>
        <w:autoSpaceDE w:val="0"/>
        <w:autoSpaceDN w:val="0"/>
        <w:adjustRightInd w:val="0"/>
        <w:spacing w:after="0"/>
        <w:ind w:left="0" w:firstLine="720"/>
        <w:jc w:val="both"/>
        <w:rPr>
          <w:b/>
          <w:bCs/>
          <w:color w:val="000000" w:themeColor="text1"/>
          <w:szCs w:val="24"/>
        </w:rPr>
      </w:pPr>
      <w:r w:rsidRPr="00166B2A">
        <w:rPr>
          <w:b/>
          <w:bCs/>
          <w:color w:val="000000" w:themeColor="text1"/>
          <w:szCs w:val="24"/>
        </w:rPr>
        <w:t>Diagramme de classe du cas « Gérer affectation »</w:t>
      </w:r>
    </w:p>
    <w:p w14:paraId="10A9011C" w14:textId="3E9C40A0" w:rsidR="00304CD7" w:rsidRDefault="00304CD7" w:rsidP="00304CD7">
      <w:pPr>
        <w:autoSpaceDE w:val="0"/>
        <w:autoSpaceDN w:val="0"/>
        <w:adjustRightInd w:val="0"/>
        <w:spacing w:after="0"/>
        <w:ind w:left="0" w:firstLine="720"/>
        <w:jc w:val="both"/>
        <w:rPr>
          <w:b/>
          <w:bCs/>
          <w:color w:val="000000" w:themeColor="text1"/>
          <w:szCs w:val="24"/>
        </w:rPr>
      </w:pPr>
    </w:p>
    <w:p w14:paraId="0B680F79" w14:textId="3226442A" w:rsidR="00304CD7" w:rsidRDefault="00304CD7" w:rsidP="00304CD7">
      <w:pPr>
        <w:autoSpaceDE w:val="0"/>
        <w:autoSpaceDN w:val="0"/>
        <w:adjustRightInd w:val="0"/>
        <w:spacing w:after="0"/>
        <w:ind w:left="0" w:firstLine="720"/>
        <w:jc w:val="both"/>
        <w:rPr>
          <w:b/>
          <w:bCs/>
          <w:color w:val="000000" w:themeColor="text1"/>
          <w:szCs w:val="24"/>
        </w:rPr>
      </w:pPr>
    </w:p>
    <w:p w14:paraId="0111C35F" w14:textId="2180CB43" w:rsidR="00304CD7" w:rsidRDefault="00304CD7" w:rsidP="00304CD7">
      <w:pPr>
        <w:autoSpaceDE w:val="0"/>
        <w:autoSpaceDN w:val="0"/>
        <w:adjustRightInd w:val="0"/>
        <w:spacing w:after="0"/>
        <w:ind w:left="0" w:firstLine="720"/>
        <w:jc w:val="both"/>
        <w:rPr>
          <w:b/>
          <w:bCs/>
          <w:color w:val="000000" w:themeColor="text1"/>
          <w:szCs w:val="24"/>
        </w:rPr>
      </w:pPr>
    </w:p>
    <w:p w14:paraId="65028236" w14:textId="77777777" w:rsidR="00304CD7" w:rsidRPr="00304CD7" w:rsidRDefault="00304CD7" w:rsidP="00304CD7">
      <w:pPr>
        <w:autoSpaceDE w:val="0"/>
        <w:autoSpaceDN w:val="0"/>
        <w:adjustRightInd w:val="0"/>
        <w:spacing w:after="0"/>
        <w:ind w:left="0" w:firstLine="720"/>
        <w:jc w:val="both"/>
        <w:rPr>
          <w:b/>
          <w:bCs/>
          <w:color w:val="000000" w:themeColor="text1"/>
          <w:szCs w:val="24"/>
        </w:rPr>
      </w:pPr>
    </w:p>
    <w:p w14:paraId="6B688306" w14:textId="23776B07" w:rsidR="008D2C94" w:rsidRDefault="008D2C94" w:rsidP="008D2C94">
      <w:pPr>
        <w:autoSpaceDE w:val="0"/>
        <w:autoSpaceDN w:val="0"/>
        <w:adjustRightInd w:val="0"/>
        <w:spacing w:after="0"/>
        <w:jc w:val="both"/>
        <w:rPr>
          <w:color w:val="000000" w:themeColor="text1"/>
          <w:szCs w:val="24"/>
        </w:rPr>
      </w:pPr>
    </w:p>
    <w:p w14:paraId="3751AA1C" w14:textId="54E11F0C" w:rsidR="008D2C94" w:rsidRPr="00166B2A" w:rsidRDefault="008D2C94" w:rsidP="008D2C94">
      <w:pPr>
        <w:autoSpaceDE w:val="0"/>
        <w:autoSpaceDN w:val="0"/>
        <w:adjustRightInd w:val="0"/>
        <w:spacing w:after="0"/>
        <w:jc w:val="both"/>
        <w:rPr>
          <w:b/>
          <w:bCs/>
          <w:color w:val="000000" w:themeColor="text1"/>
          <w:szCs w:val="24"/>
        </w:rPr>
      </w:pPr>
      <w:r w:rsidRPr="00166B2A">
        <w:rPr>
          <w:b/>
          <w:bCs/>
          <w:color w:val="000000" w:themeColor="text1"/>
          <w:szCs w:val="24"/>
        </w:rPr>
        <w:t>Etude de cas d’utilisation « Gérer information »</w:t>
      </w:r>
    </w:p>
    <w:p w14:paraId="5B70E65A" w14:textId="3A7185DB" w:rsidR="008D2C94" w:rsidRDefault="008D2C94" w:rsidP="008D2C94">
      <w:pPr>
        <w:autoSpaceDE w:val="0"/>
        <w:autoSpaceDN w:val="0"/>
        <w:adjustRightInd w:val="0"/>
        <w:spacing w:after="0"/>
        <w:ind w:left="0" w:firstLine="567"/>
        <w:jc w:val="both"/>
        <w:rPr>
          <w:color w:val="000000" w:themeColor="text1"/>
          <w:szCs w:val="24"/>
        </w:rPr>
      </w:pPr>
      <w:r>
        <w:rPr>
          <w:color w:val="000000" w:themeColor="text1"/>
          <w:szCs w:val="24"/>
        </w:rPr>
        <w:t>Dans ce cas d’utilisation, le responsable peur ajouter, mettre à jour ou supprimer des informations.</w:t>
      </w:r>
    </w:p>
    <w:p w14:paraId="3028ED43" w14:textId="2D2300DA" w:rsidR="008D2C94" w:rsidRDefault="008D2C94" w:rsidP="008D2C94">
      <w:pPr>
        <w:autoSpaceDE w:val="0"/>
        <w:autoSpaceDN w:val="0"/>
        <w:adjustRightInd w:val="0"/>
        <w:spacing w:after="0"/>
        <w:ind w:left="0" w:firstLine="567"/>
        <w:jc w:val="both"/>
        <w:rPr>
          <w:color w:val="000000" w:themeColor="text1"/>
          <w:szCs w:val="24"/>
        </w:rPr>
      </w:pPr>
    </w:p>
    <w:p w14:paraId="32E4790C" w14:textId="042D7770" w:rsidR="008D2C94" w:rsidRDefault="008D2C94" w:rsidP="008D2C94">
      <w:pPr>
        <w:autoSpaceDE w:val="0"/>
        <w:autoSpaceDN w:val="0"/>
        <w:adjustRightInd w:val="0"/>
        <w:spacing w:after="0"/>
        <w:ind w:left="0" w:firstLine="567"/>
        <w:jc w:val="both"/>
        <w:rPr>
          <w:color w:val="000000" w:themeColor="text1"/>
          <w:szCs w:val="24"/>
        </w:rPr>
      </w:pPr>
      <w:r>
        <w:rPr>
          <w:noProof/>
          <w:color w:val="000000" w:themeColor="text1"/>
          <w:szCs w:val="24"/>
          <w:lang w:val="en-US"/>
        </w:rPr>
        <w:drawing>
          <wp:inline distT="0" distB="0" distL="0" distR="0" wp14:anchorId="5F4BBC56" wp14:editId="36B24B96">
            <wp:extent cx="5658640" cy="477269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0">
                      <a:extLst>
                        <a:ext uri="{28A0092B-C50C-407E-A947-70E740481C1C}">
                          <a14:useLocalDpi xmlns:a14="http://schemas.microsoft.com/office/drawing/2010/main" val="0"/>
                        </a:ext>
                      </a:extLst>
                    </a:blip>
                    <a:stretch>
                      <a:fillRect/>
                    </a:stretch>
                  </pic:blipFill>
                  <pic:spPr>
                    <a:xfrm>
                      <a:off x="0" y="0"/>
                      <a:ext cx="5658640" cy="4772691"/>
                    </a:xfrm>
                    <a:prstGeom prst="rect">
                      <a:avLst/>
                    </a:prstGeom>
                  </pic:spPr>
                </pic:pic>
              </a:graphicData>
            </a:graphic>
          </wp:inline>
        </w:drawing>
      </w:r>
    </w:p>
    <w:p w14:paraId="03488898" w14:textId="10ACE53F" w:rsidR="002933D7" w:rsidRDefault="002933D7" w:rsidP="00593215">
      <w:pPr>
        <w:autoSpaceDE w:val="0"/>
        <w:autoSpaceDN w:val="0"/>
        <w:adjustRightInd w:val="0"/>
        <w:spacing w:after="0"/>
        <w:ind w:left="0" w:firstLine="720"/>
        <w:jc w:val="both"/>
        <w:rPr>
          <w:color w:val="000000" w:themeColor="text1"/>
          <w:szCs w:val="24"/>
        </w:rPr>
      </w:pPr>
    </w:p>
    <w:p w14:paraId="53E353F1" w14:textId="53181BEB" w:rsidR="002933D7" w:rsidRDefault="002933D7" w:rsidP="00593215">
      <w:pPr>
        <w:autoSpaceDE w:val="0"/>
        <w:autoSpaceDN w:val="0"/>
        <w:adjustRightInd w:val="0"/>
        <w:spacing w:after="0"/>
        <w:ind w:left="0" w:firstLine="720"/>
        <w:jc w:val="both"/>
        <w:rPr>
          <w:color w:val="000000" w:themeColor="text1"/>
          <w:szCs w:val="24"/>
        </w:rPr>
      </w:pPr>
    </w:p>
    <w:p w14:paraId="5EF3D844" w14:textId="4BBC96FF" w:rsidR="002933D7" w:rsidRDefault="002933D7" w:rsidP="00593215">
      <w:pPr>
        <w:autoSpaceDE w:val="0"/>
        <w:autoSpaceDN w:val="0"/>
        <w:adjustRightInd w:val="0"/>
        <w:spacing w:after="0"/>
        <w:ind w:left="0" w:firstLine="720"/>
        <w:jc w:val="both"/>
        <w:rPr>
          <w:color w:val="000000" w:themeColor="text1"/>
          <w:szCs w:val="24"/>
        </w:rPr>
      </w:pPr>
    </w:p>
    <w:p w14:paraId="1CF99CDD" w14:textId="2F03972A" w:rsidR="002933D7" w:rsidRDefault="002933D7" w:rsidP="00593215">
      <w:pPr>
        <w:autoSpaceDE w:val="0"/>
        <w:autoSpaceDN w:val="0"/>
        <w:adjustRightInd w:val="0"/>
        <w:spacing w:after="0"/>
        <w:ind w:left="0" w:firstLine="720"/>
        <w:jc w:val="both"/>
        <w:rPr>
          <w:color w:val="000000" w:themeColor="text1"/>
          <w:szCs w:val="24"/>
        </w:rPr>
      </w:pPr>
    </w:p>
    <w:p w14:paraId="37CAE7AC" w14:textId="7E267AE9" w:rsidR="002933D7" w:rsidRDefault="002933D7" w:rsidP="00593215">
      <w:pPr>
        <w:autoSpaceDE w:val="0"/>
        <w:autoSpaceDN w:val="0"/>
        <w:adjustRightInd w:val="0"/>
        <w:spacing w:after="0"/>
        <w:ind w:left="0" w:firstLine="720"/>
        <w:jc w:val="both"/>
        <w:rPr>
          <w:color w:val="000000" w:themeColor="text1"/>
          <w:szCs w:val="24"/>
        </w:rPr>
      </w:pPr>
    </w:p>
    <w:p w14:paraId="25463D26" w14:textId="444625EE" w:rsidR="002933D7" w:rsidRPr="003A18AC" w:rsidRDefault="000B4683"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-Généralité</w:t>
      </w:r>
    </w:p>
    <w:p w14:paraId="5229FF1D" w14:textId="216DB500" w:rsidR="000B4683" w:rsidRDefault="000B4683" w:rsidP="000B4683">
      <w:pPr>
        <w:autoSpaceDE w:val="0"/>
        <w:autoSpaceDN w:val="0"/>
        <w:adjustRightInd w:val="0"/>
        <w:spacing w:after="0"/>
        <w:ind w:left="0" w:firstLine="567"/>
        <w:jc w:val="both"/>
        <w:rPr>
          <w:color w:val="000000" w:themeColor="text1"/>
          <w:szCs w:val="24"/>
        </w:rPr>
      </w:pPr>
      <w:r>
        <w:rPr>
          <w:color w:val="000000" w:themeColor="text1"/>
          <w:szCs w:val="24"/>
        </w:rPr>
        <w:t>Description textuelle du cas « Enregi</w:t>
      </w:r>
      <w:r w:rsidR="00231FF5">
        <w:rPr>
          <w:color w:val="000000" w:themeColor="text1"/>
          <w:szCs w:val="24"/>
        </w:rPr>
        <w:t>s</w:t>
      </w:r>
      <w:r>
        <w:rPr>
          <w:color w:val="000000" w:themeColor="text1"/>
          <w:szCs w:val="24"/>
        </w:rPr>
        <w:t>trer information »</w:t>
      </w:r>
    </w:p>
    <w:p w14:paraId="55C024E8" w14:textId="4754AD8D" w:rsidR="000B4683" w:rsidRDefault="000B4683" w:rsidP="000B4683">
      <w:pPr>
        <w:autoSpaceDE w:val="0"/>
        <w:autoSpaceDN w:val="0"/>
        <w:adjustRightInd w:val="0"/>
        <w:spacing w:after="0"/>
        <w:ind w:left="0" w:firstLine="567"/>
        <w:jc w:val="both"/>
        <w:rPr>
          <w:color w:val="000000" w:themeColor="text1"/>
          <w:szCs w:val="24"/>
        </w:rPr>
      </w:pPr>
    </w:p>
    <w:tbl>
      <w:tblPr>
        <w:tblStyle w:val="Grilledutableau"/>
        <w:tblW w:w="0" w:type="auto"/>
        <w:tblLook w:val="04A0" w:firstRow="1" w:lastRow="0" w:firstColumn="1" w:lastColumn="0" w:noHBand="0" w:noVBand="1"/>
      </w:tblPr>
      <w:tblGrid>
        <w:gridCol w:w="2660"/>
        <w:gridCol w:w="6552"/>
      </w:tblGrid>
      <w:tr w:rsidR="000B4683" w14:paraId="11408324" w14:textId="77777777" w:rsidTr="000A73A1">
        <w:tc>
          <w:tcPr>
            <w:tcW w:w="2660" w:type="dxa"/>
          </w:tcPr>
          <w:p w14:paraId="7A22B0C4" w14:textId="2C4A31CA" w:rsidR="000B4683" w:rsidRDefault="000B4683" w:rsidP="000B4683">
            <w:pPr>
              <w:tabs>
                <w:tab w:val="left" w:pos="1576"/>
              </w:tabs>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6552" w:type="dxa"/>
          </w:tcPr>
          <w:p w14:paraId="1FE437E1" w14:textId="68E7330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Enregistrer information</w:t>
            </w:r>
          </w:p>
        </w:tc>
      </w:tr>
      <w:tr w:rsidR="000B4683" w14:paraId="546135E2" w14:textId="77777777" w:rsidTr="000A73A1">
        <w:tc>
          <w:tcPr>
            <w:tcW w:w="2660" w:type="dxa"/>
          </w:tcPr>
          <w:p w14:paraId="3552BF71" w14:textId="0ED4E12B"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6552" w:type="dxa"/>
          </w:tcPr>
          <w:p w14:paraId="42871C9B" w14:textId="1154F0B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Responsable de la ressource humaine</w:t>
            </w:r>
          </w:p>
        </w:tc>
      </w:tr>
      <w:tr w:rsidR="000B4683" w14:paraId="48B02104" w14:textId="77777777" w:rsidTr="000A73A1">
        <w:tc>
          <w:tcPr>
            <w:tcW w:w="2660" w:type="dxa"/>
          </w:tcPr>
          <w:p w14:paraId="72F3ABBB" w14:textId="6AF1AC9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 xml:space="preserve">But </w:t>
            </w:r>
          </w:p>
        </w:tc>
        <w:tc>
          <w:tcPr>
            <w:tcW w:w="6552" w:type="dxa"/>
          </w:tcPr>
          <w:p w14:paraId="091012DB" w14:textId="456A2FD4"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les agents</w:t>
            </w:r>
          </w:p>
        </w:tc>
      </w:tr>
    </w:tbl>
    <w:p w14:paraId="1692C8D3" w14:textId="77777777" w:rsidR="000B4683" w:rsidRDefault="000B4683" w:rsidP="000B4683">
      <w:pPr>
        <w:autoSpaceDE w:val="0"/>
        <w:autoSpaceDN w:val="0"/>
        <w:adjustRightInd w:val="0"/>
        <w:spacing w:after="0"/>
        <w:ind w:left="0" w:firstLine="567"/>
        <w:jc w:val="both"/>
        <w:rPr>
          <w:color w:val="000000" w:themeColor="text1"/>
          <w:szCs w:val="24"/>
        </w:rPr>
      </w:pPr>
    </w:p>
    <w:p w14:paraId="50EA0FAF" w14:textId="68154644" w:rsidR="002933D7" w:rsidRPr="003A18AC" w:rsidRDefault="000B4683" w:rsidP="00593215">
      <w:pPr>
        <w:autoSpaceDE w:val="0"/>
        <w:autoSpaceDN w:val="0"/>
        <w:adjustRightInd w:val="0"/>
        <w:spacing w:after="0"/>
        <w:ind w:left="0" w:firstLine="720"/>
        <w:jc w:val="both"/>
        <w:rPr>
          <w:b/>
          <w:bCs/>
          <w:color w:val="000000" w:themeColor="text1"/>
          <w:szCs w:val="24"/>
        </w:rPr>
      </w:pPr>
      <w:r w:rsidRPr="003A18AC">
        <w:rPr>
          <w:b/>
          <w:bCs/>
          <w:color w:val="000000" w:themeColor="text1"/>
          <w:szCs w:val="24"/>
        </w:rPr>
        <w:t>-Scénario nominal</w:t>
      </w:r>
    </w:p>
    <w:p w14:paraId="133591CC" w14:textId="08C575FA" w:rsidR="000B4683" w:rsidRDefault="000B4683" w:rsidP="000B4683">
      <w:pPr>
        <w:autoSpaceDE w:val="0"/>
        <w:autoSpaceDN w:val="0"/>
        <w:adjustRightInd w:val="0"/>
        <w:spacing w:after="0"/>
        <w:ind w:left="0" w:firstLine="567"/>
        <w:jc w:val="both"/>
        <w:rPr>
          <w:color w:val="000000" w:themeColor="text1"/>
          <w:szCs w:val="24"/>
        </w:rPr>
      </w:pPr>
      <w:r>
        <w:rPr>
          <w:color w:val="000000" w:themeColor="text1"/>
          <w:szCs w:val="24"/>
        </w:rPr>
        <w:t>Scénario nominal du cas d’utilisation « Gérer information »</w:t>
      </w:r>
    </w:p>
    <w:tbl>
      <w:tblPr>
        <w:tblStyle w:val="Grilledutableau"/>
        <w:tblW w:w="0" w:type="auto"/>
        <w:tblLook w:val="04A0" w:firstRow="1" w:lastRow="0" w:firstColumn="1" w:lastColumn="0" w:noHBand="0" w:noVBand="1"/>
      </w:tblPr>
      <w:tblGrid>
        <w:gridCol w:w="2660"/>
        <w:gridCol w:w="6552"/>
      </w:tblGrid>
      <w:tr w:rsidR="00231FF5" w14:paraId="3317DBAC" w14:textId="77777777" w:rsidTr="009B3A7A">
        <w:tc>
          <w:tcPr>
            <w:tcW w:w="2660" w:type="dxa"/>
          </w:tcPr>
          <w:p w14:paraId="2E1ED158" w14:textId="6D44C3DC"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6F51E054" w14:textId="56008416" w:rsidR="00231FF5" w:rsidRDefault="00231FF5" w:rsidP="00CF4D0E">
            <w:pPr>
              <w:autoSpaceDE w:val="0"/>
              <w:autoSpaceDN w:val="0"/>
              <w:adjustRightInd w:val="0"/>
              <w:spacing w:after="0"/>
              <w:ind w:left="0" w:firstLine="0"/>
              <w:rPr>
                <w:color w:val="000000" w:themeColor="text1"/>
                <w:szCs w:val="24"/>
              </w:rPr>
            </w:pPr>
            <w:r>
              <w:rPr>
                <w:color w:val="000000" w:themeColor="text1"/>
                <w:szCs w:val="24"/>
              </w:rPr>
              <w:t>Action</w:t>
            </w:r>
          </w:p>
        </w:tc>
      </w:tr>
      <w:tr w:rsidR="00231FF5" w14:paraId="3DFC87C7" w14:textId="77777777" w:rsidTr="009B3A7A">
        <w:tc>
          <w:tcPr>
            <w:tcW w:w="2660" w:type="dxa"/>
          </w:tcPr>
          <w:p w14:paraId="3553115A" w14:textId="6CD81808"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1</w:t>
            </w:r>
          </w:p>
        </w:tc>
        <w:tc>
          <w:tcPr>
            <w:tcW w:w="6552" w:type="dxa"/>
          </w:tcPr>
          <w:p w14:paraId="4ECD888E" w14:textId="6B68356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responsable demande au système le formulaire de saisie d</w:t>
            </w:r>
            <w:r w:rsidR="00AE6A1C">
              <w:rPr>
                <w:color w:val="000000" w:themeColor="text1"/>
                <w:szCs w:val="24"/>
              </w:rPr>
              <w:t>’</w:t>
            </w:r>
            <w:r>
              <w:rPr>
                <w:color w:val="000000" w:themeColor="text1"/>
                <w:szCs w:val="24"/>
              </w:rPr>
              <w:t>u</w:t>
            </w:r>
            <w:r w:rsidR="00AE6A1C">
              <w:rPr>
                <w:color w:val="000000" w:themeColor="text1"/>
                <w:szCs w:val="24"/>
              </w:rPr>
              <w:t>ne</w:t>
            </w:r>
            <w:r>
              <w:rPr>
                <w:color w:val="000000" w:themeColor="text1"/>
                <w:szCs w:val="24"/>
              </w:rPr>
              <w:t xml:space="preserve"> nouvelle information</w:t>
            </w:r>
          </w:p>
        </w:tc>
      </w:tr>
      <w:tr w:rsidR="00231FF5" w14:paraId="6FC12E44" w14:textId="77777777" w:rsidTr="009B3A7A">
        <w:tc>
          <w:tcPr>
            <w:tcW w:w="2660" w:type="dxa"/>
          </w:tcPr>
          <w:p w14:paraId="1BF1AF1E" w14:textId="2ABD590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2</w:t>
            </w:r>
          </w:p>
        </w:tc>
        <w:tc>
          <w:tcPr>
            <w:tcW w:w="6552" w:type="dxa"/>
          </w:tcPr>
          <w:p w14:paraId="21D7D2DD" w14:textId="37A08B0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231FF5" w14:paraId="1700605E" w14:textId="77777777" w:rsidTr="009B3A7A">
        <w:tc>
          <w:tcPr>
            <w:tcW w:w="2660" w:type="dxa"/>
          </w:tcPr>
          <w:p w14:paraId="6118D991" w14:textId="2501BC92"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w:t>
            </w:r>
          </w:p>
        </w:tc>
        <w:tc>
          <w:tcPr>
            <w:tcW w:w="6552" w:type="dxa"/>
          </w:tcPr>
          <w:p w14:paraId="115F7B0D" w14:textId="58D74EB0"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responsable remplie le formulaire</w:t>
            </w:r>
          </w:p>
        </w:tc>
      </w:tr>
      <w:tr w:rsidR="00231FF5" w14:paraId="14326BD0" w14:textId="77777777" w:rsidTr="009B3A7A">
        <w:tc>
          <w:tcPr>
            <w:tcW w:w="2660" w:type="dxa"/>
          </w:tcPr>
          <w:p w14:paraId="047DA3EF" w14:textId="79CD182A"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3.1</w:t>
            </w:r>
          </w:p>
        </w:tc>
        <w:tc>
          <w:tcPr>
            <w:tcW w:w="6552" w:type="dxa"/>
          </w:tcPr>
          <w:p w14:paraId="6306BAA0" w14:textId="24F187D0"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231FF5" w14:paraId="3AA7A151" w14:textId="77777777" w:rsidTr="009B3A7A">
        <w:tc>
          <w:tcPr>
            <w:tcW w:w="2660" w:type="dxa"/>
          </w:tcPr>
          <w:p w14:paraId="6D5EBC50" w14:textId="6B5F1724"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3.1.1</w:t>
            </w:r>
          </w:p>
        </w:tc>
        <w:tc>
          <w:tcPr>
            <w:tcW w:w="6552" w:type="dxa"/>
          </w:tcPr>
          <w:p w14:paraId="666B3A47" w14:textId="543DBBB8"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231FF5" w14:paraId="6889899D" w14:textId="77777777" w:rsidTr="009B3A7A">
        <w:tc>
          <w:tcPr>
            <w:tcW w:w="2660" w:type="dxa"/>
          </w:tcPr>
          <w:p w14:paraId="4BE46D01" w14:textId="65E7790E"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4</w:t>
            </w:r>
          </w:p>
        </w:tc>
        <w:tc>
          <w:tcPr>
            <w:tcW w:w="6552" w:type="dxa"/>
          </w:tcPr>
          <w:p w14:paraId="15368B45" w14:textId="152F5788"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231FF5" w14:paraId="392ED3AB" w14:textId="77777777" w:rsidTr="009B3A7A">
        <w:tc>
          <w:tcPr>
            <w:tcW w:w="2660" w:type="dxa"/>
          </w:tcPr>
          <w:p w14:paraId="7F714B09" w14:textId="5F576E57"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6</w:t>
            </w:r>
          </w:p>
        </w:tc>
        <w:tc>
          <w:tcPr>
            <w:tcW w:w="6552" w:type="dxa"/>
          </w:tcPr>
          <w:p w14:paraId="385893E7" w14:textId="4CAE19D4"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Ajout des informations avec succès</w:t>
            </w:r>
          </w:p>
        </w:tc>
      </w:tr>
    </w:tbl>
    <w:p w14:paraId="1A4BBB69" w14:textId="77777777" w:rsidR="00231FF5" w:rsidRDefault="00231FF5" w:rsidP="000B4683">
      <w:pPr>
        <w:autoSpaceDE w:val="0"/>
        <w:autoSpaceDN w:val="0"/>
        <w:adjustRightInd w:val="0"/>
        <w:spacing w:after="0"/>
        <w:ind w:left="0" w:firstLine="567"/>
        <w:jc w:val="both"/>
        <w:rPr>
          <w:color w:val="000000" w:themeColor="text1"/>
          <w:szCs w:val="24"/>
        </w:rPr>
      </w:pPr>
    </w:p>
    <w:p w14:paraId="239CB766" w14:textId="567A3BED" w:rsidR="000B4683" w:rsidRPr="003A18AC" w:rsidRDefault="009B3A7A"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-Scénario alternatif</w:t>
      </w:r>
    </w:p>
    <w:p w14:paraId="2A59C645" w14:textId="2113E6A7" w:rsidR="009B3A7A" w:rsidRDefault="009B3A7A" w:rsidP="000B4683">
      <w:pPr>
        <w:autoSpaceDE w:val="0"/>
        <w:autoSpaceDN w:val="0"/>
        <w:adjustRightInd w:val="0"/>
        <w:spacing w:after="0"/>
        <w:ind w:left="0" w:firstLine="567"/>
        <w:jc w:val="both"/>
        <w:rPr>
          <w:color w:val="000000" w:themeColor="text1"/>
          <w:szCs w:val="24"/>
        </w:rPr>
      </w:pPr>
      <w:r>
        <w:rPr>
          <w:color w:val="000000" w:themeColor="text1"/>
          <w:szCs w:val="24"/>
        </w:rPr>
        <w:t>Scénario alternatif du cas d’utilisation « Gérer information »</w:t>
      </w:r>
    </w:p>
    <w:tbl>
      <w:tblPr>
        <w:tblStyle w:val="Grilledutableau"/>
        <w:tblW w:w="0" w:type="auto"/>
        <w:tblLook w:val="04A0" w:firstRow="1" w:lastRow="0" w:firstColumn="1" w:lastColumn="0" w:noHBand="0" w:noVBand="1"/>
      </w:tblPr>
      <w:tblGrid>
        <w:gridCol w:w="2660"/>
        <w:gridCol w:w="6552"/>
      </w:tblGrid>
      <w:tr w:rsidR="009B3A7A" w14:paraId="11DF55F5" w14:textId="77777777" w:rsidTr="009B3A7A">
        <w:tc>
          <w:tcPr>
            <w:tcW w:w="2660" w:type="dxa"/>
          </w:tcPr>
          <w:p w14:paraId="0E1BB63F" w14:textId="0653623F"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582B5817" w14:textId="4C6E94D2"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9B3A7A" w14:paraId="37ACE0A2" w14:textId="77777777" w:rsidTr="009B3A7A">
        <w:tc>
          <w:tcPr>
            <w:tcW w:w="2660" w:type="dxa"/>
          </w:tcPr>
          <w:p w14:paraId="3FF14530" w14:textId="3B77FAA9"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3.2</w:t>
            </w:r>
          </w:p>
        </w:tc>
        <w:tc>
          <w:tcPr>
            <w:tcW w:w="6552" w:type="dxa"/>
          </w:tcPr>
          <w:p w14:paraId="25F80A39" w14:textId="2FD8C91D"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Information déjà existée.</w:t>
            </w:r>
          </w:p>
        </w:tc>
      </w:tr>
      <w:tr w:rsidR="009B3A7A" w14:paraId="0A3935D0" w14:textId="77777777" w:rsidTr="009B3A7A">
        <w:tc>
          <w:tcPr>
            <w:tcW w:w="2660" w:type="dxa"/>
          </w:tcPr>
          <w:p w14:paraId="7E327BF7" w14:textId="5302175D"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3.2.1</w:t>
            </w:r>
          </w:p>
        </w:tc>
        <w:tc>
          <w:tcPr>
            <w:tcW w:w="6552" w:type="dxa"/>
          </w:tcPr>
          <w:p w14:paraId="71CAC01E" w14:textId="408A1473"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Ajout refusé</w:t>
            </w:r>
          </w:p>
        </w:tc>
      </w:tr>
      <w:tr w:rsidR="009B3A7A" w14:paraId="525557DB" w14:textId="77777777" w:rsidTr="009B3A7A">
        <w:tc>
          <w:tcPr>
            <w:tcW w:w="2660" w:type="dxa"/>
          </w:tcPr>
          <w:p w14:paraId="4FD22A3A" w14:textId="183B7A71" w:rsidR="009B3A7A" w:rsidRDefault="001A4725" w:rsidP="000B4683">
            <w:pPr>
              <w:autoSpaceDE w:val="0"/>
              <w:autoSpaceDN w:val="0"/>
              <w:adjustRightInd w:val="0"/>
              <w:spacing w:after="0"/>
              <w:ind w:left="0" w:firstLine="0"/>
              <w:jc w:val="both"/>
              <w:rPr>
                <w:color w:val="000000" w:themeColor="text1"/>
                <w:szCs w:val="24"/>
              </w:rPr>
            </w:pPr>
            <w:r>
              <w:rPr>
                <w:color w:val="000000" w:themeColor="text1"/>
                <w:szCs w:val="24"/>
              </w:rPr>
              <w:t>5</w:t>
            </w:r>
          </w:p>
        </w:tc>
        <w:tc>
          <w:tcPr>
            <w:tcW w:w="6552" w:type="dxa"/>
          </w:tcPr>
          <w:p w14:paraId="4CAADFB7" w14:textId="55A7566E" w:rsidR="009B3A7A" w:rsidRDefault="001A4725" w:rsidP="000B4683">
            <w:pPr>
              <w:autoSpaceDE w:val="0"/>
              <w:autoSpaceDN w:val="0"/>
              <w:adjustRightInd w:val="0"/>
              <w:spacing w:after="0"/>
              <w:ind w:left="0" w:firstLine="0"/>
              <w:jc w:val="both"/>
              <w:rPr>
                <w:color w:val="000000" w:themeColor="text1"/>
                <w:szCs w:val="24"/>
              </w:rPr>
            </w:pPr>
            <w:r>
              <w:rPr>
                <w:color w:val="000000" w:themeColor="text1"/>
                <w:szCs w:val="24"/>
              </w:rPr>
              <w:t>Erreur(s) lors de la saisie des données</w:t>
            </w:r>
          </w:p>
        </w:tc>
      </w:tr>
    </w:tbl>
    <w:p w14:paraId="13845C87" w14:textId="4968C803" w:rsidR="009B3A7A" w:rsidRDefault="009B3A7A" w:rsidP="000B4683">
      <w:pPr>
        <w:autoSpaceDE w:val="0"/>
        <w:autoSpaceDN w:val="0"/>
        <w:adjustRightInd w:val="0"/>
        <w:spacing w:after="0"/>
        <w:ind w:left="0" w:firstLine="567"/>
        <w:jc w:val="both"/>
        <w:rPr>
          <w:color w:val="000000" w:themeColor="text1"/>
          <w:szCs w:val="24"/>
        </w:rPr>
      </w:pPr>
    </w:p>
    <w:p w14:paraId="53CE0962" w14:textId="224ADCD4" w:rsidR="00937471" w:rsidRDefault="00937471" w:rsidP="000B4683">
      <w:pPr>
        <w:autoSpaceDE w:val="0"/>
        <w:autoSpaceDN w:val="0"/>
        <w:adjustRightInd w:val="0"/>
        <w:spacing w:after="0"/>
        <w:ind w:left="0" w:firstLine="567"/>
        <w:jc w:val="both"/>
        <w:rPr>
          <w:color w:val="000000" w:themeColor="text1"/>
          <w:szCs w:val="24"/>
        </w:rPr>
      </w:pPr>
    </w:p>
    <w:p w14:paraId="2D067DE5" w14:textId="6D187B9A" w:rsidR="00937471" w:rsidRDefault="00937471" w:rsidP="000B4683">
      <w:pPr>
        <w:autoSpaceDE w:val="0"/>
        <w:autoSpaceDN w:val="0"/>
        <w:adjustRightInd w:val="0"/>
        <w:spacing w:after="0"/>
        <w:ind w:left="0" w:firstLine="567"/>
        <w:jc w:val="both"/>
        <w:rPr>
          <w:color w:val="000000" w:themeColor="text1"/>
          <w:szCs w:val="24"/>
        </w:rPr>
      </w:pPr>
    </w:p>
    <w:p w14:paraId="5F4AB2BD" w14:textId="2FE1FB5D" w:rsidR="00937471" w:rsidRDefault="00937471" w:rsidP="000B4683">
      <w:pPr>
        <w:autoSpaceDE w:val="0"/>
        <w:autoSpaceDN w:val="0"/>
        <w:adjustRightInd w:val="0"/>
        <w:spacing w:after="0"/>
        <w:ind w:left="0" w:firstLine="567"/>
        <w:jc w:val="both"/>
        <w:rPr>
          <w:color w:val="000000" w:themeColor="text1"/>
          <w:szCs w:val="24"/>
        </w:rPr>
      </w:pPr>
    </w:p>
    <w:p w14:paraId="0B74F99A" w14:textId="2198421E" w:rsidR="003A18AC" w:rsidRDefault="003A18AC" w:rsidP="000B4683">
      <w:pPr>
        <w:autoSpaceDE w:val="0"/>
        <w:autoSpaceDN w:val="0"/>
        <w:adjustRightInd w:val="0"/>
        <w:spacing w:after="0"/>
        <w:ind w:left="0" w:firstLine="567"/>
        <w:jc w:val="both"/>
        <w:rPr>
          <w:color w:val="000000" w:themeColor="text1"/>
          <w:szCs w:val="24"/>
        </w:rPr>
      </w:pPr>
    </w:p>
    <w:p w14:paraId="692D4313" w14:textId="0873295D" w:rsidR="003A18AC" w:rsidRDefault="003A18AC" w:rsidP="000B4683">
      <w:pPr>
        <w:autoSpaceDE w:val="0"/>
        <w:autoSpaceDN w:val="0"/>
        <w:adjustRightInd w:val="0"/>
        <w:spacing w:after="0"/>
        <w:ind w:left="0" w:firstLine="567"/>
        <w:jc w:val="both"/>
        <w:rPr>
          <w:color w:val="000000" w:themeColor="text1"/>
          <w:szCs w:val="24"/>
        </w:rPr>
      </w:pPr>
    </w:p>
    <w:p w14:paraId="4506991F" w14:textId="3564DE36" w:rsidR="003A18AC" w:rsidRDefault="003A18AC" w:rsidP="000B4683">
      <w:pPr>
        <w:autoSpaceDE w:val="0"/>
        <w:autoSpaceDN w:val="0"/>
        <w:adjustRightInd w:val="0"/>
        <w:spacing w:after="0"/>
        <w:ind w:left="0" w:firstLine="567"/>
        <w:jc w:val="both"/>
        <w:rPr>
          <w:color w:val="000000" w:themeColor="text1"/>
          <w:szCs w:val="24"/>
        </w:rPr>
      </w:pPr>
    </w:p>
    <w:p w14:paraId="79AD908F" w14:textId="77777777" w:rsidR="00304CD7" w:rsidRDefault="00304CD7" w:rsidP="000B4683">
      <w:pPr>
        <w:autoSpaceDE w:val="0"/>
        <w:autoSpaceDN w:val="0"/>
        <w:adjustRightInd w:val="0"/>
        <w:spacing w:after="0"/>
        <w:ind w:left="0" w:firstLine="567"/>
        <w:jc w:val="both"/>
        <w:rPr>
          <w:color w:val="000000" w:themeColor="text1"/>
          <w:szCs w:val="24"/>
        </w:rPr>
      </w:pPr>
    </w:p>
    <w:p w14:paraId="3F6F11E1" w14:textId="230DBA89" w:rsidR="003A18AC" w:rsidRDefault="003A18AC" w:rsidP="000B4683">
      <w:pPr>
        <w:autoSpaceDE w:val="0"/>
        <w:autoSpaceDN w:val="0"/>
        <w:adjustRightInd w:val="0"/>
        <w:spacing w:after="0"/>
        <w:ind w:left="0" w:firstLine="567"/>
        <w:jc w:val="both"/>
        <w:rPr>
          <w:color w:val="000000" w:themeColor="text1"/>
          <w:szCs w:val="24"/>
        </w:rPr>
      </w:pPr>
    </w:p>
    <w:p w14:paraId="60B9CC6B" w14:textId="77777777" w:rsidR="003A18AC" w:rsidRDefault="003A18AC" w:rsidP="000B4683">
      <w:pPr>
        <w:autoSpaceDE w:val="0"/>
        <w:autoSpaceDN w:val="0"/>
        <w:adjustRightInd w:val="0"/>
        <w:spacing w:after="0"/>
        <w:ind w:left="0" w:firstLine="567"/>
        <w:jc w:val="both"/>
        <w:rPr>
          <w:color w:val="000000" w:themeColor="text1"/>
          <w:szCs w:val="24"/>
        </w:rPr>
      </w:pPr>
    </w:p>
    <w:p w14:paraId="09600530" w14:textId="128FC114" w:rsidR="009B3A7A" w:rsidRDefault="008A7D19"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Diagramme de séquence de cas « Gérer information »</w:t>
      </w:r>
    </w:p>
    <w:p w14:paraId="2FEECAF2" w14:textId="77777777" w:rsidR="00304CD7" w:rsidRPr="003A18AC" w:rsidRDefault="00304CD7" w:rsidP="000B4683">
      <w:pPr>
        <w:autoSpaceDE w:val="0"/>
        <w:autoSpaceDN w:val="0"/>
        <w:adjustRightInd w:val="0"/>
        <w:spacing w:after="0"/>
        <w:ind w:left="0" w:firstLine="567"/>
        <w:jc w:val="both"/>
        <w:rPr>
          <w:b/>
          <w:bCs/>
          <w:color w:val="000000" w:themeColor="text1"/>
          <w:szCs w:val="24"/>
        </w:rPr>
      </w:pPr>
    </w:p>
    <w:p w14:paraId="5C1B7746" w14:textId="07BE789B" w:rsidR="008A7D19" w:rsidRDefault="00937471" w:rsidP="000B4683">
      <w:pPr>
        <w:autoSpaceDE w:val="0"/>
        <w:autoSpaceDN w:val="0"/>
        <w:adjustRightInd w:val="0"/>
        <w:spacing w:after="0"/>
        <w:ind w:left="0" w:firstLine="567"/>
        <w:jc w:val="both"/>
        <w:rPr>
          <w:color w:val="000000" w:themeColor="text1"/>
          <w:szCs w:val="24"/>
        </w:rPr>
      </w:pPr>
      <w:r>
        <w:rPr>
          <w:noProof/>
          <w:color w:val="000000" w:themeColor="text1"/>
          <w:szCs w:val="24"/>
          <w:lang w:val="en-US"/>
        </w:rPr>
        <w:drawing>
          <wp:inline distT="0" distB="0" distL="0" distR="0" wp14:anchorId="31257FF1" wp14:editId="710A8DEF">
            <wp:extent cx="5760720" cy="31489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1">
                      <a:extLst>
                        <a:ext uri="{28A0092B-C50C-407E-A947-70E740481C1C}">
                          <a14:useLocalDpi xmlns:a14="http://schemas.microsoft.com/office/drawing/2010/main" val="0"/>
                        </a:ext>
                      </a:extLst>
                    </a:blip>
                    <a:stretch>
                      <a:fillRect/>
                    </a:stretch>
                  </pic:blipFill>
                  <pic:spPr>
                    <a:xfrm>
                      <a:off x="0" y="0"/>
                      <a:ext cx="5760720" cy="3148965"/>
                    </a:xfrm>
                    <a:prstGeom prst="rect">
                      <a:avLst/>
                    </a:prstGeom>
                  </pic:spPr>
                </pic:pic>
              </a:graphicData>
            </a:graphic>
          </wp:inline>
        </w:drawing>
      </w:r>
    </w:p>
    <w:p w14:paraId="625EEC45" w14:textId="77777777" w:rsidR="009B3A7A" w:rsidRDefault="009B3A7A" w:rsidP="000B4683">
      <w:pPr>
        <w:autoSpaceDE w:val="0"/>
        <w:autoSpaceDN w:val="0"/>
        <w:adjustRightInd w:val="0"/>
        <w:spacing w:after="0"/>
        <w:ind w:left="0" w:firstLine="567"/>
        <w:jc w:val="both"/>
        <w:rPr>
          <w:color w:val="000000" w:themeColor="text1"/>
          <w:szCs w:val="24"/>
        </w:rPr>
      </w:pPr>
    </w:p>
    <w:p w14:paraId="4E96F889" w14:textId="76EC85F8" w:rsidR="002933D7" w:rsidRDefault="002933D7" w:rsidP="00593215">
      <w:pPr>
        <w:autoSpaceDE w:val="0"/>
        <w:autoSpaceDN w:val="0"/>
        <w:adjustRightInd w:val="0"/>
        <w:spacing w:after="0"/>
        <w:ind w:left="0" w:firstLine="720"/>
        <w:jc w:val="both"/>
        <w:rPr>
          <w:color w:val="000000" w:themeColor="text1"/>
          <w:szCs w:val="24"/>
        </w:rPr>
      </w:pPr>
    </w:p>
    <w:p w14:paraId="6ADC760C" w14:textId="26A9AD69" w:rsidR="00304CD7" w:rsidRDefault="00304CD7" w:rsidP="00593215">
      <w:pPr>
        <w:autoSpaceDE w:val="0"/>
        <w:autoSpaceDN w:val="0"/>
        <w:adjustRightInd w:val="0"/>
        <w:spacing w:after="0"/>
        <w:ind w:left="0" w:firstLine="720"/>
        <w:jc w:val="both"/>
        <w:rPr>
          <w:color w:val="000000" w:themeColor="text1"/>
          <w:szCs w:val="24"/>
        </w:rPr>
      </w:pPr>
    </w:p>
    <w:p w14:paraId="566E6325" w14:textId="6E7C5BC7" w:rsidR="00304CD7" w:rsidRPr="00637851" w:rsidRDefault="00CF727D" w:rsidP="00593215">
      <w:pPr>
        <w:autoSpaceDE w:val="0"/>
        <w:autoSpaceDN w:val="0"/>
        <w:adjustRightInd w:val="0"/>
        <w:spacing w:after="0"/>
        <w:ind w:left="0" w:firstLine="720"/>
        <w:jc w:val="both"/>
        <w:rPr>
          <w:b/>
          <w:bCs/>
          <w:color w:val="000000" w:themeColor="text1"/>
          <w:szCs w:val="24"/>
        </w:rPr>
      </w:pPr>
      <w:r w:rsidRPr="00637851">
        <w:rPr>
          <w:b/>
          <w:bCs/>
          <w:color w:val="000000" w:themeColor="text1"/>
          <w:szCs w:val="24"/>
        </w:rPr>
        <w:t>Etude de cas d’utilisation « Gérer Utilisateur »</w:t>
      </w:r>
    </w:p>
    <w:p w14:paraId="0F071B6A" w14:textId="11FDCBE5" w:rsidR="00CF727D" w:rsidRDefault="00CF727D" w:rsidP="00593215">
      <w:pPr>
        <w:autoSpaceDE w:val="0"/>
        <w:autoSpaceDN w:val="0"/>
        <w:adjustRightInd w:val="0"/>
        <w:spacing w:after="0"/>
        <w:ind w:left="0" w:firstLine="720"/>
        <w:jc w:val="both"/>
        <w:rPr>
          <w:color w:val="000000" w:themeColor="text1"/>
          <w:szCs w:val="24"/>
        </w:rPr>
      </w:pPr>
      <w:r>
        <w:rPr>
          <w:color w:val="000000" w:themeColor="text1"/>
          <w:szCs w:val="24"/>
        </w:rPr>
        <w:t xml:space="preserve">Dans ce cas </w:t>
      </w:r>
      <w:r w:rsidR="00A46ED5">
        <w:rPr>
          <w:color w:val="000000" w:themeColor="text1"/>
          <w:szCs w:val="24"/>
        </w:rPr>
        <w:t>d’utilisation,</w:t>
      </w:r>
      <w:r>
        <w:rPr>
          <w:color w:val="000000" w:themeColor="text1"/>
          <w:szCs w:val="24"/>
        </w:rPr>
        <w:t xml:space="preserve"> le responsable peur ajouter, mettre à jour ou</w:t>
      </w:r>
      <w:r w:rsidR="00A46ED5">
        <w:rPr>
          <w:color w:val="000000" w:themeColor="text1"/>
          <w:szCs w:val="24"/>
        </w:rPr>
        <w:t xml:space="preserve"> supprimer un utilisateur et gérer les droits d’utilisateur.</w:t>
      </w:r>
    </w:p>
    <w:p w14:paraId="1C0A5AB4" w14:textId="15E4B1F8" w:rsidR="00A46ED5" w:rsidRDefault="00637851" w:rsidP="00593215">
      <w:pPr>
        <w:autoSpaceDE w:val="0"/>
        <w:autoSpaceDN w:val="0"/>
        <w:adjustRightInd w:val="0"/>
        <w:spacing w:after="0"/>
        <w:ind w:left="0" w:firstLine="720"/>
        <w:jc w:val="both"/>
        <w:rPr>
          <w:color w:val="000000" w:themeColor="text1"/>
          <w:szCs w:val="24"/>
        </w:rPr>
      </w:pPr>
      <w:r>
        <w:rPr>
          <w:noProof/>
          <w:color w:val="000000" w:themeColor="text1"/>
          <w:szCs w:val="24"/>
          <w:lang w:val="en-US"/>
        </w:rPr>
        <w:lastRenderedPageBreak/>
        <w:drawing>
          <wp:inline distT="0" distB="0" distL="0" distR="0" wp14:anchorId="018C3D15" wp14:editId="3CF3FEDD">
            <wp:extent cx="5760720" cy="33521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2">
                      <a:extLst>
                        <a:ext uri="{28A0092B-C50C-407E-A947-70E740481C1C}">
                          <a14:useLocalDpi xmlns:a14="http://schemas.microsoft.com/office/drawing/2010/main" val="0"/>
                        </a:ext>
                      </a:extLst>
                    </a:blip>
                    <a:stretch>
                      <a:fillRect/>
                    </a:stretch>
                  </pic:blipFill>
                  <pic:spPr>
                    <a:xfrm>
                      <a:off x="0" y="0"/>
                      <a:ext cx="5760720" cy="3352165"/>
                    </a:xfrm>
                    <a:prstGeom prst="rect">
                      <a:avLst/>
                    </a:prstGeom>
                  </pic:spPr>
                </pic:pic>
              </a:graphicData>
            </a:graphic>
          </wp:inline>
        </w:drawing>
      </w:r>
    </w:p>
    <w:p w14:paraId="65086202" w14:textId="443291D4" w:rsidR="00304CD7" w:rsidRDefault="0004311D" w:rsidP="00593215">
      <w:pPr>
        <w:autoSpaceDE w:val="0"/>
        <w:autoSpaceDN w:val="0"/>
        <w:adjustRightInd w:val="0"/>
        <w:spacing w:after="0"/>
        <w:ind w:left="0" w:firstLine="720"/>
        <w:jc w:val="both"/>
        <w:rPr>
          <w:color w:val="000000" w:themeColor="text1"/>
          <w:szCs w:val="24"/>
        </w:rPr>
      </w:pPr>
      <w:r>
        <w:rPr>
          <w:color w:val="000000" w:themeColor="text1"/>
          <w:szCs w:val="24"/>
        </w:rPr>
        <w:t>-Généralité</w:t>
      </w:r>
    </w:p>
    <w:p w14:paraId="63114BC8" w14:textId="2783C33B" w:rsidR="0004311D" w:rsidRDefault="0004311D" w:rsidP="00593215">
      <w:pPr>
        <w:autoSpaceDE w:val="0"/>
        <w:autoSpaceDN w:val="0"/>
        <w:adjustRightInd w:val="0"/>
        <w:spacing w:after="0"/>
        <w:ind w:left="0" w:firstLine="720"/>
        <w:jc w:val="both"/>
        <w:rPr>
          <w:color w:val="000000" w:themeColor="text1"/>
          <w:szCs w:val="24"/>
        </w:rPr>
      </w:pPr>
      <w:r>
        <w:rPr>
          <w:color w:val="000000" w:themeColor="text1"/>
          <w:szCs w:val="24"/>
        </w:rPr>
        <w:t>Description textuelle de cas « Ajouter utilisateur »</w:t>
      </w:r>
    </w:p>
    <w:tbl>
      <w:tblPr>
        <w:tblStyle w:val="Grilledutableau"/>
        <w:tblW w:w="0" w:type="auto"/>
        <w:tblLook w:val="04A0" w:firstRow="1" w:lastRow="0" w:firstColumn="1" w:lastColumn="0" w:noHBand="0" w:noVBand="1"/>
      </w:tblPr>
      <w:tblGrid>
        <w:gridCol w:w="1951"/>
        <w:gridCol w:w="7261"/>
      </w:tblGrid>
      <w:tr w:rsidR="0004311D" w14:paraId="1B7EB617" w14:textId="77777777" w:rsidTr="0004311D">
        <w:tc>
          <w:tcPr>
            <w:tcW w:w="1951" w:type="dxa"/>
          </w:tcPr>
          <w:p w14:paraId="571FE32A" w14:textId="449C8402"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7261" w:type="dxa"/>
          </w:tcPr>
          <w:p w14:paraId="7D5AB27F" w14:textId="171212B4"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Ajout utilisateur</w:t>
            </w:r>
          </w:p>
        </w:tc>
      </w:tr>
      <w:tr w:rsidR="0004311D" w14:paraId="7FDDC353" w14:textId="77777777" w:rsidTr="0004311D">
        <w:tc>
          <w:tcPr>
            <w:tcW w:w="1951" w:type="dxa"/>
          </w:tcPr>
          <w:p w14:paraId="671C3EE2" w14:textId="51B6D65D"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7261" w:type="dxa"/>
          </w:tcPr>
          <w:p w14:paraId="41A55C96" w14:textId="28DF5B8D"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Administrateur au responsable de la ressource humaine</w:t>
            </w:r>
          </w:p>
        </w:tc>
      </w:tr>
      <w:tr w:rsidR="0004311D" w14:paraId="19C5AD31" w14:textId="77777777" w:rsidTr="0004311D">
        <w:tc>
          <w:tcPr>
            <w:tcW w:w="1951" w:type="dxa"/>
          </w:tcPr>
          <w:p w14:paraId="799B4960" w14:textId="0C7EEB39"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 xml:space="preserve">But </w:t>
            </w:r>
          </w:p>
        </w:tc>
        <w:tc>
          <w:tcPr>
            <w:tcW w:w="7261" w:type="dxa"/>
          </w:tcPr>
          <w:p w14:paraId="555ADC63" w14:textId="267B7DDB"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les utilisateur</w:t>
            </w:r>
            <w:r w:rsidR="00BC22EE">
              <w:rPr>
                <w:color w:val="000000" w:themeColor="text1"/>
                <w:szCs w:val="24"/>
              </w:rPr>
              <w:t>s</w:t>
            </w:r>
          </w:p>
        </w:tc>
      </w:tr>
    </w:tbl>
    <w:p w14:paraId="04E57A1D" w14:textId="77777777" w:rsidR="0004311D" w:rsidRDefault="0004311D" w:rsidP="00593215">
      <w:pPr>
        <w:autoSpaceDE w:val="0"/>
        <w:autoSpaceDN w:val="0"/>
        <w:adjustRightInd w:val="0"/>
        <w:spacing w:after="0"/>
        <w:ind w:left="0" w:firstLine="720"/>
        <w:jc w:val="both"/>
        <w:rPr>
          <w:color w:val="000000" w:themeColor="text1"/>
          <w:szCs w:val="24"/>
        </w:rPr>
      </w:pPr>
    </w:p>
    <w:p w14:paraId="055F6223" w14:textId="3D097409" w:rsidR="00304CD7" w:rsidRDefault="00BC22EE" w:rsidP="00593215">
      <w:pPr>
        <w:autoSpaceDE w:val="0"/>
        <w:autoSpaceDN w:val="0"/>
        <w:adjustRightInd w:val="0"/>
        <w:spacing w:after="0"/>
        <w:ind w:left="0" w:firstLine="720"/>
        <w:jc w:val="both"/>
        <w:rPr>
          <w:color w:val="000000" w:themeColor="text1"/>
          <w:szCs w:val="24"/>
        </w:rPr>
      </w:pPr>
      <w:r>
        <w:rPr>
          <w:color w:val="000000" w:themeColor="text1"/>
          <w:szCs w:val="24"/>
        </w:rPr>
        <w:t>-Scénario nomina</w:t>
      </w:r>
      <w:r w:rsidR="00156BBC">
        <w:rPr>
          <w:color w:val="000000" w:themeColor="text1"/>
          <w:szCs w:val="24"/>
        </w:rPr>
        <w:t>l</w:t>
      </w:r>
    </w:p>
    <w:p w14:paraId="2EB54487" w14:textId="0F806A1E" w:rsidR="00156BBC" w:rsidRDefault="00156BBC" w:rsidP="00593215">
      <w:pPr>
        <w:autoSpaceDE w:val="0"/>
        <w:autoSpaceDN w:val="0"/>
        <w:adjustRightInd w:val="0"/>
        <w:spacing w:after="0"/>
        <w:ind w:left="0" w:firstLine="720"/>
        <w:jc w:val="both"/>
        <w:rPr>
          <w:color w:val="000000" w:themeColor="text1"/>
          <w:szCs w:val="24"/>
        </w:rPr>
      </w:pPr>
      <w:r>
        <w:rPr>
          <w:color w:val="000000" w:themeColor="text1"/>
          <w:szCs w:val="24"/>
        </w:rPr>
        <w:t>Scénario nominal du cas d’utilisation « ajout utilisateur »</w:t>
      </w:r>
    </w:p>
    <w:p w14:paraId="4C73B280" w14:textId="0D93BBC9" w:rsidR="00156BBC" w:rsidRDefault="00156BBC" w:rsidP="00593215">
      <w:pPr>
        <w:autoSpaceDE w:val="0"/>
        <w:autoSpaceDN w:val="0"/>
        <w:adjustRightInd w:val="0"/>
        <w:spacing w:after="0"/>
        <w:ind w:left="0" w:firstLine="720"/>
        <w:jc w:val="both"/>
        <w:rPr>
          <w:color w:val="000000" w:themeColor="text1"/>
          <w:szCs w:val="24"/>
        </w:rPr>
      </w:pPr>
    </w:p>
    <w:tbl>
      <w:tblPr>
        <w:tblStyle w:val="Grilledutableau"/>
        <w:tblW w:w="0" w:type="auto"/>
        <w:tblLook w:val="04A0" w:firstRow="1" w:lastRow="0" w:firstColumn="1" w:lastColumn="0" w:noHBand="0" w:noVBand="1"/>
      </w:tblPr>
      <w:tblGrid>
        <w:gridCol w:w="2518"/>
        <w:gridCol w:w="6694"/>
      </w:tblGrid>
      <w:tr w:rsidR="00156BBC" w14:paraId="2CC80711" w14:textId="77777777" w:rsidTr="00156BBC">
        <w:tc>
          <w:tcPr>
            <w:tcW w:w="2518" w:type="dxa"/>
          </w:tcPr>
          <w:p w14:paraId="4B6C86F6" w14:textId="1C5850EF"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694" w:type="dxa"/>
          </w:tcPr>
          <w:p w14:paraId="1D825A1F" w14:textId="7AD995A9"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156BBC" w14:paraId="12A4BF5C" w14:textId="77777777" w:rsidTr="00156BBC">
        <w:tc>
          <w:tcPr>
            <w:tcW w:w="2518" w:type="dxa"/>
          </w:tcPr>
          <w:p w14:paraId="10C3ECAC" w14:textId="084F6FA8"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1</w:t>
            </w:r>
          </w:p>
        </w:tc>
        <w:tc>
          <w:tcPr>
            <w:tcW w:w="6694" w:type="dxa"/>
          </w:tcPr>
          <w:p w14:paraId="475B3FA0" w14:textId="7D4D5514"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L’Administrateur demande au système le formulaire de saisie d</w:t>
            </w:r>
            <w:r w:rsidR="00F5176E">
              <w:rPr>
                <w:color w:val="000000" w:themeColor="text1"/>
                <w:szCs w:val="24"/>
              </w:rPr>
              <w:t>’</w:t>
            </w:r>
            <w:r>
              <w:rPr>
                <w:color w:val="000000" w:themeColor="text1"/>
                <w:szCs w:val="24"/>
              </w:rPr>
              <w:t>u</w:t>
            </w:r>
            <w:r w:rsidR="00F5176E">
              <w:rPr>
                <w:color w:val="000000" w:themeColor="text1"/>
                <w:szCs w:val="24"/>
              </w:rPr>
              <w:t>ne</w:t>
            </w:r>
            <w:r>
              <w:rPr>
                <w:color w:val="000000" w:themeColor="text1"/>
                <w:szCs w:val="24"/>
              </w:rPr>
              <w:t xml:space="preserve"> nouvelle utilisateur</w:t>
            </w:r>
          </w:p>
        </w:tc>
      </w:tr>
      <w:tr w:rsidR="00156BBC" w14:paraId="354DDD23" w14:textId="77777777" w:rsidTr="00156BBC">
        <w:tc>
          <w:tcPr>
            <w:tcW w:w="2518" w:type="dxa"/>
          </w:tcPr>
          <w:p w14:paraId="554DE4EB" w14:textId="09A383A9"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2</w:t>
            </w:r>
          </w:p>
        </w:tc>
        <w:tc>
          <w:tcPr>
            <w:tcW w:w="6694" w:type="dxa"/>
          </w:tcPr>
          <w:p w14:paraId="2853E390" w14:textId="1B315594"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156BBC" w14:paraId="0DF8A7AB" w14:textId="77777777" w:rsidTr="00156BBC">
        <w:tc>
          <w:tcPr>
            <w:tcW w:w="2518" w:type="dxa"/>
          </w:tcPr>
          <w:p w14:paraId="072948AE" w14:textId="4EACCC0E"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w:t>
            </w:r>
          </w:p>
        </w:tc>
        <w:tc>
          <w:tcPr>
            <w:tcW w:w="6694" w:type="dxa"/>
          </w:tcPr>
          <w:p w14:paraId="55D60131" w14:textId="3736D24D"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L’administrateur remplie le formulaire</w:t>
            </w:r>
          </w:p>
        </w:tc>
      </w:tr>
      <w:tr w:rsidR="00156BBC" w14:paraId="5A34C887" w14:textId="77777777" w:rsidTr="00156BBC">
        <w:tc>
          <w:tcPr>
            <w:tcW w:w="2518" w:type="dxa"/>
          </w:tcPr>
          <w:p w14:paraId="1745100F" w14:textId="57245658"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3.1</w:t>
            </w:r>
          </w:p>
        </w:tc>
        <w:tc>
          <w:tcPr>
            <w:tcW w:w="6694" w:type="dxa"/>
          </w:tcPr>
          <w:p w14:paraId="4F85C71F" w14:textId="4FD74C0A"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156BBC" w14:paraId="5D44E9D9" w14:textId="77777777" w:rsidTr="00156BBC">
        <w:tc>
          <w:tcPr>
            <w:tcW w:w="2518" w:type="dxa"/>
          </w:tcPr>
          <w:p w14:paraId="35FDBBD5" w14:textId="5B5AAAC7"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3.1.1</w:t>
            </w:r>
          </w:p>
        </w:tc>
        <w:tc>
          <w:tcPr>
            <w:tcW w:w="6694" w:type="dxa"/>
          </w:tcPr>
          <w:p w14:paraId="621BBD95" w14:textId="16EEA793"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156BBC" w14:paraId="7DFE218A" w14:textId="77777777" w:rsidTr="00156BBC">
        <w:tc>
          <w:tcPr>
            <w:tcW w:w="2518" w:type="dxa"/>
          </w:tcPr>
          <w:p w14:paraId="37CC192D" w14:textId="5C9F619B"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4</w:t>
            </w:r>
          </w:p>
        </w:tc>
        <w:tc>
          <w:tcPr>
            <w:tcW w:w="6694" w:type="dxa"/>
          </w:tcPr>
          <w:p w14:paraId="2BEEAA0B" w14:textId="222EB64F"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156BBC" w14:paraId="2D7D8D42" w14:textId="77777777" w:rsidTr="00156BBC">
        <w:tc>
          <w:tcPr>
            <w:tcW w:w="2518" w:type="dxa"/>
          </w:tcPr>
          <w:p w14:paraId="19599828" w14:textId="7514A7CC"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6</w:t>
            </w:r>
          </w:p>
        </w:tc>
        <w:tc>
          <w:tcPr>
            <w:tcW w:w="6694" w:type="dxa"/>
          </w:tcPr>
          <w:p w14:paraId="1D2EF519" w14:textId="2669E40C"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Ajout</w:t>
            </w:r>
            <w:r w:rsidR="00751CF6">
              <w:rPr>
                <w:color w:val="000000" w:themeColor="text1"/>
                <w:szCs w:val="24"/>
              </w:rPr>
              <w:t xml:space="preserve"> d’utilisateur avec succès</w:t>
            </w:r>
          </w:p>
        </w:tc>
      </w:tr>
    </w:tbl>
    <w:p w14:paraId="7797B4FB" w14:textId="5C54FC20" w:rsidR="00156BBC" w:rsidRDefault="00156BBC" w:rsidP="00593215">
      <w:pPr>
        <w:autoSpaceDE w:val="0"/>
        <w:autoSpaceDN w:val="0"/>
        <w:adjustRightInd w:val="0"/>
        <w:spacing w:after="0"/>
        <w:ind w:left="0" w:firstLine="720"/>
        <w:jc w:val="both"/>
        <w:rPr>
          <w:color w:val="000000" w:themeColor="text1"/>
          <w:szCs w:val="24"/>
        </w:rPr>
      </w:pPr>
    </w:p>
    <w:p w14:paraId="435949E4" w14:textId="0479A5F4" w:rsidR="00CF4D0E" w:rsidRDefault="00CF4D0E" w:rsidP="00593215">
      <w:pPr>
        <w:autoSpaceDE w:val="0"/>
        <w:autoSpaceDN w:val="0"/>
        <w:adjustRightInd w:val="0"/>
        <w:spacing w:after="0"/>
        <w:ind w:left="0" w:firstLine="720"/>
        <w:jc w:val="both"/>
        <w:rPr>
          <w:color w:val="000000" w:themeColor="text1"/>
          <w:szCs w:val="24"/>
        </w:rPr>
      </w:pPr>
      <w:r>
        <w:rPr>
          <w:color w:val="000000" w:themeColor="text1"/>
          <w:szCs w:val="24"/>
        </w:rPr>
        <w:t>-Scénario alternatif</w:t>
      </w:r>
    </w:p>
    <w:p w14:paraId="49E03318" w14:textId="3AC78BC8" w:rsidR="00CF4D0E" w:rsidRDefault="00CF4D0E" w:rsidP="00593215">
      <w:pPr>
        <w:autoSpaceDE w:val="0"/>
        <w:autoSpaceDN w:val="0"/>
        <w:adjustRightInd w:val="0"/>
        <w:spacing w:after="0"/>
        <w:ind w:left="0" w:firstLine="720"/>
        <w:jc w:val="both"/>
        <w:rPr>
          <w:color w:val="000000" w:themeColor="text1"/>
          <w:szCs w:val="24"/>
        </w:rPr>
      </w:pPr>
      <w:r>
        <w:rPr>
          <w:color w:val="000000" w:themeColor="text1"/>
          <w:szCs w:val="24"/>
        </w:rPr>
        <w:t>Scénario alternatif du cas d’utilisation « ajout utilisateur »</w:t>
      </w:r>
    </w:p>
    <w:p w14:paraId="7913AA48" w14:textId="77777777" w:rsidR="00CF4D0E" w:rsidRDefault="00CF4D0E" w:rsidP="00593215">
      <w:pPr>
        <w:autoSpaceDE w:val="0"/>
        <w:autoSpaceDN w:val="0"/>
        <w:adjustRightInd w:val="0"/>
        <w:spacing w:after="0"/>
        <w:ind w:left="0" w:firstLine="720"/>
        <w:jc w:val="both"/>
        <w:rPr>
          <w:color w:val="000000" w:themeColor="text1"/>
          <w:szCs w:val="24"/>
        </w:rPr>
      </w:pPr>
    </w:p>
    <w:tbl>
      <w:tblPr>
        <w:tblStyle w:val="Grilledutableau"/>
        <w:tblW w:w="0" w:type="auto"/>
        <w:tblLook w:val="04A0" w:firstRow="1" w:lastRow="0" w:firstColumn="1" w:lastColumn="0" w:noHBand="0" w:noVBand="1"/>
      </w:tblPr>
      <w:tblGrid>
        <w:gridCol w:w="2660"/>
        <w:gridCol w:w="6552"/>
      </w:tblGrid>
      <w:tr w:rsidR="00CF4D0E" w14:paraId="144C7806" w14:textId="77777777" w:rsidTr="00E4649F">
        <w:tc>
          <w:tcPr>
            <w:tcW w:w="2660" w:type="dxa"/>
          </w:tcPr>
          <w:p w14:paraId="237BFE68"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66DBAB6E"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CF4D0E" w14:paraId="65B42452" w14:textId="77777777" w:rsidTr="00E4649F">
        <w:tc>
          <w:tcPr>
            <w:tcW w:w="2660" w:type="dxa"/>
          </w:tcPr>
          <w:p w14:paraId="54A54895"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3.2</w:t>
            </w:r>
          </w:p>
        </w:tc>
        <w:tc>
          <w:tcPr>
            <w:tcW w:w="6552" w:type="dxa"/>
          </w:tcPr>
          <w:p w14:paraId="63DE6421" w14:textId="1D27FA68"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Utilisateur déjà existée.</w:t>
            </w:r>
          </w:p>
        </w:tc>
      </w:tr>
      <w:tr w:rsidR="00CF4D0E" w14:paraId="7D2E46E7" w14:textId="77777777" w:rsidTr="00E4649F">
        <w:tc>
          <w:tcPr>
            <w:tcW w:w="2660" w:type="dxa"/>
          </w:tcPr>
          <w:p w14:paraId="4AE251ED"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3.2.1</w:t>
            </w:r>
          </w:p>
        </w:tc>
        <w:tc>
          <w:tcPr>
            <w:tcW w:w="6552" w:type="dxa"/>
          </w:tcPr>
          <w:p w14:paraId="676DDFC4"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Ajout refusé</w:t>
            </w:r>
          </w:p>
        </w:tc>
      </w:tr>
      <w:tr w:rsidR="00CF4D0E" w14:paraId="464A4D29" w14:textId="77777777" w:rsidTr="00E4649F">
        <w:tc>
          <w:tcPr>
            <w:tcW w:w="2660" w:type="dxa"/>
          </w:tcPr>
          <w:p w14:paraId="736310EA"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5</w:t>
            </w:r>
          </w:p>
        </w:tc>
        <w:tc>
          <w:tcPr>
            <w:tcW w:w="6552" w:type="dxa"/>
          </w:tcPr>
          <w:p w14:paraId="3A8CCABB"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Erreur(s) lors de la saisie des données</w:t>
            </w:r>
          </w:p>
        </w:tc>
      </w:tr>
    </w:tbl>
    <w:p w14:paraId="455D9C84" w14:textId="334A5B5B" w:rsidR="00C94073" w:rsidRDefault="00C94073" w:rsidP="00593215">
      <w:pPr>
        <w:autoSpaceDE w:val="0"/>
        <w:autoSpaceDN w:val="0"/>
        <w:adjustRightInd w:val="0"/>
        <w:spacing w:after="0"/>
        <w:ind w:left="0" w:firstLine="720"/>
        <w:jc w:val="both"/>
        <w:rPr>
          <w:color w:val="000000" w:themeColor="text1"/>
          <w:szCs w:val="24"/>
        </w:rPr>
      </w:pPr>
    </w:p>
    <w:p w14:paraId="7D4FD87E" w14:textId="1253F232" w:rsidR="002810C9" w:rsidRDefault="002810C9" w:rsidP="00110035">
      <w:pPr>
        <w:autoSpaceDE w:val="0"/>
        <w:autoSpaceDN w:val="0"/>
        <w:adjustRightInd w:val="0"/>
        <w:spacing w:after="0"/>
        <w:ind w:left="0" w:firstLine="0"/>
        <w:jc w:val="both"/>
        <w:rPr>
          <w:color w:val="000000" w:themeColor="text1"/>
          <w:szCs w:val="24"/>
        </w:rPr>
      </w:pPr>
    </w:p>
    <w:p w14:paraId="58E60673" w14:textId="7B3155DA" w:rsidR="00304CD7" w:rsidRDefault="00E37BB1" w:rsidP="00593215">
      <w:pPr>
        <w:autoSpaceDE w:val="0"/>
        <w:autoSpaceDN w:val="0"/>
        <w:adjustRightInd w:val="0"/>
        <w:spacing w:after="0"/>
        <w:ind w:left="0" w:firstLine="720"/>
        <w:jc w:val="both"/>
        <w:rPr>
          <w:b/>
          <w:bCs/>
          <w:color w:val="000000" w:themeColor="text1"/>
          <w:szCs w:val="24"/>
        </w:rPr>
      </w:pPr>
      <w:r w:rsidRPr="00C94073">
        <w:rPr>
          <w:b/>
          <w:bCs/>
          <w:color w:val="000000" w:themeColor="text1"/>
          <w:szCs w:val="24"/>
        </w:rPr>
        <w:t>Diagramme de séquence du cas « Ajouter utilisateur »</w:t>
      </w:r>
    </w:p>
    <w:p w14:paraId="2EB7849B" w14:textId="77777777" w:rsidR="002810C9" w:rsidRPr="00C94073" w:rsidRDefault="002810C9" w:rsidP="00593215">
      <w:pPr>
        <w:autoSpaceDE w:val="0"/>
        <w:autoSpaceDN w:val="0"/>
        <w:adjustRightInd w:val="0"/>
        <w:spacing w:after="0"/>
        <w:ind w:left="0" w:firstLine="720"/>
        <w:jc w:val="both"/>
        <w:rPr>
          <w:b/>
          <w:bCs/>
          <w:color w:val="000000" w:themeColor="text1"/>
          <w:szCs w:val="24"/>
        </w:rPr>
      </w:pPr>
    </w:p>
    <w:p w14:paraId="3E15A5E0" w14:textId="43DB9226" w:rsidR="00E37BB1" w:rsidRDefault="00E37BB1" w:rsidP="00593215">
      <w:pPr>
        <w:autoSpaceDE w:val="0"/>
        <w:autoSpaceDN w:val="0"/>
        <w:adjustRightInd w:val="0"/>
        <w:spacing w:after="0"/>
        <w:ind w:left="0" w:firstLine="720"/>
        <w:jc w:val="both"/>
        <w:rPr>
          <w:color w:val="000000" w:themeColor="text1"/>
          <w:szCs w:val="24"/>
        </w:rPr>
      </w:pPr>
    </w:p>
    <w:p w14:paraId="5982945E" w14:textId="1244D449" w:rsidR="00C94073" w:rsidRDefault="00C94073" w:rsidP="00593215">
      <w:pPr>
        <w:autoSpaceDE w:val="0"/>
        <w:autoSpaceDN w:val="0"/>
        <w:adjustRightInd w:val="0"/>
        <w:spacing w:after="0"/>
        <w:ind w:left="0" w:firstLine="720"/>
        <w:jc w:val="both"/>
        <w:rPr>
          <w:color w:val="000000" w:themeColor="text1"/>
          <w:szCs w:val="24"/>
        </w:rPr>
      </w:pPr>
      <w:r>
        <w:rPr>
          <w:noProof/>
          <w:color w:val="000000" w:themeColor="text1"/>
          <w:szCs w:val="24"/>
          <w:lang w:val="en-US"/>
        </w:rPr>
        <w:drawing>
          <wp:inline distT="0" distB="0" distL="0" distR="0" wp14:anchorId="7590BC60" wp14:editId="778533A2">
            <wp:extent cx="5760720" cy="39659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3">
                      <a:extLst>
                        <a:ext uri="{28A0092B-C50C-407E-A947-70E740481C1C}">
                          <a14:useLocalDpi xmlns:a14="http://schemas.microsoft.com/office/drawing/2010/main" val="0"/>
                        </a:ext>
                      </a:extLst>
                    </a:blip>
                    <a:stretch>
                      <a:fillRect/>
                    </a:stretch>
                  </pic:blipFill>
                  <pic:spPr>
                    <a:xfrm>
                      <a:off x="0" y="0"/>
                      <a:ext cx="5766772" cy="3970110"/>
                    </a:xfrm>
                    <a:prstGeom prst="rect">
                      <a:avLst/>
                    </a:prstGeom>
                  </pic:spPr>
                </pic:pic>
              </a:graphicData>
            </a:graphic>
          </wp:inline>
        </w:drawing>
      </w:r>
    </w:p>
    <w:p w14:paraId="07695CDB" w14:textId="701BF29B" w:rsidR="00304CD7" w:rsidRDefault="00304CD7" w:rsidP="00593215">
      <w:pPr>
        <w:autoSpaceDE w:val="0"/>
        <w:autoSpaceDN w:val="0"/>
        <w:adjustRightInd w:val="0"/>
        <w:spacing w:after="0"/>
        <w:ind w:left="0" w:firstLine="720"/>
        <w:jc w:val="both"/>
        <w:rPr>
          <w:color w:val="000000" w:themeColor="text1"/>
          <w:szCs w:val="24"/>
        </w:rPr>
      </w:pPr>
    </w:p>
    <w:p w14:paraId="7B371539" w14:textId="0B3621B9" w:rsidR="00304CD7" w:rsidRDefault="00304CD7" w:rsidP="00593215">
      <w:pPr>
        <w:autoSpaceDE w:val="0"/>
        <w:autoSpaceDN w:val="0"/>
        <w:adjustRightInd w:val="0"/>
        <w:spacing w:after="0"/>
        <w:ind w:left="0" w:firstLine="720"/>
        <w:jc w:val="both"/>
        <w:rPr>
          <w:color w:val="000000" w:themeColor="text1"/>
          <w:szCs w:val="24"/>
        </w:rPr>
      </w:pPr>
    </w:p>
    <w:p w14:paraId="36B86CFB" w14:textId="5C39AA8E" w:rsidR="00304CD7" w:rsidRDefault="00304CD7" w:rsidP="00593215">
      <w:pPr>
        <w:autoSpaceDE w:val="0"/>
        <w:autoSpaceDN w:val="0"/>
        <w:adjustRightInd w:val="0"/>
        <w:spacing w:after="0"/>
        <w:ind w:left="0" w:firstLine="720"/>
        <w:jc w:val="both"/>
        <w:rPr>
          <w:color w:val="000000" w:themeColor="text1"/>
          <w:szCs w:val="24"/>
        </w:rPr>
      </w:pPr>
    </w:p>
    <w:p w14:paraId="2B50ED78" w14:textId="5AB2CCF0" w:rsidR="00304CD7" w:rsidRDefault="00304CD7" w:rsidP="00593215">
      <w:pPr>
        <w:autoSpaceDE w:val="0"/>
        <w:autoSpaceDN w:val="0"/>
        <w:adjustRightInd w:val="0"/>
        <w:spacing w:after="0"/>
        <w:ind w:left="0" w:firstLine="720"/>
        <w:jc w:val="both"/>
        <w:rPr>
          <w:color w:val="000000" w:themeColor="text1"/>
          <w:szCs w:val="24"/>
        </w:rPr>
      </w:pPr>
    </w:p>
    <w:p w14:paraId="186D03CF" w14:textId="2937CFE7" w:rsidR="00304CD7" w:rsidRDefault="00304CD7" w:rsidP="00593215">
      <w:pPr>
        <w:autoSpaceDE w:val="0"/>
        <w:autoSpaceDN w:val="0"/>
        <w:adjustRightInd w:val="0"/>
        <w:spacing w:after="0"/>
        <w:ind w:left="0" w:firstLine="720"/>
        <w:jc w:val="both"/>
        <w:rPr>
          <w:color w:val="000000" w:themeColor="text1"/>
          <w:szCs w:val="24"/>
        </w:rPr>
      </w:pPr>
    </w:p>
    <w:p w14:paraId="5D2F9121" w14:textId="04DF9262" w:rsidR="00304CD7" w:rsidRDefault="00304CD7" w:rsidP="00593215">
      <w:pPr>
        <w:autoSpaceDE w:val="0"/>
        <w:autoSpaceDN w:val="0"/>
        <w:adjustRightInd w:val="0"/>
        <w:spacing w:after="0"/>
        <w:ind w:left="0" w:firstLine="720"/>
        <w:jc w:val="both"/>
        <w:rPr>
          <w:color w:val="000000" w:themeColor="text1"/>
          <w:szCs w:val="24"/>
        </w:rPr>
      </w:pPr>
    </w:p>
    <w:p w14:paraId="0FFF6297" w14:textId="77777777" w:rsidR="00304CD7" w:rsidRDefault="00304CD7" w:rsidP="00593215">
      <w:pPr>
        <w:autoSpaceDE w:val="0"/>
        <w:autoSpaceDN w:val="0"/>
        <w:adjustRightInd w:val="0"/>
        <w:spacing w:after="0"/>
        <w:ind w:left="0" w:firstLine="720"/>
        <w:jc w:val="both"/>
        <w:rPr>
          <w:color w:val="000000" w:themeColor="text1"/>
          <w:szCs w:val="24"/>
        </w:rPr>
      </w:pPr>
    </w:p>
    <w:p w14:paraId="1E958CF7" w14:textId="14E7FCBB" w:rsidR="002933D7" w:rsidRDefault="002933D7" w:rsidP="00593215">
      <w:pPr>
        <w:autoSpaceDE w:val="0"/>
        <w:autoSpaceDN w:val="0"/>
        <w:adjustRightInd w:val="0"/>
        <w:spacing w:after="0"/>
        <w:ind w:left="0" w:firstLine="720"/>
        <w:jc w:val="both"/>
        <w:rPr>
          <w:color w:val="000000" w:themeColor="text1"/>
          <w:szCs w:val="24"/>
        </w:rPr>
      </w:pPr>
    </w:p>
    <w:p w14:paraId="22D75958" w14:textId="3A8B3C6B" w:rsidR="002810C9" w:rsidRDefault="002810C9" w:rsidP="00593215">
      <w:pPr>
        <w:autoSpaceDE w:val="0"/>
        <w:autoSpaceDN w:val="0"/>
        <w:adjustRightInd w:val="0"/>
        <w:spacing w:after="0"/>
        <w:ind w:left="0" w:firstLine="720"/>
        <w:jc w:val="both"/>
        <w:rPr>
          <w:color w:val="000000" w:themeColor="text1"/>
          <w:szCs w:val="24"/>
        </w:rPr>
      </w:pPr>
    </w:p>
    <w:p w14:paraId="0A99983C" w14:textId="4171F496" w:rsidR="002810C9" w:rsidRDefault="002810C9" w:rsidP="00593215">
      <w:pPr>
        <w:autoSpaceDE w:val="0"/>
        <w:autoSpaceDN w:val="0"/>
        <w:adjustRightInd w:val="0"/>
        <w:spacing w:after="0"/>
        <w:ind w:left="0" w:firstLine="720"/>
        <w:jc w:val="both"/>
        <w:rPr>
          <w:color w:val="000000" w:themeColor="text1"/>
          <w:szCs w:val="24"/>
        </w:rPr>
      </w:pPr>
    </w:p>
    <w:p w14:paraId="4BC10093" w14:textId="463FD853" w:rsidR="002810C9" w:rsidRDefault="002810C9" w:rsidP="00593215">
      <w:pPr>
        <w:autoSpaceDE w:val="0"/>
        <w:autoSpaceDN w:val="0"/>
        <w:adjustRightInd w:val="0"/>
        <w:spacing w:after="0"/>
        <w:ind w:left="0" w:firstLine="720"/>
        <w:jc w:val="both"/>
        <w:rPr>
          <w:color w:val="000000" w:themeColor="text1"/>
          <w:szCs w:val="24"/>
        </w:rPr>
      </w:pPr>
    </w:p>
    <w:p w14:paraId="1A5AC896" w14:textId="27CDF391" w:rsidR="002810C9" w:rsidRDefault="002810C9" w:rsidP="00593215">
      <w:pPr>
        <w:autoSpaceDE w:val="0"/>
        <w:autoSpaceDN w:val="0"/>
        <w:adjustRightInd w:val="0"/>
        <w:spacing w:after="0"/>
        <w:ind w:left="0" w:firstLine="720"/>
        <w:jc w:val="both"/>
        <w:rPr>
          <w:color w:val="000000" w:themeColor="text1"/>
          <w:szCs w:val="24"/>
        </w:rPr>
      </w:pPr>
    </w:p>
    <w:p w14:paraId="2305C9AF" w14:textId="30170768" w:rsidR="002810C9" w:rsidRDefault="002810C9" w:rsidP="00593215">
      <w:pPr>
        <w:autoSpaceDE w:val="0"/>
        <w:autoSpaceDN w:val="0"/>
        <w:adjustRightInd w:val="0"/>
        <w:spacing w:after="0"/>
        <w:ind w:left="0" w:firstLine="720"/>
        <w:jc w:val="both"/>
        <w:rPr>
          <w:color w:val="000000" w:themeColor="text1"/>
          <w:szCs w:val="24"/>
        </w:rPr>
      </w:pPr>
    </w:p>
    <w:p w14:paraId="7E83E988" w14:textId="25A314EC" w:rsidR="002810C9" w:rsidRDefault="002810C9" w:rsidP="00593215">
      <w:pPr>
        <w:autoSpaceDE w:val="0"/>
        <w:autoSpaceDN w:val="0"/>
        <w:adjustRightInd w:val="0"/>
        <w:spacing w:after="0"/>
        <w:ind w:left="0" w:firstLine="720"/>
        <w:jc w:val="both"/>
        <w:rPr>
          <w:color w:val="000000" w:themeColor="text1"/>
          <w:szCs w:val="24"/>
        </w:rPr>
      </w:pPr>
    </w:p>
    <w:p w14:paraId="7C6667CA" w14:textId="7FA8AA36" w:rsidR="002810C9" w:rsidRDefault="002810C9" w:rsidP="00593215">
      <w:pPr>
        <w:autoSpaceDE w:val="0"/>
        <w:autoSpaceDN w:val="0"/>
        <w:adjustRightInd w:val="0"/>
        <w:spacing w:after="0"/>
        <w:ind w:left="0" w:firstLine="720"/>
        <w:jc w:val="both"/>
        <w:rPr>
          <w:color w:val="000000" w:themeColor="text1"/>
          <w:szCs w:val="24"/>
        </w:rPr>
      </w:pPr>
    </w:p>
    <w:p w14:paraId="0496E74F" w14:textId="2C3487C2" w:rsidR="002810C9" w:rsidRDefault="002810C9" w:rsidP="00593215">
      <w:pPr>
        <w:autoSpaceDE w:val="0"/>
        <w:autoSpaceDN w:val="0"/>
        <w:adjustRightInd w:val="0"/>
        <w:spacing w:after="0"/>
        <w:ind w:left="0" w:firstLine="720"/>
        <w:jc w:val="both"/>
        <w:rPr>
          <w:color w:val="000000" w:themeColor="text1"/>
          <w:szCs w:val="24"/>
        </w:rPr>
      </w:pPr>
    </w:p>
    <w:p w14:paraId="7648F0F2" w14:textId="67505B17" w:rsidR="002810C9" w:rsidRDefault="002810C9" w:rsidP="00593215">
      <w:pPr>
        <w:autoSpaceDE w:val="0"/>
        <w:autoSpaceDN w:val="0"/>
        <w:adjustRightInd w:val="0"/>
        <w:spacing w:after="0"/>
        <w:ind w:left="0" w:firstLine="720"/>
        <w:jc w:val="both"/>
        <w:rPr>
          <w:color w:val="000000" w:themeColor="text1"/>
          <w:szCs w:val="24"/>
        </w:rPr>
      </w:pPr>
    </w:p>
    <w:p w14:paraId="10C35FD8" w14:textId="324096D2" w:rsidR="002810C9" w:rsidRDefault="002810C9" w:rsidP="00593215">
      <w:pPr>
        <w:autoSpaceDE w:val="0"/>
        <w:autoSpaceDN w:val="0"/>
        <w:adjustRightInd w:val="0"/>
        <w:spacing w:after="0"/>
        <w:ind w:left="0" w:firstLine="720"/>
        <w:jc w:val="both"/>
        <w:rPr>
          <w:color w:val="000000" w:themeColor="text1"/>
          <w:szCs w:val="24"/>
        </w:rPr>
      </w:pPr>
    </w:p>
    <w:p w14:paraId="72E6B65A" w14:textId="17EE8027" w:rsidR="002810C9" w:rsidRDefault="002810C9" w:rsidP="00593215">
      <w:pPr>
        <w:autoSpaceDE w:val="0"/>
        <w:autoSpaceDN w:val="0"/>
        <w:adjustRightInd w:val="0"/>
        <w:spacing w:after="0"/>
        <w:ind w:left="0" w:firstLine="720"/>
        <w:jc w:val="both"/>
        <w:rPr>
          <w:color w:val="000000" w:themeColor="text1"/>
          <w:szCs w:val="24"/>
        </w:rPr>
      </w:pPr>
    </w:p>
    <w:p w14:paraId="33B7098C" w14:textId="0FF60E3D" w:rsidR="002810C9" w:rsidRDefault="002810C9" w:rsidP="00593215">
      <w:pPr>
        <w:autoSpaceDE w:val="0"/>
        <w:autoSpaceDN w:val="0"/>
        <w:adjustRightInd w:val="0"/>
        <w:spacing w:after="0"/>
        <w:ind w:left="0" w:firstLine="720"/>
        <w:jc w:val="both"/>
        <w:rPr>
          <w:color w:val="000000" w:themeColor="text1"/>
          <w:szCs w:val="24"/>
        </w:rPr>
      </w:pPr>
    </w:p>
    <w:p w14:paraId="6D8CED7C" w14:textId="527F9825" w:rsidR="002810C9" w:rsidRDefault="002810C9" w:rsidP="00593215">
      <w:pPr>
        <w:autoSpaceDE w:val="0"/>
        <w:autoSpaceDN w:val="0"/>
        <w:adjustRightInd w:val="0"/>
        <w:spacing w:after="0"/>
        <w:ind w:left="0" w:firstLine="720"/>
        <w:jc w:val="both"/>
        <w:rPr>
          <w:color w:val="000000" w:themeColor="text1"/>
          <w:szCs w:val="24"/>
        </w:rPr>
      </w:pPr>
    </w:p>
    <w:p w14:paraId="03FCA514" w14:textId="0E559762" w:rsidR="002810C9" w:rsidRDefault="002810C9" w:rsidP="00593215">
      <w:pPr>
        <w:autoSpaceDE w:val="0"/>
        <w:autoSpaceDN w:val="0"/>
        <w:adjustRightInd w:val="0"/>
        <w:spacing w:after="0"/>
        <w:ind w:left="0" w:firstLine="720"/>
        <w:jc w:val="both"/>
        <w:rPr>
          <w:color w:val="000000" w:themeColor="text1"/>
          <w:szCs w:val="24"/>
        </w:rPr>
      </w:pPr>
    </w:p>
    <w:p w14:paraId="049D370A" w14:textId="1E552319" w:rsidR="002810C9" w:rsidRDefault="002810C9" w:rsidP="00593215">
      <w:pPr>
        <w:autoSpaceDE w:val="0"/>
        <w:autoSpaceDN w:val="0"/>
        <w:adjustRightInd w:val="0"/>
        <w:spacing w:after="0"/>
        <w:ind w:left="0" w:firstLine="720"/>
        <w:jc w:val="both"/>
        <w:rPr>
          <w:color w:val="000000" w:themeColor="text1"/>
          <w:szCs w:val="24"/>
        </w:rPr>
      </w:pPr>
    </w:p>
    <w:p w14:paraId="43302CDB" w14:textId="2A359EEF" w:rsidR="002810C9" w:rsidRDefault="002810C9" w:rsidP="00593215">
      <w:pPr>
        <w:autoSpaceDE w:val="0"/>
        <w:autoSpaceDN w:val="0"/>
        <w:adjustRightInd w:val="0"/>
        <w:spacing w:after="0"/>
        <w:ind w:left="0" w:firstLine="720"/>
        <w:jc w:val="both"/>
        <w:rPr>
          <w:color w:val="000000" w:themeColor="text1"/>
          <w:szCs w:val="24"/>
        </w:rPr>
      </w:pPr>
    </w:p>
    <w:p w14:paraId="661EF457" w14:textId="4C908C50" w:rsidR="002810C9" w:rsidRDefault="002810C9" w:rsidP="00593215">
      <w:pPr>
        <w:autoSpaceDE w:val="0"/>
        <w:autoSpaceDN w:val="0"/>
        <w:adjustRightInd w:val="0"/>
        <w:spacing w:after="0"/>
        <w:ind w:left="0" w:firstLine="720"/>
        <w:jc w:val="both"/>
        <w:rPr>
          <w:color w:val="000000" w:themeColor="text1"/>
          <w:szCs w:val="24"/>
        </w:rPr>
      </w:pPr>
    </w:p>
    <w:p w14:paraId="6063C9AE" w14:textId="6F3CF246" w:rsidR="002810C9" w:rsidRDefault="002810C9" w:rsidP="00593215">
      <w:pPr>
        <w:autoSpaceDE w:val="0"/>
        <w:autoSpaceDN w:val="0"/>
        <w:adjustRightInd w:val="0"/>
        <w:spacing w:after="0"/>
        <w:ind w:left="0" w:firstLine="720"/>
        <w:jc w:val="both"/>
        <w:rPr>
          <w:color w:val="000000" w:themeColor="text1"/>
          <w:szCs w:val="24"/>
        </w:rPr>
      </w:pPr>
    </w:p>
    <w:p w14:paraId="10274E03" w14:textId="4EE86FD4" w:rsidR="002810C9" w:rsidRDefault="002810C9" w:rsidP="00593215">
      <w:pPr>
        <w:autoSpaceDE w:val="0"/>
        <w:autoSpaceDN w:val="0"/>
        <w:adjustRightInd w:val="0"/>
        <w:spacing w:after="0"/>
        <w:ind w:left="0" w:firstLine="720"/>
        <w:jc w:val="both"/>
        <w:rPr>
          <w:color w:val="000000" w:themeColor="text1"/>
          <w:szCs w:val="24"/>
        </w:rPr>
      </w:pPr>
    </w:p>
    <w:p w14:paraId="4616EE55" w14:textId="78C2164E" w:rsidR="002810C9" w:rsidRDefault="002810C9" w:rsidP="00593215">
      <w:pPr>
        <w:autoSpaceDE w:val="0"/>
        <w:autoSpaceDN w:val="0"/>
        <w:adjustRightInd w:val="0"/>
        <w:spacing w:after="0"/>
        <w:ind w:left="0" w:firstLine="720"/>
        <w:jc w:val="both"/>
        <w:rPr>
          <w:color w:val="000000" w:themeColor="text1"/>
          <w:szCs w:val="24"/>
        </w:rPr>
      </w:pPr>
    </w:p>
    <w:p w14:paraId="48DEAFF6" w14:textId="22115380" w:rsidR="002810C9" w:rsidRDefault="002810C9" w:rsidP="00593215">
      <w:pPr>
        <w:autoSpaceDE w:val="0"/>
        <w:autoSpaceDN w:val="0"/>
        <w:adjustRightInd w:val="0"/>
        <w:spacing w:after="0"/>
        <w:ind w:left="0" w:firstLine="720"/>
        <w:jc w:val="both"/>
        <w:rPr>
          <w:color w:val="000000" w:themeColor="text1"/>
          <w:szCs w:val="24"/>
        </w:rPr>
      </w:pPr>
    </w:p>
    <w:p w14:paraId="0DBD14E5" w14:textId="29D73BEE" w:rsidR="002810C9" w:rsidRDefault="002810C9" w:rsidP="00593215">
      <w:pPr>
        <w:autoSpaceDE w:val="0"/>
        <w:autoSpaceDN w:val="0"/>
        <w:adjustRightInd w:val="0"/>
        <w:spacing w:after="0"/>
        <w:ind w:left="0" w:firstLine="720"/>
        <w:jc w:val="both"/>
        <w:rPr>
          <w:color w:val="000000" w:themeColor="text1"/>
          <w:szCs w:val="24"/>
        </w:rPr>
      </w:pPr>
    </w:p>
    <w:p w14:paraId="4122EFC7" w14:textId="745588B8" w:rsidR="002810C9" w:rsidRDefault="002810C9" w:rsidP="00593215">
      <w:pPr>
        <w:autoSpaceDE w:val="0"/>
        <w:autoSpaceDN w:val="0"/>
        <w:adjustRightInd w:val="0"/>
        <w:spacing w:after="0"/>
        <w:ind w:left="0" w:firstLine="720"/>
        <w:jc w:val="both"/>
        <w:rPr>
          <w:color w:val="000000" w:themeColor="text1"/>
          <w:szCs w:val="24"/>
        </w:rPr>
      </w:pPr>
    </w:p>
    <w:p w14:paraId="106AFC79" w14:textId="73646AB9" w:rsidR="002810C9" w:rsidRDefault="002810C9" w:rsidP="00593215">
      <w:pPr>
        <w:autoSpaceDE w:val="0"/>
        <w:autoSpaceDN w:val="0"/>
        <w:adjustRightInd w:val="0"/>
        <w:spacing w:after="0"/>
        <w:ind w:left="0" w:firstLine="720"/>
        <w:jc w:val="both"/>
        <w:rPr>
          <w:color w:val="000000" w:themeColor="text1"/>
          <w:szCs w:val="24"/>
        </w:rPr>
      </w:pPr>
    </w:p>
    <w:p w14:paraId="6E5F20F5" w14:textId="52804A9E" w:rsidR="002810C9" w:rsidRDefault="002810C9" w:rsidP="00593215">
      <w:pPr>
        <w:autoSpaceDE w:val="0"/>
        <w:autoSpaceDN w:val="0"/>
        <w:adjustRightInd w:val="0"/>
        <w:spacing w:after="0"/>
        <w:ind w:left="0" w:firstLine="720"/>
        <w:jc w:val="both"/>
        <w:rPr>
          <w:color w:val="000000" w:themeColor="text1"/>
          <w:szCs w:val="24"/>
        </w:rPr>
      </w:pPr>
    </w:p>
    <w:p w14:paraId="1EBB73BB" w14:textId="185388BB" w:rsidR="002810C9" w:rsidRDefault="002810C9" w:rsidP="00593215">
      <w:pPr>
        <w:autoSpaceDE w:val="0"/>
        <w:autoSpaceDN w:val="0"/>
        <w:adjustRightInd w:val="0"/>
        <w:spacing w:after="0"/>
        <w:ind w:left="0" w:firstLine="720"/>
        <w:jc w:val="both"/>
        <w:rPr>
          <w:color w:val="000000" w:themeColor="text1"/>
          <w:szCs w:val="24"/>
        </w:rPr>
      </w:pPr>
    </w:p>
    <w:p w14:paraId="57B11F76" w14:textId="4110CE2E" w:rsidR="002810C9" w:rsidRDefault="002810C9" w:rsidP="00593215">
      <w:pPr>
        <w:autoSpaceDE w:val="0"/>
        <w:autoSpaceDN w:val="0"/>
        <w:adjustRightInd w:val="0"/>
        <w:spacing w:after="0"/>
        <w:ind w:left="0" w:firstLine="720"/>
        <w:jc w:val="both"/>
        <w:rPr>
          <w:color w:val="000000" w:themeColor="text1"/>
          <w:szCs w:val="24"/>
        </w:rPr>
      </w:pPr>
    </w:p>
    <w:p w14:paraId="3CC28C29" w14:textId="0E87C562" w:rsidR="002810C9" w:rsidRDefault="002810C9" w:rsidP="00593215">
      <w:pPr>
        <w:autoSpaceDE w:val="0"/>
        <w:autoSpaceDN w:val="0"/>
        <w:adjustRightInd w:val="0"/>
        <w:spacing w:after="0"/>
        <w:ind w:left="0" w:firstLine="720"/>
        <w:jc w:val="both"/>
        <w:rPr>
          <w:color w:val="000000" w:themeColor="text1"/>
          <w:szCs w:val="24"/>
        </w:rPr>
      </w:pPr>
    </w:p>
    <w:p w14:paraId="09ABF4D5" w14:textId="24DC33A5" w:rsidR="002810C9" w:rsidRDefault="002810C9" w:rsidP="00593215">
      <w:pPr>
        <w:autoSpaceDE w:val="0"/>
        <w:autoSpaceDN w:val="0"/>
        <w:adjustRightInd w:val="0"/>
        <w:spacing w:after="0"/>
        <w:ind w:left="0" w:firstLine="720"/>
        <w:jc w:val="both"/>
        <w:rPr>
          <w:color w:val="000000" w:themeColor="text1"/>
          <w:szCs w:val="24"/>
        </w:rPr>
      </w:pPr>
    </w:p>
    <w:p w14:paraId="2EB6177C" w14:textId="1AAFC205" w:rsidR="002810C9" w:rsidRDefault="002810C9" w:rsidP="00593215">
      <w:pPr>
        <w:autoSpaceDE w:val="0"/>
        <w:autoSpaceDN w:val="0"/>
        <w:adjustRightInd w:val="0"/>
        <w:spacing w:after="0"/>
        <w:ind w:left="0" w:firstLine="720"/>
        <w:jc w:val="both"/>
        <w:rPr>
          <w:color w:val="000000" w:themeColor="text1"/>
          <w:szCs w:val="24"/>
        </w:rPr>
      </w:pPr>
    </w:p>
    <w:p w14:paraId="63B308B7" w14:textId="66623895" w:rsidR="002810C9" w:rsidRDefault="002810C9" w:rsidP="00593215">
      <w:pPr>
        <w:autoSpaceDE w:val="0"/>
        <w:autoSpaceDN w:val="0"/>
        <w:adjustRightInd w:val="0"/>
        <w:spacing w:after="0"/>
        <w:ind w:left="0" w:firstLine="720"/>
        <w:jc w:val="both"/>
        <w:rPr>
          <w:color w:val="000000" w:themeColor="text1"/>
          <w:szCs w:val="24"/>
        </w:rPr>
      </w:pPr>
    </w:p>
    <w:p w14:paraId="61219FBE" w14:textId="61FA2047" w:rsidR="002810C9" w:rsidRDefault="002810C9" w:rsidP="00593215">
      <w:pPr>
        <w:autoSpaceDE w:val="0"/>
        <w:autoSpaceDN w:val="0"/>
        <w:adjustRightInd w:val="0"/>
        <w:spacing w:after="0"/>
        <w:ind w:left="0" w:firstLine="720"/>
        <w:jc w:val="both"/>
        <w:rPr>
          <w:color w:val="000000" w:themeColor="text1"/>
          <w:szCs w:val="24"/>
        </w:rPr>
      </w:pPr>
    </w:p>
    <w:p w14:paraId="53B51EFB" w14:textId="66725F32" w:rsidR="002810C9" w:rsidRDefault="002810C9" w:rsidP="00593215">
      <w:pPr>
        <w:autoSpaceDE w:val="0"/>
        <w:autoSpaceDN w:val="0"/>
        <w:adjustRightInd w:val="0"/>
        <w:spacing w:after="0"/>
        <w:ind w:left="0" w:firstLine="720"/>
        <w:jc w:val="both"/>
        <w:rPr>
          <w:color w:val="000000" w:themeColor="text1"/>
          <w:szCs w:val="24"/>
        </w:rPr>
      </w:pPr>
    </w:p>
    <w:p w14:paraId="4CBADD1A" w14:textId="37C1036A" w:rsidR="002810C9" w:rsidRDefault="002810C9" w:rsidP="00593215">
      <w:pPr>
        <w:autoSpaceDE w:val="0"/>
        <w:autoSpaceDN w:val="0"/>
        <w:adjustRightInd w:val="0"/>
        <w:spacing w:after="0"/>
        <w:ind w:left="0" w:firstLine="720"/>
        <w:jc w:val="both"/>
        <w:rPr>
          <w:color w:val="000000" w:themeColor="text1"/>
          <w:szCs w:val="24"/>
        </w:rPr>
      </w:pPr>
    </w:p>
    <w:p w14:paraId="02ACD29A" w14:textId="3B18104C" w:rsidR="002810C9" w:rsidRDefault="002810C9" w:rsidP="00593215">
      <w:pPr>
        <w:autoSpaceDE w:val="0"/>
        <w:autoSpaceDN w:val="0"/>
        <w:adjustRightInd w:val="0"/>
        <w:spacing w:after="0"/>
        <w:ind w:left="0" w:firstLine="720"/>
        <w:jc w:val="both"/>
        <w:rPr>
          <w:color w:val="000000" w:themeColor="text1"/>
          <w:szCs w:val="24"/>
        </w:rPr>
      </w:pPr>
    </w:p>
    <w:p w14:paraId="25360FDA" w14:textId="260AD951" w:rsidR="002810C9" w:rsidRDefault="002810C9" w:rsidP="00593215">
      <w:pPr>
        <w:autoSpaceDE w:val="0"/>
        <w:autoSpaceDN w:val="0"/>
        <w:adjustRightInd w:val="0"/>
        <w:spacing w:after="0"/>
        <w:ind w:left="0" w:firstLine="720"/>
        <w:jc w:val="both"/>
        <w:rPr>
          <w:color w:val="000000" w:themeColor="text1"/>
          <w:szCs w:val="24"/>
        </w:rPr>
      </w:pPr>
    </w:p>
    <w:p w14:paraId="093FB7F8" w14:textId="6C8159C4" w:rsidR="002810C9" w:rsidRDefault="002810C9" w:rsidP="00593215">
      <w:pPr>
        <w:autoSpaceDE w:val="0"/>
        <w:autoSpaceDN w:val="0"/>
        <w:adjustRightInd w:val="0"/>
        <w:spacing w:after="0"/>
        <w:ind w:left="0" w:firstLine="720"/>
        <w:jc w:val="both"/>
        <w:rPr>
          <w:color w:val="000000" w:themeColor="text1"/>
          <w:szCs w:val="24"/>
        </w:rPr>
      </w:pPr>
    </w:p>
    <w:p w14:paraId="43770824" w14:textId="77777777" w:rsidR="0000551D" w:rsidRPr="00947582" w:rsidRDefault="0000551D" w:rsidP="0000551D">
      <w:pPr>
        <w:pStyle w:val="Sansinterligne"/>
      </w:pPr>
      <w:r>
        <w:t>PARTIE III : REALISATION DU PROJET</w:t>
      </w:r>
    </w:p>
    <w:p w14:paraId="395DA8A4" w14:textId="591B7FE8" w:rsidR="002810C9" w:rsidRDefault="002810C9" w:rsidP="00593215">
      <w:pPr>
        <w:autoSpaceDE w:val="0"/>
        <w:autoSpaceDN w:val="0"/>
        <w:adjustRightInd w:val="0"/>
        <w:spacing w:after="0"/>
        <w:ind w:left="0" w:firstLine="720"/>
        <w:jc w:val="both"/>
        <w:rPr>
          <w:color w:val="000000" w:themeColor="text1"/>
          <w:szCs w:val="24"/>
        </w:rPr>
      </w:pPr>
    </w:p>
    <w:p w14:paraId="0F06C971" w14:textId="126AA595" w:rsidR="002810C9" w:rsidRDefault="002810C9" w:rsidP="00593215">
      <w:pPr>
        <w:autoSpaceDE w:val="0"/>
        <w:autoSpaceDN w:val="0"/>
        <w:adjustRightInd w:val="0"/>
        <w:spacing w:after="0"/>
        <w:ind w:left="0" w:firstLine="720"/>
        <w:jc w:val="both"/>
        <w:rPr>
          <w:color w:val="000000" w:themeColor="text1"/>
          <w:szCs w:val="24"/>
        </w:rPr>
      </w:pPr>
    </w:p>
    <w:p w14:paraId="205EFB14" w14:textId="76D2FFB6" w:rsidR="002810C9" w:rsidRDefault="002810C9" w:rsidP="00593215">
      <w:pPr>
        <w:autoSpaceDE w:val="0"/>
        <w:autoSpaceDN w:val="0"/>
        <w:adjustRightInd w:val="0"/>
        <w:spacing w:after="0"/>
        <w:ind w:left="0" w:firstLine="720"/>
        <w:jc w:val="both"/>
        <w:rPr>
          <w:color w:val="000000" w:themeColor="text1"/>
          <w:szCs w:val="24"/>
        </w:rPr>
      </w:pPr>
    </w:p>
    <w:p w14:paraId="17A8D3F8" w14:textId="42D88578" w:rsidR="002810C9" w:rsidRDefault="002810C9" w:rsidP="00593215">
      <w:pPr>
        <w:autoSpaceDE w:val="0"/>
        <w:autoSpaceDN w:val="0"/>
        <w:adjustRightInd w:val="0"/>
        <w:spacing w:after="0"/>
        <w:ind w:left="0" w:firstLine="720"/>
        <w:jc w:val="both"/>
        <w:rPr>
          <w:color w:val="000000" w:themeColor="text1"/>
          <w:szCs w:val="24"/>
        </w:rPr>
      </w:pPr>
    </w:p>
    <w:p w14:paraId="0785252A" w14:textId="19EF6432" w:rsidR="002810C9" w:rsidRDefault="002810C9" w:rsidP="00593215">
      <w:pPr>
        <w:autoSpaceDE w:val="0"/>
        <w:autoSpaceDN w:val="0"/>
        <w:adjustRightInd w:val="0"/>
        <w:spacing w:after="0"/>
        <w:ind w:left="0" w:firstLine="720"/>
        <w:jc w:val="both"/>
        <w:rPr>
          <w:color w:val="000000" w:themeColor="text1"/>
          <w:szCs w:val="24"/>
        </w:rPr>
      </w:pPr>
    </w:p>
    <w:p w14:paraId="0FE3A4E3" w14:textId="2B396053" w:rsidR="002810C9" w:rsidRDefault="002810C9" w:rsidP="00593215">
      <w:pPr>
        <w:autoSpaceDE w:val="0"/>
        <w:autoSpaceDN w:val="0"/>
        <w:adjustRightInd w:val="0"/>
        <w:spacing w:after="0"/>
        <w:ind w:left="0" w:firstLine="720"/>
        <w:jc w:val="both"/>
        <w:rPr>
          <w:color w:val="000000" w:themeColor="text1"/>
          <w:szCs w:val="24"/>
        </w:rPr>
      </w:pPr>
    </w:p>
    <w:p w14:paraId="53310B0C" w14:textId="1B819C5C" w:rsidR="002810C9" w:rsidRDefault="002810C9" w:rsidP="00593215">
      <w:pPr>
        <w:autoSpaceDE w:val="0"/>
        <w:autoSpaceDN w:val="0"/>
        <w:adjustRightInd w:val="0"/>
        <w:spacing w:after="0"/>
        <w:ind w:left="0" w:firstLine="720"/>
        <w:jc w:val="both"/>
        <w:rPr>
          <w:color w:val="000000" w:themeColor="text1"/>
          <w:szCs w:val="24"/>
        </w:rPr>
      </w:pPr>
    </w:p>
    <w:p w14:paraId="56583675" w14:textId="112E19D2" w:rsidR="002810C9" w:rsidRDefault="002810C9" w:rsidP="00593215">
      <w:pPr>
        <w:autoSpaceDE w:val="0"/>
        <w:autoSpaceDN w:val="0"/>
        <w:adjustRightInd w:val="0"/>
        <w:spacing w:after="0"/>
        <w:ind w:left="0" w:firstLine="720"/>
        <w:jc w:val="both"/>
        <w:rPr>
          <w:color w:val="000000" w:themeColor="text1"/>
          <w:szCs w:val="24"/>
        </w:rPr>
      </w:pPr>
    </w:p>
    <w:p w14:paraId="30A155AC" w14:textId="38606CCB" w:rsidR="002810C9" w:rsidRDefault="002810C9" w:rsidP="00593215">
      <w:pPr>
        <w:autoSpaceDE w:val="0"/>
        <w:autoSpaceDN w:val="0"/>
        <w:adjustRightInd w:val="0"/>
        <w:spacing w:after="0"/>
        <w:ind w:left="0" w:firstLine="720"/>
        <w:jc w:val="both"/>
        <w:rPr>
          <w:color w:val="000000" w:themeColor="text1"/>
          <w:szCs w:val="24"/>
        </w:rPr>
      </w:pPr>
    </w:p>
    <w:p w14:paraId="663A8242" w14:textId="6DA407FF" w:rsidR="002810C9" w:rsidRDefault="002810C9" w:rsidP="00593215">
      <w:pPr>
        <w:autoSpaceDE w:val="0"/>
        <w:autoSpaceDN w:val="0"/>
        <w:adjustRightInd w:val="0"/>
        <w:spacing w:after="0"/>
        <w:ind w:left="0" w:firstLine="720"/>
        <w:jc w:val="both"/>
        <w:rPr>
          <w:color w:val="000000" w:themeColor="text1"/>
          <w:szCs w:val="24"/>
        </w:rPr>
      </w:pPr>
    </w:p>
    <w:p w14:paraId="48D3C2AA" w14:textId="7EDFC580" w:rsidR="002810C9" w:rsidRDefault="002810C9" w:rsidP="00593215">
      <w:pPr>
        <w:autoSpaceDE w:val="0"/>
        <w:autoSpaceDN w:val="0"/>
        <w:adjustRightInd w:val="0"/>
        <w:spacing w:after="0"/>
        <w:ind w:left="0" w:firstLine="720"/>
        <w:jc w:val="both"/>
        <w:rPr>
          <w:color w:val="000000" w:themeColor="text1"/>
          <w:szCs w:val="24"/>
        </w:rPr>
      </w:pPr>
    </w:p>
    <w:p w14:paraId="69A8C638" w14:textId="0AC942F7" w:rsidR="002810C9" w:rsidRDefault="002810C9" w:rsidP="00593215">
      <w:pPr>
        <w:autoSpaceDE w:val="0"/>
        <w:autoSpaceDN w:val="0"/>
        <w:adjustRightInd w:val="0"/>
        <w:spacing w:after="0"/>
        <w:ind w:left="0" w:firstLine="720"/>
        <w:jc w:val="both"/>
        <w:rPr>
          <w:color w:val="000000" w:themeColor="text1"/>
          <w:szCs w:val="24"/>
        </w:rPr>
      </w:pPr>
    </w:p>
    <w:p w14:paraId="661AB16E" w14:textId="2915AF8A" w:rsidR="002810C9" w:rsidRDefault="002810C9" w:rsidP="00593215">
      <w:pPr>
        <w:autoSpaceDE w:val="0"/>
        <w:autoSpaceDN w:val="0"/>
        <w:adjustRightInd w:val="0"/>
        <w:spacing w:after="0"/>
        <w:ind w:left="0" w:firstLine="720"/>
        <w:jc w:val="both"/>
        <w:rPr>
          <w:color w:val="000000" w:themeColor="text1"/>
          <w:szCs w:val="24"/>
        </w:rPr>
      </w:pPr>
    </w:p>
    <w:p w14:paraId="3FFC0E29" w14:textId="43B80A3E" w:rsidR="002810C9" w:rsidRDefault="002810C9" w:rsidP="00593215">
      <w:pPr>
        <w:autoSpaceDE w:val="0"/>
        <w:autoSpaceDN w:val="0"/>
        <w:adjustRightInd w:val="0"/>
        <w:spacing w:after="0"/>
        <w:ind w:left="0" w:firstLine="720"/>
        <w:jc w:val="both"/>
        <w:rPr>
          <w:color w:val="000000" w:themeColor="text1"/>
          <w:szCs w:val="24"/>
        </w:rPr>
      </w:pPr>
    </w:p>
    <w:p w14:paraId="066DD414" w14:textId="3E6DB7CA" w:rsidR="002810C9" w:rsidRDefault="002810C9" w:rsidP="00593215">
      <w:pPr>
        <w:autoSpaceDE w:val="0"/>
        <w:autoSpaceDN w:val="0"/>
        <w:adjustRightInd w:val="0"/>
        <w:spacing w:after="0"/>
        <w:ind w:left="0" w:firstLine="720"/>
        <w:jc w:val="both"/>
        <w:rPr>
          <w:color w:val="000000" w:themeColor="text1"/>
          <w:szCs w:val="24"/>
        </w:rPr>
      </w:pPr>
    </w:p>
    <w:p w14:paraId="1230A6E3" w14:textId="6F7F1885" w:rsidR="002810C9" w:rsidRDefault="002810C9" w:rsidP="00593215">
      <w:pPr>
        <w:autoSpaceDE w:val="0"/>
        <w:autoSpaceDN w:val="0"/>
        <w:adjustRightInd w:val="0"/>
        <w:spacing w:after="0"/>
        <w:ind w:left="0" w:firstLine="720"/>
        <w:jc w:val="both"/>
        <w:rPr>
          <w:color w:val="000000" w:themeColor="text1"/>
          <w:szCs w:val="24"/>
        </w:rPr>
      </w:pPr>
    </w:p>
    <w:p w14:paraId="79DCA026" w14:textId="1FF8B922" w:rsidR="002810C9" w:rsidRDefault="002810C9" w:rsidP="00593215">
      <w:pPr>
        <w:autoSpaceDE w:val="0"/>
        <w:autoSpaceDN w:val="0"/>
        <w:adjustRightInd w:val="0"/>
        <w:spacing w:after="0"/>
        <w:ind w:left="0" w:firstLine="720"/>
        <w:jc w:val="both"/>
        <w:rPr>
          <w:color w:val="000000" w:themeColor="text1"/>
          <w:szCs w:val="24"/>
        </w:rPr>
      </w:pPr>
    </w:p>
    <w:p w14:paraId="23E31369" w14:textId="596C769D" w:rsidR="002810C9" w:rsidRDefault="002810C9" w:rsidP="00593215">
      <w:pPr>
        <w:autoSpaceDE w:val="0"/>
        <w:autoSpaceDN w:val="0"/>
        <w:adjustRightInd w:val="0"/>
        <w:spacing w:after="0"/>
        <w:ind w:left="0" w:firstLine="720"/>
        <w:jc w:val="both"/>
        <w:rPr>
          <w:color w:val="000000" w:themeColor="text1"/>
          <w:szCs w:val="24"/>
        </w:rPr>
      </w:pPr>
    </w:p>
    <w:p w14:paraId="310F4C36" w14:textId="32EB9207" w:rsidR="002810C9" w:rsidRDefault="002810C9" w:rsidP="00593215">
      <w:pPr>
        <w:autoSpaceDE w:val="0"/>
        <w:autoSpaceDN w:val="0"/>
        <w:adjustRightInd w:val="0"/>
        <w:spacing w:after="0"/>
        <w:ind w:left="0" w:firstLine="720"/>
        <w:jc w:val="both"/>
        <w:rPr>
          <w:color w:val="000000" w:themeColor="text1"/>
          <w:szCs w:val="24"/>
        </w:rPr>
      </w:pPr>
    </w:p>
    <w:p w14:paraId="124DEB4A" w14:textId="52483A11" w:rsidR="002810C9" w:rsidRDefault="002810C9" w:rsidP="00593215">
      <w:pPr>
        <w:autoSpaceDE w:val="0"/>
        <w:autoSpaceDN w:val="0"/>
        <w:adjustRightInd w:val="0"/>
        <w:spacing w:after="0"/>
        <w:ind w:left="0" w:firstLine="720"/>
        <w:jc w:val="both"/>
        <w:rPr>
          <w:color w:val="000000" w:themeColor="text1"/>
          <w:szCs w:val="24"/>
        </w:rPr>
      </w:pPr>
    </w:p>
    <w:p w14:paraId="37E88341" w14:textId="6E002FB9" w:rsidR="002810C9" w:rsidRDefault="002810C9" w:rsidP="00593215">
      <w:pPr>
        <w:autoSpaceDE w:val="0"/>
        <w:autoSpaceDN w:val="0"/>
        <w:adjustRightInd w:val="0"/>
        <w:spacing w:after="0"/>
        <w:ind w:left="0" w:firstLine="720"/>
        <w:jc w:val="both"/>
        <w:rPr>
          <w:color w:val="000000" w:themeColor="text1"/>
          <w:szCs w:val="24"/>
        </w:rPr>
      </w:pPr>
    </w:p>
    <w:p w14:paraId="1833C79E" w14:textId="157DB22C" w:rsidR="002810C9" w:rsidRDefault="002810C9" w:rsidP="00593215">
      <w:pPr>
        <w:autoSpaceDE w:val="0"/>
        <w:autoSpaceDN w:val="0"/>
        <w:adjustRightInd w:val="0"/>
        <w:spacing w:after="0"/>
        <w:ind w:left="0" w:firstLine="720"/>
        <w:jc w:val="both"/>
        <w:rPr>
          <w:color w:val="000000" w:themeColor="text1"/>
          <w:szCs w:val="24"/>
        </w:rPr>
      </w:pPr>
    </w:p>
    <w:p w14:paraId="1228F730" w14:textId="489F9E90" w:rsidR="002810C9" w:rsidRDefault="002810C9" w:rsidP="00593215">
      <w:pPr>
        <w:autoSpaceDE w:val="0"/>
        <w:autoSpaceDN w:val="0"/>
        <w:adjustRightInd w:val="0"/>
        <w:spacing w:after="0"/>
        <w:ind w:left="0" w:firstLine="720"/>
        <w:jc w:val="both"/>
        <w:rPr>
          <w:color w:val="000000" w:themeColor="text1"/>
          <w:szCs w:val="24"/>
        </w:rPr>
      </w:pPr>
    </w:p>
    <w:p w14:paraId="2E92E802" w14:textId="54DB6B91" w:rsidR="002810C9" w:rsidRDefault="002810C9" w:rsidP="00593215">
      <w:pPr>
        <w:autoSpaceDE w:val="0"/>
        <w:autoSpaceDN w:val="0"/>
        <w:adjustRightInd w:val="0"/>
        <w:spacing w:after="0"/>
        <w:ind w:left="0" w:firstLine="720"/>
        <w:jc w:val="both"/>
        <w:rPr>
          <w:color w:val="000000" w:themeColor="text1"/>
          <w:szCs w:val="24"/>
        </w:rPr>
      </w:pPr>
    </w:p>
    <w:p w14:paraId="00BA8786" w14:textId="0EEDDE19" w:rsidR="002810C9" w:rsidRDefault="002810C9" w:rsidP="00593215">
      <w:pPr>
        <w:autoSpaceDE w:val="0"/>
        <w:autoSpaceDN w:val="0"/>
        <w:adjustRightInd w:val="0"/>
        <w:spacing w:after="0"/>
        <w:ind w:left="0" w:firstLine="720"/>
        <w:jc w:val="both"/>
        <w:rPr>
          <w:color w:val="000000" w:themeColor="text1"/>
          <w:szCs w:val="24"/>
        </w:rPr>
      </w:pPr>
    </w:p>
    <w:p w14:paraId="566E2452" w14:textId="5A744ED1" w:rsidR="002810C9" w:rsidRDefault="002810C9" w:rsidP="00593215">
      <w:pPr>
        <w:autoSpaceDE w:val="0"/>
        <w:autoSpaceDN w:val="0"/>
        <w:adjustRightInd w:val="0"/>
        <w:spacing w:after="0"/>
        <w:ind w:left="0" w:firstLine="720"/>
        <w:jc w:val="both"/>
        <w:rPr>
          <w:color w:val="000000" w:themeColor="text1"/>
          <w:szCs w:val="24"/>
        </w:rPr>
      </w:pPr>
    </w:p>
    <w:p w14:paraId="3B00952C" w14:textId="20678C62" w:rsidR="002810C9" w:rsidRDefault="002810C9" w:rsidP="00593215">
      <w:pPr>
        <w:autoSpaceDE w:val="0"/>
        <w:autoSpaceDN w:val="0"/>
        <w:adjustRightInd w:val="0"/>
        <w:spacing w:after="0"/>
        <w:ind w:left="0" w:firstLine="720"/>
        <w:jc w:val="both"/>
        <w:rPr>
          <w:color w:val="000000" w:themeColor="text1"/>
          <w:szCs w:val="24"/>
        </w:rPr>
      </w:pPr>
    </w:p>
    <w:p w14:paraId="3F814572" w14:textId="5D5208F1" w:rsidR="002810C9" w:rsidRDefault="002810C9" w:rsidP="00593215">
      <w:pPr>
        <w:autoSpaceDE w:val="0"/>
        <w:autoSpaceDN w:val="0"/>
        <w:adjustRightInd w:val="0"/>
        <w:spacing w:after="0"/>
        <w:ind w:left="0" w:firstLine="720"/>
        <w:jc w:val="both"/>
        <w:rPr>
          <w:color w:val="000000" w:themeColor="text1"/>
          <w:szCs w:val="24"/>
        </w:rPr>
      </w:pPr>
    </w:p>
    <w:p w14:paraId="2F2E0049" w14:textId="12CDB83B" w:rsidR="002810C9" w:rsidRDefault="002810C9" w:rsidP="00593215">
      <w:pPr>
        <w:autoSpaceDE w:val="0"/>
        <w:autoSpaceDN w:val="0"/>
        <w:adjustRightInd w:val="0"/>
        <w:spacing w:after="0"/>
        <w:ind w:left="0" w:firstLine="720"/>
        <w:jc w:val="both"/>
        <w:rPr>
          <w:color w:val="000000" w:themeColor="text1"/>
          <w:szCs w:val="24"/>
        </w:rPr>
      </w:pPr>
    </w:p>
    <w:p w14:paraId="3156882F" w14:textId="77777777" w:rsidR="0000551D" w:rsidRDefault="0000551D" w:rsidP="0000551D">
      <w:pPr>
        <w:pStyle w:val="Titre1"/>
      </w:pPr>
      <w:bookmarkStart w:id="444" w:name="_Toc74205282"/>
      <w:bookmarkStart w:id="445" w:name="_Toc115687007"/>
      <w:r w:rsidRPr="00320A10">
        <w:t>Spécification des outils de réalisation</w:t>
      </w:r>
      <w:bookmarkEnd w:id="444"/>
      <w:bookmarkEnd w:id="445"/>
      <w:r w:rsidRPr="00320A10">
        <w:t xml:space="preserve"> </w:t>
      </w:r>
    </w:p>
    <w:p w14:paraId="61CEBE1D" w14:textId="77777777" w:rsidR="0000551D" w:rsidRPr="00320A10" w:rsidRDefault="0000551D" w:rsidP="0000551D">
      <w:pPr>
        <w:pStyle w:val="Titre2"/>
        <w:ind w:left="0"/>
      </w:pPr>
      <w:bookmarkStart w:id="446" w:name="_Toc33559489"/>
      <w:bookmarkStart w:id="447" w:name="_Toc74205283"/>
      <w:bookmarkStart w:id="448" w:name="_Toc115687008"/>
      <w:r w:rsidRPr="00320A10">
        <w:t>Choix technique</w:t>
      </w:r>
      <w:bookmarkEnd w:id="446"/>
      <w:bookmarkEnd w:id="447"/>
      <w:bookmarkEnd w:id="448"/>
    </w:p>
    <w:p w14:paraId="79215C63" w14:textId="56C8F9E8" w:rsidR="002810C9" w:rsidRDefault="0000551D" w:rsidP="00593215">
      <w:pPr>
        <w:autoSpaceDE w:val="0"/>
        <w:autoSpaceDN w:val="0"/>
        <w:adjustRightInd w:val="0"/>
        <w:spacing w:after="0"/>
        <w:ind w:left="0" w:firstLine="720"/>
        <w:jc w:val="both"/>
        <w:rPr>
          <w:color w:val="000000" w:themeColor="text1"/>
          <w:szCs w:val="24"/>
        </w:rPr>
      </w:pPr>
      <w:r>
        <w:rPr>
          <w:color w:val="000000" w:themeColor="text1"/>
          <w:szCs w:val="24"/>
        </w:rPr>
        <w:t>Pour le développement et la réalisation de notre application, nous choisissons</w:t>
      </w:r>
      <w:r w:rsidR="00863E3C">
        <w:rPr>
          <w:color w:val="000000" w:themeColor="text1"/>
          <w:szCs w:val="24"/>
        </w:rPr>
        <w:t xml:space="preserve"> la technologie java </w:t>
      </w:r>
      <w:proofErr w:type="spellStart"/>
      <w:r w:rsidR="00863E3C">
        <w:rPr>
          <w:color w:val="000000" w:themeColor="text1"/>
          <w:szCs w:val="24"/>
        </w:rPr>
        <w:t>spring</w:t>
      </w:r>
      <w:proofErr w:type="spellEnd"/>
      <w:r>
        <w:rPr>
          <w:color w:val="000000" w:themeColor="text1"/>
          <w:szCs w:val="24"/>
        </w:rPr>
        <w:t xml:space="preserve"> et </w:t>
      </w:r>
      <w:proofErr w:type="spellStart"/>
      <w:r>
        <w:rPr>
          <w:color w:val="000000" w:themeColor="text1"/>
          <w:szCs w:val="24"/>
        </w:rPr>
        <w:t>Angular</w:t>
      </w:r>
      <w:proofErr w:type="spellEnd"/>
    </w:p>
    <w:p w14:paraId="2F670CC3" w14:textId="1280855E" w:rsidR="00863E3C" w:rsidRDefault="00863E3C" w:rsidP="00863E3C">
      <w:pPr>
        <w:pStyle w:val="Titre3"/>
        <w:rPr>
          <w:color w:val="000000" w:themeColor="text1"/>
        </w:rPr>
      </w:pPr>
      <w:bookmarkStart w:id="449" w:name="_Toc115687009"/>
      <w:r>
        <w:rPr>
          <w:color w:val="000000" w:themeColor="text1"/>
        </w:rPr>
        <w:t xml:space="preserve">Java </w:t>
      </w:r>
      <w:proofErr w:type="spellStart"/>
      <w:r>
        <w:rPr>
          <w:color w:val="000000" w:themeColor="text1"/>
        </w:rPr>
        <w:t>spring</w:t>
      </w:r>
      <w:bookmarkEnd w:id="449"/>
      <w:proofErr w:type="spellEnd"/>
    </w:p>
    <w:p w14:paraId="6789282F" w14:textId="5AAE2721" w:rsidR="00863E3C" w:rsidRDefault="00863E3C" w:rsidP="00863E3C">
      <w:pPr>
        <w:ind w:left="0" w:firstLine="567"/>
      </w:pPr>
      <w:r>
        <w:t>Spring est un socle pour le développement d’applications, principalement d’entreprises mais pas obligatoirement. Il fournit de nombreuses fonctionnalités parfois redondantes ou qui peuvent être configurées ou utilisées de plusieurs manières : ceci laisse choix au développeur d’utiliser la solution qui lui convient le mieux et/ou qui répond aux besoins.</w:t>
      </w:r>
    </w:p>
    <w:p w14:paraId="66201612" w14:textId="10CB7E3F" w:rsidR="00863E3C" w:rsidRDefault="00863E3C" w:rsidP="00863E3C">
      <w:pPr>
        <w:ind w:left="0" w:firstLine="567"/>
      </w:pPr>
      <w:r>
        <w:t xml:space="preserve">Spring est ainsi un des </w:t>
      </w:r>
      <w:proofErr w:type="spellStart"/>
      <w:r>
        <w:t>frameworks</w:t>
      </w:r>
      <w:proofErr w:type="spellEnd"/>
      <w:r>
        <w:t xml:space="preserve"> les plus répandus dans le monde java : sa popularité a </w:t>
      </w:r>
      <w:r w:rsidR="005746E0">
        <w:t>grandi</w:t>
      </w:r>
      <w:r>
        <w:t xml:space="preserve"> au profit de la complexité de java EE notamment pour ses versions antérieures à la version 5 mais aussi grâce à la qualité et la richesse des fonctionnalités qu’il propose :</w:t>
      </w:r>
    </w:p>
    <w:p w14:paraId="30BF6212" w14:textId="52C3BC7C" w:rsidR="00863E3C" w:rsidRDefault="00863E3C" w:rsidP="00527F26">
      <w:pPr>
        <w:pStyle w:val="Paragraphedeliste"/>
        <w:numPr>
          <w:ilvl w:val="0"/>
          <w:numId w:val="55"/>
        </w:numPr>
      </w:pPr>
      <w:r>
        <w:t xml:space="preserve">Son cœur reposant sur un conteneur de type </w:t>
      </w:r>
      <w:proofErr w:type="spellStart"/>
      <w:r>
        <w:t>loC</w:t>
      </w:r>
      <w:proofErr w:type="spellEnd"/>
      <w:r>
        <w:t xml:space="preserve"> assure la gestion du cycle de vies des </w:t>
      </w:r>
      <w:proofErr w:type="spellStart"/>
      <w:r>
        <w:t>beans</w:t>
      </w:r>
      <w:proofErr w:type="spellEnd"/>
      <w:r>
        <w:t xml:space="preserve"> et l’injection des dépendances</w:t>
      </w:r>
    </w:p>
    <w:p w14:paraId="3A22C108" w14:textId="56DF7D1E" w:rsidR="00863E3C" w:rsidRDefault="00863E3C" w:rsidP="00527F26">
      <w:pPr>
        <w:pStyle w:val="Paragraphedeliste"/>
        <w:numPr>
          <w:ilvl w:val="0"/>
          <w:numId w:val="55"/>
        </w:numPr>
      </w:pPr>
      <w:r>
        <w:t>L’utilisation de l’AOP</w:t>
      </w:r>
    </w:p>
    <w:p w14:paraId="56CFCD46" w14:textId="31BA6CF5" w:rsidR="00863E3C" w:rsidRDefault="00863E3C" w:rsidP="00527F26">
      <w:pPr>
        <w:pStyle w:val="Paragraphedeliste"/>
        <w:numPr>
          <w:ilvl w:val="0"/>
          <w:numId w:val="55"/>
        </w:numPr>
      </w:pPr>
      <w:r>
        <w:t>Des projets pour faciliter l’intégration avec de nombreux projets open source ou API de java EE</w:t>
      </w:r>
    </w:p>
    <w:p w14:paraId="34EF1ADB" w14:textId="1ED903AF" w:rsidR="00995643" w:rsidRDefault="00995643" w:rsidP="00995643">
      <w:pPr>
        <w:pStyle w:val="Titre4"/>
        <w:ind w:left="0"/>
        <w:rPr>
          <w:color w:val="000000" w:themeColor="text1"/>
        </w:rPr>
      </w:pPr>
      <w:bookmarkStart w:id="450" w:name="_Toc33559491"/>
      <w:r w:rsidRPr="00320A10">
        <w:rPr>
          <w:color w:val="000000" w:themeColor="text1"/>
        </w:rPr>
        <w:t xml:space="preserve">Le </w:t>
      </w:r>
      <w:bookmarkEnd w:id="450"/>
      <w:r>
        <w:rPr>
          <w:color w:val="000000" w:themeColor="text1"/>
        </w:rPr>
        <w:t>but de Spring</w:t>
      </w:r>
    </w:p>
    <w:p w14:paraId="066F14D6" w14:textId="6ED91F14" w:rsidR="00995643" w:rsidRDefault="00995643" w:rsidP="00995643">
      <w:pPr>
        <w:ind w:left="0" w:firstLine="567"/>
      </w:pPr>
      <w:r>
        <w:t>Le but de Spring est de faciliter et de rendre productif le développement d’applications, particulièrement les applications d’entreprises.</w:t>
      </w:r>
    </w:p>
    <w:p w14:paraId="1A8A477E" w14:textId="0936B53F" w:rsidR="00995643" w:rsidRDefault="00995643" w:rsidP="00995643">
      <w:pPr>
        <w:pStyle w:val="Titre4"/>
        <w:ind w:left="0"/>
      </w:pPr>
      <w:r>
        <w:t xml:space="preserve">Les </w:t>
      </w:r>
      <w:r w:rsidRPr="00995643">
        <w:rPr>
          <w:color w:val="000000" w:themeColor="text1"/>
        </w:rPr>
        <w:t>fonctionnalités</w:t>
      </w:r>
      <w:r>
        <w:t xml:space="preserve"> proposées par Spring</w:t>
      </w:r>
    </w:p>
    <w:p w14:paraId="12D3E0F2" w14:textId="01621486" w:rsidR="00995643" w:rsidRDefault="00995643" w:rsidP="00995643">
      <w:pPr>
        <w:ind w:left="0" w:firstLine="567"/>
      </w:pPr>
      <w:r>
        <w:t>Spring propose de nombreuses fonctionnalités de base pour le développement d’applications :</w:t>
      </w:r>
    </w:p>
    <w:p w14:paraId="2ABA16DF" w14:textId="601DE575" w:rsidR="00995643" w:rsidRDefault="00995643" w:rsidP="00527F26">
      <w:pPr>
        <w:pStyle w:val="Paragraphedeliste"/>
        <w:numPr>
          <w:ilvl w:val="0"/>
          <w:numId w:val="56"/>
        </w:numPr>
      </w:pPr>
      <w:r>
        <w:t xml:space="preserve">Un conteneur léger implémentant le design pattern MVC pour la gestion des objets et de leurs </w:t>
      </w:r>
      <w:proofErr w:type="spellStart"/>
      <w:r>
        <w:t>dépencances</w:t>
      </w:r>
      <w:proofErr w:type="spellEnd"/>
      <w:r>
        <w:t xml:space="preserve"> en offrant des fonctionnalités avancées concernant la configuration et l’infection automatique. Un de ses points forts est </w:t>
      </w:r>
      <w:r>
        <w:lastRenderedPageBreak/>
        <w:t xml:space="preserve">d’être non intrusif dans le code de l’application tout en permettant l’assemblage </w:t>
      </w:r>
      <w:r w:rsidR="006E725F">
        <w:t>d’objets faiblement couplés.</w:t>
      </w:r>
    </w:p>
    <w:p w14:paraId="75F8AE2A" w14:textId="14785D6C" w:rsidR="006E725F" w:rsidRDefault="006E725F" w:rsidP="00527F26">
      <w:pPr>
        <w:pStyle w:val="Paragraphedeliste"/>
        <w:numPr>
          <w:ilvl w:val="0"/>
          <w:numId w:val="56"/>
        </w:numPr>
      </w:pPr>
      <w:r>
        <w:t>Une gestion des transactions par déclaration offrant une abstraction du gestionnaire de transactions sous-jacent</w:t>
      </w:r>
    </w:p>
    <w:p w14:paraId="68A4C0FD" w14:textId="3D86C224" w:rsidR="006E725F" w:rsidRDefault="006E725F" w:rsidP="00527F26">
      <w:pPr>
        <w:pStyle w:val="Paragraphedeliste"/>
        <w:numPr>
          <w:ilvl w:val="0"/>
          <w:numId w:val="56"/>
        </w:numPr>
      </w:pPr>
      <w:r>
        <w:t xml:space="preserve">Faciliter le développement des DAO de ça couche de persistance en utilisant JDBC, JPA, JDO ou une solution open source comme Hibernate, </w:t>
      </w:r>
      <w:proofErr w:type="spellStart"/>
      <w:r>
        <w:t>iBatis</w:t>
      </w:r>
      <w:proofErr w:type="spellEnd"/>
      <w:r>
        <w:t xml:space="preserve"> et une hiérarchie d’exceptions</w:t>
      </w:r>
    </w:p>
    <w:p w14:paraId="0C121623" w14:textId="2F82714C" w:rsidR="006E725F" w:rsidRDefault="006E725F" w:rsidP="00527F26">
      <w:pPr>
        <w:pStyle w:val="Paragraphedeliste"/>
        <w:numPr>
          <w:ilvl w:val="0"/>
          <w:numId w:val="56"/>
        </w:numPr>
      </w:pPr>
      <w:r>
        <w:t xml:space="preserve">Un support pour un usage interne à Spring (notamment dans les transactions) ou personnalité de l’AOP qui peut être mis en œuvre avec Spring AOP pour les objets gérés par le conteneur et/ou avec </w:t>
      </w:r>
      <w:proofErr w:type="spellStart"/>
      <w:r>
        <w:t>AspectJ</w:t>
      </w:r>
      <w:proofErr w:type="spellEnd"/>
      <w:r>
        <w:t>.</w:t>
      </w:r>
    </w:p>
    <w:p w14:paraId="57F2AF65" w14:textId="1BA89B81" w:rsidR="00995643" w:rsidRPr="00863E3C" w:rsidRDefault="006E725F" w:rsidP="00527F26">
      <w:pPr>
        <w:pStyle w:val="Paragraphedeliste"/>
        <w:numPr>
          <w:ilvl w:val="0"/>
          <w:numId w:val="56"/>
        </w:numPr>
      </w:pPr>
      <w:r>
        <w:t>Faciliter la testabilité de l’application</w:t>
      </w:r>
    </w:p>
    <w:p w14:paraId="77281A63" w14:textId="666F0BCD" w:rsidR="00863E3C" w:rsidRDefault="00CC2CFE" w:rsidP="00DF6432">
      <w:pPr>
        <w:pStyle w:val="Titre4"/>
        <w:ind w:left="0"/>
        <w:rPr>
          <w:color w:val="000000" w:themeColor="text1"/>
          <w:szCs w:val="24"/>
        </w:rPr>
      </w:pPr>
      <w:r>
        <w:rPr>
          <w:color w:val="000000" w:themeColor="text1"/>
          <w:szCs w:val="24"/>
        </w:rPr>
        <w:t xml:space="preserve">Les </w:t>
      </w:r>
      <w:r w:rsidRPr="00DF6432">
        <w:t>avantages</w:t>
      </w:r>
      <w:r>
        <w:rPr>
          <w:color w:val="000000" w:themeColor="text1"/>
          <w:szCs w:val="24"/>
        </w:rPr>
        <w:t xml:space="preserve"> de Spring</w:t>
      </w:r>
    </w:p>
    <w:p w14:paraId="4D24B14E" w14:textId="3F053E3D" w:rsidR="00DF6432" w:rsidRDefault="00DF6432" w:rsidP="00527F26">
      <w:pPr>
        <w:pStyle w:val="Paragraphedeliste"/>
        <w:numPr>
          <w:ilvl w:val="0"/>
          <w:numId w:val="57"/>
        </w:numPr>
      </w:pPr>
      <w:r>
        <w:t xml:space="preserve">Spring propose une très bonne intégration avec des </w:t>
      </w:r>
      <w:proofErr w:type="spellStart"/>
      <w:r>
        <w:t>frameworks</w:t>
      </w:r>
      <w:proofErr w:type="spellEnd"/>
      <w:r>
        <w:t xml:space="preserve"> open source (Struts, Hibernate, …) ou des standards de Java (Servlets, JMS, JDO, ...)</w:t>
      </w:r>
    </w:p>
    <w:p w14:paraId="47317384" w14:textId="5190DB7C" w:rsidR="00DF6432" w:rsidRDefault="00DF6432" w:rsidP="00527F26">
      <w:pPr>
        <w:pStyle w:val="Paragraphedeliste"/>
        <w:numPr>
          <w:ilvl w:val="0"/>
          <w:numId w:val="57"/>
        </w:numPr>
      </w:pPr>
      <w:r>
        <w:t>La documentation de Spring est complète et régulièrement mise à jour lors de la diffusion de chaque nouvelle version.</w:t>
      </w:r>
    </w:p>
    <w:p w14:paraId="3D411258" w14:textId="2D58C8A7" w:rsidR="00DF6432" w:rsidRPr="00DF6432" w:rsidRDefault="00DF6432" w:rsidP="00527F26">
      <w:pPr>
        <w:pStyle w:val="Paragraphedeliste"/>
        <w:numPr>
          <w:ilvl w:val="0"/>
          <w:numId w:val="57"/>
        </w:numPr>
      </w:pPr>
      <w:r>
        <w:t>Les fonctionnalités offertes par Spring sont très nombreuses et les sujets couverts ne cessent d’augmenter au fur et mesure des nouvelles versions.</w:t>
      </w:r>
    </w:p>
    <w:p w14:paraId="75FA3E66" w14:textId="1C38D062" w:rsidR="002810C9" w:rsidRDefault="002810C9" w:rsidP="00593215">
      <w:pPr>
        <w:autoSpaceDE w:val="0"/>
        <w:autoSpaceDN w:val="0"/>
        <w:adjustRightInd w:val="0"/>
        <w:spacing w:after="0"/>
        <w:ind w:left="0" w:firstLine="720"/>
        <w:jc w:val="both"/>
        <w:rPr>
          <w:color w:val="000000" w:themeColor="text1"/>
          <w:szCs w:val="24"/>
        </w:rPr>
      </w:pPr>
    </w:p>
    <w:p w14:paraId="4A9F06DC" w14:textId="21AF1D0A" w:rsidR="002810C9" w:rsidRDefault="006A35DA" w:rsidP="006A35DA">
      <w:pPr>
        <w:pStyle w:val="Titre3"/>
        <w:rPr>
          <w:color w:val="000000" w:themeColor="text1"/>
        </w:rPr>
      </w:pPr>
      <w:bookmarkStart w:id="451" w:name="_Toc115687010"/>
      <w:proofErr w:type="spellStart"/>
      <w:r w:rsidRPr="006A35DA">
        <w:rPr>
          <w:color w:val="000000" w:themeColor="text1"/>
        </w:rPr>
        <w:t>Angular</w:t>
      </w:r>
      <w:bookmarkEnd w:id="451"/>
      <w:proofErr w:type="spellEnd"/>
    </w:p>
    <w:p w14:paraId="55F9BB0F" w14:textId="02DEEEA7" w:rsidR="006A35DA" w:rsidRDefault="006A35DA" w:rsidP="006A35DA">
      <w:pPr>
        <w:ind w:left="0" w:firstLine="567"/>
        <w:rPr>
          <w:rFonts w:cs="Times New Roman"/>
          <w:color w:val="333333"/>
          <w:szCs w:val="24"/>
          <w:shd w:val="clear" w:color="auto" w:fill="FFFFFF"/>
        </w:rPr>
      </w:pPr>
      <w:proofErr w:type="spellStart"/>
      <w:r>
        <w:t>Angular</w:t>
      </w:r>
      <w:proofErr w:type="spellEnd"/>
      <w:r>
        <w:t xml:space="preserve"> </w:t>
      </w:r>
      <w:proofErr w:type="spellStart"/>
      <w:r>
        <w:t>Js</w:t>
      </w:r>
      <w:proofErr w:type="spellEnd"/>
      <w:r>
        <w:t xml:space="preserve"> est un </w:t>
      </w:r>
      <w:proofErr w:type="spellStart"/>
      <w:r>
        <w:t>framework</w:t>
      </w:r>
      <w:proofErr w:type="spellEnd"/>
      <w:r>
        <w:t xml:space="preserve"> </w:t>
      </w:r>
      <w:r w:rsidR="00FA4C70" w:rsidRPr="00FA4C70">
        <w:rPr>
          <w:rFonts w:cs="Times New Roman"/>
          <w:color w:val="333333"/>
          <w:szCs w:val="24"/>
          <w:shd w:val="clear" w:color="auto" w:fill="FFFFFF"/>
        </w:rPr>
        <w:t xml:space="preserve">Javascript </w:t>
      </w:r>
      <w:r w:rsidR="00FA4C70" w:rsidRPr="0061478C">
        <w:t xml:space="preserve">(bibliothèque de fonctions pré-écrites en JavaScript) </w:t>
      </w:r>
      <w:r w:rsidR="00023080" w:rsidRPr="0061478C">
        <w:t>libre et open source formée</w:t>
      </w:r>
      <w:r w:rsidR="00FA4C70" w:rsidRPr="0061478C">
        <w:t xml:space="preserve"> par le géant Google en 2009. Ses deux fondateurs avaient au départ un projet qui leur posait problème, contenu du manque de structure des codes qu'ils avaient élaborés et qui ne pouvaient être exploitables. En dehors de ce projet, </w:t>
      </w:r>
      <w:proofErr w:type="spellStart"/>
      <w:r w:rsidR="00FA4C70" w:rsidRPr="0061478C">
        <w:t>Misko</w:t>
      </w:r>
      <w:proofErr w:type="spellEnd"/>
      <w:r w:rsidR="00FA4C70" w:rsidRPr="0061478C">
        <w:t xml:space="preserve"> Hevesy un des fondateurs, avait commencé à travailler sur un </w:t>
      </w:r>
      <w:proofErr w:type="spellStart"/>
      <w:r w:rsidR="00FA4C70" w:rsidRPr="0061478C">
        <w:t>framework</w:t>
      </w:r>
      <w:proofErr w:type="spellEnd"/>
      <w:r w:rsidR="00FA4C70" w:rsidRPr="0061478C">
        <w:t> </w:t>
      </w:r>
      <w:r w:rsidR="00FA4C70" w:rsidRPr="0061478C">
        <w:rPr>
          <w:b/>
          <w:bCs/>
        </w:rPr>
        <w:t>Javascript</w:t>
      </w:r>
      <w:r w:rsidR="00FA4C70" w:rsidRPr="0061478C">
        <w:t xml:space="preserve">. Cela lui a permis d'avancer sur son projet commun et de rendre plus malléable les lignes de codes. Ils sont donc passé de 17 000 lignes à 1 500 lignes. Cette solution plutôt convaincante a donné à son créateur une raison de finaliser ce fameux </w:t>
      </w:r>
      <w:proofErr w:type="spellStart"/>
      <w:r w:rsidR="00FA4C70" w:rsidRPr="0061478C">
        <w:t>framework</w:t>
      </w:r>
      <w:proofErr w:type="spellEnd"/>
      <w:r w:rsidR="00FA4C70" w:rsidRPr="0061478C">
        <w:t xml:space="preserve"> et</w:t>
      </w:r>
      <w:r w:rsidR="00B33D9E">
        <w:t xml:space="preserve"> de le présenter sous le nom d'</w:t>
      </w:r>
      <w:proofErr w:type="spellStart"/>
      <w:r w:rsidR="00FA4C70" w:rsidRPr="0061478C">
        <w:t>Angular</w:t>
      </w:r>
      <w:proofErr w:type="spellEnd"/>
      <w:r w:rsidR="00FA4C70" w:rsidRPr="0061478C">
        <w:t xml:space="preserve"> JS.</w:t>
      </w:r>
    </w:p>
    <w:p w14:paraId="2AD99795" w14:textId="025A24A8" w:rsidR="0052544A" w:rsidRDefault="0061478C" w:rsidP="0061478C">
      <w:pPr>
        <w:tabs>
          <w:tab w:val="left" w:pos="6000"/>
        </w:tabs>
        <w:ind w:left="0" w:firstLine="567"/>
        <w:rPr>
          <w:rFonts w:cs="Times New Roman"/>
          <w:color w:val="333333"/>
          <w:szCs w:val="24"/>
          <w:shd w:val="clear" w:color="auto" w:fill="FFFFFF"/>
        </w:rPr>
      </w:pPr>
      <w:r>
        <w:rPr>
          <w:rFonts w:cs="Times New Roman"/>
          <w:color w:val="333333"/>
          <w:szCs w:val="24"/>
          <w:shd w:val="clear" w:color="auto" w:fill="FFFFFF"/>
        </w:rPr>
        <w:tab/>
      </w:r>
    </w:p>
    <w:p w14:paraId="64B08AA1" w14:textId="2D41FCE2" w:rsidR="00FA4C70" w:rsidRPr="006A35DA" w:rsidRDefault="00FA4C70" w:rsidP="0052544A">
      <w:pPr>
        <w:pStyle w:val="Titre4"/>
        <w:ind w:left="0"/>
      </w:pPr>
      <w:r>
        <w:rPr>
          <w:rFonts w:cs="Times New Roman"/>
          <w:color w:val="333333"/>
          <w:szCs w:val="24"/>
          <w:shd w:val="clear" w:color="auto" w:fill="FFFFFF"/>
        </w:rPr>
        <w:lastRenderedPageBreak/>
        <w:t>En</w:t>
      </w:r>
      <w:r w:rsidR="0052544A">
        <w:rPr>
          <w:rFonts w:cs="Times New Roman"/>
          <w:color w:val="333333"/>
          <w:szCs w:val="24"/>
          <w:shd w:val="clear" w:color="auto" w:fill="FFFFFF"/>
        </w:rPr>
        <w:t xml:space="preserve"> quoi consiste </w:t>
      </w:r>
      <w:proofErr w:type="spellStart"/>
      <w:r w:rsidR="0052544A">
        <w:rPr>
          <w:rFonts w:cs="Times New Roman"/>
          <w:color w:val="333333"/>
          <w:szCs w:val="24"/>
          <w:shd w:val="clear" w:color="auto" w:fill="FFFFFF"/>
        </w:rPr>
        <w:t>Angular</w:t>
      </w:r>
      <w:proofErr w:type="spellEnd"/>
      <w:r w:rsidR="0052544A">
        <w:rPr>
          <w:rFonts w:cs="Times New Roman"/>
          <w:color w:val="333333"/>
          <w:szCs w:val="24"/>
          <w:shd w:val="clear" w:color="auto" w:fill="FFFFFF"/>
        </w:rPr>
        <w:t xml:space="preserve"> JS ?</w:t>
      </w:r>
    </w:p>
    <w:p w14:paraId="3EA05EB6" w14:textId="3156EB25" w:rsidR="002810C9" w:rsidRDefault="0052544A" w:rsidP="00593215">
      <w:pPr>
        <w:autoSpaceDE w:val="0"/>
        <w:autoSpaceDN w:val="0"/>
        <w:adjustRightInd w:val="0"/>
        <w:spacing w:after="0"/>
        <w:ind w:left="0" w:firstLine="720"/>
        <w:jc w:val="both"/>
        <w:rPr>
          <w:color w:val="000000" w:themeColor="text1"/>
          <w:szCs w:val="24"/>
        </w:rPr>
      </w:pPr>
      <w:r>
        <w:rPr>
          <w:color w:val="000000" w:themeColor="text1"/>
          <w:szCs w:val="24"/>
        </w:rPr>
        <w:t xml:space="preserve">AngularJS est un </w:t>
      </w:r>
      <w:proofErr w:type="spellStart"/>
      <w:r>
        <w:rPr>
          <w:color w:val="000000" w:themeColor="text1"/>
          <w:szCs w:val="24"/>
        </w:rPr>
        <w:t>framework</w:t>
      </w:r>
      <w:proofErr w:type="spellEnd"/>
      <w:r>
        <w:rPr>
          <w:color w:val="000000" w:themeColor="text1"/>
          <w:szCs w:val="24"/>
        </w:rPr>
        <w:t xml:space="preserve">, c’est-à-dire qu’il va structurer le code et y imposer une architecture. C’est un </w:t>
      </w:r>
      <w:proofErr w:type="spellStart"/>
      <w:r>
        <w:rPr>
          <w:color w:val="000000" w:themeColor="text1"/>
          <w:szCs w:val="24"/>
        </w:rPr>
        <w:t>framework</w:t>
      </w:r>
      <w:proofErr w:type="spellEnd"/>
      <w:r>
        <w:rPr>
          <w:color w:val="000000" w:themeColor="text1"/>
          <w:szCs w:val="24"/>
        </w:rPr>
        <w:t xml:space="preserve"> de type MVC (Modèle-vue-contrôleur). En effet, il utilise de nombreux langages de programmation pour apporter une certaine architecture à l’application. Une application conforme au motif MVC comporte trois types de modèles, les vues et les contrôleurs.</w:t>
      </w:r>
    </w:p>
    <w:p w14:paraId="6E87C088" w14:textId="7131935C" w:rsid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Un modèle qui contient les données. Il représente le milieu dans lequel adhère l’application en question.</w:t>
      </w:r>
    </w:p>
    <w:p w14:paraId="15EF126E" w14:textId="483545B3" w:rsid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Une vue qui contient la présentation de l’interface graphique. La vue se sert du modèle, et peut se présenter sous différentes formes comme un diagramme ou encore un formulaire. Elle contient différentes balises HTML.</w:t>
      </w:r>
    </w:p>
    <w:p w14:paraId="3EBFB1F4" w14:textId="7FD69BE9" w:rsidR="0052544A" w:rsidRP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 xml:space="preserve">Un contrôleur qui va traiter </w:t>
      </w:r>
      <w:r w:rsidR="0061478C">
        <w:rPr>
          <w:color w:val="000000" w:themeColor="text1"/>
          <w:szCs w:val="24"/>
        </w:rPr>
        <w:t>les actions effectuées</w:t>
      </w:r>
      <w:r>
        <w:rPr>
          <w:color w:val="000000" w:themeColor="text1"/>
          <w:szCs w:val="24"/>
        </w:rPr>
        <w:t xml:space="preserve"> par l’utilisateur, mais également modifier les données du modèle et de la vue.</w:t>
      </w:r>
    </w:p>
    <w:p w14:paraId="2243E771" w14:textId="2212ADD3" w:rsidR="002810C9" w:rsidRDefault="002810C9" w:rsidP="00593215">
      <w:pPr>
        <w:autoSpaceDE w:val="0"/>
        <w:autoSpaceDN w:val="0"/>
        <w:adjustRightInd w:val="0"/>
        <w:spacing w:after="0"/>
        <w:ind w:left="0" w:firstLine="720"/>
        <w:jc w:val="both"/>
        <w:rPr>
          <w:color w:val="000000" w:themeColor="text1"/>
          <w:szCs w:val="24"/>
        </w:rPr>
      </w:pPr>
    </w:p>
    <w:p w14:paraId="41A32DFA" w14:textId="2A654CD0" w:rsidR="002810C9" w:rsidRDefault="00AD58A4" w:rsidP="00AD58A4">
      <w:pPr>
        <w:pStyle w:val="Titre3"/>
        <w:rPr>
          <w:color w:val="000000" w:themeColor="text1"/>
        </w:rPr>
      </w:pPr>
      <w:bookmarkStart w:id="452" w:name="_Toc115687011"/>
      <w:r w:rsidRPr="00AD58A4">
        <w:rPr>
          <w:color w:val="000000" w:themeColor="text1"/>
        </w:rPr>
        <w:t>GitHub</w:t>
      </w:r>
      <w:bookmarkEnd w:id="452"/>
    </w:p>
    <w:p w14:paraId="74E9B0BC" w14:textId="77777777" w:rsidR="00AD58A4" w:rsidRDefault="00AD58A4" w:rsidP="00FF769D">
      <w:pPr>
        <w:ind w:left="0" w:firstLine="567"/>
      </w:pPr>
      <w:r>
        <w:t>GitHub est considéré comme un service d’hébergement de projets en cours de développement.</w:t>
      </w:r>
    </w:p>
    <w:p w14:paraId="442E002D" w14:textId="77777777" w:rsidR="00AD58A4" w:rsidRDefault="00AD58A4" w:rsidP="00FF769D">
      <w:pPr>
        <w:ind w:left="0" w:firstLine="562"/>
      </w:pPr>
      <w:r>
        <w:t>Il propose également un espace collaboratif. Grâce à cela, plusieurs développeurs peuvent travailler sur un même code plus facilement.</w:t>
      </w:r>
    </w:p>
    <w:p w14:paraId="0B409D95" w14:textId="184DEFC5" w:rsidR="00AD58A4" w:rsidRDefault="00294DED" w:rsidP="00FF769D">
      <w:pPr>
        <w:pStyle w:val="Titre4"/>
        <w:ind w:left="0"/>
      </w:pPr>
      <w:r w:rsidRPr="00294DED">
        <w:t>Avantages</w:t>
      </w:r>
      <w:r>
        <w:rPr>
          <w:rFonts w:cs="Times New Roman"/>
          <w:color w:val="333333"/>
          <w:szCs w:val="24"/>
          <w:shd w:val="clear" w:color="auto" w:fill="FFFFFF"/>
        </w:rPr>
        <w:t xml:space="preserve"> </w:t>
      </w:r>
      <w:r w:rsidR="00FF769D">
        <w:t>de git</w:t>
      </w:r>
    </w:p>
    <w:p w14:paraId="2D211028" w14:textId="6A5CDDDB" w:rsidR="00FF769D" w:rsidRDefault="00FF769D" w:rsidP="00527F26">
      <w:pPr>
        <w:pStyle w:val="Paragraphedeliste"/>
        <w:numPr>
          <w:ilvl w:val="0"/>
          <w:numId w:val="59"/>
        </w:numPr>
      </w:pPr>
      <w:r>
        <w:t>Service gratuit, bien qu’il ait également des services payants.</w:t>
      </w:r>
    </w:p>
    <w:p w14:paraId="07B805D2" w14:textId="61B9B9FA" w:rsidR="00FF769D" w:rsidRDefault="00FF769D" w:rsidP="00527F26">
      <w:pPr>
        <w:pStyle w:val="Paragraphedeliste"/>
        <w:numPr>
          <w:ilvl w:val="0"/>
          <w:numId w:val="59"/>
        </w:numPr>
      </w:pPr>
      <w:r>
        <w:t>Recherche très rapide dans la structure des dépôts.</w:t>
      </w:r>
    </w:p>
    <w:p w14:paraId="1413F239" w14:textId="39324029" w:rsidR="00FF769D" w:rsidRDefault="00FF769D" w:rsidP="00527F26">
      <w:pPr>
        <w:pStyle w:val="Paragraphedeliste"/>
        <w:numPr>
          <w:ilvl w:val="0"/>
          <w:numId w:val="59"/>
        </w:numPr>
      </w:pPr>
      <w:r>
        <w:t>Grande communauté et aide facile à trouver.</w:t>
      </w:r>
    </w:p>
    <w:p w14:paraId="57D42FBF" w14:textId="115329DE" w:rsidR="00FF769D" w:rsidRDefault="00FF769D" w:rsidP="00527F26">
      <w:pPr>
        <w:pStyle w:val="Paragraphedeliste"/>
        <w:numPr>
          <w:ilvl w:val="0"/>
          <w:numId w:val="59"/>
        </w:numPr>
      </w:pPr>
      <w:r>
        <w:t>Il propose des outils pratiques de coopération et une bonne intégration avec git.</w:t>
      </w:r>
    </w:p>
    <w:p w14:paraId="3E79DABA" w14:textId="697C5256" w:rsidR="00FF769D" w:rsidRPr="00FF769D" w:rsidRDefault="00FF769D" w:rsidP="00527F26">
      <w:pPr>
        <w:pStyle w:val="Paragraphedeliste"/>
        <w:numPr>
          <w:ilvl w:val="0"/>
          <w:numId w:val="59"/>
        </w:numPr>
      </w:pPr>
      <w:r>
        <w:t>Facile à intégrer avec d’autres services tiers.</w:t>
      </w:r>
    </w:p>
    <w:p w14:paraId="06DB7EA2" w14:textId="1448E8C8" w:rsidR="002810C9" w:rsidRDefault="00CA74BD" w:rsidP="00CA74BD">
      <w:pPr>
        <w:pStyle w:val="Titre4"/>
        <w:ind w:left="0"/>
        <w:rPr>
          <w:color w:val="000000" w:themeColor="text1"/>
          <w:szCs w:val="24"/>
        </w:rPr>
      </w:pPr>
      <w:r>
        <w:rPr>
          <w:color w:val="000000" w:themeColor="text1"/>
          <w:szCs w:val="24"/>
        </w:rPr>
        <w:t>Pourquoi j’ai utilisé GitHub ?</w:t>
      </w:r>
    </w:p>
    <w:p w14:paraId="4C170238" w14:textId="088D29A3" w:rsidR="00CA74BD" w:rsidRDefault="00CA74BD" w:rsidP="00CA74BD">
      <w:pPr>
        <w:ind w:left="0" w:firstLine="562"/>
      </w:pPr>
      <w:r>
        <w:t xml:space="preserve">Parce que git permet de faciliter la collaboration en permettant de revenir sur les anciennes versions. La plateforme GitHub va contenir quant à elle les </w:t>
      </w:r>
      <w:proofErr w:type="spellStart"/>
      <w:r>
        <w:t>dépots</w:t>
      </w:r>
      <w:proofErr w:type="spellEnd"/>
      <w:r>
        <w:t xml:space="preserve"> dans le cloud afin qu’on arrive à travailler sur un même projet et distinguent en temps réel les modifications apportées par les autres développeurs.</w:t>
      </w:r>
    </w:p>
    <w:p w14:paraId="2A82F582" w14:textId="1D2DDA9F" w:rsidR="00CA74BD" w:rsidRDefault="00CA74BD" w:rsidP="00CA74BD">
      <w:pPr>
        <w:pStyle w:val="Titre4"/>
        <w:ind w:left="0"/>
      </w:pPr>
      <w:r w:rsidRPr="00CA74BD">
        <w:rPr>
          <w:color w:val="000000" w:themeColor="text1"/>
          <w:szCs w:val="24"/>
        </w:rPr>
        <w:lastRenderedPageBreak/>
        <w:t>Les</w:t>
      </w:r>
      <w:r>
        <w:t xml:space="preserve"> </w:t>
      </w:r>
      <w:r w:rsidRPr="00CA74BD">
        <w:rPr>
          <w:bCs w:val="0"/>
          <w:iCs w:val="0"/>
          <w:color w:val="000000" w:themeColor="text1"/>
          <w:szCs w:val="24"/>
        </w:rPr>
        <w:t>commandes</w:t>
      </w:r>
      <w:r w:rsidRPr="00CA74BD">
        <w:t xml:space="preserve"> fréquentes pour </w:t>
      </w:r>
      <w:proofErr w:type="spellStart"/>
      <w:r w:rsidRPr="00CA74BD">
        <w:t>vérsionner</w:t>
      </w:r>
      <w:proofErr w:type="spellEnd"/>
      <w:r w:rsidRPr="00CA74BD">
        <w:t xml:space="preserve"> en local</w:t>
      </w:r>
    </w:p>
    <w:p w14:paraId="0328CBD3" w14:textId="2B6FE4C0" w:rsidR="00CA74BD" w:rsidRDefault="00CA74BD" w:rsidP="00527F26">
      <w:pPr>
        <w:pStyle w:val="Paragraphedeliste"/>
        <w:numPr>
          <w:ilvl w:val="0"/>
          <w:numId w:val="60"/>
        </w:numPr>
      </w:pPr>
      <w:r>
        <w:t>Git init ;</w:t>
      </w:r>
    </w:p>
    <w:p w14:paraId="7EA776BC" w14:textId="13BBCE2B" w:rsidR="00CA74BD" w:rsidRDefault="00CA74BD" w:rsidP="00CA74BD">
      <w:pPr>
        <w:ind w:left="0" w:firstLine="562"/>
      </w:pPr>
      <w:r>
        <w:t xml:space="preserve">Cette commande permet de convertir un projet existant sans version en un dépôt git ou d’initialiser un nouveau dépôt vide. Il s’agit donc généralement de la première </w:t>
      </w:r>
      <w:proofErr w:type="spellStart"/>
      <w:r>
        <w:t>commance</w:t>
      </w:r>
      <w:proofErr w:type="spellEnd"/>
      <w:r>
        <w:t xml:space="preserve"> que nous exécuterons dans un nouveau projet.</w:t>
      </w:r>
    </w:p>
    <w:p w14:paraId="26E10BE2" w14:textId="4F6318CA" w:rsidR="00CA74BD" w:rsidRDefault="00CA74BD" w:rsidP="00527F26">
      <w:pPr>
        <w:pStyle w:val="Paragraphedeliste"/>
        <w:numPr>
          <w:ilvl w:val="0"/>
          <w:numId w:val="60"/>
        </w:numPr>
      </w:pPr>
      <w:r>
        <w:t xml:space="preserve">Git </w:t>
      </w:r>
      <w:proofErr w:type="spellStart"/>
      <w:r>
        <w:t>add</w:t>
      </w:r>
      <w:proofErr w:type="spellEnd"/>
      <w:r>
        <w:t> :</w:t>
      </w:r>
    </w:p>
    <w:p w14:paraId="27BAD2BA" w14:textId="61758A5C" w:rsidR="00CA74BD" w:rsidRDefault="00CA74BD" w:rsidP="003C20E0">
      <w:pPr>
        <w:ind w:left="0" w:firstLine="562"/>
      </w:pPr>
      <w:r>
        <w:t xml:space="preserve">Cette commande ajoute un changement dans le répertoire de travail à la zone de </w:t>
      </w:r>
      <w:proofErr w:type="spellStart"/>
      <w:r>
        <w:t>staging</w:t>
      </w:r>
      <w:proofErr w:type="spellEnd"/>
      <w:r>
        <w:t xml:space="preserve">. Elle informe Git que vous voulez inclure les mises à jour dans un fichier particulier du commit suivant. Cependant, « git </w:t>
      </w:r>
      <w:proofErr w:type="spellStart"/>
      <w:r>
        <w:t>add</w:t>
      </w:r>
      <w:proofErr w:type="spellEnd"/>
      <w:r>
        <w:t xml:space="preserve"> » n’impacte pas le dépôt de manière significative. Les </w:t>
      </w:r>
      <w:r w:rsidR="003C20E0">
        <w:t>changements ne sont pas réellement enregistrés jusqu’à ce que vous exécutiez « git commit ».</w:t>
      </w:r>
    </w:p>
    <w:p w14:paraId="7549C854" w14:textId="54B01CC2" w:rsidR="003C20E0" w:rsidRDefault="003C20E0" w:rsidP="00527F26">
      <w:pPr>
        <w:pStyle w:val="Paragraphedeliste"/>
        <w:numPr>
          <w:ilvl w:val="0"/>
          <w:numId w:val="60"/>
        </w:numPr>
      </w:pPr>
      <w:r>
        <w:t>Git commit –m</w:t>
      </w:r>
    </w:p>
    <w:p w14:paraId="1161A865" w14:textId="4CBE332A" w:rsidR="003C20E0" w:rsidRPr="00CA74BD" w:rsidRDefault="003C20E0" w:rsidP="003C20E0">
      <w:pPr>
        <w:ind w:left="0" w:firstLine="562"/>
      </w:pPr>
      <w:r>
        <w:t xml:space="preserve">Cette commande capture un instantané des </w:t>
      </w:r>
      <w:proofErr w:type="spellStart"/>
      <w:r>
        <w:t>chagements</w:t>
      </w:r>
      <w:proofErr w:type="spellEnd"/>
      <w:r>
        <w:t xml:space="preserve"> actuellement </w:t>
      </w:r>
      <w:proofErr w:type="spellStart"/>
      <w:r>
        <w:t>stagés</w:t>
      </w:r>
      <w:proofErr w:type="spellEnd"/>
      <w:r>
        <w:t xml:space="preserve"> du projet. Les instantanés peuvent être </w:t>
      </w:r>
      <w:proofErr w:type="spellStart"/>
      <w:r>
        <w:t>considéres</w:t>
      </w:r>
      <w:proofErr w:type="spellEnd"/>
      <w:r>
        <w:t xml:space="preserve"> comme des versions « sûre » d’un projet.</w:t>
      </w:r>
    </w:p>
    <w:p w14:paraId="6564C3A9" w14:textId="65B30D00" w:rsidR="002810C9" w:rsidRDefault="002810C9" w:rsidP="00593215">
      <w:pPr>
        <w:autoSpaceDE w:val="0"/>
        <w:autoSpaceDN w:val="0"/>
        <w:adjustRightInd w:val="0"/>
        <w:spacing w:after="0"/>
        <w:ind w:left="0" w:firstLine="720"/>
        <w:jc w:val="both"/>
        <w:rPr>
          <w:color w:val="000000" w:themeColor="text1"/>
          <w:szCs w:val="24"/>
        </w:rPr>
      </w:pPr>
    </w:p>
    <w:p w14:paraId="21069457" w14:textId="3DA8D4FA" w:rsidR="002810C9" w:rsidRDefault="003C20E0" w:rsidP="00593215">
      <w:pPr>
        <w:autoSpaceDE w:val="0"/>
        <w:autoSpaceDN w:val="0"/>
        <w:adjustRightInd w:val="0"/>
        <w:spacing w:after="0"/>
        <w:ind w:left="0" w:firstLine="720"/>
        <w:jc w:val="both"/>
        <w:rPr>
          <w:b/>
          <w:color w:val="000000" w:themeColor="text1"/>
          <w:szCs w:val="24"/>
        </w:rPr>
      </w:pPr>
      <w:r w:rsidRPr="003C20E0">
        <w:rPr>
          <w:b/>
          <w:color w:val="000000" w:themeColor="text1"/>
          <w:szCs w:val="24"/>
        </w:rPr>
        <w:t>Application</w:t>
      </w:r>
    </w:p>
    <w:p w14:paraId="6CA2FED7" w14:textId="77777777" w:rsidR="003C20E0" w:rsidRDefault="003C20E0" w:rsidP="00527F26">
      <w:pPr>
        <w:pStyle w:val="Paragraphedeliste"/>
        <w:numPr>
          <w:ilvl w:val="0"/>
          <w:numId w:val="61"/>
        </w:numPr>
        <w:spacing w:after="160" w:line="259" w:lineRule="auto"/>
      </w:pPr>
      <w:r>
        <w:t xml:space="preserve">Git </w:t>
      </w:r>
      <w:proofErr w:type="spellStart"/>
      <w:r>
        <w:t>innit</w:t>
      </w:r>
      <w:proofErr w:type="spellEnd"/>
      <w:r>
        <w:t> :</w:t>
      </w:r>
    </w:p>
    <w:p w14:paraId="44177744" w14:textId="77777777" w:rsidR="003C20E0" w:rsidRPr="007E6B10" w:rsidRDefault="003C20E0" w:rsidP="003C20E0">
      <w:r>
        <w:rPr>
          <w:noProof/>
          <w:lang w:val="en-US"/>
        </w:rPr>
        <w:drawing>
          <wp:inline distT="0" distB="0" distL="0" distR="0" wp14:anchorId="6CF77C78" wp14:editId="4C1AB567">
            <wp:extent cx="5506218" cy="70494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 innit.PNG"/>
                    <pic:cNvPicPr/>
                  </pic:nvPicPr>
                  <pic:blipFill>
                    <a:blip r:embed="rId54">
                      <a:extLst>
                        <a:ext uri="{28A0092B-C50C-407E-A947-70E740481C1C}">
                          <a14:useLocalDpi xmlns:a14="http://schemas.microsoft.com/office/drawing/2010/main" val="0"/>
                        </a:ext>
                      </a:extLst>
                    </a:blip>
                    <a:stretch>
                      <a:fillRect/>
                    </a:stretch>
                  </pic:blipFill>
                  <pic:spPr>
                    <a:xfrm>
                      <a:off x="0" y="0"/>
                      <a:ext cx="5506218" cy="704948"/>
                    </a:xfrm>
                    <a:prstGeom prst="rect">
                      <a:avLst/>
                    </a:prstGeom>
                  </pic:spPr>
                </pic:pic>
              </a:graphicData>
            </a:graphic>
          </wp:inline>
        </w:drawing>
      </w:r>
    </w:p>
    <w:p w14:paraId="53473A9A" w14:textId="77777777" w:rsidR="003C20E0" w:rsidRDefault="003C20E0" w:rsidP="003C20E0"/>
    <w:p w14:paraId="6EA00A0C" w14:textId="5A6681A6" w:rsidR="003C20E0" w:rsidRDefault="003C20E0" w:rsidP="00527F26">
      <w:pPr>
        <w:pStyle w:val="Paragraphedeliste"/>
        <w:numPr>
          <w:ilvl w:val="0"/>
          <w:numId w:val="61"/>
        </w:numPr>
        <w:tabs>
          <w:tab w:val="left" w:pos="3015"/>
        </w:tabs>
        <w:spacing w:after="160" w:line="259" w:lineRule="auto"/>
      </w:pPr>
      <w:r>
        <w:t xml:space="preserve">Git </w:t>
      </w:r>
      <w:proofErr w:type="spellStart"/>
      <w:r>
        <w:t>add</w:t>
      </w:r>
      <w:proofErr w:type="spellEnd"/>
      <w:r>
        <w:t xml:space="preserve"> . :</w:t>
      </w:r>
    </w:p>
    <w:p w14:paraId="0CAE61FA" w14:textId="224BADEF" w:rsidR="003C20E0" w:rsidRDefault="003C20E0" w:rsidP="003C20E0">
      <w:pPr>
        <w:tabs>
          <w:tab w:val="left" w:pos="3015"/>
        </w:tabs>
      </w:pPr>
      <w:r>
        <w:rPr>
          <w:noProof/>
          <w:lang w:val="en-US"/>
        </w:rPr>
        <w:drawing>
          <wp:anchor distT="0" distB="0" distL="114300" distR="114300" simplePos="0" relativeHeight="251655680" behindDoc="0" locked="0" layoutInCell="1" allowOverlap="1" wp14:anchorId="58022273" wp14:editId="37AE0B75">
            <wp:simplePos x="0" y="0"/>
            <wp:positionH relativeFrom="column">
              <wp:posOffset>434340</wp:posOffset>
            </wp:positionH>
            <wp:positionV relativeFrom="paragraph">
              <wp:posOffset>104775</wp:posOffset>
            </wp:positionV>
            <wp:extent cx="5391902" cy="89547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add ..PNG"/>
                    <pic:cNvPicPr/>
                  </pic:nvPicPr>
                  <pic:blipFill>
                    <a:blip r:embed="rId55">
                      <a:extLst>
                        <a:ext uri="{28A0092B-C50C-407E-A947-70E740481C1C}">
                          <a14:useLocalDpi xmlns:a14="http://schemas.microsoft.com/office/drawing/2010/main" val="0"/>
                        </a:ext>
                      </a:extLst>
                    </a:blip>
                    <a:stretch>
                      <a:fillRect/>
                    </a:stretch>
                  </pic:blipFill>
                  <pic:spPr>
                    <a:xfrm>
                      <a:off x="0" y="0"/>
                      <a:ext cx="5391902" cy="895475"/>
                    </a:xfrm>
                    <a:prstGeom prst="rect">
                      <a:avLst/>
                    </a:prstGeom>
                  </pic:spPr>
                </pic:pic>
              </a:graphicData>
            </a:graphic>
          </wp:anchor>
        </w:drawing>
      </w:r>
      <w:r>
        <w:br w:type="textWrapping" w:clear="all"/>
      </w:r>
    </w:p>
    <w:p w14:paraId="4C5C732E" w14:textId="6F5D31F8" w:rsidR="003C20E0" w:rsidRDefault="003C20E0" w:rsidP="003C20E0">
      <w:pPr>
        <w:tabs>
          <w:tab w:val="left" w:pos="3015"/>
        </w:tabs>
      </w:pPr>
    </w:p>
    <w:p w14:paraId="6552E1DD" w14:textId="77777777" w:rsidR="003C20E0" w:rsidRDefault="003C20E0" w:rsidP="003C20E0">
      <w:pPr>
        <w:tabs>
          <w:tab w:val="left" w:pos="3015"/>
        </w:tabs>
      </w:pPr>
    </w:p>
    <w:p w14:paraId="18F171CA" w14:textId="77777777" w:rsidR="003C20E0" w:rsidRDefault="003C20E0" w:rsidP="00527F26">
      <w:pPr>
        <w:pStyle w:val="Paragraphedeliste"/>
        <w:numPr>
          <w:ilvl w:val="0"/>
          <w:numId w:val="61"/>
        </w:numPr>
        <w:spacing w:after="160" w:line="259" w:lineRule="auto"/>
      </w:pPr>
      <w:r>
        <w:lastRenderedPageBreak/>
        <w:t>Git commit –m</w:t>
      </w:r>
    </w:p>
    <w:p w14:paraId="01A70E2E" w14:textId="77777777" w:rsidR="003C20E0" w:rsidRDefault="003C20E0" w:rsidP="003C20E0">
      <w:r>
        <w:rPr>
          <w:noProof/>
          <w:lang w:val="en-US"/>
        </w:rPr>
        <w:drawing>
          <wp:inline distT="0" distB="0" distL="0" distR="0" wp14:anchorId="7627DB61" wp14:editId="2AFA5595">
            <wp:extent cx="5391785" cy="11144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 commit -m.PNG"/>
                    <pic:cNvPicPr/>
                  </pic:nvPicPr>
                  <pic:blipFill>
                    <a:blip r:embed="rId56">
                      <a:extLst>
                        <a:ext uri="{28A0092B-C50C-407E-A947-70E740481C1C}">
                          <a14:useLocalDpi xmlns:a14="http://schemas.microsoft.com/office/drawing/2010/main" val="0"/>
                        </a:ext>
                      </a:extLst>
                    </a:blip>
                    <a:stretch>
                      <a:fillRect/>
                    </a:stretch>
                  </pic:blipFill>
                  <pic:spPr>
                    <a:xfrm>
                      <a:off x="0" y="0"/>
                      <a:ext cx="5392540" cy="1114581"/>
                    </a:xfrm>
                    <a:prstGeom prst="rect">
                      <a:avLst/>
                    </a:prstGeom>
                  </pic:spPr>
                </pic:pic>
              </a:graphicData>
            </a:graphic>
          </wp:inline>
        </w:drawing>
      </w:r>
    </w:p>
    <w:p w14:paraId="00D7AC3E" w14:textId="69121613" w:rsidR="003C20E0" w:rsidRDefault="003C20E0" w:rsidP="003C20E0">
      <w:pPr>
        <w:pStyle w:val="Titre4"/>
        <w:ind w:left="0"/>
      </w:pPr>
      <w:r w:rsidRPr="003C20E0">
        <w:rPr>
          <w:color w:val="000000" w:themeColor="text1"/>
          <w:szCs w:val="24"/>
        </w:rPr>
        <w:t>Versionner</w:t>
      </w:r>
      <w:r>
        <w:t xml:space="preserve"> sur un dépôt distant</w:t>
      </w:r>
    </w:p>
    <w:p w14:paraId="75E5D108" w14:textId="58F5A59E" w:rsidR="00500C0F" w:rsidRDefault="00500C0F" w:rsidP="00527F26">
      <w:pPr>
        <w:pStyle w:val="Paragraphedeliste"/>
        <w:numPr>
          <w:ilvl w:val="0"/>
          <w:numId w:val="60"/>
        </w:numPr>
      </w:pPr>
      <w:r>
        <w:t>Git clone :</w:t>
      </w:r>
    </w:p>
    <w:p w14:paraId="62DF9216" w14:textId="6085674D" w:rsidR="00500C0F" w:rsidRDefault="00500C0F" w:rsidP="00500C0F">
      <w:pPr>
        <w:ind w:left="0" w:firstLine="567"/>
      </w:pPr>
      <w:r>
        <w:t>Cette commande est un utilitaire de ligne de commande Git utiliser pour cibler un dépôt existant et créer un clone ou une copie du dépôt</w:t>
      </w:r>
    </w:p>
    <w:p w14:paraId="78D8DD1F" w14:textId="3EFCB8B4" w:rsidR="00500C0F" w:rsidRDefault="00500C0F" w:rsidP="00527F26">
      <w:pPr>
        <w:pStyle w:val="Paragraphedeliste"/>
        <w:numPr>
          <w:ilvl w:val="0"/>
          <w:numId w:val="60"/>
        </w:numPr>
      </w:pPr>
      <w:r>
        <w:t xml:space="preserve">Git push –u </w:t>
      </w:r>
      <w:proofErr w:type="spellStart"/>
      <w:r>
        <w:t>origin</w:t>
      </w:r>
      <w:proofErr w:type="spellEnd"/>
      <w:r>
        <w:t xml:space="preserve"> main</w:t>
      </w:r>
    </w:p>
    <w:p w14:paraId="0046A47E" w14:textId="7A266B81" w:rsidR="00500C0F" w:rsidRDefault="00500C0F" w:rsidP="00500C0F">
      <w:pPr>
        <w:ind w:left="0" w:firstLine="567"/>
      </w:pPr>
      <w:r>
        <w:t xml:space="preserve">Cette commande est utilisée pour charger le contenu d’un dépôt local vers un dépôt distant. Le push vous permet de transférer les </w:t>
      </w:r>
      <w:proofErr w:type="spellStart"/>
      <w:r>
        <w:t>commits</w:t>
      </w:r>
      <w:proofErr w:type="spellEnd"/>
      <w:r>
        <w:t xml:space="preserve"> de votre dépôt local vers un dépôt distant.</w:t>
      </w:r>
    </w:p>
    <w:p w14:paraId="2EF72408" w14:textId="65AF4709" w:rsidR="00500C0F" w:rsidRDefault="00500C0F" w:rsidP="00500C0F">
      <w:pPr>
        <w:pStyle w:val="Titre4"/>
        <w:ind w:left="0"/>
      </w:pPr>
      <w:r w:rsidRPr="00500C0F">
        <w:rPr>
          <w:color w:val="000000" w:themeColor="text1"/>
          <w:szCs w:val="24"/>
        </w:rPr>
        <w:t>Commit</w:t>
      </w:r>
      <w:r>
        <w:t xml:space="preserve"> son projet sur GitHub</w:t>
      </w:r>
    </w:p>
    <w:p w14:paraId="1045163D" w14:textId="162131C4" w:rsidR="00500C0F" w:rsidRDefault="00500C0F" w:rsidP="00527F26">
      <w:pPr>
        <w:pStyle w:val="Paragraphedeliste"/>
        <w:numPr>
          <w:ilvl w:val="0"/>
          <w:numId w:val="60"/>
        </w:numPr>
      </w:pPr>
      <w:r>
        <w:t>Git clone</w:t>
      </w:r>
    </w:p>
    <w:p w14:paraId="127EF7F5" w14:textId="08AB0E56" w:rsidR="00500C0F" w:rsidRDefault="00500C0F" w:rsidP="00527F26">
      <w:pPr>
        <w:pStyle w:val="Paragraphedeliste"/>
        <w:numPr>
          <w:ilvl w:val="0"/>
          <w:numId w:val="60"/>
        </w:numPr>
      </w:pPr>
      <w:r>
        <w:t xml:space="preserve">Git </w:t>
      </w:r>
      <w:proofErr w:type="spellStart"/>
      <w:r>
        <w:t>add</w:t>
      </w:r>
      <w:proofErr w:type="spellEnd"/>
      <w:r>
        <w:t xml:space="preserve"> .</w:t>
      </w:r>
    </w:p>
    <w:p w14:paraId="2551A5FA" w14:textId="38A048E8" w:rsidR="00500C0F" w:rsidRDefault="00500C0F" w:rsidP="00527F26">
      <w:pPr>
        <w:pStyle w:val="Paragraphedeliste"/>
        <w:numPr>
          <w:ilvl w:val="0"/>
          <w:numId w:val="60"/>
        </w:numPr>
      </w:pPr>
      <w:r>
        <w:t>Git commit –m « message »</w:t>
      </w:r>
    </w:p>
    <w:p w14:paraId="7819C12C" w14:textId="756D5AA0" w:rsidR="00500C0F" w:rsidRDefault="00500C0F" w:rsidP="00527F26">
      <w:pPr>
        <w:pStyle w:val="Paragraphedeliste"/>
        <w:numPr>
          <w:ilvl w:val="0"/>
          <w:numId w:val="60"/>
        </w:numPr>
      </w:pPr>
      <w:r>
        <w:t xml:space="preserve">Git push –u </w:t>
      </w:r>
      <w:proofErr w:type="spellStart"/>
      <w:r>
        <w:t>origin</w:t>
      </w:r>
      <w:proofErr w:type="spellEnd"/>
      <w:r>
        <w:t xml:space="preserve"> main</w:t>
      </w:r>
    </w:p>
    <w:p w14:paraId="7F3AABE0" w14:textId="6F35A62C" w:rsidR="00BD6624" w:rsidRDefault="00BD6624" w:rsidP="00BD6624">
      <w:pPr>
        <w:rPr>
          <w:b/>
        </w:rPr>
      </w:pPr>
      <w:r w:rsidRPr="00BD6624">
        <w:rPr>
          <w:b/>
        </w:rPr>
        <w:t>Application</w:t>
      </w:r>
    </w:p>
    <w:p w14:paraId="6848ADC4" w14:textId="77777777" w:rsidR="00BD6624" w:rsidRPr="00045A5A" w:rsidRDefault="00BD6624" w:rsidP="00527F26">
      <w:pPr>
        <w:pStyle w:val="Paragraphedeliste"/>
        <w:numPr>
          <w:ilvl w:val="0"/>
          <w:numId w:val="62"/>
        </w:numPr>
        <w:spacing w:after="160" w:line="259" w:lineRule="auto"/>
        <w:rPr>
          <w:b/>
        </w:rPr>
      </w:pPr>
      <w:r>
        <w:t>git clone :</w:t>
      </w:r>
    </w:p>
    <w:p w14:paraId="473F212D" w14:textId="28D0737E" w:rsidR="00BD6624" w:rsidRDefault="00BD6624" w:rsidP="00BD6624">
      <w:pPr>
        <w:ind w:left="720"/>
        <w:rPr>
          <w:b/>
        </w:rPr>
      </w:pPr>
      <w:r>
        <w:rPr>
          <w:b/>
          <w:noProof/>
          <w:lang w:val="en-US"/>
        </w:rPr>
        <w:drawing>
          <wp:inline distT="0" distB="0" distL="0" distR="0" wp14:anchorId="19D2E9AB" wp14:editId="60B1F2F1">
            <wp:extent cx="4363059" cy="70494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 clone.PNG"/>
                    <pic:cNvPicPr/>
                  </pic:nvPicPr>
                  <pic:blipFill>
                    <a:blip r:embed="rId57">
                      <a:extLst>
                        <a:ext uri="{28A0092B-C50C-407E-A947-70E740481C1C}">
                          <a14:useLocalDpi xmlns:a14="http://schemas.microsoft.com/office/drawing/2010/main" val="0"/>
                        </a:ext>
                      </a:extLst>
                    </a:blip>
                    <a:stretch>
                      <a:fillRect/>
                    </a:stretch>
                  </pic:blipFill>
                  <pic:spPr>
                    <a:xfrm>
                      <a:off x="0" y="0"/>
                      <a:ext cx="4363059" cy="704948"/>
                    </a:xfrm>
                    <a:prstGeom prst="rect">
                      <a:avLst/>
                    </a:prstGeom>
                  </pic:spPr>
                </pic:pic>
              </a:graphicData>
            </a:graphic>
          </wp:inline>
        </w:drawing>
      </w:r>
    </w:p>
    <w:p w14:paraId="5FEB7ECA" w14:textId="34CF3D61" w:rsidR="00BD6624" w:rsidRDefault="00BD6624" w:rsidP="00BD6624">
      <w:pPr>
        <w:ind w:left="720"/>
        <w:rPr>
          <w:b/>
        </w:rPr>
      </w:pPr>
    </w:p>
    <w:p w14:paraId="0D727215" w14:textId="30DE29BB" w:rsidR="00BD6624" w:rsidRDefault="00BD6624" w:rsidP="00BD6624">
      <w:pPr>
        <w:ind w:left="720"/>
        <w:rPr>
          <w:b/>
        </w:rPr>
      </w:pPr>
    </w:p>
    <w:p w14:paraId="55F3AA9F" w14:textId="189FA734" w:rsidR="00BD6624" w:rsidRDefault="00BD6624" w:rsidP="00BD6624">
      <w:pPr>
        <w:ind w:left="720"/>
        <w:rPr>
          <w:b/>
        </w:rPr>
      </w:pPr>
    </w:p>
    <w:p w14:paraId="3FDE2E2A" w14:textId="77777777" w:rsidR="00BD6624" w:rsidRPr="00045A5A" w:rsidRDefault="00BD6624" w:rsidP="00BD6624">
      <w:pPr>
        <w:ind w:left="720"/>
        <w:rPr>
          <w:b/>
        </w:rPr>
      </w:pPr>
    </w:p>
    <w:p w14:paraId="5BE8A78B" w14:textId="77777777" w:rsidR="00BD6624" w:rsidRPr="00045A5A" w:rsidRDefault="00BD6624" w:rsidP="00527F26">
      <w:pPr>
        <w:pStyle w:val="Paragraphedeliste"/>
        <w:numPr>
          <w:ilvl w:val="0"/>
          <w:numId w:val="62"/>
        </w:numPr>
        <w:spacing w:after="160" w:line="259" w:lineRule="auto"/>
        <w:rPr>
          <w:b/>
        </w:rPr>
      </w:pPr>
      <w:r>
        <w:lastRenderedPageBreak/>
        <w:t xml:space="preserve">git </w:t>
      </w:r>
      <w:proofErr w:type="spellStart"/>
      <w:r>
        <w:t>add</w:t>
      </w:r>
      <w:proofErr w:type="spellEnd"/>
      <w:r>
        <w:t xml:space="preserve"> . :</w:t>
      </w:r>
    </w:p>
    <w:p w14:paraId="0770646E" w14:textId="77777777" w:rsidR="00BD6624" w:rsidRPr="00045A5A" w:rsidRDefault="00BD6624" w:rsidP="00BD6624">
      <w:pPr>
        <w:ind w:left="720"/>
        <w:rPr>
          <w:b/>
        </w:rPr>
      </w:pPr>
      <w:r>
        <w:rPr>
          <w:b/>
          <w:noProof/>
          <w:lang w:val="en-US"/>
        </w:rPr>
        <w:drawing>
          <wp:inline distT="0" distB="0" distL="0" distR="0" wp14:anchorId="7E69DB72" wp14:editId="25C20223">
            <wp:extent cx="5430008" cy="141942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 add2.PNG"/>
                    <pic:cNvPicPr/>
                  </pic:nvPicPr>
                  <pic:blipFill>
                    <a:blip r:embed="rId58">
                      <a:extLst>
                        <a:ext uri="{28A0092B-C50C-407E-A947-70E740481C1C}">
                          <a14:useLocalDpi xmlns:a14="http://schemas.microsoft.com/office/drawing/2010/main" val="0"/>
                        </a:ext>
                      </a:extLst>
                    </a:blip>
                    <a:stretch>
                      <a:fillRect/>
                    </a:stretch>
                  </pic:blipFill>
                  <pic:spPr>
                    <a:xfrm>
                      <a:off x="0" y="0"/>
                      <a:ext cx="5430008" cy="1419423"/>
                    </a:xfrm>
                    <a:prstGeom prst="rect">
                      <a:avLst/>
                    </a:prstGeom>
                  </pic:spPr>
                </pic:pic>
              </a:graphicData>
            </a:graphic>
          </wp:inline>
        </w:drawing>
      </w:r>
    </w:p>
    <w:p w14:paraId="7DC976C5" w14:textId="77777777" w:rsidR="00BD6624" w:rsidRPr="00045A5A" w:rsidRDefault="00BD6624" w:rsidP="00527F26">
      <w:pPr>
        <w:pStyle w:val="Paragraphedeliste"/>
        <w:numPr>
          <w:ilvl w:val="0"/>
          <w:numId w:val="62"/>
        </w:numPr>
        <w:spacing w:after="160" w:line="259" w:lineRule="auto"/>
        <w:rPr>
          <w:b/>
        </w:rPr>
      </w:pPr>
      <w:r>
        <w:t>git commit –m « description » :</w:t>
      </w:r>
    </w:p>
    <w:p w14:paraId="34DE6737" w14:textId="77777777" w:rsidR="00BD6624" w:rsidRPr="00045A5A" w:rsidRDefault="00BD6624" w:rsidP="00BD6624">
      <w:pPr>
        <w:ind w:left="720"/>
        <w:rPr>
          <w:b/>
        </w:rPr>
      </w:pPr>
      <w:r>
        <w:rPr>
          <w:b/>
          <w:noProof/>
          <w:lang w:val="en-US"/>
        </w:rPr>
        <w:drawing>
          <wp:inline distT="0" distB="0" distL="0" distR="0" wp14:anchorId="385DFA2F" wp14:editId="1ED8B27D">
            <wp:extent cx="5468113" cy="2124371"/>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 commit -m2.PNG"/>
                    <pic:cNvPicPr/>
                  </pic:nvPicPr>
                  <pic:blipFill>
                    <a:blip r:embed="rId59">
                      <a:extLst>
                        <a:ext uri="{28A0092B-C50C-407E-A947-70E740481C1C}">
                          <a14:useLocalDpi xmlns:a14="http://schemas.microsoft.com/office/drawing/2010/main" val="0"/>
                        </a:ext>
                      </a:extLst>
                    </a:blip>
                    <a:stretch>
                      <a:fillRect/>
                    </a:stretch>
                  </pic:blipFill>
                  <pic:spPr>
                    <a:xfrm>
                      <a:off x="0" y="0"/>
                      <a:ext cx="5468113" cy="2124371"/>
                    </a:xfrm>
                    <a:prstGeom prst="rect">
                      <a:avLst/>
                    </a:prstGeom>
                  </pic:spPr>
                </pic:pic>
              </a:graphicData>
            </a:graphic>
          </wp:inline>
        </w:drawing>
      </w:r>
    </w:p>
    <w:p w14:paraId="532A885D" w14:textId="77777777" w:rsidR="00BD6624" w:rsidRPr="00BD6624" w:rsidRDefault="00BD6624" w:rsidP="00527F26">
      <w:pPr>
        <w:pStyle w:val="Paragraphedeliste"/>
        <w:numPr>
          <w:ilvl w:val="0"/>
          <w:numId w:val="62"/>
        </w:numPr>
        <w:spacing w:after="160" w:line="259" w:lineRule="auto"/>
        <w:rPr>
          <w:b/>
          <w:lang w:val="en-US"/>
        </w:rPr>
      </w:pPr>
      <w:r w:rsidRPr="00BD6624">
        <w:rPr>
          <w:lang w:val="en-US"/>
        </w:rPr>
        <w:t>git push –u origin main :</w:t>
      </w:r>
    </w:p>
    <w:p w14:paraId="21BE3A65" w14:textId="3BA7A7C8" w:rsidR="00BD6624" w:rsidRDefault="00BD6624" w:rsidP="00BD6624">
      <w:pPr>
        <w:ind w:left="720"/>
        <w:rPr>
          <w:b/>
        </w:rPr>
      </w:pPr>
      <w:r>
        <w:rPr>
          <w:b/>
          <w:noProof/>
          <w:lang w:val="en-US"/>
        </w:rPr>
        <w:drawing>
          <wp:inline distT="0" distB="0" distL="0" distR="0" wp14:anchorId="0E04A78A" wp14:editId="7A441A9B">
            <wp:extent cx="5087060" cy="17147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 push.PNG"/>
                    <pic:cNvPicPr/>
                  </pic:nvPicPr>
                  <pic:blipFill>
                    <a:blip r:embed="rId60">
                      <a:extLst>
                        <a:ext uri="{28A0092B-C50C-407E-A947-70E740481C1C}">
                          <a14:useLocalDpi xmlns:a14="http://schemas.microsoft.com/office/drawing/2010/main" val="0"/>
                        </a:ext>
                      </a:extLst>
                    </a:blip>
                    <a:stretch>
                      <a:fillRect/>
                    </a:stretch>
                  </pic:blipFill>
                  <pic:spPr>
                    <a:xfrm>
                      <a:off x="0" y="0"/>
                      <a:ext cx="5087060" cy="1714739"/>
                    </a:xfrm>
                    <a:prstGeom prst="rect">
                      <a:avLst/>
                    </a:prstGeom>
                  </pic:spPr>
                </pic:pic>
              </a:graphicData>
            </a:graphic>
          </wp:inline>
        </w:drawing>
      </w:r>
    </w:p>
    <w:p w14:paraId="29DC734F" w14:textId="7870B217" w:rsidR="00414C1C" w:rsidRDefault="00414C1C" w:rsidP="00BD6624">
      <w:pPr>
        <w:ind w:left="720"/>
        <w:rPr>
          <w:b/>
        </w:rPr>
      </w:pPr>
    </w:p>
    <w:p w14:paraId="166D0209" w14:textId="77777777" w:rsidR="00414C1C" w:rsidRPr="00045A5A" w:rsidRDefault="00414C1C" w:rsidP="00BD6624">
      <w:pPr>
        <w:ind w:left="720"/>
        <w:rPr>
          <w:b/>
        </w:rPr>
      </w:pPr>
    </w:p>
    <w:p w14:paraId="3AF5DB10" w14:textId="20DC9DF9" w:rsidR="0063623B" w:rsidRDefault="0063623B" w:rsidP="0063623B">
      <w:pPr>
        <w:pStyle w:val="Titre2"/>
        <w:ind w:left="0"/>
      </w:pPr>
      <w:bookmarkStart w:id="453" w:name="_Toc74205286"/>
      <w:r w:rsidRPr="00320A10">
        <w:lastRenderedPageBreak/>
        <w:t>Présentation des outils de développement utilisés</w:t>
      </w:r>
      <w:bookmarkEnd w:id="453"/>
    </w:p>
    <w:p w14:paraId="52E5E20E" w14:textId="77777777" w:rsidR="0063623B" w:rsidRPr="00320A10" w:rsidRDefault="0063623B" w:rsidP="0063623B">
      <w:pPr>
        <w:pStyle w:val="Titre3"/>
        <w:rPr>
          <w:color w:val="000000" w:themeColor="text1"/>
          <w:lang w:val="it-IT"/>
        </w:rPr>
      </w:pPr>
      <w:bookmarkStart w:id="454" w:name="_Toc74205287"/>
      <w:r w:rsidRPr="00320A10">
        <w:rPr>
          <w:color w:val="000000" w:themeColor="text1"/>
          <w:lang w:val="it-IT"/>
        </w:rPr>
        <w:t>Le Visual Studio</w:t>
      </w:r>
      <w:bookmarkEnd w:id="454"/>
    </w:p>
    <w:p w14:paraId="10FF44C7" w14:textId="46A5F6F3" w:rsidR="003C20E0" w:rsidRDefault="0063623B" w:rsidP="00593215">
      <w:pPr>
        <w:autoSpaceDE w:val="0"/>
        <w:autoSpaceDN w:val="0"/>
        <w:adjustRightInd w:val="0"/>
        <w:spacing w:after="0"/>
        <w:ind w:left="0" w:firstLine="720"/>
        <w:jc w:val="both"/>
      </w:pPr>
      <w:r>
        <w:t>Visual Studio Code est un éditeur de code open-source développé par Microsoft supportant un très grand nombre de langages grâce à des extensions. Il supporte l’</w:t>
      </w:r>
      <w:proofErr w:type="spellStart"/>
      <w:r>
        <w:t>autocomplétion</w:t>
      </w:r>
      <w:proofErr w:type="spellEnd"/>
      <w:r>
        <w:t>, la coloration syntaxique, le débogage, et les commandes git.</w:t>
      </w:r>
    </w:p>
    <w:p w14:paraId="67FFA64F" w14:textId="078B5A76" w:rsidR="00414C1C" w:rsidRDefault="00414C1C" w:rsidP="00593215">
      <w:pPr>
        <w:autoSpaceDE w:val="0"/>
        <w:autoSpaceDN w:val="0"/>
        <w:adjustRightInd w:val="0"/>
        <w:spacing w:after="0"/>
        <w:ind w:left="0" w:firstLine="720"/>
        <w:jc w:val="both"/>
      </w:pPr>
    </w:p>
    <w:p w14:paraId="4BB6EE7B" w14:textId="7241884D" w:rsidR="00414C1C" w:rsidRDefault="00414C1C" w:rsidP="00414C1C">
      <w:pPr>
        <w:autoSpaceDE w:val="0"/>
        <w:autoSpaceDN w:val="0"/>
        <w:adjustRightInd w:val="0"/>
        <w:spacing w:after="0"/>
        <w:ind w:left="0" w:firstLine="720"/>
        <w:jc w:val="both"/>
      </w:pPr>
      <w:r>
        <w:rPr>
          <w:noProof/>
          <w:lang w:val="en-US"/>
        </w:rPr>
        <w:drawing>
          <wp:inline distT="0" distB="0" distL="0" distR="0" wp14:anchorId="3F3C93E8" wp14:editId="27455CD3">
            <wp:extent cx="2057400" cy="2057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scode.png"/>
                    <pic:cNvPicPr/>
                  </pic:nvPicPr>
                  <pic:blipFill>
                    <a:blip r:embed="rId61">
                      <a:extLst>
                        <a:ext uri="{28A0092B-C50C-407E-A947-70E740481C1C}">
                          <a14:useLocalDpi xmlns:a14="http://schemas.microsoft.com/office/drawing/2010/main" val="0"/>
                        </a:ext>
                      </a:extLst>
                    </a:blip>
                    <a:stretch>
                      <a:fillRect/>
                    </a:stretch>
                  </pic:blipFill>
                  <pic:spPr>
                    <a:xfrm>
                      <a:off x="0" y="0"/>
                      <a:ext cx="2057501" cy="2057501"/>
                    </a:xfrm>
                    <a:prstGeom prst="rect">
                      <a:avLst/>
                    </a:prstGeom>
                  </pic:spPr>
                </pic:pic>
              </a:graphicData>
            </a:graphic>
          </wp:inline>
        </w:drawing>
      </w:r>
    </w:p>
    <w:p w14:paraId="75A0E453" w14:textId="1FDFA49A" w:rsidR="0039405F" w:rsidRDefault="0039405F" w:rsidP="0039405F">
      <w:pPr>
        <w:pStyle w:val="Titre3"/>
        <w:rPr>
          <w:color w:val="000000" w:themeColor="text1"/>
          <w:lang w:val="it-IT"/>
        </w:rPr>
      </w:pPr>
      <w:r w:rsidRPr="0039405F">
        <w:rPr>
          <w:color w:val="000000" w:themeColor="text1"/>
          <w:lang w:val="it-IT"/>
        </w:rPr>
        <w:t>Historique</w:t>
      </w:r>
    </w:p>
    <w:p w14:paraId="56C35125" w14:textId="1E7CBF6F" w:rsidR="0039405F" w:rsidRDefault="0039405F" w:rsidP="0039405F">
      <w:pPr>
        <w:ind w:left="0" w:firstLine="567"/>
        <w:rPr>
          <w:lang w:val="it-IT"/>
        </w:rPr>
      </w:pPr>
      <w:r>
        <w:rPr>
          <w:lang w:val="it-IT"/>
        </w:rPr>
        <w:t>Visual Studio Code a été annoncé le 29 avril 2015 par Microsoft lors de la conférence Build 2015 Une version préliminaire a été publiée peu de temps après.</w:t>
      </w:r>
    </w:p>
    <w:p w14:paraId="52AD1EB1" w14:textId="162CD52E" w:rsidR="0039405F" w:rsidRDefault="0039405F" w:rsidP="0039405F">
      <w:pPr>
        <w:ind w:left="0" w:firstLine="567"/>
        <w:rPr>
          <w:lang w:val="it-IT"/>
        </w:rPr>
      </w:pPr>
      <w:r>
        <w:rPr>
          <w:lang w:val="it-IT"/>
        </w:rPr>
        <w:t>Le 18 novembre 2015, Visual Studio Code a été publié sous la licence MIT et son code source publié sur GitHub. Le support d’extensions a également été annoncé.</w:t>
      </w:r>
    </w:p>
    <w:p w14:paraId="3DAC1E0B" w14:textId="29A8BE5C" w:rsidR="0039405F" w:rsidRPr="0039405F" w:rsidRDefault="0039405F" w:rsidP="0039405F">
      <w:pPr>
        <w:ind w:left="0" w:firstLine="567"/>
        <w:rPr>
          <w:lang w:val="it-IT"/>
        </w:rPr>
      </w:pPr>
      <w:r>
        <w:rPr>
          <w:lang w:val="it-IT"/>
        </w:rPr>
        <w:t>Le 14 avril 2016, Visual Studio Code est sorti de phase bêta et a été publié sur le Web</w:t>
      </w:r>
    </w:p>
    <w:p w14:paraId="4B7CAEC0" w14:textId="20895A0D" w:rsidR="0063623B" w:rsidRDefault="0063623B" w:rsidP="00593215">
      <w:pPr>
        <w:autoSpaceDE w:val="0"/>
        <w:autoSpaceDN w:val="0"/>
        <w:adjustRightInd w:val="0"/>
        <w:spacing w:after="0"/>
        <w:ind w:left="0" w:firstLine="720"/>
        <w:jc w:val="both"/>
      </w:pPr>
    </w:p>
    <w:p w14:paraId="327B9393" w14:textId="65D93967" w:rsidR="0063623B" w:rsidRDefault="00D13269" w:rsidP="00D13269">
      <w:pPr>
        <w:pStyle w:val="Titre3"/>
        <w:rPr>
          <w:color w:val="000000" w:themeColor="text1"/>
          <w:szCs w:val="24"/>
        </w:rPr>
      </w:pPr>
      <w:r w:rsidRPr="00D13269">
        <w:rPr>
          <w:color w:val="000000" w:themeColor="text1"/>
          <w:lang w:val="it-IT"/>
        </w:rPr>
        <w:t>IntelliJ</w:t>
      </w:r>
      <w:r>
        <w:rPr>
          <w:color w:val="000000" w:themeColor="text1"/>
          <w:szCs w:val="24"/>
        </w:rPr>
        <w:t xml:space="preserve"> IDEA</w:t>
      </w:r>
    </w:p>
    <w:p w14:paraId="597C0047" w14:textId="4C694DCD" w:rsidR="00D13269" w:rsidRDefault="00D13269" w:rsidP="004D6BA2">
      <w:pPr>
        <w:ind w:left="0" w:firstLine="567"/>
      </w:pPr>
      <w:proofErr w:type="spellStart"/>
      <w:r>
        <w:t>IntelliJ</w:t>
      </w:r>
      <w:proofErr w:type="spellEnd"/>
      <w:r>
        <w:t xml:space="preserve"> IDEA est un IDE intelligent et tenant compte du contexte qui permet de travailler sur toutes sortes d’applications en Java et dans d’autres langages de la JVM tels que </w:t>
      </w:r>
      <w:proofErr w:type="spellStart"/>
      <w:r>
        <w:t>Kotlin,Scala</w:t>
      </w:r>
      <w:proofErr w:type="spellEnd"/>
      <w:r>
        <w:t xml:space="preserve"> et Groovy. De plus, </w:t>
      </w:r>
      <w:proofErr w:type="spellStart"/>
      <w:r>
        <w:t>IntelliJ</w:t>
      </w:r>
      <w:proofErr w:type="spellEnd"/>
      <w:r>
        <w:t xml:space="preserve"> IDEA </w:t>
      </w:r>
      <w:proofErr w:type="spellStart"/>
      <w:r>
        <w:t>Ultimate</w:t>
      </w:r>
      <w:proofErr w:type="spellEnd"/>
      <w:r>
        <w:t xml:space="preserve"> vous aide à développer des applications web full-stack grâce à ses puissants outils intégrés, à la prise en charge de JavaS</w:t>
      </w:r>
      <w:r w:rsidR="004D6BA2">
        <w:t xml:space="preserve">cript et de ses technologies connexes et à la prise en charge avancée de </w:t>
      </w:r>
      <w:proofErr w:type="spellStart"/>
      <w:r w:rsidR="004D6BA2">
        <w:t>frameworks</w:t>
      </w:r>
      <w:proofErr w:type="spellEnd"/>
      <w:r w:rsidR="004D6BA2">
        <w:t xml:space="preserve"> populaires tels que Spring, Spring Boot, Jakarta RR, </w:t>
      </w:r>
      <w:proofErr w:type="spellStart"/>
      <w:r w:rsidR="004D6BA2">
        <w:t>Micronaut</w:t>
      </w:r>
      <w:proofErr w:type="spellEnd"/>
      <w:r w:rsidR="004D6BA2">
        <w:t xml:space="preserve">, </w:t>
      </w:r>
      <w:proofErr w:type="spellStart"/>
      <w:r w:rsidR="004D6BA2">
        <w:t>Quarkus</w:t>
      </w:r>
      <w:proofErr w:type="spellEnd"/>
      <w:r w:rsidR="004D6BA2">
        <w:t xml:space="preserve"> et </w:t>
      </w:r>
      <w:proofErr w:type="spellStart"/>
      <w:r w:rsidR="004D6BA2">
        <w:t>Helidon</w:t>
      </w:r>
      <w:proofErr w:type="spellEnd"/>
      <w:r w:rsidR="004D6BA2">
        <w:t xml:space="preserve">. </w:t>
      </w:r>
      <w:proofErr w:type="spellStart"/>
      <w:r w:rsidR="004D6BA2">
        <w:t>IntelliJ</w:t>
      </w:r>
      <w:proofErr w:type="spellEnd"/>
      <w:r w:rsidR="004D6BA2">
        <w:t xml:space="preserve"> IDEA peut être complété par des plugins gratuits développés par </w:t>
      </w:r>
      <w:proofErr w:type="spellStart"/>
      <w:r w:rsidR="004D6BA2">
        <w:t>JetBrains</w:t>
      </w:r>
      <w:proofErr w:type="spellEnd"/>
      <w:r w:rsidR="004D6BA2">
        <w:t xml:space="preserve"> afin de pouvoir </w:t>
      </w:r>
      <w:proofErr w:type="spellStart"/>
      <w:r w:rsidR="004D6BA2">
        <w:lastRenderedPageBreak/>
        <w:t>travaliller</w:t>
      </w:r>
      <w:proofErr w:type="spellEnd"/>
      <w:r w:rsidR="004D6BA2">
        <w:t xml:space="preserve"> avec d’autres langages de programmation, parmi lesquels Go, Python, SQL, Ruby </w:t>
      </w:r>
      <w:r w:rsidR="0011442D">
        <w:rPr>
          <w:noProof/>
          <w:lang w:val="en-US"/>
        </w:rPr>
        <w:drawing>
          <wp:anchor distT="0" distB="0" distL="114300" distR="114300" simplePos="0" relativeHeight="251697664" behindDoc="1" locked="0" layoutInCell="1" allowOverlap="1" wp14:anchorId="3753D518" wp14:editId="470629D6">
            <wp:simplePos x="0" y="0"/>
            <wp:positionH relativeFrom="column">
              <wp:posOffset>-23495</wp:posOffset>
            </wp:positionH>
            <wp:positionV relativeFrom="paragraph">
              <wp:posOffset>605155</wp:posOffset>
            </wp:positionV>
            <wp:extent cx="2718435" cy="1447800"/>
            <wp:effectExtent l="0" t="0" r="0" b="0"/>
            <wp:wrapTight wrapText="bothSides">
              <wp:wrapPolygon edited="0">
                <wp:start x="0" y="0"/>
                <wp:lineTo x="0" y="21316"/>
                <wp:lineTo x="21494" y="21316"/>
                <wp:lineTo x="2149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llijIDEA.jpg"/>
                    <pic:cNvPicPr/>
                  </pic:nvPicPr>
                  <pic:blipFill>
                    <a:blip r:embed="rId62">
                      <a:extLst>
                        <a:ext uri="{28A0092B-C50C-407E-A947-70E740481C1C}">
                          <a14:useLocalDpi xmlns:a14="http://schemas.microsoft.com/office/drawing/2010/main" val="0"/>
                        </a:ext>
                      </a:extLst>
                    </a:blip>
                    <a:stretch>
                      <a:fillRect/>
                    </a:stretch>
                  </pic:blipFill>
                  <pic:spPr>
                    <a:xfrm>
                      <a:off x="0" y="0"/>
                      <a:ext cx="2718435" cy="1447800"/>
                    </a:xfrm>
                    <a:prstGeom prst="rect">
                      <a:avLst/>
                    </a:prstGeom>
                  </pic:spPr>
                </pic:pic>
              </a:graphicData>
            </a:graphic>
            <wp14:sizeRelH relativeFrom="margin">
              <wp14:pctWidth>0</wp14:pctWidth>
            </wp14:sizeRelH>
            <wp14:sizeRelV relativeFrom="margin">
              <wp14:pctHeight>0</wp14:pctHeight>
            </wp14:sizeRelV>
          </wp:anchor>
        </w:drawing>
      </w:r>
      <w:r w:rsidR="004D6BA2">
        <w:t>et PHP.</w:t>
      </w:r>
    </w:p>
    <w:p w14:paraId="70A03DCC" w14:textId="321E3879" w:rsidR="00414C1C" w:rsidRDefault="00414C1C" w:rsidP="004D6BA2">
      <w:pPr>
        <w:ind w:left="0" w:firstLine="567"/>
      </w:pPr>
    </w:p>
    <w:p w14:paraId="5AE2591D" w14:textId="4A3F1DEE" w:rsidR="00414C1C" w:rsidRPr="00D13269" w:rsidRDefault="00414C1C" w:rsidP="004D6BA2">
      <w:pPr>
        <w:ind w:left="0" w:firstLine="567"/>
      </w:pPr>
    </w:p>
    <w:p w14:paraId="08479066" w14:textId="1479810E" w:rsidR="002933D7" w:rsidRPr="00320A10" w:rsidRDefault="002933D7" w:rsidP="00593215">
      <w:pPr>
        <w:autoSpaceDE w:val="0"/>
        <w:autoSpaceDN w:val="0"/>
        <w:adjustRightInd w:val="0"/>
        <w:spacing w:after="0"/>
        <w:ind w:left="0" w:firstLine="720"/>
        <w:jc w:val="both"/>
        <w:rPr>
          <w:color w:val="000000" w:themeColor="text1"/>
          <w:szCs w:val="24"/>
        </w:rPr>
      </w:pPr>
    </w:p>
    <w:p w14:paraId="4CEC1AB1" w14:textId="71C93FB5" w:rsidR="0011442D" w:rsidRDefault="0011442D" w:rsidP="00110035">
      <w:pPr>
        <w:pStyle w:val="Titre1"/>
        <w:numPr>
          <w:ilvl w:val="0"/>
          <w:numId w:val="0"/>
        </w:numPr>
        <w:rPr>
          <w:rFonts w:ascii="Times-Roman" w:hAnsi="Times-Roman" w:cs="Times-Roman"/>
          <w:szCs w:val="24"/>
        </w:rPr>
      </w:pPr>
    </w:p>
    <w:p w14:paraId="226DB678" w14:textId="23B0428C" w:rsidR="0011442D" w:rsidRDefault="0011442D" w:rsidP="0011442D">
      <w:pPr>
        <w:pStyle w:val="Titre2"/>
        <w:ind w:left="0"/>
      </w:pPr>
      <w:bookmarkStart w:id="455" w:name="_Toc74205289"/>
      <w:r w:rsidRPr="00320A10">
        <w:t>Le système de gestion de base de données</w:t>
      </w:r>
      <w:bookmarkEnd w:id="455"/>
    </w:p>
    <w:p w14:paraId="2CFB8239" w14:textId="77777777" w:rsidR="00243E1A" w:rsidRPr="00320A10" w:rsidRDefault="00243E1A" w:rsidP="00243E1A">
      <w:pPr>
        <w:autoSpaceDE w:val="0"/>
        <w:autoSpaceDN w:val="0"/>
        <w:adjustRightInd w:val="0"/>
        <w:spacing w:after="0"/>
        <w:ind w:left="0" w:firstLine="567"/>
        <w:jc w:val="both"/>
        <w:rPr>
          <w:color w:val="000000" w:themeColor="text1"/>
          <w:szCs w:val="23"/>
        </w:rPr>
      </w:pPr>
      <w:r w:rsidRPr="00320A10">
        <w:rPr>
          <w:color w:val="000000" w:themeColor="text1"/>
          <w:szCs w:val="23"/>
        </w:rPr>
        <w:t xml:space="preserve">Une base de données est un ensemble structuré de données enregistrées dans un ordinateur et accessible de façon sélective par plusieurs utilisateurs. Un logiciel qui permet d’interagir avec une base de données s’appelle un Système de Gestion de Base de Données (SGBD) [Richard </w:t>
      </w:r>
      <w:proofErr w:type="spellStart"/>
      <w:r w:rsidRPr="00320A10">
        <w:rPr>
          <w:color w:val="000000" w:themeColor="text1"/>
          <w:szCs w:val="23"/>
        </w:rPr>
        <w:t>Grin</w:t>
      </w:r>
      <w:proofErr w:type="spellEnd"/>
      <w:r w:rsidRPr="00320A10">
        <w:rPr>
          <w:color w:val="000000" w:themeColor="text1"/>
          <w:szCs w:val="23"/>
        </w:rPr>
        <w:t xml:space="preserve">, 2000]. </w:t>
      </w:r>
    </w:p>
    <w:p w14:paraId="47BFA118" w14:textId="77777777" w:rsidR="00243E1A" w:rsidRPr="00320A10" w:rsidRDefault="00243E1A" w:rsidP="00243E1A">
      <w:pPr>
        <w:tabs>
          <w:tab w:val="left" w:pos="567"/>
        </w:tabs>
        <w:ind w:left="0" w:firstLine="567"/>
        <w:jc w:val="both"/>
        <w:rPr>
          <w:color w:val="000000" w:themeColor="text1"/>
          <w:szCs w:val="23"/>
        </w:rPr>
      </w:pPr>
      <w:r w:rsidRPr="00320A10">
        <w:rPr>
          <w:color w:val="000000" w:themeColor="text1"/>
          <w:szCs w:val="23"/>
        </w:rPr>
        <w:tab/>
        <w:t>Gérer une base de données consiste à contrôler les données stockées, regroupées sous forme de tables. Pour cela, nous avons besoin de choisir un SGBD qui permet une facilité à l’accès aux données, une autorisation de multiples utilisateurs à y accéder, et une manipulation de ces données (insertion, modification, suppression).</w:t>
      </w:r>
    </w:p>
    <w:p w14:paraId="6486CE47" w14:textId="77777777" w:rsidR="00973F2D" w:rsidRPr="00320A10" w:rsidRDefault="00973F2D" w:rsidP="00973F2D">
      <w:pPr>
        <w:pStyle w:val="Titre3"/>
        <w:rPr>
          <w:color w:val="000000" w:themeColor="text1"/>
        </w:rPr>
      </w:pPr>
      <w:bookmarkStart w:id="456" w:name="_Toc74205290"/>
      <w:r w:rsidRPr="00320A10">
        <w:rPr>
          <w:color w:val="000000" w:themeColor="text1"/>
        </w:rPr>
        <w:t>Utilité d’une base de données</w:t>
      </w:r>
      <w:bookmarkEnd w:id="456"/>
    </w:p>
    <w:p w14:paraId="22A45C67" w14:textId="77777777" w:rsidR="00973F2D" w:rsidRPr="00320A10" w:rsidRDefault="00973F2D" w:rsidP="00973F2D">
      <w:pPr>
        <w:tabs>
          <w:tab w:val="left" w:pos="567"/>
        </w:tabs>
        <w:ind w:left="0" w:firstLine="567"/>
        <w:jc w:val="both"/>
        <w:rPr>
          <w:color w:val="000000" w:themeColor="text1"/>
          <w:szCs w:val="24"/>
        </w:rPr>
      </w:pPr>
      <w:r>
        <w:rPr>
          <w:color w:val="000000" w:themeColor="text1"/>
          <w:szCs w:val="24"/>
        </w:rPr>
        <w:tab/>
      </w:r>
      <w:r w:rsidRPr="00320A10">
        <w:rPr>
          <w:color w:val="000000" w:themeColor="text1"/>
          <w:szCs w:val="24"/>
        </w:rPr>
        <w:t>Une base de données permet de regrouper des données au sein d’un même enregistrement. Cela est d’autant plus utile que les données informatiques sont de plus en plus nombreuses. Une base de données peut être locale, c’est-à-dire utilisable sur une machine par un utilisateur, ou bien repartie, c’est-à-dire que les informations sont stockées sur des machines distantes et accessibles par réseau. L’avantage majeur de l’utilisateur d’une base de données est la possibilité de pouvoir être accédées par plusieurs utilisateurs simultanément.</w:t>
      </w:r>
    </w:p>
    <w:p w14:paraId="6C874721" w14:textId="77777777" w:rsidR="00973F2D" w:rsidRPr="00320A10" w:rsidRDefault="00973F2D" w:rsidP="00973F2D">
      <w:pPr>
        <w:pStyle w:val="Titre3"/>
        <w:rPr>
          <w:color w:val="000000" w:themeColor="text1"/>
        </w:rPr>
      </w:pPr>
      <w:r>
        <w:tab/>
      </w:r>
      <w:bookmarkStart w:id="457" w:name="_Toc74205291"/>
      <w:r w:rsidRPr="00320A10">
        <w:rPr>
          <w:color w:val="000000" w:themeColor="text1"/>
        </w:rPr>
        <w:t>Caractéristique d’un SGBD</w:t>
      </w:r>
      <w:bookmarkEnd w:id="457"/>
    </w:p>
    <w:p w14:paraId="1CC0A5D1" w14:textId="77777777" w:rsidR="00973F2D" w:rsidRPr="00320A10" w:rsidRDefault="00973F2D" w:rsidP="00973F2D">
      <w:pPr>
        <w:tabs>
          <w:tab w:val="left" w:pos="567"/>
        </w:tabs>
        <w:ind w:left="0" w:firstLine="567"/>
        <w:jc w:val="both"/>
        <w:rPr>
          <w:color w:val="000000" w:themeColor="text1"/>
          <w:szCs w:val="24"/>
        </w:rPr>
      </w:pPr>
      <w:r w:rsidRPr="00320A10">
        <w:rPr>
          <w:color w:val="000000" w:themeColor="text1"/>
          <w:szCs w:val="24"/>
        </w:rPr>
        <w:tab/>
        <w:t>L’architecture à trois niveaux définis par le standard ANSI/PARC permet d’avoir une indépendance entre les données et les traitements. D’une manière générale, un SGBD doit avoir les caractéristiques suivantes :</w:t>
      </w:r>
    </w:p>
    <w:p w14:paraId="25A5FAE6"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Indépendance physique :</w:t>
      </w:r>
      <w:r w:rsidRPr="00320A10">
        <w:rPr>
          <w:color w:val="000000" w:themeColor="text1"/>
          <w:szCs w:val="24"/>
        </w:rPr>
        <w:t xml:space="preserve"> le niveau physique peut être modifié indépendant du niveau conception. Cela signifie que tous les aspects matériels de la base de données n’apparaissent </w:t>
      </w:r>
      <w:r w:rsidRPr="00320A10">
        <w:rPr>
          <w:color w:val="000000" w:themeColor="text1"/>
          <w:szCs w:val="24"/>
        </w:rPr>
        <w:lastRenderedPageBreak/>
        <w:t>pas pour l’utilisateur, il s’agit simplement d’une structure transparente de représentation des informations.</w:t>
      </w:r>
    </w:p>
    <w:p w14:paraId="6B971754"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Indépendance logique :</w:t>
      </w:r>
      <w:r w:rsidRPr="00320A10">
        <w:rPr>
          <w:color w:val="000000" w:themeColor="text1"/>
          <w:szCs w:val="24"/>
        </w:rPr>
        <w:t xml:space="preserve"> le niveau conceptuel doit pouvoir être modifié sans remettre en cause le niveau physique, c’est-à-dire que l’administrateur de la base doit pouvoir la faire évoluer sans que cela gêne les utilisateurs.</w:t>
      </w:r>
    </w:p>
    <w:p w14:paraId="1E66E030"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Rapidité d’accès :</w:t>
      </w:r>
      <w:r w:rsidRPr="00320A10">
        <w:rPr>
          <w:color w:val="000000" w:themeColor="text1"/>
          <w:szCs w:val="24"/>
        </w:rPr>
        <w:t xml:space="preserve"> le système doit pouvoir fournir les réponses à la requête le plus vite possible, cela implique des algorithmes de recherche rapides.</w:t>
      </w:r>
    </w:p>
    <w:p w14:paraId="6BB34FDA"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Administration centralisée :</w:t>
      </w:r>
      <w:r w:rsidRPr="00320A10">
        <w:rPr>
          <w:color w:val="000000" w:themeColor="text1"/>
          <w:szCs w:val="24"/>
        </w:rPr>
        <w:t xml:space="preserve"> le SGBD doit pouvoir éviter dans la mesure du possible des informations redondantes, afin d’éviter d’une part un gaspillage d’espace mémoire mais aussi des erreurs.</w:t>
      </w:r>
    </w:p>
    <w:p w14:paraId="590B43CC"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Sécurisation des données :</w:t>
      </w:r>
      <w:r w:rsidRPr="00320A10">
        <w:rPr>
          <w:color w:val="000000" w:themeColor="text1"/>
          <w:szCs w:val="24"/>
        </w:rPr>
        <w:t xml:space="preserve"> le SGBD doit représenter des mécanismes permettant de gérer les droits d’accès aux données selon les utilisateurs.</w:t>
      </w:r>
    </w:p>
    <w:p w14:paraId="3BF5BAFE" w14:textId="78E1CB3C" w:rsidR="0011442D" w:rsidRDefault="00973F2D" w:rsidP="00973F2D">
      <w:pPr>
        <w:tabs>
          <w:tab w:val="left" w:pos="567"/>
        </w:tabs>
        <w:ind w:left="0" w:firstLine="567"/>
        <w:rPr>
          <w:color w:val="000000" w:themeColor="text1"/>
          <w:szCs w:val="24"/>
        </w:rPr>
      </w:pPr>
      <w:r w:rsidRPr="00320A10">
        <w:rPr>
          <w:color w:val="000000" w:themeColor="text1"/>
          <w:szCs w:val="24"/>
        </w:rPr>
        <w:t xml:space="preserve">Considérons quatre SGBD le plus souvent, tel que : MS Access, MySQL, PostgreSQL, Oracle </w:t>
      </w:r>
      <w:proofErr w:type="spellStart"/>
      <w:r w:rsidRPr="00320A10">
        <w:rPr>
          <w:color w:val="000000" w:themeColor="text1"/>
          <w:szCs w:val="24"/>
        </w:rPr>
        <w:t>Database</w:t>
      </w:r>
      <w:proofErr w:type="spellEnd"/>
      <w:r w:rsidRPr="00320A10">
        <w:rPr>
          <w:color w:val="000000" w:themeColor="text1"/>
          <w:szCs w:val="24"/>
        </w:rPr>
        <w:t>. Les avantages et les inconvénients se chaque SGBD es</w:t>
      </w:r>
      <w:r>
        <w:rPr>
          <w:color w:val="000000" w:themeColor="text1"/>
          <w:szCs w:val="24"/>
        </w:rPr>
        <w:t>t figuré dans le table.</w:t>
      </w:r>
    </w:p>
    <w:p w14:paraId="7923B326" w14:textId="77777777" w:rsidR="00973F2D" w:rsidRPr="00320A10" w:rsidRDefault="00973F2D" w:rsidP="00973F2D">
      <w:pPr>
        <w:pStyle w:val="Titre3"/>
        <w:rPr>
          <w:color w:val="000000" w:themeColor="text1"/>
        </w:rPr>
      </w:pPr>
      <w:bookmarkStart w:id="458" w:name="_Toc447014424"/>
      <w:bookmarkStart w:id="459" w:name="_Toc74205292"/>
      <w:r w:rsidRPr="00320A10">
        <w:rPr>
          <w:color w:val="000000" w:themeColor="text1"/>
        </w:rPr>
        <w:t>Avantages et inconvénients des SGBD</w:t>
      </w:r>
      <w:bookmarkEnd w:id="458"/>
      <w:bookmarkEnd w:id="459"/>
    </w:p>
    <w:p w14:paraId="699CA274" w14:textId="77777777" w:rsidR="00973F2D" w:rsidRPr="003F2508" w:rsidRDefault="00973F2D" w:rsidP="00973F2D">
      <w:pPr>
        <w:pStyle w:val="Lgende"/>
        <w:ind w:left="0"/>
        <w:rPr>
          <w:b w:val="0"/>
          <w:bCs w:val="0"/>
          <w:color w:val="000000" w:themeColor="text1"/>
          <w:sz w:val="24"/>
          <w:szCs w:val="24"/>
        </w:rPr>
      </w:pPr>
      <w:bookmarkStart w:id="460" w:name="_Toc73452062"/>
      <w:r w:rsidRPr="003F2508">
        <w:rPr>
          <w:b w:val="0"/>
          <w:bCs w:val="0"/>
          <w:color w:val="000000" w:themeColor="text1"/>
          <w:sz w:val="24"/>
          <w:szCs w:val="24"/>
        </w:rPr>
        <w:t xml:space="preserve">Tableau </w:t>
      </w:r>
      <w:r w:rsidRPr="003F2508">
        <w:rPr>
          <w:b w:val="0"/>
          <w:bCs w:val="0"/>
          <w:color w:val="000000" w:themeColor="text1"/>
          <w:sz w:val="24"/>
          <w:szCs w:val="24"/>
        </w:rPr>
        <w:fldChar w:fldCharType="begin"/>
      </w:r>
      <w:r w:rsidRPr="003F2508">
        <w:rPr>
          <w:b w:val="0"/>
          <w:bCs w:val="0"/>
          <w:color w:val="000000" w:themeColor="text1"/>
          <w:sz w:val="24"/>
          <w:szCs w:val="24"/>
        </w:rPr>
        <w:instrText xml:space="preserve"> STYLEREF 1 \s </w:instrText>
      </w:r>
      <w:r w:rsidRPr="003F2508">
        <w:rPr>
          <w:b w:val="0"/>
          <w:bCs w:val="0"/>
          <w:color w:val="000000" w:themeColor="text1"/>
          <w:sz w:val="24"/>
          <w:szCs w:val="24"/>
        </w:rPr>
        <w:fldChar w:fldCharType="separate"/>
      </w:r>
      <w:r w:rsidRPr="003F2508">
        <w:rPr>
          <w:b w:val="0"/>
          <w:bCs w:val="0"/>
          <w:noProof/>
          <w:color w:val="000000" w:themeColor="text1"/>
          <w:sz w:val="24"/>
          <w:szCs w:val="24"/>
        </w:rPr>
        <w:t>7</w:t>
      </w:r>
      <w:r w:rsidRPr="003F2508">
        <w:rPr>
          <w:b w:val="0"/>
          <w:bCs w:val="0"/>
          <w:color w:val="000000" w:themeColor="text1"/>
          <w:sz w:val="24"/>
          <w:szCs w:val="24"/>
        </w:rPr>
        <w:fldChar w:fldCharType="end"/>
      </w:r>
      <w:r w:rsidRPr="003F2508">
        <w:rPr>
          <w:b w:val="0"/>
          <w:bCs w:val="0"/>
          <w:color w:val="000000" w:themeColor="text1"/>
          <w:sz w:val="24"/>
          <w:szCs w:val="24"/>
        </w:rPr>
        <w:t>.</w:t>
      </w:r>
      <w:r w:rsidRPr="003F2508">
        <w:rPr>
          <w:b w:val="0"/>
          <w:bCs w:val="0"/>
          <w:color w:val="000000" w:themeColor="text1"/>
          <w:sz w:val="24"/>
          <w:szCs w:val="24"/>
        </w:rPr>
        <w:fldChar w:fldCharType="begin"/>
      </w:r>
      <w:r w:rsidRPr="003F2508">
        <w:rPr>
          <w:b w:val="0"/>
          <w:bCs w:val="0"/>
          <w:color w:val="000000" w:themeColor="text1"/>
          <w:sz w:val="24"/>
          <w:szCs w:val="24"/>
        </w:rPr>
        <w:instrText xml:space="preserve"> SEQ Tableau \* ARABIC \s 1 </w:instrText>
      </w:r>
      <w:r w:rsidRPr="003F2508">
        <w:rPr>
          <w:b w:val="0"/>
          <w:bCs w:val="0"/>
          <w:color w:val="000000" w:themeColor="text1"/>
          <w:sz w:val="24"/>
          <w:szCs w:val="24"/>
        </w:rPr>
        <w:fldChar w:fldCharType="separate"/>
      </w:r>
      <w:r w:rsidRPr="003F2508">
        <w:rPr>
          <w:b w:val="0"/>
          <w:bCs w:val="0"/>
          <w:noProof/>
          <w:color w:val="000000" w:themeColor="text1"/>
          <w:sz w:val="24"/>
          <w:szCs w:val="24"/>
        </w:rPr>
        <w:t>2</w:t>
      </w:r>
      <w:r w:rsidRPr="003F2508">
        <w:rPr>
          <w:b w:val="0"/>
          <w:bCs w:val="0"/>
          <w:color w:val="000000" w:themeColor="text1"/>
          <w:sz w:val="24"/>
          <w:szCs w:val="24"/>
        </w:rPr>
        <w:fldChar w:fldCharType="end"/>
      </w:r>
      <w:r w:rsidRPr="003F2508">
        <w:rPr>
          <w:b w:val="0"/>
          <w:bCs w:val="0"/>
          <w:color w:val="000000" w:themeColor="text1"/>
          <w:sz w:val="24"/>
          <w:szCs w:val="24"/>
        </w:rPr>
        <w:t>: Tableau montrant les avantages et inconvénients des SGBD</w:t>
      </w:r>
      <w:bookmarkEnd w:id="460"/>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260"/>
        <w:gridCol w:w="3883"/>
      </w:tblGrid>
      <w:tr w:rsidR="00973F2D" w:rsidRPr="00320A10" w14:paraId="74728DAA" w14:textId="77777777" w:rsidTr="00E923EE">
        <w:trPr>
          <w:tblHeader/>
        </w:trPr>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111A7A" w14:textId="77777777" w:rsidR="00973F2D" w:rsidRPr="00320A10" w:rsidRDefault="00973F2D" w:rsidP="00E923EE">
            <w:pPr>
              <w:tabs>
                <w:tab w:val="left" w:pos="567"/>
              </w:tabs>
              <w:spacing w:after="0"/>
              <w:ind w:left="357" w:firstLine="0"/>
              <w:rPr>
                <w:color w:val="000000" w:themeColor="text1"/>
                <w:szCs w:val="24"/>
                <w:lang w:eastAsia="fr-FR"/>
              </w:rPr>
            </w:pPr>
            <w:r w:rsidRPr="00320A10">
              <w:rPr>
                <w:color w:val="000000" w:themeColor="text1"/>
                <w:szCs w:val="24"/>
                <w:lang w:eastAsia="fr-FR"/>
              </w:rPr>
              <w:t>Base de données</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318818" w14:textId="77777777" w:rsidR="00973F2D" w:rsidRPr="00320A10" w:rsidRDefault="00973F2D" w:rsidP="00E923EE">
            <w:pPr>
              <w:tabs>
                <w:tab w:val="left" w:pos="567"/>
              </w:tabs>
              <w:spacing w:after="0"/>
              <w:jc w:val="center"/>
              <w:rPr>
                <w:color w:val="000000" w:themeColor="text1"/>
                <w:szCs w:val="24"/>
                <w:lang w:eastAsia="fr-FR"/>
              </w:rPr>
            </w:pPr>
            <w:r w:rsidRPr="00320A10">
              <w:rPr>
                <w:color w:val="000000" w:themeColor="text1"/>
                <w:szCs w:val="24"/>
                <w:lang w:eastAsia="fr-FR"/>
              </w:rPr>
              <w:t>Avantages</w:t>
            </w:r>
          </w:p>
        </w:tc>
        <w:tc>
          <w:tcPr>
            <w:tcW w:w="38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3EEF63" w14:textId="77777777" w:rsidR="00973F2D" w:rsidRPr="00320A10" w:rsidRDefault="00973F2D" w:rsidP="00E923EE">
            <w:pPr>
              <w:tabs>
                <w:tab w:val="left" w:pos="567"/>
              </w:tabs>
              <w:spacing w:after="0"/>
              <w:jc w:val="center"/>
              <w:rPr>
                <w:color w:val="000000" w:themeColor="text1"/>
                <w:szCs w:val="24"/>
                <w:lang w:eastAsia="fr-FR"/>
              </w:rPr>
            </w:pPr>
            <w:r w:rsidRPr="00320A10">
              <w:rPr>
                <w:color w:val="000000" w:themeColor="text1"/>
                <w:szCs w:val="24"/>
                <w:lang w:eastAsia="fr-FR"/>
              </w:rPr>
              <w:t>Inconvénients</w:t>
            </w:r>
          </w:p>
        </w:tc>
      </w:tr>
      <w:tr w:rsidR="00973F2D" w:rsidRPr="00320A10" w14:paraId="7C1C650E"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69B1B7C1"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t>MS Access</w:t>
            </w:r>
          </w:p>
        </w:tc>
        <w:tc>
          <w:tcPr>
            <w:tcW w:w="3260" w:type="dxa"/>
            <w:tcBorders>
              <w:top w:val="single" w:sz="4" w:space="0" w:color="auto"/>
              <w:left w:val="single" w:sz="4" w:space="0" w:color="auto"/>
              <w:bottom w:val="single" w:sz="4" w:space="0" w:color="auto"/>
              <w:right w:val="single" w:sz="4" w:space="0" w:color="auto"/>
            </w:tcBorders>
            <w:hideMark/>
          </w:tcPr>
          <w:p w14:paraId="61E350D6" w14:textId="7B2E3EE4" w:rsidR="00973F2D" w:rsidRPr="00320A10" w:rsidRDefault="00E923EE" w:rsidP="00527F26">
            <w:pPr>
              <w:pStyle w:val="Paragraphedeliste"/>
              <w:numPr>
                <w:ilvl w:val="0"/>
                <w:numId w:val="65"/>
              </w:numPr>
              <w:tabs>
                <w:tab w:val="left" w:pos="567"/>
              </w:tabs>
              <w:spacing w:after="0"/>
              <w:ind w:left="0" w:firstLine="0"/>
              <w:rPr>
                <w:color w:val="000000" w:themeColor="text1"/>
                <w:szCs w:val="24"/>
                <w:lang w:eastAsia="fr-FR"/>
              </w:rPr>
            </w:pPr>
            <w:r>
              <w:rPr>
                <w:color w:val="000000" w:themeColor="text1"/>
                <w:szCs w:val="24"/>
                <w:lang w:eastAsia="fr-FR"/>
              </w:rPr>
              <w:t xml:space="preserve">Intégré </w:t>
            </w:r>
            <w:r w:rsidR="00973F2D" w:rsidRPr="00320A10">
              <w:rPr>
                <w:color w:val="000000" w:themeColor="text1"/>
                <w:szCs w:val="24"/>
                <w:lang w:eastAsia="fr-FR"/>
              </w:rPr>
              <w:t>avec Microsoft office ;</w:t>
            </w:r>
          </w:p>
          <w:p w14:paraId="68A106E5" w14:textId="77777777" w:rsidR="00973F2D" w:rsidRPr="00320A10" w:rsidRDefault="00973F2D" w:rsidP="00527F26">
            <w:pPr>
              <w:pStyle w:val="Paragraphedeliste"/>
              <w:numPr>
                <w:ilvl w:val="0"/>
                <w:numId w:val="65"/>
              </w:numPr>
              <w:tabs>
                <w:tab w:val="left" w:pos="567"/>
              </w:tabs>
              <w:spacing w:after="0"/>
              <w:ind w:left="0" w:firstLine="0"/>
              <w:rPr>
                <w:color w:val="000000" w:themeColor="text1"/>
                <w:szCs w:val="24"/>
                <w:lang w:eastAsia="fr-FR"/>
              </w:rPr>
            </w:pPr>
            <w:r w:rsidRPr="00320A10">
              <w:rPr>
                <w:color w:val="000000" w:themeColor="text1"/>
                <w:szCs w:val="24"/>
                <w:lang w:eastAsia="fr-FR"/>
              </w:rPr>
              <w:t>Dispose une interface graphique pour saisir la requête ;</w:t>
            </w:r>
          </w:p>
          <w:p w14:paraId="04926147" w14:textId="77777777" w:rsidR="00973F2D" w:rsidRPr="00320A10" w:rsidRDefault="00973F2D" w:rsidP="00527F26">
            <w:pPr>
              <w:pStyle w:val="Paragraphedeliste"/>
              <w:numPr>
                <w:ilvl w:val="0"/>
                <w:numId w:val="65"/>
              </w:numPr>
              <w:tabs>
                <w:tab w:val="left" w:pos="567"/>
              </w:tabs>
              <w:spacing w:after="0"/>
              <w:ind w:left="0" w:firstLine="0"/>
              <w:rPr>
                <w:color w:val="000000" w:themeColor="text1"/>
                <w:szCs w:val="24"/>
                <w:lang w:eastAsia="fr-FR"/>
              </w:rPr>
            </w:pPr>
            <w:r w:rsidRPr="00320A10">
              <w:rPr>
                <w:color w:val="000000" w:themeColor="text1"/>
                <w:szCs w:val="24"/>
                <w:lang w:eastAsia="fr-FR"/>
              </w:rPr>
              <w:t>Base de données à petite taille, facile à gérer.</w:t>
            </w:r>
          </w:p>
        </w:tc>
        <w:tc>
          <w:tcPr>
            <w:tcW w:w="3883" w:type="dxa"/>
            <w:tcBorders>
              <w:top w:val="single" w:sz="4" w:space="0" w:color="auto"/>
              <w:left w:val="single" w:sz="4" w:space="0" w:color="auto"/>
              <w:bottom w:val="single" w:sz="4" w:space="0" w:color="auto"/>
              <w:right w:val="single" w:sz="4" w:space="0" w:color="auto"/>
            </w:tcBorders>
            <w:hideMark/>
          </w:tcPr>
          <w:p w14:paraId="7EAA8B59"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Mono poste (MS Windows) et capacité de stockage limité ;</w:t>
            </w:r>
          </w:p>
          <w:p w14:paraId="6FB0DC20"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N’intègre que le langage Visual Basic ;</w:t>
            </w:r>
          </w:p>
          <w:p w14:paraId="6EF9AF22"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Pas d’héritage de tables.</w:t>
            </w:r>
          </w:p>
          <w:p w14:paraId="7BC0A0C3" w14:textId="70988964" w:rsidR="00973F2D" w:rsidRPr="00320A10" w:rsidRDefault="00973F2D" w:rsidP="00527F26">
            <w:pPr>
              <w:pStyle w:val="Paragraphedeliste"/>
              <w:numPr>
                <w:ilvl w:val="0"/>
                <w:numId w:val="67"/>
              </w:numPr>
              <w:autoSpaceDE w:val="0"/>
              <w:autoSpaceDN w:val="0"/>
              <w:adjustRightInd w:val="0"/>
              <w:spacing w:after="0"/>
              <w:ind w:left="0" w:firstLine="0"/>
              <w:rPr>
                <w:color w:val="000000" w:themeColor="text1"/>
                <w:lang w:eastAsia="fr-FR"/>
              </w:rPr>
            </w:pPr>
            <w:r w:rsidRPr="00320A10">
              <w:rPr>
                <w:color w:val="000000" w:themeColor="text1"/>
                <w:lang w:eastAsia="fr-FR"/>
              </w:rPr>
              <w:t>Client/serveur mais seulement un SGBD</w:t>
            </w:r>
            <w:r w:rsidR="001B33DD">
              <w:rPr>
                <w:color w:val="000000" w:themeColor="text1"/>
                <w:lang w:eastAsia="fr-FR"/>
              </w:rPr>
              <w:t xml:space="preserve"> </w:t>
            </w:r>
            <w:r w:rsidRPr="00320A10">
              <w:rPr>
                <w:color w:val="000000" w:themeColor="text1"/>
                <w:lang w:eastAsia="fr-FR"/>
              </w:rPr>
              <w:t>fichier.</w:t>
            </w:r>
          </w:p>
          <w:p w14:paraId="27E44AF5"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lang w:eastAsia="fr-FR"/>
              </w:rPr>
              <w:t>Il n'est pas exécutable</w:t>
            </w:r>
          </w:p>
        </w:tc>
      </w:tr>
      <w:tr w:rsidR="00973F2D" w:rsidRPr="00320A10" w14:paraId="513D4C57"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685DB1EF"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t>MySQL</w:t>
            </w:r>
          </w:p>
        </w:tc>
        <w:tc>
          <w:tcPr>
            <w:tcW w:w="3260" w:type="dxa"/>
            <w:tcBorders>
              <w:top w:val="single" w:sz="4" w:space="0" w:color="auto"/>
              <w:left w:val="single" w:sz="4" w:space="0" w:color="auto"/>
              <w:bottom w:val="single" w:sz="4" w:space="0" w:color="auto"/>
              <w:right w:val="single" w:sz="4" w:space="0" w:color="auto"/>
            </w:tcBorders>
            <w:hideMark/>
          </w:tcPr>
          <w:p w14:paraId="6D8014BC"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Multi-utilisateurs ;</w:t>
            </w:r>
          </w:p>
          <w:p w14:paraId="65A85440"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Gratuit (sauf si vous commercialisez un service ou un logiciel qui utilise </w:t>
            </w:r>
            <w:r w:rsidRPr="00320A10">
              <w:rPr>
                <w:color w:val="000000" w:themeColor="text1"/>
                <w:szCs w:val="24"/>
                <w:lang w:eastAsia="fr-FR"/>
              </w:rPr>
              <w:lastRenderedPageBreak/>
              <w:t>MySQL) ;</w:t>
            </w:r>
          </w:p>
          <w:p w14:paraId="05B50115" w14:textId="77777777" w:rsidR="00973F2D" w:rsidRPr="00320A10" w:rsidRDefault="00973F2D" w:rsidP="00527F26">
            <w:pPr>
              <w:pStyle w:val="Paragraphedeliste"/>
              <w:numPr>
                <w:ilvl w:val="0"/>
                <w:numId w:val="69"/>
              </w:numPr>
              <w:tabs>
                <w:tab w:val="left" w:pos="567"/>
              </w:tabs>
              <w:spacing w:after="0"/>
              <w:ind w:left="0" w:firstLine="0"/>
              <w:rPr>
                <w:color w:val="000000" w:themeColor="text1"/>
                <w:szCs w:val="24"/>
                <w:lang w:eastAsia="fr-FR"/>
              </w:rPr>
            </w:pPr>
            <w:r w:rsidRPr="00320A10">
              <w:rPr>
                <w:color w:val="000000" w:themeColor="text1"/>
                <w:szCs w:val="24"/>
                <w:lang w:eastAsia="fr-FR"/>
              </w:rPr>
              <w:t>Interfaces de programmation (API) : C, Perl, PHP, Python et Java ;</w:t>
            </w:r>
          </w:p>
          <w:p w14:paraId="0BF73057"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Langage de requête : SQL (langage de requête le plus répandu) ;</w:t>
            </w:r>
          </w:p>
          <w:p w14:paraId="25062571"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Portabilité ;</w:t>
            </w:r>
          </w:p>
          <w:p w14:paraId="77D71D7D"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Multi pilotage.</w:t>
            </w:r>
          </w:p>
        </w:tc>
        <w:tc>
          <w:tcPr>
            <w:tcW w:w="3883" w:type="dxa"/>
            <w:tcBorders>
              <w:top w:val="single" w:sz="4" w:space="0" w:color="auto"/>
              <w:left w:val="single" w:sz="4" w:space="0" w:color="auto"/>
              <w:bottom w:val="single" w:sz="4" w:space="0" w:color="auto"/>
              <w:right w:val="single" w:sz="4" w:space="0" w:color="auto"/>
            </w:tcBorders>
          </w:tcPr>
          <w:p w14:paraId="12934284"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lastRenderedPageBreak/>
              <w:t>Pas d’héritage de tables ;</w:t>
            </w:r>
          </w:p>
          <w:p w14:paraId="366B9067"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Support incomplet de triggers et procédure stockées ;</w:t>
            </w:r>
          </w:p>
          <w:p w14:paraId="578FA013"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Manque de robustesse avec </w:t>
            </w:r>
            <w:r w:rsidRPr="00320A10">
              <w:rPr>
                <w:color w:val="000000" w:themeColor="text1"/>
                <w:szCs w:val="24"/>
                <w:lang w:eastAsia="fr-FR"/>
              </w:rPr>
              <w:lastRenderedPageBreak/>
              <w:t>forte volumétrie.</w:t>
            </w:r>
          </w:p>
          <w:p w14:paraId="3BFCDEE1"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N’importe pas des références d’intégrité relationnelle.</w:t>
            </w:r>
          </w:p>
          <w:p w14:paraId="6EFF3FBE" w14:textId="77777777" w:rsidR="00973F2D" w:rsidRPr="00320A10" w:rsidRDefault="00973F2D" w:rsidP="00E923EE">
            <w:pPr>
              <w:tabs>
                <w:tab w:val="left" w:pos="567"/>
              </w:tabs>
              <w:spacing w:after="0"/>
              <w:rPr>
                <w:color w:val="000000" w:themeColor="text1"/>
                <w:szCs w:val="24"/>
                <w:lang w:eastAsia="fr-FR"/>
              </w:rPr>
            </w:pPr>
          </w:p>
        </w:tc>
      </w:tr>
      <w:tr w:rsidR="00973F2D" w:rsidRPr="00320A10" w14:paraId="2C88309F"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37A68A3C"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lastRenderedPageBreak/>
              <w:t>PostgreSQL</w:t>
            </w:r>
          </w:p>
        </w:tc>
        <w:tc>
          <w:tcPr>
            <w:tcW w:w="3260" w:type="dxa"/>
            <w:tcBorders>
              <w:top w:val="single" w:sz="4" w:space="0" w:color="auto"/>
              <w:left w:val="single" w:sz="4" w:space="0" w:color="auto"/>
              <w:bottom w:val="single" w:sz="4" w:space="0" w:color="auto"/>
              <w:right w:val="single" w:sz="4" w:space="0" w:color="auto"/>
            </w:tcBorders>
            <w:hideMark/>
          </w:tcPr>
          <w:p w14:paraId="0B11F777"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Multi plate-forme ;</w:t>
            </w:r>
          </w:p>
          <w:p w14:paraId="4B4F57A3"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Libre ;</w:t>
            </w:r>
          </w:p>
          <w:p w14:paraId="3DE1E607"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Largement reconnu, comportement stable et plus proche de l’Oracle.</w:t>
            </w:r>
          </w:p>
        </w:tc>
        <w:tc>
          <w:tcPr>
            <w:tcW w:w="3883" w:type="dxa"/>
            <w:tcBorders>
              <w:top w:val="single" w:sz="4" w:space="0" w:color="auto"/>
              <w:left w:val="single" w:sz="4" w:space="0" w:color="auto"/>
              <w:bottom w:val="single" w:sz="4" w:space="0" w:color="auto"/>
              <w:right w:val="single" w:sz="4" w:space="0" w:color="auto"/>
            </w:tcBorders>
            <w:hideMark/>
          </w:tcPr>
          <w:p w14:paraId="1E425DE8" w14:textId="77777777" w:rsidR="00973F2D" w:rsidRPr="00320A10" w:rsidRDefault="00973F2D" w:rsidP="00527F26">
            <w:pPr>
              <w:pStyle w:val="Paragraphedeliste"/>
              <w:numPr>
                <w:ilvl w:val="0"/>
                <w:numId w:val="72"/>
              </w:numPr>
              <w:tabs>
                <w:tab w:val="left" w:pos="567"/>
              </w:tabs>
              <w:spacing w:after="0"/>
              <w:ind w:left="0" w:firstLine="0"/>
              <w:rPr>
                <w:color w:val="000000" w:themeColor="text1"/>
                <w:szCs w:val="24"/>
                <w:lang w:eastAsia="fr-FR"/>
              </w:rPr>
            </w:pPr>
            <w:r w:rsidRPr="00320A10">
              <w:rPr>
                <w:color w:val="000000" w:themeColor="text1"/>
                <w:szCs w:val="24"/>
                <w:lang w:eastAsia="fr-FR"/>
              </w:rPr>
              <w:t>Les tables sont obligatoirement transactionnelles ;</w:t>
            </w:r>
          </w:p>
          <w:p w14:paraId="73194C12" w14:textId="77777777" w:rsidR="00973F2D" w:rsidRPr="00320A10" w:rsidRDefault="00973F2D" w:rsidP="00527F26">
            <w:pPr>
              <w:pStyle w:val="Paragraphedeliste"/>
              <w:numPr>
                <w:ilvl w:val="0"/>
                <w:numId w:val="72"/>
              </w:numPr>
              <w:tabs>
                <w:tab w:val="left" w:pos="567"/>
              </w:tabs>
              <w:spacing w:after="0"/>
              <w:ind w:left="0" w:firstLine="0"/>
              <w:rPr>
                <w:color w:val="000000" w:themeColor="text1"/>
                <w:szCs w:val="24"/>
                <w:lang w:eastAsia="fr-FR"/>
              </w:rPr>
            </w:pPr>
            <w:r w:rsidRPr="00320A10">
              <w:rPr>
                <w:color w:val="000000" w:themeColor="text1"/>
                <w:szCs w:val="24"/>
                <w:lang w:eastAsia="fr-FR"/>
              </w:rPr>
              <w:t>Les commandes INSERT, DELETE et UPDATE sont plus lente.</w:t>
            </w:r>
          </w:p>
        </w:tc>
      </w:tr>
      <w:tr w:rsidR="00973F2D" w:rsidRPr="00320A10" w14:paraId="4BB7D601"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7FBE14C1"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 xml:space="preserve">Oracle </w:t>
            </w:r>
            <w:proofErr w:type="spellStart"/>
            <w:r w:rsidRPr="00320A10">
              <w:rPr>
                <w:color w:val="000000" w:themeColor="text1"/>
                <w:szCs w:val="24"/>
                <w:lang w:eastAsia="fr-FR"/>
              </w:rPr>
              <w:t>Database</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A2F3DE1" w14:textId="77777777" w:rsidR="00973F2D" w:rsidRPr="00320A10" w:rsidRDefault="00973F2D" w:rsidP="00527F26">
            <w:pPr>
              <w:pStyle w:val="Paragraphedeliste"/>
              <w:numPr>
                <w:ilvl w:val="0"/>
                <w:numId w:val="73"/>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Row </w:t>
            </w:r>
            <w:proofErr w:type="spellStart"/>
            <w:r w:rsidRPr="00320A10">
              <w:rPr>
                <w:color w:val="000000" w:themeColor="text1"/>
                <w:szCs w:val="24"/>
                <w:lang w:eastAsia="fr-FR"/>
              </w:rPr>
              <w:t>Level</w:t>
            </w:r>
            <w:proofErr w:type="spellEnd"/>
            <w:r w:rsidRPr="00320A10">
              <w:rPr>
                <w:color w:val="000000" w:themeColor="text1"/>
                <w:szCs w:val="24"/>
                <w:lang w:eastAsia="fr-FR"/>
              </w:rPr>
              <w:t xml:space="preserve"> Storage Security (RLSS) : permet de na faire apparaître que certaines lignes des tables pour un utilisateur / une application donnée.</w:t>
            </w:r>
          </w:p>
          <w:p w14:paraId="4165ADB1" w14:textId="77777777" w:rsidR="00973F2D" w:rsidRPr="00320A10" w:rsidRDefault="00973F2D" w:rsidP="00527F26">
            <w:pPr>
              <w:pStyle w:val="Paragraphedeliste"/>
              <w:numPr>
                <w:ilvl w:val="0"/>
                <w:numId w:val="73"/>
              </w:numPr>
              <w:tabs>
                <w:tab w:val="left" w:pos="567"/>
              </w:tabs>
              <w:spacing w:after="0"/>
              <w:ind w:left="0" w:firstLine="0"/>
              <w:rPr>
                <w:color w:val="000000" w:themeColor="text1"/>
                <w:szCs w:val="24"/>
                <w:lang w:eastAsia="fr-FR"/>
              </w:rPr>
            </w:pPr>
            <w:r w:rsidRPr="00320A10">
              <w:rPr>
                <w:color w:val="000000" w:themeColor="text1"/>
                <w:szCs w:val="24"/>
                <w:lang w:eastAsia="fr-FR"/>
              </w:rPr>
              <w:t>Parallélisme, cache nommés, haute disponibilité.</w:t>
            </w:r>
          </w:p>
          <w:p w14:paraId="74C527AE"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Assistants performants via Oracle Manager server, possibilité de gérer en interne des tâches et des alarmes.</w:t>
            </w:r>
          </w:p>
          <w:p w14:paraId="4A9029E2"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Gestion centralisé</w:t>
            </w:r>
          </w:p>
        </w:tc>
        <w:tc>
          <w:tcPr>
            <w:tcW w:w="3883" w:type="dxa"/>
            <w:tcBorders>
              <w:top w:val="single" w:sz="4" w:space="0" w:color="auto"/>
              <w:left w:val="single" w:sz="4" w:space="0" w:color="auto"/>
              <w:bottom w:val="single" w:sz="4" w:space="0" w:color="auto"/>
              <w:right w:val="single" w:sz="4" w:space="0" w:color="auto"/>
            </w:tcBorders>
            <w:hideMark/>
          </w:tcPr>
          <w:p w14:paraId="17A39DB1" w14:textId="77777777" w:rsidR="00973F2D" w:rsidRPr="00320A10" w:rsidRDefault="00973F2D" w:rsidP="00527F26">
            <w:pPr>
              <w:pStyle w:val="Paragraphedeliste"/>
              <w:numPr>
                <w:ilvl w:val="0"/>
                <w:numId w:val="74"/>
              </w:numPr>
              <w:tabs>
                <w:tab w:val="left" w:pos="567"/>
              </w:tabs>
              <w:spacing w:after="0"/>
              <w:ind w:left="0" w:firstLine="0"/>
              <w:rPr>
                <w:color w:val="000000" w:themeColor="text1"/>
                <w:szCs w:val="24"/>
                <w:lang w:eastAsia="fr-FR"/>
              </w:rPr>
            </w:pPr>
            <w:r w:rsidRPr="00320A10">
              <w:rPr>
                <w:color w:val="000000" w:themeColor="text1"/>
                <w:szCs w:val="24"/>
                <w:lang w:eastAsia="fr-FR"/>
              </w:rPr>
              <w:t>Prix élevé, tant au point de vue des licences que composants matériels (RAM, CPU) à fournir pour de bonne performance ;</w:t>
            </w:r>
          </w:p>
          <w:p w14:paraId="7AE559ED" w14:textId="77777777" w:rsidR="00973F2D" w:rsidRPr="00320A10" w:rsidRDefault="00973F2D" w:rsidP="00527F26">
            <w:pPr>
              <w:pStyle w:val="Paragraphedeliste"/>
              <w:numPr>
                <w:ilvl w:val="0"/>
                <w:numId w:val="74"/>
              </w:numPr>
              <w:tabs>
                <w:tab w:val="left" w:pos="567"/>
              </w:tabs>
              <w:spacing w:after="0"/>
              <w:ind w:left="0" w:firstLine="0"/>
              <w:rPr>
                <w:color w:val="000000" w:themeColor="text1"/>
                <w:szCs w:val="24"/>
                <w:lang w:eastAsia="fr-FR"/>
              </w:rPr>
            </w:pPr>
            <w:r w:rsidRPr="00320A10">
              <w:rPr>
                <w:color w:val="000000" w:themeColor="text1"/>
                <w:szCs w:val="24"/>
                <w:lang w:eastAsia="fr-FR"/>
              </w:rPr>
              <w:t>Administration complexe liée à la richesse de fonctionnelle.</w:t>
            </w:r>
          </w:p>
        </w:tc>
      </w:tr>
    </w:tbl>
    <w:p w14:paraId="4AED1AF4" w14:textId="77777777" w:rsidR="00CB5A40" w:rsidRDefault="00CB5A40" w:rsidP="00973F2D">
      <w:pPr>
        <w:tabs>
          <w:tab w:val="left" w:pos="567"/>
        </w:tabs>
        <w:ind w:left="0" w:firstLine="567"/>
      </w:pPr>
    </w:p>
    <w:p w14:paraId="18B70605" w14:textId="77777777" w:rsidR="00CB5A40" w:rsidRDefault="00CB5A40" w:rsidP="00973F2D">
      <w:pPr>
        <w:tabs>
          <w:tab w:val="left" w:pos="567"/>
        </w:tabs>
        <w:ind w:left="0" w:firstLine="567"/>
      </w:pPr>
    </w:p>
    <w:p w14:paraId="093EAE9E" w14:textId="052FE028" w:rsidR="00973F2D" w:rsidRDefault="00E923EE" w:rsidP="00973F2D">
      <w:pPr>
        <w:tabs>
          <w:tab w:val="left" w:pos="567"/>
        </w:tabs>
        <w:ind w:left="0" w:firstLine="567"/>
        <w:rPr>
          <w:b/>
        </w:rPr>
      </w:pPr>
      <w:r>
        <w:lastRenderedPageBreak/>
        <w:br w:type="textWrapping" w:clear="all"/>
      </w:r>
      <w:r w:rsidR="007F79DD" w:rsidRPr="007F79DD">
        <w:rPr>
          <w:b/>
        </w:rPr>
        <w:t>L’Oracle</w:t>
      </w:r>
    </w:p>
    <w:p w14:paraId="70E9AE46" w14:textId="766BFA30" w:rsidR="00BE19C9" w:rsidRPr="00BE19C9" w:rsidRDefault="00BE19C9" w:rsidP="00973F2D">
      <w:pPr>
        <w:tabs>
          <w:tab w:val="left" w:pos="567"/>
        </w:tabs>
        <w:ind w:left="0" w:firstLine="567"/>
      </w:pPr>
      <w:r>
        <w:t>Oracle est un système de gestion de base de données relationnel (SGBDR) fourni par Oracle Corporation. Il a été développé par Lawrence Ellison, accompagné d’autres personnes telles que Bob Miner et Ed Oates</w:t>
      </w:r>
    </w:p>
    <w:p w14:paraId="2B35D871" w14:textId="6F2B29F2" w:rsidR="007F79DD" w:rsidRDefault="00C829D4" w:rsidP="00973F2D">
      <w:pPr>
        <w:tabs>
          <w:tab w:val="left" w:pos="567"/>
        </w:tabs>
        <w:ind w:left="0" w:firstLine="567"/>
        <w:rPr>
          <w:b/>
        </w:rPr>
      </w:pPr>
      <w:r w:rsidRPr="00C829D4">
        <w:rPr>
          <w:b/>
        </w:rPr>
        <w:t>Historique</w:t>
      </w:r>
    </w:p>
    <w:p w14:paraId="03AA598D" w14:textId="19F93618" w:rsidR="00A7537F" w:rsidRDefault="00C829D4" w:rsidP="00A7537F">
      <w:pPr>
        <w:tabs>
          <w:tab w:val="left" w:pos="567"/>
        </w:tabs>
        <w:ind w:left="0" w:firstLine="567"/>
      </w:pPr>
      <w:proofErr w:type="spellStart"/>
      <w:r>
        <w:t>Softwar</w:t>
      </w:r>
      <w:proofErr w:type="spellEnd"/>
      <w:r>
        <w:t xml:space="preserve"> </w:t>
      </w:r>
      <w:proofErr w:type="spellStart"/>
      <w:r>
        <w:t>Development</w:t>
      </w:r>
      <w:proofErr w:type="spellEnd"/>
      <w:r>
        <w:t xml:space="preserve"> </w:t>
      </w:r>
      <w:proofErr w:type="spellStart"/>
      <w:r>
        <w:t>Laboratories</w:t>
      </w:r>
      <w:proofErr w:type="spellEnd"/>
      <w:r>
        <w:t xml:space="preserve"> a été créé en 1977.</w:t>
      </w:r>
      <w:r w:rsidR="00E904C5">
        <w:t xml:space="preserve"> En 1979, SDL</w:t>
      </w:r>
      <w:r w:rsidR="00A7537F">
        <w:t xml:space="preserve"> change de nom en devenant </w:t>
      </w:r>
      <w:proofErr w:type="spellStart"/>
      <w:r w:rsidR="00A7537F">
        <w:t>Relational</w:t>
      </w:r>
      <w:proofErr w:type="spellEnd"/>
      <w:r w:rsidR="00A7537F">
        <w:t xml:space="preserve"> </w:t>
      </w:r>
      <w:proofErr w:type="spellStart"/>
      <w:r w:rsidR="00A7537F">
        <w:t>Sofrware</w:t>
      </w:r>
      <w:proofErr w:type="spellEnd"/>
      <w:r w:rsidR="00A7537F">
        <w:t xml:space="preserve">, Inc. (RSI) et introduit son produit Oracle V2 comme base de données relationnelle. La version 2 ne supportait pas les transactions mais implémentait les fonctionnalités SQL basiques de requête et jointure. Il n’y a jamais eu de version 1, pour des raisons de marketing, la première version a été la version 2. Celle-ci fonctionnait uniquement sur les systèmes </w:t>
      </w:r>
      <w:proofErr w:type="spellStart"/>
      <w:r w:rsidR="00A7537F">
        <w:t>Gigital</w:t>
      </w:r>
      <w:proofErr w:type="spellEnd"/>
      <w:r w:rsidR="00A7537F">
        <w:t xml:space="preserve"> VAX/VMS.</w:t>
      </w:r>
    </w:p>
    <w:p w14:paraId="089CF61D" w14:textId="04234A2F" w:rsidR="000327FF" w:rsidRDefault="000327FF" w:rsidP="00A7537F">
      <w:pPr>
        <w:tabs>
          <w:tab w:val="left" w:pos="567"/>
        </w:tabs>
        <w:ind w:left="0" w:firstLine="567"/>
        <w:rPr>
          <w:b/>
        </w:rPr>
      </w:pPr>
      <w:r w:rsidRPr="000327FF">
        <w:rPr>
          <w:b/>
        </w:rPr>
        <w:t>Avantages de l’Oracle</w:t>
      </w:r>
      <w:r>
        <w:rPr>
          <w:b/>
        </w:rPr>
        <w:t xml:space="preserve"> </w:t>
      </w:r>
    </w:p>
    <w:p w14:paraId="58E1A3B2" w14:textId="182914A5" w:rsidR="000327FF" w:rsidRDefault="000327FF" w:rsidP="007E3A7A">
      <w:pPr>
        <w:tabs>
          <w:tab w:val="left" w:pos="567"/>
        </w:tabs>
        <w:ind w:left="0" w:firstLine="567"/>
      </w:pPr>
      <w:r>
        <w:t xml:space="preserve">Oracle </w:t>
      </w:r>
      <w:proofErr w:type="spellStart"/>
      <w:r>
        <w:t>db</w:t>
      </w:r>
      <w:proofErr w:type="spellEnd"/>
      <w:r>
        <w:t xml:space="preserve"> est la BD préférée des entreprises pour de multiples raisons. Sa version gratuite permet de tester ses capacités bien qu’elles soient limitées, mais le détail qui fait pencher la balance vers Oracle </w:t>
      </w:r>
      <w:proofErr w:type="spellStart"/>
      <w:r>
        <w:t>db</w:t>
      </w:r>
      <w:proofErr w:type="spellEnd"/>
      <w:r>
        <w:t xml:space="preserve"> à chaque fois qu’un prospect a le choix entre plusieurs bases de données, c’est bien la réputation de fiabilité. Son unicité, la simplicité de ses outils, logiciels et programmes font de </w:t>
      </w:r>
    </w:p>
    <w:p w14:paraId="7B09B0D0" w14:textId="77777777" w:rsidR="00CB5A40" w:rsidRDefault="00CB5A40" w:rsidP="007E3A7A">
      <w:pPr>
        <w:tabs>
          <w:tab w:val="left" w:pos="567"/>
        </w:tabs>
        <w:ind w:left="0" w:firstLine="567"/>
      </w:pPr>
    </w:p>
    <w:p w14:paraId="77B03314" w14:textId="3DD12894" w:rsidR="001022FC" w:rsidRDefault="00CB5A40" w:rsidP="00CB5A40">
      <w:pPr>
        <w:pStyle w:val="Titre1"/>
      </w:pPr>
      <w:bookmarkStart w:id="461" w:name="_Toc74205294"/>
      <w:r w:rsidRPr="00320A10">
        <w:t>Mise en œuvre et implémentation</w:t>
      </w:r>
      <w:bookmarkEnd w:id="461"/>
    </w:p>
    <w:p w14:paraId="1C0E89EA" w14:textId="23F0477A" w:rsidR="00CB5A40" w:rsidRDefault="00CB5A40" w:rsidP="00CB5A40">
      <w:pPr>
        <w:pStyle w:val="Titre2"/>
        <w:ind w:left="0"/>
      </w:pPr>
      <w:r>
        <w:t>Architecture logicielle</w:t>
      </w:r>
    </w:p>
    <w:p w14:paraId="1F0E76EE" w14:textId="72A5A1FD" w:rsidR="00CB5A40" w:rsidRDefault="00CB5A40" w:rsidP="0096186C">
      <w:pPr>
        <w:ind w:left="0" w:firstLine="567"/>
      </w:pPr>
      <w:r>
        <w:t xml:space="preserve">L’architecture logicielle décrit d’une manière symbolique et </w:t>
      </w:r>
      <w:r w:rsidR="0096186C">
        <w:t>schématique</w:t>
      </w:r>
      <w:r>
        <w:t xml:space="preserve"> les différents </w:t>
      </w:r>
      <w:r w:rsidR="0096186C">
        <w:t>éléments</w:t>
      </w:r>
      <w:r>
        <w:t xml:space="preserve"> d’un ou de plusieurs systèmes informatiques, leurs interrelations et leurs interactions. </w:t>
      </w:r>
      <w:r w:rsidR="0096186C">
        <w:t>Contrairement aux spécifications produites par l’analyse fonctionnelle, le modèle d’architecture, produit lors de la phase de conception, ne décrit pas ce que doit réaliser un système informatique mais plutôt comment il doit être conçu de manière à répondre aux spécifications. L’analyse décrit le « quoi faire » alors que l’architecture décrit le « comment le faire ».</w:t>
      </w:r>
    </w:p>
    <w:p w14:paraId="57446384" w14:textId="6DF55A6C" w:rsidR="001418C4" w:rsidRDefault="001418C4" w:rsidP="0096186C">
      <w:pPr>
        <w:ind w:left="0" w:firstLine="567"/>
      </w:pPr>
    </w:p>
    <w:p w14:paraId="789AC63C" w14:textId="64B3E64D" w:rsidR="001418C4" w:rsidRDefault="001418C4" w:rsidP="0096186C">
      <w:pPr>
        <w:ind w:left="0" w:firstLine="567"/>
      </w:pPr>
    </w:p>
    <w:p w14:paraId="64971793" w14:textId="2DCDA4B7" w:rsidR="001418C4" w:rsidRDefault="001418C4" w:rsidP="0096186C">
      <w:pPr>
        <w:ind w:left="0" w:firstLine="567"/>
      </w:pPr>
      <w:r>
        <w:rPr>
          <w:noProof/>
        </w:rPr>
        <w:drawing>
          <wp:inline distT="0" distB="0" distL="0" distR="0" wp14:anchorId="46B85ADB" wp14:editId="54F3F367">
            <wp:extent cx="5760720" cy="26022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3">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4534C258" w14:textId="599BE9C8" w:rsidR="001418C4" w:rsidRDefault="001418C4" w:rsidP="001418C4">
      <w:pPr>
        <w:pStyle w:val="Lgende"/>
        <w:rPr>
          <w:b w:val="0"/>
          <w:bCs w:val="0"/>
          <w:color w:val="auto"/>
          <w:sz w:val="24"/>
          <w:szCs w:val="24"/>
        </w:rPr>
      </w:pPr>
      <w:r w:rsidRPr="001418C4">
        <w:rPr>
          <w:b w:val="0"/>
          <w:bCs w:val="0"/>
          <w:color w:val="auto"/>
          <w:sz w:val="24"/>
          <w:szCs w:val="24"/>
        </w:rPr>
        <w:t xml:space="preserve">Figure </w:t>
      </w:r>
      <w:r w:rsidR="00B4159A">
        <w:rPr>
          <w:b w:val="0"/>
          <w:bCs w:val="0"/>
          <w:color w:val="auto"/>
          <w:sz w:val="24"/>
          <w:szCs w:val="24"/>
        </w:rPr>
        <w:fldChar w:fldCharType="begin"/>
      </w:r>
      <w:r w:rsidR="00B4159A">
        <w:rPr>
          <w:b w:val="0"/>
          <w:bCs w:val="0"/>
          <w:color w:val="auto"/>
          <w:sz w:val="24"/>
          <w:szCs w:val="24"/>
        </w:rPr>
        <w:instrText xml:space="preserve"> STYLEREF 2 \s </w:instrText>
      </w:r>
      <w:r w:rsidR="00B4159A">
        <w:rPr>
          <w:b w:val="0"/>
          <w:bCs w:val="0"/>
          <w:color w:val="auto"/>
          <w:sz w:val="24"/>
          <w:szCs w:val="24"/>
        </w:rPr>
        <w:fldChar w:fldCharType="separate"/>
      </w:r>
      <w:r w:rsidR="00B4159A">
        <w:rPr>
          <w:b w:val="0"/>
          <w:bCs w:val="0"/>
          <w:noProof/>
          <w:color w:val="auto"/>
          <w:sz w:val="24"/>
          <w:szCs w:val="24"/>
        </w:rPr>
        <w:t>8.1</w:t>
      </w:r>
      <w:r w:rsidR="00B4159A">
        <w:rPr>
          <w:b w:val="0"/>
          <w:bCs w:val="0"/>
          <w:color w:val="auto"/>
          <w:sz w:val="24"/>
          <w:szCs w:val="24"/>
        </w:rPr>
        <w:fldChar w:fldCharType="end"/>
      </w:r>
      <w:r w:rsidR="00B4159A">
        <w:rPr>
          <w:b w:val="0"/>
          <w:bCs w:val="0"/>
          <w:color w:val="auto"/>
          <w:sz w:val="24"/>
          <w:szCs w:val="24"/>
        </w:rPr>
        <w:noBreakHyphen/>
      </w:r>
      <w:r w:rsidR="00B4159A">
        <w:rPr>
          <w:b w:val="0"/>
          <w:bCs w:val="0"/>
          <w:color w:val="auto"/>
          <w:sz w:val="24"/>
          <w:szCs w:val="24"/>
        </w:rPr>
        <w:fldChar w:fldCharType="begin"/>
      </w:r>
      <w:r w:rsidR="00B4159A">
        <w:rPr>
          <w:b w:val="0"/>
          <w:bCs w:val="0"/>
          <w:color w:val="auto"/>
          <w:sz w:val="24"/>
          <w:szCs w:val="24"/>
        </w:rPr>
        <w:instrText xml:space="preserve"> SEQ Figure \* ARABIC \s 2 </w:instrText>
      </w:r>
      <w:r w:rsidR="00B4159A">
        <w:rPr>
          <w:b w:val="0"/>
          <w:bCs w:val="0"/>
          <w:color w:val="auto"/>
          <w:sz w:val="24"/>
          <w:szCs w:val="24"/>
        </w:rPr>
        <w:fldChar w:fldCharType="separate"/>
      </w:r>
      <w:r w:rsidR="00B4159A">
        <w:rPr>
          <w:b w:val="0"/>
          <w:bCs w:val="0"/>
          <w:noProof/>
          <w:color w:val="auto"/>
          <w:sz w:val="24"/>
          <w:szCs w:val="24"/>
        </w:rPr>
        <w:t>1</w:t>
      </w:r>
      <w:r w:rsidR="00B4159A">
        <w:rPr>
          <w:b w:val="0"/>
          <w:bCs w:val="0"/>
          <w:color w:val="auto"/>
          <w:sz w:val="24"/>
          <w:szCs w:val="24"/>
        </w:rPr>
        <w:fldChar w:fldCharType="end"/>
      </w:r>
      <w:r w:rsidRPr="001418C4">
        <w:rPr>
          <w:b w:val="0"/>
          <w:bCs w:val="0"/>
          <w:color w:val="auto"/>
          <w:sz w:val="24"/>
          <w:szCs w:val="24"/>
        </w:rPr>
        <w:t>: Architecture logicielle</w:t>
      </w:r>
    </w:p>
    <w:p w14:paraId="5DAA2EEF" w14:textId="77777777" w:rsidR="00B4159A" w:rsidRPr="00B4159A" w:rsidRDefault="00B4159A" w:rsidP="00B4159A"/>
    <w:p w14:paraId="509DE73B" w14:textId="4F6E3393" w:rsidR="00E653C9" w:rsidRDefault="001418C4" w:rsidP="001418C4">
      <w:pPr>
        <w:pStyle w:val="Titre2"/>
        <w:ind w:left="0"/>
      </w:pPr>
      <w:r>
        <w:t>Architecture matérielle</w:t>
      </w:r>
    </w:p>
    <w:p w14:paraId="32DF074E" w14:textId="46BCC9C5" w:rsidR="00B4159A" w:rsidRPr="00320A10" w:rsidRDefault="00B4159A" w:rsidP="00B4159A">
      <w:pPr>
        <w:tabs>
          <w:tab w:val="left" w:pos="567"/>
        </w:tabs>
        <w:ind w:left="0" w:firstLine="567"/>
        <w:jc w:val="both"/>
        <w:rPr>
          <w:color w:val="000000" w:themeColor="text1"/>
          <w:szCs w:val="24"/>
        </w:rPr>
      </w:pPr>
      <w:r w:rsidRPr="00320A10">
        <w:rPr>
          <w:color w:val="000000" w:themeColor="text1"/>
          <w:szCs w:val="24"/>
        </w:rPr>
        <w:t xml:space="preserve">Selon </w:t>
      </w:r>
      <w:r w:rsidRPr="00320A10">
        <w:rPr>
          <w:color w:val="000000" w:themeColor="text1"/>
          <w:szCs w:val="24"/>
        </w:rPr>
        <w:t>Wikipédia</w:t>
      </w:r>
      <w:r w:rsidRPr="00320A10">
        <w:rPr>
          <w:color w:val="000000" w:themeColor="text1"/>
          <w:szCs w:val="24"/>
        </w:rPr>
        <w:t xml:space="preserve">, « </w:t>
      </w:r>
      <w:r w:rsidRPr="00320A10">
        <w:rPr>
          <w:i/>
          <w:iCs/>
          <w:color w:val="000000" w:themeColor="text1"/>
          <w:szCs w:val="24"/>
        </w:rPr>
        <w:t xml:space="preserve">L´architecture matérielle est une vue tournée sur le choix et l'organisation des différents composants électroniques d'un appareil informatique </w:t>
      </w:r>
      <w:r w:rsidRPr="00320A10">
        <w:rPr>
          <w:color w:val="000000" w:themeColor="text1"/>
          <w:szCs w:val="24"/>
        </w:rPr>
        <w:t>». L’architecture matérielle est donc une définition des composants matériels pour la réalisation d’une application.</w:t>
      </w:r>
    </w:p>
    <w:p w14:paraId="3128163A" w14:textId="77777777" w:rsidR="00B4159A" w:rsidRPr="00B4159A" w:rsidRDefault="00B4159A" w:rsidP="00B4159A">
      <w:pPr>
        <w:pStyle w:val="NormalWeb"/>
        <w:shd w:val="clear" w:color="auto" w:fill="FFFFFF"/>
        <w:spacing w:before="120" w:beforeAutospacing="0" w:after="120" w:afterAutospacing="0" w:line="360" w:lineRule="auto"/>
        <w:ind w:firstLine="567"/>
        <w:jc w:val="both"/>
        <w:rPr>
          <w:rFonts w:eastAsiaTheme="minorHAnsi" w:cstheme="minorBidi"/>
          <w:color w:val="000000" w:themeColor="text1"/>
        </w:rPr>
      </w:pPr>
      <w:r w:rsidRPr="00B4159A">
        <w:rPr>
          <w:rFonts w:eastAsiaTheme="minorHAnsi" w:cstheme="minorBidi"/>
          <w:color w:val="000000" w:themeColor="text1"/>
        </w:rPr>
        <w:t>L’architecture matérielle décrit l’agencement interne de </w:t>
      </w:r>
      <w:hyperlink r:id="rId64" w:tooltip="Composant électronique" w:history="1">
        <w:r w:rsidRPr="00B4159A">
          <w:rPr>
            <w:rFonts w:eastAsiaTheme="minorHAnsi" w:cstheme="minorBidi"/>
          </w:rPr>
          <w:t>composants électroniques</w:t>
        </w:r>
      </w:hyperlink>
      <w:r w:rsidRPr="00B4159A">
        <w:rPr>
          <w:rFonts w:eastAsiaTheme="minorHAnsi" w:cstheme="minorBidi"/>
          <w:color w:val="000000" w:themeColor="text1"/>
        </w:rPr>
        <w:t> ainsi que leurs interactions.</w:t>
      </w:r>
    </w:p>
    <w:p w14:paraId="69E96F35" w14:textId="77777777" w:rsidR="00B4159A" w:rsidRPr="00B4159A" w:rsidRDefault="00B4159A" w:rsidP="00B4159A">
      <w:pPr>
        <w:pStyle w:val="NormalWeb"/>
        <w:shd w:val="clear" w:color="auto" w:fill="FFFFFF"/>
        <w:spacing w:before="120" w:beforeAutospacing="0" w:after="120" w:afterAutospacing="0" w:line="360" w:lineRule="auto"/>
        <w:ind w:firstLine="567"/>
        <w:jc w:val="both"/>
        <w:rPr>
          <w:rFonts w:eastAsiaTheme="minorHAnsi" w:cstheme="minorBidi"/>
          <w:color w:val="000000" w:themeColor="text1"/>
        </w:rPr>
      </w:pPr>
      <w:r w:rsidRPr="00B4159A">
        <w:rPr>
          <w:rFonts w:eastAsiaTheme="minorHAnsi" w:cstheme="minorBidi"/>
          <w:color w:val="000000" w:themeColor="text1"/>
        </w:rPr>
        <w:t>Le terme interne employé ici permet de bien faire la différence avec l’</w:t>
      </w:r>
      <w:hyperlink r:id="rId65" w:tooltip="Architecture de processeur" w:history="1">
        <w:r w:rsidRPr="00B4159A">
          <w:rPr>
            <w:rFonts w:eastAsiaTheme="minorHAnsi" w:cstheme="minorBidi"/>
          </w:rPr>
          <w:t>architecture (externe) de processeur</w:t>
        </w:r>
      </w:hyperlink>
      <w:r w:rsidRPr="00B4159A">
        <w:rPr>
          <w:rFonts w:eastAsiaTheme="minorHAnsi" w:cstheme="minorBidi"/>
          <w:color w:val="000000" w:themeColor="text1"/>
        </w:rPr>
        <w:t> (ou architecture de </w:t>
      </w:r>
      <w:hyperlink r:id="rId66" w:tooltip="Intel" w:history="1">
        <w:r w:rsidRPr="00B4159A">
          <w:rPr>
            <w:rFonts w:eastAsiaTheme="minorHAnsi" w:cstheme="minorBidi"/>
          </w:rPr>
          <w:t>jeu d'instruction</w:t>
        </w:r>
      </w:hyperlink>
      <w:r w:rsidRPr="00B4159A">
        <w:rPr>
          <w:rFonts w:eastAsiaTheme="minorHAnsi" w:cstheme="minorBidi"/>
          <w:color w:val="000000" w:themeColor="text1"/>
        </w:rPr>
        <w:t>), qui s'intéresse à la spécification fonctionnelle d'un </w:t>
      </w:r>
      <w:hyperlink r:id="rId67" w:tooltip="Processeur" w:history="1">
        <w:r w:rsidRPr="00B4159A">
          <w:rPr>
            <w:rFonts w:eastAsiaTheme="minorHAnsi" w:cstheme="minorBidi"/>
          </w:rPr>
          <w:t>processeur</w:t>
        </w:r>
      </w:hyperlink>
      <w:r w:rsidRPr="00B4159A">
        <w:rPr>
          <w:rFonts w:eastAsiaTheme="minorHAnsi" w:cstheme="minorBidi"/>
          <w:color w:val="000000" w:themeColor="text1"/>
        </w:rPr>
        <w:t>, du point de vue du </w:t>
      </w:r>
      <w:hyperlink r:id="rId68" w:tooltip="Développeur" w:history="1">
        <w:r w:rsidRPr="00B4159A">
          <w:rPr>
            <w:rFonts w:eastAsiaTheme="minorHAnsi" w:cstheme="minorBidi"/>
          </w:rPr>
          <w:t>programmeur</w:t>
        </w:r>
      </w:hyperlink>
      <w:r w:rsidRPr="00B4159A">
        <w:rPr>
          <w:rFonts w:eastAsiaTheme="minorHAnsi" w:cstheme="minorBidi"/>
          <w:color w:val="000000" w:themeColor="text1"/>
        </w:rPr>
        <w:t> en </w:t>
      </w:r>
      <w:hyperlink r:id="rId69" w:history="1">
        <w:r w:rsidRPr="00B4159A">
          <w:rPr>
            <w:rFonts w:eastAsiaTheme="minorHAnsi" w:cstheme="minorBidi"/>
          </w:rPr>
          <w:t>langage machine</w:t>
        </w:r>
      </w:hyperlink>
      <w:r w:rsidRPr="00B4159A">
        <w:rPr>
          <w:rFonts w:eastAsiaTheme="minorHAnsi" w:cstheme="minorBidi"/>
          <w:color w:val="000000" w:themeColor="text1"/>
        </w:rPr>
        <w:t>. Plusieurs architectures internes peuvent implémenter une même architecture externe.</w:t>
      </w:r>
    </w:p>
    <w:p w14:paraId="51BD8071" w14:textId="53956D52" w:rsidR="001418C4" w:rsidRDefault="00B4159A" w:rsidP="001418C4">
      <w:pPr>
        <w:rPr>
          <w:noProof/>
          <w:color w:val="000000" w:themeColor="text1"/>
          <w:lang w:val="en-US"/>
        </w:rPr>
      </w:pPr>
      <w:r w:rsidRPr="00320A10">
        <w:rPr>
          <w:noProof/>
          <w:color w:val="000000" w:themeColor="text1"/>
          <w:lang w:val="en-US"/>
        </w:rPr>
        <w:lastRenderedPageBreak/>
        <w:drawing>
          <wp:inline distT="0" distB="0" distL="0" distR="0" wp14:anchorId="46A00479" wp14:editId="10C03512">
            <wp:extent cx="5760720" cy="340445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70">
                      <a:extLst>
                        <a:ext uri="{28A0092B-C50C-407E-A947-70E740481C1C}">
                          <a14:useLocalDpi xmlns:a14="http://schemas.microsoft.com/office/drawing/2010/main" val="0"/>
                        </a:ext>
                      </a:extLst>
                    </a:blip>
                    <a:stretch>
                      <a:fillRect/>
                    </a:stretch>
                  </pic:blipFill>
                  <pic:spPr>
                    <a:xfrm>
                      <a:off x="0" y="0"/>
                      <a:ext cx="5760720" cy="3404450"/>
                    </a:xfrm>
                    <a:prstGeom prst="rect">
                      <a:avLst/>
                    </a:prstGeom>
                  </pic:spPr>
                </pic:pic>
              </a:graphicData>
            </a:graphic>
          </wp:inline>
        </w:drawing>
      </w:r>
    </w:p>
    <w:p w14:paraId="268FCC11" w14:textId="06DCFCEE" w:rsidR="00B4159A" w:rsidRDefault="00B4159A" w:rsidP="00B4159A">
      <w:pPr>
        <w:pStyle w:val="Lgende"/>
        <w:rPr>
          <w:b w:val="0"/>
          <w:bCs w:val="0"/>
          <w:color w:val="auto"/>
          <w:sz w:val="24"/>
          <w:szCs w:val="24"/>
        </w:rPr>
      </w:pPr>
      <w:r>
        <w:tab/>
      </w:r>
      <w:r>
        <w:tab/>
      </w:r>
      <w:r w:rsidRPr="00B4159A">
        <w:rPr>
          <w:b w:val="0"/>
          <w:bCs w:val="0"/>
          <w:color w:val="auto"/>
          <w:sz w:val="24"/>
          <w:szCs w:val="24"/>
        </w:rPr>
        <w:t xml:space="preserve">Figure </w:t>
      </w:r>
      <w:r w:rsidRPr="00B4159A">
        <w:rPr>
          <w:b w:val="0"/>
          <w:bCs w:val="0"/>
          <w:color w:val="auto"/>
          <w:sz w:val="24"/>
          <w:szCs w:val="24"/>
        </w:rPr>
        <w:fldChar w:fldCharType="begin"/>
      </w:r>
      <w:r w:rsidRPr="00B4159A">
        <w:rPr>
          <w:b w:val="0"/>
          <w:bCs w:val="0"/>
          <w:color w:val="auto"/>
          <w:sz w:val="24"/>
          <w:szCs w:val="24"/>
        </w:rPr>
        <w:instrText xml:space="preserve"> STYLEREF 2 \s </w:instrText>
      </w:r>
      <w:r w:rsidRPr="00B4159A">
        <w:rPr>
          <w:b w:val="0"/>
          <w:bCs w:val="0"/>
          <w:color w:val="auto"/>
          <w:sz w:val="24"/>
          <w:szCs w:val="24"/>
        </w:rPr>
        <w:fldChar w:fldCharType="separate"/>
      </w:r>
      <w:r w:rsidRPr="00B4159A">
        <w:rPr>
          <w:b w:val="0"/>
          <w:bCs w:val="0"/>
          <w:noProof/>
          <w:color w:val="auto"/>
          <w:sz w:val="24"/>
          <w:szCs w:val="24"/>
        </w:rPr>
        <w:t>8.2</w:t>
      </w:r>
      <w:r w:rsidRPr="00B4159A">
        <w:rPr>
          <w:b w:val="0"/>
          <w:bCs w:val="0"/>
          <w:color w:val="auto"/>
          <w:sz w:val="24"/>
          <w:szCs w:val="24"/>
        </w:rPr>
        <w:fldChar w:fldCharType="end"/>
      </w:r>
      <w:r w:rsidRPr="00B4159A">
        <w:rPr>
          <w:b w:val="0"/>
          <w:bCs w:val="0"/>
          <w:color w:val="auto"/>
          <w:sz w:val="24"/>
          <w:szCs w:val="24"/>
        </w:rPr>
        <w:noBreakHyphen/>
      </w:r>
      <w:r w:rsidRPr="00B4159A">
        <w:rPr>
          <w:b w:val="0"/>
          <w:bCs w:val="0"/>
          <w:color w:val="auto"/>
          <w:sz w:val="24"/>
          <w:szCs w:val="24"/>
        </w:rPr>
        <w:fldChar w:fldCharType="begin"/>
      </w:r>
      <w:r w:rsidRPr="00B4159A">
        <w:rPr>
          <w:b w:val="0"/>
          <w:bCs w:val="0"/>
          <w:color w:val="auto"/>
          <w:sz w:val="24"/>
          <w:szCs w:val="24"/>
        </w:rPr>
        <w:instrText xml:space="preserve"> SEQ Figure \* ARABIC \s 2 </w:instrText>
      </w:r>
      <w:r w:rsidRPr="00B4159A">
        <w:rPr>
          <w:b w:val="0"/>
          <w:bCs w:val="0"/>
          <w:color w:val="auto"/>
          <w:sz w:val="24"/>
          <w:szCs w:val="24"/>
        </w:rPr>
        <w:fldChar w:fldCharType="separate"/>
      </w:r>
      <w:r w:rsidRPr="00B4159A">
        <w:rPr>
          <w:b w:val="0"/>
          <w:bCs w:val="0"/>
          <w:noProof/>
          <w:color w:val="auto"/>
          <w:sz w:val="24"/>
          <w:szCs w:val="24"/>
        </w:rPr>
        <w:t>1</w:t>
      </w:r>
      <w:r w:rsidRPr="00B4159A">
        <w:rPr>
          <w:b w:val="0"/>
          <w:bCs w:val="0"/>
          <w:color w:val="auto"/>
          <w:sz w:val="24"/>
          <w:szCs w:val="24"/>
        </w:rPr>
        <w:fldChar w:fldCharType="end"/>
      </w:r>
      <w:r w:rsidRPr="00B4159A">
        <w:rPr>
          <w:b w:val="0"/>
          <w:bCs w:val="0"/>
          <w:color w:val="auto"/>
          <w:sz w:val="24"/>
          <w:szCs w:val="24"/>
        </w:rPr>
        <w:t>: Architecture matérielle</w:t>
      </w:r>
    </w:p>
    <w:p w14:paraId="66DFDEFF" w14:textId="77777777" w:rsidR="009949FA" w:rsidRPr="009949FA" w:rsidRDefault="009949FA" w:rsidP="009949FA"/>
    <w:p w14:paraId="2B731F47" w14:textId="77777777" w:rsidR="009949FA" w:rsidRPr="00320A10" w:rsidRDefault="009949FA" w:rsidP="009949FA">
      <w:pPr>
        <w:pStyle w:val="Titre2"/>
        <w:ind w:left="0" w:firstLine="567"/>
      </w:pPr>
      <w:bookmarkStart w:id="462" w:name="_Toc74205297"/>
      <w:r w:rsidRPr="00320A10">
        <w:t>Conception de l’IHM</w:t>
      </w:r>
      <w:bookmarkEnd w:id="462"/>
    </w:p>
    <w:p w14:paraId="7A83B8FC" w14:textId="77777777" w:rsidR="009949FA" w:rsidRPr="00320A10" w:rsidRDefault="009949FA" w:rsidP="009949FA">
      <w:pPr>
        <w:tabs>
          <w:tab w:val="left" w:pos="567"/>
        </w:tabs>
        <w:ind w:left="0" w:firstLine="567"/>
        <w:jc w:val="both"/>
        <w:rPr>
          <w:color w:val="000000" w:themeColor="text1"/>
          <w:szCs w:val="24"/>
        </w:rPr>
      </w:pPr>
      <w:r w:rsidRPr="00320A10">
        <w:rPr>
          <w:color w:val="000000" w:themeColor="text1"/>
          <w:szCs w:val="24"/>
        </w:rPr>
        <w:tab/>
      </w:r>
      <w:r w:rsidRPr="00320A10">
        <w:rPr>
          <w:color w:val="000000" w:themeColor="text1"/>
          <w:szCs w:val="24"/>
        </w:rPr>
        <w:tab/>
        <w:t>Il y a trois participants dans l’interface homme-machine, à savoir : l’utilisateur (participant avec choix), la machine (participant avec programme), le concepteur (participant qui anticipe les choix possibles de l’utilisateur et les code dans un programme [</w:t>
      </w:r>
      <w:r w:rsidRPr="00320A10">
        <w:rPr>
          <w:color w:val="000000" w:themeColor="text1"/>
          <w:szCs w:val="23"/>
        </w:rPr>
        <w:t>Jean-Marc PUJOS</w:t>
      </w:r>
      <w:r w:rsidRPr="00320A10">
        <w:rPr>
          <w:color w:val="000000" w:themeColor="text1"/>
          <w:szCs w:val="24"/>
        </w:rPr>
        <w:t>].</w:t>
      </w:r>
    </w:p>
    <w:p w14:paraId="2A5CA5B7" w14:textId="77777777" w:rsidR="009949FA" w:rsidRPr="00320A10" w:rsidRDefault="009949FA" w:rsidP="009949FA">
      <w:pPr>
        <w:pStyle w:val="Titre3"/>
        <w:rPr>
          <w:color w:val="000000" w:themeColor="text1"/>
        </w:rPr>
      </w:pPr>
      <w:bookmarkStart w:id="463" w:name="_Toc74205298"/>
      <w:r w:rsidRPr="00320A10">
        <w:rPr>
          <w:color w:val="000000" w:themeColor="text1"/>
        </w:rPr>
        <w:t>Création des menus et interfaces</w:t>
      </w:r>
      <w:bookmarkEnd w:id="463"/>
    </w:p>
    <w:p w14:paraId="3F4E3539" w14:textId="77777777" w:rsidR="009949FA" w:rsidRPr="00320A10" w:rsidRDefault="009949FA" w:rsidP="009949FA">
      <w:pPr>
        <w:pStyle w:val="NormalWeb"/>
        <w:shd w:val="clear" w:color="auto" w:fill="FFFFFF"/>
        <w:spacing w:before="120" w:beforeAutospacing="0" w:after="120" w:afterAutospacing="0" w:line="360" w:lineRule="auto"/>
        <w:ind w:firstLine="720"/>
        <w:jc w:val="both"/>
        <w:rPr>
          <w:color w:val="000000" w:themeColor="text1"/>
        </w:rPr>
      </w:pPr>
      <w:r w:rsidRPr="00320A10">
        <w:rPr>
          <w:color w:val="000000" w:themeColor="text1"/>
        </w:rPr>
        <w:t>Actuellement, la majorité des interfaces graphiques sont composées de </w:t>
      </w:r>
      <w:hyperlink r:id="rId71" w:tooltip="Fenêtre (informatique)" w:history="1">
        <w:r w:rsidRPr="009949FA">
          <w:rPr>
            <w:rStyle w:val="Lienhypertexte"/>
            <w:color w:val="000000" w:themeColor="text1"/>
            <w:u w:val="none"/>
          </w:rPr>
          <w:t>fenêtres</w:t>
        </w:r>
      </w:hyperlink>
      <w:r w:rsidRPr="00320A10">
        <w:rPr>
          <w:color w:val="000000" w:themeColor="text1"/>
        </w:rPr>
        <w:t>, </w:t>
      </w:r>
      <w:hyperlink r:id="rId72" w:tooltip="Icône (informatique)" w:history="1">
        <w:r w:rsidRPr="009949FA">
          <w:rPr>
            <w:rStyle w:val="Lienhypertexte"/>
            <w:color w:val="000000" w:themeColor="text1"/>
            <w:u w:val="none"/>
          </w:rPr>
          <w:t>icônes</w:t>
        </w:r>
      </w:hyperlink>
      <w:r w:rsidRPr="00320A10">
        <w:rPr>
          <w:color w:val="000000" w:themeColor="text1"/>
        </w:rPr>
        <w:t>, </w:t>
      </w:r>
      <w:hyperlink r:id="rId73" w:tooltip="Menu (informatique)" w:history="1">
        <w:r w:rsidRPr="009949FA">
          <w:rPr>
            <w:rStyle w:val="Lienhypertexte"/>
            <w:color w:val="000000" w:themeColor="text1"/>
            <w:u w:val="none"/>
          </w:rPr>
          <w:t>menu</w:t>
        </w:r>
      </w:hyperlink>
      <w:r w:rsidRPr="00320A10">
        <w:rPr>
          <w:color w:val="000000" w:themeColor="text1"/>
        </w:rPr>
        <w:t> et d'un système de pointage (</w:t>
      </w:r>
      <w:hyperlink r:id="rId74" w:tooltip="Souris (informatique)" w:history="1">
        <w:r w:rsidRPr="009949FA">
          <w:rPr>
            <w:rStyle w:val="Lienhypertexte"/>
            <w:color w:val="000000" w:themeColor="text1"/>
            <w:u w:val="none"/>
          </w:rPr>
          <w:t>souris</w:t>
        </w:r>
      </w:hyperlink>
      <w:r w:rsidRPr="00320A10">
        <w:rPr>
          <w:color w:val="000000" w:themeColor="text1"/>
        </w:rPr>
        <w:t>, trackpad, trackpoint ou </w:t>
      </w:r>
      <w:hyperlink r:id="rId75" w:tooltip="Écran tactile" w:history="1">
        <w:r w:rsidRPr="009949FA">
          <w:rPr>
            <w:rStyle w:val="Lienhypertexte"/>
            <w:color w:val="000000" w:themeColor="text1"/>
            <w:u w:val="none"/>
          </w:rPr>
          <w:t>écran</w:t>
        </w:r>
        <w:r w:rsidRPr="00320A10">
          <w:rPr>
            <w:rStyle w:val="Lienhypertexte"/>
            <w:color w:val="000000" w:themeColor="text1"/>
          </w:rPr>
          <w:t xml:space="preserve"> </w:t>
        </w:r>
        <w:r w:rsidRPr="009949FA">
          <w:rPr>
            <w:rStyle w:val="Lienhypertexte"/>
            <w:color w:val="000000" w:themeColor="text1"/>
            <w:u w:val="none"/>
          </w:rPr>
          <w:t>tactile</w:t>
        </w:r>
      </w:hyperlink>
      <w:r w:rsidRPr="00320A10">
        <w:rPr>
          <w:color w:val="000000" w:themeColor="text1"/>
        </w:rPr>
        <w:t>) (anglais </w:t>
      </w:r>
      <w:proofErr w:type="spellStart"/>
      <w:r w:rsidRPr="00320A10">
        <w:rPr>
          <w:rStyle w:val="lang-en"/>
          <w:rFonts w:eastAsiaTheme="majorEastAsia"/>
          <w:i/>
          <w:iCs/>
          <w:color w:val="000000" w:themeColor="text1"/>
        </w:rPr>
        <w:t>Window</w:t>
      </w:r>
      <w:proofErr w:type="spellEnd"/>
      <w:r w:rsidRPr="00320A10">
        <w:rPr>
          <w:color w:val="000000" w:themeColor="text1"/>
        </w:rPr>
        <w:t>, </w:t>
      </w:r>
      <w:r w:rsidRPr="00320A10">
        <w:rPr>
          <w:rStyle w:val="lang-en"/>
          <w:rFonts w:eastAsiaTheme="majorEastAsia"/>
          <w:i/>
          <w:iCs/>
          <w:color w:val="000000" w:themeColor="text1"/>
        </w:rPr>
        <w:t>Icon</w:t>
      </w:r>
      <w:r w:rsidRPr="00320A10">
        <w:rPr>
          <w:color w:val="000000" w:themeColor="text1"/>
        </w:rPr>
        <w:t>, </w:t>
      </w:r>
      <w:r w:rsidRPr="00320A10">
        <w:rPr>
          <w:rStyle w:val="lang-en"/>
          <w:rFonts w:eastAsiaTheme="majorEastAsia"/>
          <w:i/>
          <w:iCs/>
          <w:color w:val="000000" w:themeColor="text1"/>
        </w:rPr>
        <w:t>Mouse</w:t>
      </w:r>
      <w:r w:rsidRPr="00320A10">
        <w:rPr>
          <w:color w:val="000000" w:themeColor="text1"/>
        </w:rPr>
        <w:t>, </w:t>
      </w:r>
      <w:proofErr w:type="spellStart"/>
      <w:r w:rsidRPr="00320A10">
        <w:rPr>
          <w:rStyle w:val="lang-en"/>
          <w:rFonts w:eastAsiaTheme="majorEastAsia"/>
          <w:i/>
          <w:iCs/>
          <w:color w:val="000000" w:themeColor="text1"/>
        </w:rPr>
        <w:t>Pulldown</w:t>
      </w:r>
      <w:proofErr w:type="spellEnd"/>
      <w:r w:rsidRPr="00320A10">
        <w:rPr>
          <w:rStyle w:val="lang-en"/>
          <w:rFonts w:eastAsiaTheme="majorEastAsia"/>
          <w:i/>
          <w:iCs/>
          <w:color w:val="000000" w:themeColor="text1"/>
        </w:rPr>
        <w:t xml:space="preserve"> menu</w:t>
      </w:r>
      <w:r w:rsidRPr="00320A10">
        <w:rPr>
          <w:color w:val="000000" w:themeColor="text1"/>
        </w:rPr>
        <w:t xml:space="preserve">, </w:t>
      </w:r>
      <w:proofErr w:type="spellStart"/>
      <w:r w:rsidRPr="00320A10">
        <w:rPr>
          <w:color w:val="000000" w:themeColor="text1"/>
        </w:rPr>
        <w:t>abr</w:t>
      </w:r>
      <w:proofErr w:type="spellEnd"/>
      <w:r w:rsidRPr="00320A10">
        <w:rPr>
          <w:color w:val="000000" w:themeColor="text1"/>
        </w:rPr>
        <w:t>. </w:t>
      </w:r>
      <w:r w:rsidRPr="00320A10">
        <w:rPr>
          <w:rStyle w:val="lang-en"/>
          <w:rFonts w:eastAsiaTheme="majorEastAsia"/>
          <w:i/>
          <w:iCs/>
          <w:color w:val="000000" w:themeColor="text1"/>
        </w:rPr>
        <w:t>WIMP</w:t>
      </w:r>
      <w:r w:rsidRPr="00320A10">
        <w:rPr>
          <w:color w:val="000000" w:themeColor="text1"/>
        </w:rPr>
        <w:t>), selon le principe lancé par Xerox en 1980</w:t>
      </w:r>
      <w:hyperlink r:id="rId76" w:anchor="cite_note-conf-2" w:history="1">
        <w:r w:rsidRPr="00320A10">
          <w:rPr>
            <w:rStyle w:val="Lienhypertexte"/>
            <w:color w:val="000000" w:themeColor="text1"/>
            <w:sz w:val="20"/>
            <w:szCs w:val="20"/>
            <w:vertAlign w:val="superscript"/>
          </w:rPr>
          <w:t>2</w:t>
        </w:r>
      </w:hyperlink>
      <w:r w:rsidRPr="00320A10">
        <w:rPr>
          <w:color w:val="000000" w:themeColor="text1"/>
        </w:rPr>
        <w:t>.</w:t>
      </w:r>
    </w:p>
    <w:p w14:paraId="365C9A15" w14:textId="77777777" w:rsidR="009949FA" w:rsidRPr="00320A10" w:rsidRDefault="009949FA" w:rsidP="009949FA">
      <w:pPr>
        <w:pStyle w:val="NormalWeb"/>
        <w:shd w:val="clear" w:color="auto" w:fill="FFFFFF"/>
        <w:spacing w:before="120" w:beforeAutospacing="0" w:after="120" w:afterAutospacing="0" w:line="360" w:lineRule="auto"/>
        <w:jc w:val="both"/>
        <w:rPr>
          <w:color w:val="000000" w:themeColor="text1"/>
        </w:rPr>
      </w:pPr>
      <w:r w:rsidRPr="00320A10">
        <w:rPr>
          <w:color w:val="000000" w:themeColor="text1"/>
        </w:rPr>
        <w:t>Une </w:t>
      </w:r>
      <w:hyperlink r:id="rId77" w:tooltip="Fenêtre (informatique)" w:history="1">
        <w:r w:rsidRPr="009949FA">
          <w:rPr>
            <w:rStyle w:val="Lienhypertexte"/>
            <w:color w:val="000000" w:themeColor="text1"/>
            <w:u w:val="none"/>
          </w:rPr>
          <w:t>fenêtre</w:t>
        </w:r>
      </w:hyperlink>
      <w:r w:rsidRPr="00320A10">
        <w:rPr>
          <w:color w:val="000000" w:themeColor="text1"/>
        </w:rPr>
        <w:t> est une portion d'écran rectangulaire qui contient une vue d'une interface graphique. Les fenêtres peuvent être réduites, agrandies et disposées les unes sur les autres, telles des feuilles de papier. Une </w:t>
      </w:r>
      <w:hyperlink r:id="rId78" w:tooltip="Icône (informatique)" w:history="1">
        <w:r w:rsidRPr="009949FA">
          <w:rPr>
            <w:rStyle w:val="Lienhypertexte"/>
            <w:color w:val="000000" w:themeColor="text1"/>
            <w:u w:val="none"/>
          </w:rPr>
          <w:t>icône</w:t>
        </w:r>
      </w:hyperlink>
      <w:r w:rsidRPr="00320A10">
        <w:rPr>
          <w:color w:val="000000" w:themeColor="text1"/>
        </w:rPr>
        <w:t> est un pictogramme ou un logo d'un objet que l'utilisateur peut manipuler. L'utilisation d'une image est plus innée et « naturelle » que celle d'un texte, les capacités de manipulation visuelles d'un humain apparaissant avant le langage</w:t>
      </w:r>
      <w:hyperlink r:id="rId79" w:anchor="cite_note-factors-6" w:history="1">
        <w:r w:rsidRPr="00320A10">
          <w:rPr>
            <w:rStyle w:val="Lienhypertexte"/>
            <w:color w:val="000000" w:themeColor="text1"/>
            <w:sz w:val="20"/>
            <w:szCs w:val="20"/>
            <w:vertAlign w:val="superscript"/>
          </w:rPr>
          <w:t>6</w:t>
        </w:r>
      </w:hyperlink>
      <w:r w:rsidRPr="00320A10">
        <w:rPr>
          <w:color w:val="000000" w:themeColor="text1"/>
        </w:rPr>
        <w:t>.</w:t>
      </w:r>
    </w:p>
    <w:p w14:paraId="198FF152" w14:textId="77777777" w:rsidR="009949FA" w:rsidRPr="00320A10" w:rsidRDefault="009949FA" w:rsidP="009949FA">
      <w:pPr>
        <w:pStyle w:val="Titre3"/>
        <w:rPr>
          <w:color w:val="000000" w:themeColor="text1"/>
        </w:rPr>
      </w:pPr>
      <w:bookmarkStart w:id="464" w:name="_Toc74205299"/>
      <w:r w:rsidRPr="00320A10">
        <w:rPr>
          <w:color w:val="000000" w:themeColor="text1"/>
        </w:rPr>
        <w:lastRenderedPageBreak/>
        <w:t>Fonctionnalité</w:t>
      </w:r>
      <w:bookmarkEnd w:id="464"/>
    </w:p>
    <w:p w14:paraId="42299A86" w14:textId="77777777" w:rsidR="009949FA" w:rsidRPr="00320A10" w:rsidRDefault="009949FA" w:rsidP="009949FA">
      <w:pPr>
        <w:tabs>
          <w:tab w:val="left" w:pos="567"/>
        </w:tabs>
        <w:ind w:left="0" w:firstLine="567"/>
        <w:jc w:val="both"/>
        <w:rPr>
          <w:color w:val="000000" w:themeColor="text1"/>
          <w:szCs w:val="24"/>
        </w:rPr>
      </w:pPr>
      <w:r w:rsidRPr="00320A10">
        <w:rPr>
          <w:color w:val="000000" w:themeColor="text1"/>
          <w:szCs w:val="24"/>
        </w:rPr>
        <w:tab/>
        <w:t>La fonctionnalité de base de toute IHM (Interface Homme Machine) est de permettre une interaction entre les utilisateurs de l’application et celui-ci. La population visée par cette application est large et son niveau présupposé en informatique est basique.</w:t>
      </w:r>
    </w:p>
    <w:p w14:paraId="5119E84F" w14:textId="77777777" w:rsidR="009949FA" w:rsidRPr="00320A10" w:rsidRDefault="009949FA" w:rsidP="009949FA">
      <w:pPr>
        <w:autoSpaceDE w:val="0"/>
        <w:autoSpaceDN w:val="0"/>
        <w:adjustRightInd w:val="0"/>
        <w:spacing w:after="0" w:line="240" w:lineRule="auto"/>
        <w:ind w:firstLine="442"/>
        <w:jc w:val="both"/>
        <w:rPr>
          <w:color w:val="000000" w:themeColor="text1"/>
          <w:szCs w:val="24"/>
        </w:rPr>
      </w:pPr>
    </w:p>
    <w:p w14:paraId="69F21289" w14:textId="77777777" w:rsidR="009949FA" w:rsidRPr="00320A10" w:rsidRDefault="009949FA" w:rsidP="009949FA">
      <w:pPr>
        <w:autoSpaceDE w:val="0"/>
        <w:autoSpaceDN w:val="0"/>
        <w:adjustRightInd w:val="0"/>
        <w:spacing w:after="0"/>
        <w:ind w:left="0" w:firstLine="567"/>
        <w:jc w:val="both"/>
        <w:rPr>
          <w:color w:val="000000" w:themeColor="text1"/>
          <w:szCs w:val="24"/>
        </w:rPr>
      </w:pPr>
      <w:r w:rsidRPr="00320A10">
        <w:rPr>
          <w:color w:val="000000" w:themeColor="text1"/>
          <w:szCs w:val="24"/>
        </w:rPr>
        <w:t xml:space="preserve">Il est donc primordial de concevoir une interface : </w:t>
      </w:r>
    </w:p>
    <w:p w14:paraId="06BE0AEF" w14:textId="77777777" w:rsidR="009949FA" w:rsidRPr="00320A10" w:rsidRDefault="009949FA" w:rsidP="009949FA">
      <w:pPr>
        <w:pStyle w:val="Paragraphedeliste"/>
        <w:numPr>
          <w:ilvl w:val="0"/>
          <w:numId w:val="80"/>
        </w:numPr>
        <w:tabs>
          <w:tab w:val="left" w:pos="567"/>
        </w:tabs>
        <w:spacing w:after="160"/>
        <w:ind w:left="0" w:firstLine="567"/>
        <w:jc w:val="both"/>
        <w:rPr>
          <w:color w:val="000000" w:themeColor="text1"/>
          <w:szCs w:val="24"/>
        </w:rPr>
      </w:pPr>
      <w:r w:rsidRPr="00320A10">
        <w:rPr>
          <w:color w:val="000000" w:themeColor="text1"/>
          <w:szCs w:val="24"/>
        </w:rPr>
        <w:t>Agréable esthétiquement ;</w:t>
      </w:r>
    </w:p>
    <w:p w14:paraId="43B61B49" w14:textId="77777777" w:rsidR="009949FA" w:rsidRPr="00320A10" w:rsidRDefault="009949FA" w:rsidP="009949FA">
      <w:pPr>
        <w:pStyle w:val="Paragraphedeliste"/>
        <w:numPr>
          <w:ilvl w:val="0"/>
          <w:numId w:val="80"/>
        </w:numPr>
        <w:tabs>
          <w:tab w:val="left" w:pos="567"/>
        </w:tabs>
        <w:spacing w:after="160"/>
        <w:ind w:left="0" w:firstLine="567"/>
        <w:jc w:val="both"/>
        <w:rPr>
          <w:color w:val="000000" w:themeColor="text1"/>
          <w:szCs w:val="24"/>
        </w:rPr>
      </w:pPr>
      <w:r w:rsidRPr="00320A10">
        <w:rPr>
          <w:color w:val="000000" w:themeColor="text1"/>
          <w:szCs w:val="24"/>
        </w:rPr>
        <w:t>De prise en main rapide ;</w:t>
      </w:r>
    </w:p>
    <w:p w14:paraId="3C419CA8" w14:textId="77777777" w:rsidR="009949FA" w:rsidRPr="00320A10" w:rsidRDefault="009949FA" w:rsidP="009949FA">
      <w:pPr>
        <w:pStyle w:val="Paragraphedeliste"/>
        <w:numPr>
          <w:ilvl w:val="0"/>
          <w:numId w:val="80"/>
        </w:numPr>
        <w:tabs>
          <w:tab w:val="left" w:pos="567"/>
        </w:tabs>
        <w:spacing w:after="160"/>
        <w:ind w:left="0" w:firstLine="567"/>
        <w:jc w:val="both"/>
        <w:rPr>
          <w:color w:val="000000" w:themeColor="text1"/>
          <w:szCs w:val="24"/>
        </w:rPr>
      </w:pPr>
      <w:r w:rsidRPr="00320A10">
        <w:rPr>
          <w:color w:val="000000" w:themeColor="text1"/>
          <w:szCs w:val="24"/>
        </w:rPr>
        <w:t>Intuitive ;</w:t>
      </w:r>
    </w:p>
    <w:p w14:paraId="3C23AA67" w14:textId="77777777" w:rsidR="009949FA" w:rsidRPr="00320A10" w:rsidRDefault="009949FA" w:rsidP="009949FA">
      <w:pPr>
        <w:pStyle w:val="Paragraphedeliste"/>
        <w:numPr>
          <w:ilvl w:val="0"/>
          <w:numId w:val="80"/>
        </w:numPr>
        <w:tabs>
          <w:tab w:val="left" w:pos="567"/>
        </w:tabs>
        <w:spacing w:after="160"/>
        <w:ind w:left="0" w:firstLine="567"/>
        <w:jc w:val="both"/>
        <w:rPr>
          <w:color w:val="000000" w:themeColor="text1"/>
          <w:szCs w:val="24"/>
        </w:rPr>
      </w:pPr>
      <w:r w:rsidRPr="00320A10">
        <w:rPr>
          <w:color w:val="000000" w:themeColor="text1"/>
          <w:szCs w:val="24"/>
        </w:rPr>
        <w:t>A l’ergonomie classique, c’est-à-dire non déroulante.</w:t>
      </w:r>
    </w:p>
    <w:p w14:paraId="3F4D154C" w14:textId="77777777" w:rsidR="009949FA" w:rsidRPr="00320A10" w:rsidRDefault="009949FA" w:rsidP="009949FA">
      <w:pPr>
        <w:pStyle w:val="Default"/>
        <w:spacing w:line="360" w:lineRule="auto"/>
        <w:ind w:left="0" w:firstLine="567"/>
        <w:jc w:val="both"/>
        <w:rPr>
          <w:color w:val="000000" w:themeColor="text1"/>
        </w:rPr>
      </w:pPr>
      <w:r w:rsidRPr="00320A10">
        <w:rPr>
          <w:color w:val="000000" w:themeColor="text1"/>
        </w:rPr>
        <w:t xml:space="preserve">De même, il est absolument inenvisageable de considérer une IHM qui ne permettrait pas le contrôle total de l’application : données, paramètres, …etc. </w:t>
      </w:r>
    </w:p>
    <w:p w14:paraId="534075D4" w14:textId="6AF52420" w:rsidR="009949FA" w:rsidRDefault="009949FA" w:rsidP="009949FA"/>
    <w:p w14:paraId="5977BEDC" w14:textId="77777777" w:rsidR="009949FA" w:rsidRPr="009949FA" w:rsidRDefault="009949FA" w:rsidP="009949FA"/>
    <w:sectPr w:rsidR="009949FA" w:rsidRPr="009949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AAEF1" w14:textId="77777777" w:rsidR="00210C71" w:rsidRDefault="00210C71" w:rsidP="008A2FCD">
      <w:pPr>
        <w:spacing w:after="0" w:line="240" w:lineRule="auto"/>
      </w:pPr>
      <w:r>
        <w:separator/>
      </w:r>
    </w:p>
  </w:endnote>
  <w:endnote w:type="continuationSeparator" w:id="0">
    <w:p w14:paraId="41EFDE68" w14:textId="77777777" w:rsidR="00210C71" w:rsidRDefault="00210C71" w:rsidP="008A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BF20" w14:textId="2DA6B42C" w:rsidR="001022FC" w:rsidRDefault="001022FC" w:rsidP="005D020B">
    <w:pPr>
      <w:pStyle w:val="Pieddepage"/>
    </w:pPr>
  </w:p>
  <w:p w14:paraId="091B36AA" w14:textId="77777777" w:rsidR="001022FC" w:rsidRDefault="001022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6228" w14:textId="77777777" w:rsidR="00210C71" w:rsidRDefault="00210C71" w:rsidP="008A2FCD">
      <w:pPr>
        <w:spacing w:after="0" w:line="240" w:lineRule="auto"/>
      </w:pPr>
      <w:r>
        <w:separator/>
      </w:r>
    </w:p>
  </w:footnote>
  <w:footnote w:type="continuationSeparator" w:id="0">
    <w:p w14:paraId="7C017717" w14:textId="77777777" w:rsidR="00210C71" w:rsidRDefault="00210C71" w:rsidP="008A2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599"/>
    <w:multiLevelType w:val="hybridMultilevel"/>
    <w:tmpl w:val="D8C23F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4934EF"/>
    <w:multiLevelType w:val="hybridMultilevel"/>
    <w:tmpl w:val="E1A4D198"/>
    <w:lvl w:ilvl="0" w:tplc="64DE1FF0">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5259D"/>
    <w:multiLevelType w:val="hybridMultilevel"/>
    <w:tmpl w:val="4E7AFA7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CE62FB"/>
    <w:multiLevelType w:val="hybridMultilevel"/>
    <w:tmpl w:val="EEFCEC1C"/>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676054"/>
    <w:multiLevelType w:val="hybridMultilevel"/>
    <w:tmpl w:val="6E4E286E"/>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20BA5"/>
    <w:multiLevelType w:val="hybridMultilevel"/>
    <w:tmpl w:val="B136F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DD6D76"/>
    <w:multiLevelType w:val="hybridMultilevel"/>
    <w:tmpl w:val="0934745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EB56A5"/>
    <w:multiLevelType w:val="hybridMultilevel"/>
    <w:tmpl w:val="904ADB8E"/>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C3B5FAF"/>
    <w:multiLevelType w:val="hybridMultilevel"/>
    <w:tmpl w:val="E99CC174"/>
    <w:lvl w:ilvl="0" w:tplc="425C4404">
      <w:start w:val="1"/>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DE00F65"/>
    <w:multiLevelType w:val="hybridMultilevel"/>
    <w:tmpl w:val="873EB56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152556B4"/>
    <w:multiLevelType w:val="hybridMultilevel"/>
    <w:tmpl w:val="DB26DFB8"/>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89702B"/>
    <w:multiLevelType w:val="hybridMultilevel"/>
    <w:tmpl w:val="C348486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6F8591E"/>
    <w:multiLevelType w:val="hybridMultilevel"/>
    <w:tmpl w:val="1C68301E"/>
    <w:lvl w:ilvl="0" w:tplc="342A94A4">
      <w:numFmt w:val="bullet"/>
      <w:lvlText w:val="-"/>
      <w:lvlJc w:val="left"/>
      <w:pPr>
        <w:ind w:left="1437" w:hanging="360"/>
      </w:pPr>
      <w:rPr>
        <w:rFonts w:ascii="Calibri" w:eastAsiaTheme="minorHAnsi" w:hAnsi="Calibri" w:cstheme="minorBidi"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13" w15:restartNumberingAfterBreak="0">
    <w:nsid w:val="197E31C7"/>
    <w:multiLevelType w:val="hybridMultilevel"/>
    <w:tmpl w:val="CF9ADC18"/>
    <w:lvl w:ilvl="0" w:tplc="040C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C286A50"/>
    <w:multiLevelType w:val="hybridMultilevel"/>
    <w:tmpl w:val="84B224EA"/>
    <w:lvl w:ilvl="0" w:tplc="0409000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65DE"/>
    <w:multiLevelType w:val="hybridMultilevel"/>
    <w:tmpl w:val="01DA5C8C"/>
    <w:lvl w:ilvl="0" w:tplc="61242FF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52E2B"/>
    <w:multiLevelType w:val="hybridMultilevel"/>
    <w:tmpl w:val="EB7A6076"/>
    <w:lvl w:ilvl="0" w:tplc="342A94A4">
      <w:numFmt w:val="bullet"/>
      <w:lvlText w:val="-"/>
      <w:lvlJc w:val="left"/>
      <w:pPr>
        <w:ind w:left="1287" w:hanging="360"/>
      </w:pPr>
      <w:rPr>
        <w:rFonts w:ascii="Calibri" w:eastAsiaTheme="minorHAnsi" w:hAnsi="Calibri" w:cstheme="minorBidi"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21C95E92"/>
    <w:multiLevelType w:val="hybridMultilevel"/>
    <w:tmpl w:val="8E9EB6C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23CA3CEB"/>
    <w:multiLevelType w:val="hybridMultilevel"/>
    <w:tmpl w:val="8F5888CE"/>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C30E90"/>
    <w:multiLevelType w:val="hybridMultilevel"/>
    <w:tmpl w:val="AC2E13FC"/>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A6D"/>
    <w:multiLevelType w:val="multilevel"/>
    <w:tmpl w:val="B4C216B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15:restartNumberingAfterBreak="0">
    <w:nsid w:val="2B9814F9"/>
    <w:multiLevelType w:val="hybridMultilevel"/>
    <w:tmpl w:val="8C564F52"/>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2D9F62BB"/>
    <w:multiLevelType w:val="multilevel"/>
    <w:tmpl w:val="F62EE3D2"/>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3" w15:restartNumberingAfterBreak="0">
    <w:nsid w:val="31BC36ED"/>
    <w:multiLevelType w:val="hybridMultilevel"/>
    <w:tmpl w:val="AA4A53D8"/>
    <w:lvl w:ilvl="0" w:tplc="1E3E726E">
      <w:start w:val="1"/>
      <w:numFmt w:val="bullet"/>
      <w:lvlText w:val="-"/>
      <w:lvlJc w:val="left"/>
      <w:pPr>
        <w:ind w:left="765" w:hanging="360"/>
      </w:pPr>
      <w:rPr>
        <w:rFonts w:ascii="Arial" w:hAnsi="Arial" w:cs="Arial"/>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15:restartNumberingAfterBreak="0">
    <w:nsid w:val="328D17C5"/>
    <w:multiLevelType w:val="hybridMultilevel"/>
    <w:tmpl w:val="50344544"/>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3D731C"/>
    <w:multiLevelType w:val="hybridMultilevel"/>
    <w:tmpl w:val="206E7258"/>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0836FF"/>
    <w:multiLevelType w:val="hybridMultilevel"/>
    <w:tmpl w:val="216C6FC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83D3654"/>
    <w:multiLevelType w:val="hybridMultilevel"/>
    <w:tmpl w:val="C4965704"/>
    <w:lvl w:ilvl="0" w:tplc="342A94A4">
      <w:numFmt w:val="bullet"/>
      <w:lvlText w:val="-"/>
      <w:lvlJc w:val="left"/>
      <w:pPr>
        <w:ind w:left="1077" w:hanging="360"/>
      </w:pPr>
      <w:rPr>
        <w:rFonts w:ascii="Calibri" w:eastAsiaTheme="minorHAnsi" w:hAnsi="Calibri" w:cstheme="minorBidi"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8" w15:restartNumberingAfterBreak="0">
    <w:nsid w:val="3A045A0A"/>
    <w:multiLevelType w:val="hybridMultilevel"/>
    <w:tmpl w:val="D7C653D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FB7B42"/>
    <w:multiLevelType w:val="hybridMultilevel"/>
    <w:tmpl w:val="03B8E5A6"/>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3B5567E9"/>
    <w:multiLevelType w:val="hybridMultilevel"/>
    <w:tmpl w:val="0AA84166"/>
    <w:lvl w:ilvl="0" w:tplc="342A94A4">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15:restartNumberingAfterBreak="0">
    <w:nsid w:val="3DA51F64"/>
    <w:multiLevelType w:val="hybridMultilevel"/>
    <w:tmpl w:val="02C83360"/>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0078C3"/>
    <w:multiLevelType w:val="hybridMultilevel"/>
    <w:tmpl w:val="2B76AEEE"/>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10C3A64"/>
    <w:multiLevelType w:val="hybridMultilevel"/>
    <w:tmpl w:val="388A7668"/>
    <w:lvl w:ilvl="0" w:tplc="2438BF0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4" w15:restartNumberingAfterBreak="0">
    <w:nsid w:val="410C3BCF"/>
    <w:multiLevelType w:val="hybridMultilevel"/>
    <w:tmpl w:val="42DE8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16862FB"/>
    <w:multiLevelType w:val="hybridMultilevel"/>
    <w:tmpl w:val="1B4A6AB6"/>
    <w:lvl w:ilvl="0" w:tplc="1E3E726E">
      <w:start w:val="1"/>
      <w:numFmt w:val="bullet"/>
      <w:lvlText w:val="-"/>
      <w:lvlJc w:val="left"/>
      <w:pPr>
        <w:ind w:left="720" w:hanging="360"/>
      </w:pPr>
      <w:rPr>
        <w:rFonts w:ascii="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1D121C4"/>
    <w:multiLevelType w:val="hybridMultilevel"/>
    <w:tmpl w:val="321CCE28"/>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42E513C2"/>
    <w:multiLevelType w:val="hybridMultilevel"/>
    <w:tmpl w:val="791EE4A2"/>
    <w:lvl w:ilvl="0" w:tplc="040C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94A5869"/>
    <w:multiLevelType w:val="hybridMultilevel"/>
    <w:tmpl w:val="00BECB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B274B20"/>
    <w:multiLevelType w:val="hybridMultilevel"/>
    <w:tmpl w:val="85080FDC"/>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F149E"/>
    <w:multiLevelType w:val="hybridMultilevel"/>
    <w:tmpl w:val="55FE4AD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4E944958"/>
    <w:multiLevelType w:val="multilevel"/>
    <w:tmpl w:val="9432BF8C"/>
    <w:lvl w:ilvl="0">
      <w:start w:val="1"/>
      <w:numFmt w:val="decimal"/>
      <w:pStyle w:val="Titre1"/>
      <w:suff w:val="space"/>
      <w:lvlText w:val="Chapitre %1 :"/>
      <w:lvlJc w:val="left"/>
      <w:pPr>
        <w:ind w:left="0" w:firstLine="0"/>
      </w:pPr>
      <w:rPr>
        <w:rFonts w:hint="default"/>
      </w:rPr>
    </w:lvl>
    <w:lvl w:ilvl="1">
      <w:start w:val="1"/>
      <w:numFmt w:val="decimal"/>
      <w:pStyle w:val="Titre2"/>
      <w:suff w:val="nothing"/>
      <w:lvlText w:val="%1.%2. "/>
      <w:lvlJc w:val="left"/>
      <w:pPr>
        <w:ind w:left="993" w:firstLine="0"/>
      </w:pPr>
      <w:rPr>
        <w:rFonts w:hint="default"/>
        <w:b/>
        <w:bCs/>
        <w:sz w:val="28"/>
      </w:rPr>
    </w:lvl>
    <w:lvl w:ilvl="2">
      <w:start w:val="1"/>
      <w:numFmt w:val="decimal"/>
      <w:pStyle w:val="Titre3"/>
      <w:suff w:val="nothing"/>
      <w:lvlText w:val="%1.%2.%3. "/>
      <w:lvlJc w:val="left"/>
      <w:pPr>
        <w:ind w:left="0" w:firstLine="0"/>
      </w:pPr>
      <w:rPr>
        <w:rFonts w:hint="default"/>
      </w:rPr>
    </w:lvl>
    <w:lvl w:ilvl="3">
      <w:start w:val="1"/>
      <w:numFmt w:val="decimal"/>
      <w:pStyle w:val="Titre4"/>
      <w:suff w:val="nothing"/>
      <w:lvlText w:val="%1.%2.%3.%4. "/>
      <w:lvlJc w:val="left"/>
      <w:pPr>
        <w:ind w:left="1985"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42" w15:restartNumberingAfterBreak="0">
    <w:nsid w:val="4F0839A7"/>
    <w:multiLevelType w:val="hybridMultilevel"/>
    <w:tmpl w:val="A7AE29F6"/>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354A8D"/>
    <w:multiLevelType w:val="hybridMultilevel"/>
    <w:tmpl w:val="8D965B3A"/>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480844"/>
    <w:multiLevelType w:val="hybridMultilevel"/>
    <w:tmpl w:val="A50437D8"/>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821763"/>
    <w:multiLevelType w:val="hybridMultilevel"/>
    <w:tmpl w:val="C4267DFA"/>
    <w:lvl w:ilvl="0" w:tplc="7C6CA244">
      <w:start w:val="1"/>
      <w:numFmt w:val="bullet"/>
      <w:lvlText w:val="-"/>
      <w:lvlJc w:val="left"/>
      <w:pPr>
        <w:ind w:left="72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805E07A6">
      <w:start w:val="1"/>
      <w:numFmt w:val="bullet"/>
      <w:lvlText w:val="o"/>
      <w:lvlJc w:val="left"/>
      <w:pPr>
        <w:ind w:left="144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2" w:tplc="D76492EE">
      <w:start w:val="1"/>
      <w:numFmt w:val="bullet"/>
      <w:lvlText w:val="▪"/>
      <w:lvlJc w:val="left"/>
      <w:pPr>
        <w:ind w:left="21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3" w:tplc="4E0A5264">
      <w:start w:val="1"/>
      <w:numFmt w:val="bullet"/>
      <w:lvlText w:val="•"/>
      <w:lvlJc w:val="left"/>
      <w:pPr>
        <w:ind w:left="288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4" w:tplc="1D08469C">
      <w:start w:val="1"/>
      <w:numFmt w:val="bullet"/>
      <w:lvlText w:val="o"/>
      <w:lvlJc w:val="left"/>
      <w:pPr>
        <w:ind w:left="360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5" w:tplc="22047850">
      <w:start w:val="1"/>
      <w:numFmt w:val="bullet"/>
      <w:lvlText w:val="▪"/>
      <w:lvlJc w:val="left"/>
      <w:pPr>
        <w:ind w:left="432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6" w:tplc="39AE4A7C">
      <w:start w:val="1"/>
      <w:numFmt w:val="bullet"/>
      <w:lvlText w:val="•"/>
      <w:lvlJc w:val="left"/>
      <w:pPr>
        <w:ind w:left="504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7" w:tplc="E4589D2C">
      <w:start w:val="1"/>
      <w:numFmt w:val="bullet"/>
      <w:lvlText w:val="o"/>
      <w:lvlJc w:val="left"/>
      <w:pPr>
        <w:ind w:left="57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8" w:tplc="0ED42310">
      <w:start w:val="1"/>
      <w:numFmt w:val="bullet"/>
      <w:lvlText w:val="▪"/>
      <w:lvlJc w:val="left"/>
      <w:pPr>
        <w:ind w:left="648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abstractNum>
  <w:abstractNum w:abstractNumId="46" w15:restartNumberingAfterBreak="0">
    <w:nsid w:val="5324593C"/>
    <w:multiLevelType w:val="hybridMultilevel"/>
    <w:tmpl w:val="3712FDC0"/>
    <w:lvl w:ilvl="0" w:tplc="342A94A4">
      <w:numFmt w:val="bullet"/>
      <w:lvlText w:val="-"/>
      <w:lvlJc w:val="left"/>
      <w:pPr>
        <w:ind w:left="1287" w:hanging="360"/>
      </w:pPr>
      <w:rPr>
        <w:rFonts w:ascii="Calibri" w:eastAsiaTheme="minorHAnsi" w:hAnsi="Calibri" w:cstheme="minorBidi"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15:restartNumberingAfterBreak="0">
    <w:nsid w:val="53B0503C"/>
    <w:multiLevelType w:val="hybridMultilevel"/>
    <w:tmpl w:val="93F0EF8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701E5A"/>
    <w:multiLevelType w:val="hybridMultilevel"/>
    <w:tmpl w:val="52A607A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9" w15:restartNumberingAfterBreak="0">
    <w:nsid w:val="54D93D85"/>
    <w:multiLevelType w:val="hybridMultilevel"/>
    <w:tmpl w:val="A490A8CE"/>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5572608"/>
    <w:multiLevelType w:val="hybridMultilevel"/>
    <w:tmpl w:val="59E87AB0"/>
    <w:lvl w:ilvl="0" w:tplc="1E3E726E">
      <w:start w:val="1"/>
      <w:numFmt w:val="bullet"/>
      <w:lvlText w:val="-"/>
      <w:lvlJc w:val="left"/>
      <w:pPr>
        <w:ind w:left="720" w:hanging="360"/>
      </w:pPr>
      <w:rPr>
        <w:rFonts w:ascii="Arial"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28574E"/>
    <w:multiLevelType w:val="hybridMultilevel"/>
    <w:tmpl w:val="3E221C98"/>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A15C1D"/>
    <w:multiLevelType w:val="hybridMultilevel"/>
    <w:tmpl w:val="281AF71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8FB558A"/>
    <w:multiLevelType w:val="hybridMultilevel"/>
    <w:tmpl w:val="9EFEF3A0"/>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FE55FC"/>
    <w:multiLevelType w:val="hybridMultilevel"/>
    <w:tmpl w:val="C390F8FC"/>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723D8F"/>
    <w:multiLevelType w:val="hybridMultilevel"/>
    <w:tmpl w:val="7C623A16"/>
    <w:lvl w:ilvl="0" w:tplc="342A94A4">
      <w:numFmt w:val="bullet"/>
      <w:lvlText w:val="-"/>
      <w:lvlJc w:val="left"/>
      <w:pPr>
        <w:ind w:left="1410" w:hanging="360"/>
      </w:pPr>
      <w:rPr>
        <w:rFonts w:ascii="Calibri" w:eastAsiaTheme="minorHAnsi" w:hAnsi="Calibri" w:cstheme="minorBidi"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56" w15:restartNumberingAfterBreak="0">
    <w:nsid w:val="59F14E50"/>
    <w:multiLevelType w:val="hybridMultilevel"/>
    <w:tmpl w:val="2BE8C7F2"/>
    <w:lvl w:ilvl="0" w:tplc="0409000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FF5746"/>
    <w:multiLevelType w:val="hybridMultilevel"/>
    <w:tmpl w:val="AAE0D882"/>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58" w15:restartNumberingAfterBreak="0">
    <w:nsid w:val="5A0248D1"/>
    <w:multiLevelType w:val="hybridMultilevel"/>
    <w:tmpl w:val="7A2C4644"/>
    <w:lvl w:ilvl="0" w:tplc="342A94A4">
      <w:numFmt w:val="bullet"/>
      <w:lvlText w:val="-"/>
      <w:lvlJc w:val="left"/>
      <w:pPr>
        <w:ind w:left="1287" w:hanging="360"/>
      </w:pPr>
      <w:rPr>
        <w:rFonts w:ascii="Calibri" w:eastAsiaTheme="minorHAnsi" w:hAnsi="Calibri"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D787C83"/>
    <w:multiLevelType w:val="hybridMultilevel"/>
    <w:tmpl w:val="EC5C183E"/>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0" w15:restartNumberingAfterBreak="0">
    <w:nsid w:val="5DC64B68"/>
    <w:multiLevelType w:val="hybridMultilevel"/>
    <w:tmpl w:val="14008CCC"/>
    <w:lvl w:ilvl="0" w:tplc="7C6CA244">
      <w:start w:val="1"/>
      <w:numFmt w:val="bullet"/>
      <w:lvlText w:val="-"/>
      <w:lvlJc w:val="left"/>
      <w:pPr>
        <w:ind w:left="78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612E7310"/>
    <w:multiLevelType w:val="multilevel"/>
    <w:tmpl w:val="96C6ABDA"/>
    <w:lvl w:ilvl="0">
      <w:start w:val="1"/>
      <w:numFmt w:val="decimal"/>
      <w:suff w:val="space"/>
      <w:lvlText w:val="Chapitre %1:"/>
      <w:lvlJc w:val="left"/>
      <w:pPr>
        <w:ind w:left="0" w:firstLine="0"/>
      </w:pPr>
      <w:rPr>
        <w:rFonts w:ascii="Times New Roman" w:hAnsi="Times New Roman" w:hint="default"/>
        <w:b w:val="0"/>
        <w:i w:val="0"/>
        <w:color w:val="auto"/>
        <w:sz w:val="32"/>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2" w15:restartNumberingAfterBreak="0">
    <w:nsid w:val="62C86064"/>
    <w:multiLevelType w:val="hybridMultilevel"/>
    <w:tmpl w:val="63E49658"/>
    <w:lvl w:ilvl="0" w:tplc="425C4404">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649C6DE6"/>
    <w:multiLevelType w:val="hybridMultilevel"/>
    <w:tmpl w:val="B82615B4"/>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5512C19"/>
    <w:multiLevelType w:val="hybridMultilevel"/>
    <w:tmpl w:val="FEE42FB2"/>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5536E4A"/>
    <w:multiLevelType w:val="multilevel"/>
    <w:tmpl w:val="94B69E5C"/>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66" w15:restartNumberingAfterBreak="0">
    <w:nsid w:val="656E7D2F"/>
    <w:multiLevelType w:val="hybridMultilevel"/>
    <w:tmpl w:val="A6EE918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7" w15:restartNumberingAfterBreak="0">
    <w:nsid w:val="658C031B"/>
    <w:multiLevelType w:val="hybridMultilevel"/>
    <w:tmpl w:val="A9EEC11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8" w15:restartNumberingAfterBreak="0">
    <w:nsid w:val="6B9B7456"/>
    <w:multiLevelType w:val="hybridMultilevel"/>
    <w:tmpl w:val="9B78C83C"/>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0DF67BB"/>
    <w:multiLevelType w:val="hybridMultilevel"/>
    <w:tmpl w:val="7DE089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4787D29"/>
    <w:multiLevelType w:val="hybridMultilevel"/>
    <w:tmpl w:val="B2EA688C"/>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1" w15:restartNumberingAfterBreak="0">
    <w:nsid w:val="77817437"/>
    <w:multiLevelType w:val="hybridMultilevel"/>
    <w:tmpl w:val="68FCE22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A24AC7"/>
    <w:multiLevelType w:val="hybridMultilevel"/>
    <w:tmpl w:val="F6CEC2DC"/>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C45F93"/>
    <w:multiLevelType w:val="hybridMultilevel"/>
    <w:tmpl w:val="98E2800A"/>
    <w:lvl w:ilvl="0" w:tplc="342A94A4">
      <w:numFmt w:val="bullet"/>
      <w:lvlText w:val="-"/>
      <w:lvlJc w:val="left"/>
      <w:pPr>
        <w:ind w:left="1350" w:hanging="360"/>
      </w:pPr>
      <w:rPr>
        <w:rFonts w:ascii="Calibri" w:eastAsiaTheme="minorHAnsi" w:hAnsi="Calibri" w:cstheme="minorBidi"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74" w15:restartNumberingAfterBreak="0">
    <w:nsid w:val="78DE3EB1"/>
    <w:multiLevelType w:val="hybridMultilevel"/>
    <w:tmpl w:val="7B90CEF4"/>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BE967AD"/>
    <w:multiLevelType w:val="hybridMultilevel"/>
    <w:tmpl w:val="5B3A569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E123B08"/>
    <w:multiLevelType w:val="hybridMultilevel"/>
    <w:tmpl w:val="F60821CA"/>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01797006">
    <w:abstractNumId w:val="41"/>
  </w:num>
  <w:num w:numId="2" w16cid:durableId="803231604">
    <w:abstractNumId w:val="57"/>
  </w:num>
  <w:num w:numId="3" w16cid:durableId="1146511213">
    <w:abstractNumId w:val="5"/>
  </w:num>
  <w:num w:numId="4" w16cid:durableId="381059029">
    <w:abstractNumId w:val="34"/>
  </w:num>
  <w:num w:numId="5" w16cid:durableId="366101794">
    <w:abstractNumId w:val="69"/>
  </w:num>
  <w:num w:numId="6" w16cid:durableId="1685478512">
    <w:abstractNumId w:val="9"/>
  </w:num>
  <w:num w:numId="7" w16cid:durableId="1645234465">
    <w:abstractNumId w:val="27"/>
  </w:num>
  <w:num w:numId="8" w16cid:durableId="70932364">
    <w:abstractNumId w:val="12"/>
  </w:num>
  <w:num w:numId="9" w16cid:durableId="1406565279">
    <w:abstractNumId w:val="30"/>
  </w:num>
  <w:num w:numId="10" w16cid:durableId="217861305">
    <w:abstractNumId w:val="33"/>
  </w:num>
  <w:num w:numId="11" w16cid:durableId="263152004">
    <w:abstractNumId w:val="20"/>
  </w:num>
  <w:num w:numId="12" w16cid:durableId="1401249464">
    <w:abstractNumId w:val="22"/>
  </w:num>
  <w:num w:numId="13" w16cid:durableId="493760155">
    <w:abstractNumId w:val="65"/>
  </w:num>
  <w:num w:numId="14" w16cid:durableId="92747229">
    <w:abstractNumId w:val="56"/>
  </w:num>
  <w:num w:numId="15" w16cid:durableId="1544555556">
    <w:abstractNumId w:val="1"/>
  </w:num>
  <w:num w:numId="16" w16cid:durableId="1924148499">
    <w:abstractNumId w:val="54"/>
  </w:num>
  <w:num w:numId="17" w16cid:durableId="1428312569">
    <w:abstractNumId w:val="31"/>
  </w:num>
  <w:num w:numId="18" w16cid:durableId="1970235650">
    <w:abstractNumId w:val="25"/>
  </w:num>
  <w:num w:numId="19" w16cid:durableId="1670132430">
    <w:abstractNumId w:val="14"/>
  </w:num>
  <w:num w:numId="20" w16cid:durableId="14498444">
    <w:abstractNumId w:val="39"/>
  </w:num>
  <w:num w:numId="21" w16cid:durableId="1819221347">
    <w:abstractNumId w:val="51"/>
  </w:num>
  <w:num w:numId="22" w16cid:durableId="494760056">
    <w:abstractNumId w:val="74"/>
  </w:num>
  <w:num w:numId="23" w16cid:durableId="823621632">
    <w:abstractNumId w:val="60"/>
  </w:num>
  <w:num w:numId="24" w16cid:durableId="2016373453">
    <w:abstractNumId w:val="28"/>
  </w:num>
  <w:num w:numId="25" w16cid:durableId="144979514">
    <w:abstractNumId w:val="53"/>
  </w:num>
  <w:num w:numId="26" w16cid:durableId="1919245270">
    <w:abstractNumId w:val="24"/>
  </w:num>
  <w:num w:numId="27" w16cid:durableId="729890329">
    <w:abstractNumId w:val="19"/>
  </w:num>
  <w:num w:numId="28" w16cid:durableId="1820224860">
    <w:abstractNumId w:val="44"/>
  </w:num>
  <w:num w:numId="29" w16cid:durableId="21831115">
    <w:abstractNumId w:val="50"/>
  </w:num>
  <w:num w:numId="30" w16cid:durableId="1446076899">
    <w:abstractNumId w:val="42"/>
  </w:num>
  <w:num w:numId="31" w16cid:durableId="120535745">
    <w:abstractNumId w:val="72"/>
  </w:num>
  <w:num w:numId="32" w16cid:durableId="675890429">
    <w:abstractNumId w:val="4"/>
  </w:num>
  <w:num w:numId="33" w16cid:durableId="310789625">
    <w:abstractNumId w:val="47"/>
  </w:num>
  <w:num w:numId="34" w16cid:durableId="1094740782">
    <w:abstractNumId w:val="18"/>
  </w:num>
  <w:num w:numId="35" w16cid:durableId="879434019">
    <w:abstractNumId w:val="75"/>
  </w:num>
  <w:num w:numId="36" w16cid:durableId="1615865557">
    <w:abstractNumId w:val="43"/>
  </w:num>
  <w:num w:numId="37" w16cid:durableId="1866017201">
    <w:abstractNumId w:val="49"/>
  </w:num>
  <w:num w:numId="38" w16cid:durableId="1772819973">
    <w:abstractNumId w:val="45"/>
  </w:num>
  <w:num w:numId="39" w16cid:durableId="1144737512">
    <w:abstractNumId w:val="73"/>
  </w:num>
  <w:num w:numId="40" w16cid:durableId="1757095687">
    <w:abstractNumId w:val="16"/>
  </w:num>
  <w:num w:numId="41" w16cid:durableId="1931621025">
    <w:abstractNumId w:val="55"/>
  </w:num>
  <w:num w:numId="42" w16cid:durableId="1535074264">
    <w:abstractNumId w:val="46"/>
  </w:num>
  <w:num w:numId="43" w16cid:durableId="541795846">
    <w:abstractNumId w:val="21"/>
  </w:num>
  <w:num w:numId="44" w16cid:durableId="1474373683">
    <w:abstractNumId w:val="40"/>
  </w:num>
  <w:num w:numId="45" w16cid:durableId="886261454">
    <w:abstractNumId w:val="35"/>
  </w:num>
  <w:num w:numId="46" w16cid:durableId="2021421538">
    <w:abstractNumId w:val="3"/>
  </w:num>
  <w:num w:numId="47" w16cid:durableId="493765869">
    <w:abstractNumId w:val="63"/>
  </w:num>
  <w:num w:numId="48" w16cid:durableId="356850077">
    <w:abstractNumId w:val="64"/>
  </w:num>
  <w:num w:numId="49" w16cid:durableId="1492986025">
    <w:abstractNumId w:val="23"/>
  </w:num>
  <w:num w:numId="50" w16cid:durableId="388460398">
    <w:abstractNumId w:val="6"/>
  </w:num>
  <w:num w:numId="51" w16cid:durableId="1046561824">
    <w:abstractNumId w:val="2"/>
  </w:num>
  <w:num w:numId="52" w16cid:durableId="718896834">
    <w:abstractNumId w:val="68"/>
  </w:num>
  <w:num w:numId="53" w16cid:durableId="1366757746">
    <w:abstractNumId w:val="32"/>
  </w:num>
  <w:num w:numId="54" w16cid:durableId="1020470395">
    <w:abstractNumId w:val="10"/>
  </w:num>
  <w:num w:numId="55" w16cid:durableId="1839998772">
    <w:abstractNumId w:val="0"/>
  </w:num>
  <w:num w:numId="56" w16cid:durableId="1557279595">
    <w:abstractNumId w:val="38"/>
  </w:num>
  <w:num w:numId="57" w16cid:durableId="972097621">
    <w:abstractNumId w:val="58"/>
  </w:num>
  <w:num w:numId="58" w16cid:durableId="521554523">
    <w:abstractNumId w:val="37"/>
  </w:num>
  <w:num w:numId="59" w16cid:durableId="1095635040">
    <w:abstractNumId w:val="8"/>
  </w:num>
  <w:num w:numId="60" w16cid:durableId="1901401295">
    <w:abstractNumId w:val="13"/>
  </w:num>
  <w:num w:numId="61" w16cid:durableId="119350309">
    <w:abstractNumId w:val="71"/>
  </w:num>
  <w:num w:numId="62" w16cid:durableId="335235135">
    <w:abstractNumId w:val="76"/>
  </w:num>
  <w:num w:numId="63" w16cid:durableId="1694645311">
    <w:abstractNumId w:val="29"/>
  </w:num>
  <w:num w:numId="64" w16cid:durableId="39593523">
    <w:abstractNumId w:val="62"/>
  </w:num>
  <w:num w:numId="65" w16cid:durableId="1177769915">
    <w:abstractNumId w:val="59"/>
  </w:num>
  <w:num w:numId="66" w16cid:durableId="948314146">
    <w:abstractNumId w:val="70"/>
  </w:num>
  <w:num w:numId="67" w16cid:durableId="1728723590">
    <w:abstractNumId w:val="36"/>
  </w:num>
  <w:num w:numId="68" w16cid:durableId="99959949">
    <w:abstractNumId w:val="66"/>
  </w:num>
  <w:num w:numId="69" w16cid:durableId="698050461">
    <w:abstractNumId w:val="7"/>
  </w:num>
  <w:num w:numId="70" w16cid:durableId="2118868996">
    <w:abstractNumId w:val="11"/>
  </w:num>
  <w:num w:numId="71" w16cid:durableId="532038396">
    <w:abstractNumId w:val="26"/>
  </w:num>
  <w:num w:numId="72" w16cid:durableId="898398676">
    <w:abstractNumId w:val="67"/>
  </w:num>
  <w:num w:numId="73" w16cid:durableId="1673408263">
    <w:abstractNumId w:val="48"/>
  </w:num>
  <w:num w:numId="74" w16cid:durableId="1459954702">
    <w:abstractNumId w:val="17"/>
  </w:num>
  <w:num w:numId="75" w16cid:durableId="1013800311">
    <w:abstractNumId w:val="15"/>
  </w:num>
  <w:num w:numId="76" w16cid:durableId="591547355">
    <w:abstractNumId w:val="41"/>
  </w:num>
  <w:num w:numId="77" w16cid:durableId="841239063">
    <w:abstractNumId w:val="41"/>
  </w:num>
  <w:num w:numId="78" w16cid:durableId="997655519">
    <w:abstractNumId w:val="41"/>
  </w:num>
  <w:num w:numId="79" w16cid:durableId="152796650">
    <w:abstractNumId w:val="61"/>
  </w:num>
  <w:num w:numId="80" w16cid:durableId="1169324607">
    <w:abstractNumId w:val="5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en-US" w:vendorID="64" w:dllVersion="6" w:nlCheck="1" w:checkStyle="0"/>
  <w:activeWritingStyle w:appName="MSWord" w:lang="en-US" w:vendorID="64" w:dllVersion="4096" w:nlCheck="1" w:checkStyle="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C8D"/>
    <w:rsid w:val="0000085D"/>
    <w:rsid w:val="00000CF4"/>
    <w:rsid w:val="0000551D"/>
    <w:rsid w:val="000064A3"/>
    <w:rsid w:val="000065FE"/>
    <w:rsid w:val="0001161C"/>
    <w:rsid w:val="00011AE4"/>
    <w:rsid w:val="000137BA"/>
    <w:rsid w:val="0001633D"/>
    <w:rsid w:val="00021F8E"/>
    <w:rsid w:val="00021FF2"/>
    <w:rsid w:val="00023080"/>
    <w:rsid w:val="000238D0"/>
    <w:rsid w:val="000327FF"/>
    <w:rsid w:val="00032CA7"/>
    <w:rsid w:val="00034147"/>
    <w:rsid w:val="0004311D"/>
    <w:rsid w:val="00044DC7"/>
    <w:rsid w:val="00050BC0"/>
    <w:rsid w:val="00051FF7"/>
    <w:rsid w:val="0005345D"/>
    <w:rsid w:val="00055997"/>
    <w:rsid w:val="00057012"/>
    <w:rsid w:val="000573F9"/>
    <w:rsid w:val="00062126"/>
    <w:rsid w:val="00067B08"/>
    <w:rsid w:val="00071524"/>
    <w:rsid w:val="000729AE"/>
    <w:rsid w:val="00074A1D"/>
    <w:rsid w:val="000761B4"/>
    <w:rsid w:val="000774E0"/>
    <w:rsid w:val="000978F7"/>
    <w:rsid w:val="000A0312"/>
    <w:rsid w:val="000A5FB8"/>
    <w:rsid w:val="000A5FD8"/>
    <w:rsid w:val="000A73A1"/>
    <w:rsid w:val="000A7C6C"/>
    <w:rsid w:val="000B17FF"/>
    <w:rsid w:val="000B23A5"/>
    <w:rsid w:val="000B4683"/>
    <w:rsid w:val="000C0224"/>
    <w:rsid w:val="000C099D"/>
    <w:rsid w:val="000C1684"/>
    <w:rsid w:val="000C239D"/>
    <w:rsid w:val="000C491C"/>
    <w:rsid w:val="000C7233"/>
    <w:rsid w:val="000D0E7B"/>
    <w:rsid w:val="000D1E5B"/>
    <w:rsid w:val="000D5BF9"/>
    <w:rsid w:val="000E0D32"/>
    <w:rsid w:val="000E12EC"/>
    <w:rsid w:val="000F132E"/>
    <w:rsid w:val="000F2B95"/>
    <w:rsid w:val="00101C07"/>
    <w:rsid w:val="001022FC"/>
    <w:rsid w:val="00105461"/>
    <w:rsid w:val="00110035"/>
    <w:rsid w:val="0011442D"/>
    <w:rsid w:val="00121895"/>
    <w:rsid w:val="001231E8"/>
    <w:rsid w:val="00131998"/>
    <w:rsid w:val="00136B61"/>
    <w:rsid w:val="00137C00"/>
    <w:rsid w:val="001418C4"/>
    <w:rsid w:val="00142235"/>
    <w:rsid w:val="00143652"/>
    <w:rsid w:val="001509B5"/>
    <w:rsid w:val="0015223D"/>
    <w:rsid w:val="00152912"/>
    <w:rsid w:val="00156BBC"/>
    <w:rsid w:val="0015725B"/>
    <w:rsid w:val="00166B2A"/>
    <w:rsid w:val="00171942"/>
    <w:rsid w:val="00172491"/>
    <w:rsid w:val="00174B2D"/>
    <w:rsid w:val="001764F4"/>
    <w:rsid w:val="0018074E"/>
    <w:rsid w:val="001812AD"/>
    <w:rsid w:val="00182705"/>
    <w:rsid w:val="00182A60"/>
    <w:rsid w:val="00182CD3"/>
    <w:rsid w:val="00183A64"/>
    <w:rsid w:val="001851D4"/>
    <w:rsid w:val="00185624"/>
    <w:rsid w:val="00186C42"/>
    <w:rsid w:val="00190E1B"/>
    <w:rsid w:val="001910D8"/>
    <w:rsid w:val="00191A02"/>
    <w:rsid w:val="00196330"/>
    <w:rsid w:val="0019726C"/>
    <w:rsid w:val="001A068E"/>
    <w:rsid w:val="001A254E"/>
    <w:rsid w:val="001A4725"/>
    <w:rsid w:val="001A4D58"/>
    <w:rsid w:val="001A6F06"/>
    <w:rsid w:val="001B2851"/>
    <w:rsid w:val="001B33DD"/>
    <w:rsid w:val="001B3F5E"/>
    <w:rsid w:val="001B4540"/>
    <w:rsid w:val="001B49AF"/>
    <w:rsid w:val="001B6A5A"/>
    <w:rsid w:val="001C0234"/>
    <w:rsid w:val="001C0C7A"/>
    <w:rsid w:val="001C144F"/>
    <w:rsid w:val="001C3FDF"/>
    <w:rsid w:val="001C7E1D"/>
    <w:rsid w:val="001D59E0"/>
    <w:rsid w:val="001D67E6"/>
    <w:rsid w:val="001D76B9"/>
    <w:rsid w:val="001E1C81"/>
    <w:rsid w:val="001F2C35"/>
    <w:rsid w:val="001F2D81"/>
    <w:rsid w:val="001F2FA0"/>
    <w:rsid w:val="0020031F"/>
    <w:rsid w:val="00204E84"/>
    <w:rsid w:val="00205F9F"/>
    <w:rsid w:val="00210C71"/>
    <w:rsid w:val="002124D1"/>
    <w:rsid w:val="00214E69"/>
    <w:rsid w:val="00223CBA"/>
    <w:rsid w:val="00225653"/>
    <w:rsid w:val="00225C53"/>
    <w:rsid w:val="00231FF5"/>
    <w:rsid w:val="002334EE"/>
    <w:rsid w:val="00234537"/>
    <w:rsid w:val="00243E1A"/>
    <w:rsid w:val="0024740D"/>
    <w:rsid w:val="00252D1E"/>
    <w:rsid w:val="00253238"/>
    <w:rsid w:val="00260B3E"/>
    <w:rsid w:val="00262C36"/>
    <w:rsid w:val="0026497B"/>
    <w:rsid w:val="002703A0"/>
    <w:rsid w:val="00273212"/>
    <w:rsid w:val="00277246"/>
    <w:rsid w:val="002807C7"/>
    <w:rsid w:val="002810C9"/>
    <w:rsid w:val="00283097"/>
    <w:rsid w:val="00286E4E"/>
    <w:rsid w:val="002933D7"/>
    <w:rsid w:val="00294DED"/>
    <w:rsid w:val="002A5CBF"/>
    <w:rsid w:val="002A5E12"/>
    <w:rsid w:val="002A5FDA"/>
    <w:rsid w:val="002A78DE"/>
    <w:rsid w:val="002B22FA"/>
    <w:rsid w:val="002B364D"/>
    <w:rsid w:val="002D0490"/>
    <w:rsid w:val="002D34B6"/>
    <w:rsid w:val="002E351E"/>
    <w:rsid w:val="002F36C5"/>
    <w:rsid w:val="002F4F17"/>
    <w:rsid w:val="002F6CEA"/>
    <w:rsid w:val="003019E2"/>
    <w:rsid w:val="00304CD7"/>
    <w:rsid w:val="00305A9F"/>
    <w:rsid w:val="003116A9"/>
    <w:rsid w:val="00316A89"/>
    <w:rsid w:val="00317858"/>
    <w:rsid w:val="00321855"/>
    <w:rsid w:val="00326670"/>
    <w:rsid w:val="003300A8"/>
    <w:rsid w:val="003307CD"/>
    <w:rsid w:val="003314BE"/>
    <w:rsid w:val="0033165A"/>
    <w:rsid w:val="00336666"/>
    <w:rsid w:val="00337A19"/>
    <w:rsid w:val="00337BDA"/>
    <w:rsid w:val="003417A4"/>
    <w:rsid w:val="00343C4C"/>
    <w:rsid w:val="0034559B"/>
    <w:rsid w:val="003523A1"/>
    <w:rsid w:val="00354222"/>
    <w:rsid w:val="003604E8"/>
    <w:rsid w:val="00360FBB"/>
    <w:rsid w:val="003626D2"/>
    <w:rsid w:val="00365657"/>
    <w:rsid w:val="00365732"/>
    <w:rsid w:val="00365C5B"/>
    <w:rsid w:val="00367C03"/>
    <w:rsid w:val="00367DEA"/>
    <w:rsid w:val="0037253D"/>
    <w:rsid w:val="003750CA"/>
    <w:rsid w:val="00385992"/>
    <w:rsid w:val="00390A7D"/>
    <w:rsid w:val="00390F14"/>
    <w:rsid w:val="00393CCD"/>
    <w:rsid w:val="0039405F"/>
    <w:rsid w:val="00395C28"/>
    <w:rsid w:val="003A1097"/>
    <w:rsid w:val="003A18AC"/>
    <w:rsid w:val="003A1CF0"/>
    <w:rsid w:val="003A7206"/>
    <w:rsid w:val="003B1B93"/>
    <w:rsid w:val="003B1DBC"/>
    <w:rsid w:val="003B206D"/>
    <w:rsid w:val="003B5A3D"/>
    <w:rsid w:val="003C015A"/>
    <w:rsid w:val="003C17C0"/>
    <w:rsid w:val="003C20E0"/>
    <w:rsid w:val="003C6389"/>
    <w:rsid w:val="003D30F6"/>
    <w:rsid w:val="003D3474"/>
    <w:rsid w:val="003D3623"/>
    <w:rsid w:val="003D50C4"/>
    <w:rsid w:val="003D5E4F"/>
    <w:rsid w:val="003D6293"/>
    <w:rsid w:val="003D7360"/>
    <w:rsid w:val="003E6625"/>
    <w:rsid w:val="003E7B3B"/>
    <w:rsid w:val="003F3795"/>
    <w:rsid w:val="003F3DF0"/>
    <w:rsid w:val="004006E5"/>
    <w:rsid w:val="00400806"/>
    <w:rsid w:val="00406A1F"/>
    <w:rsid w:val="004073CD"/>
    <w:rsid w:val="00412FA5"/>
    <w:rsid w:val="00414C1C"/>
    <w:rsid w:val="00417B42"/>
    <w:rsid w:val="00423859"/>
    <w:rsid w:val="00424434"/>
    <w:rsid w:val="00425562"/>
    <w:rsid w:val="00425BFC"/>
    <w:rsid w:val="00430611"/>
    <w:rsid w:val="00435AD8"/>
    <w:rsid w:val="00435C3E"/>
    <w:rsid w:val="00437C87"/>
    <w:rsid w:val="00441C09"/>
    <w:rsid w:val="00442062"/>
    <w:rsid w:val="004440FD"/>
    <w:rsid w:val="004604C4"/>
    <w:rsid w:val="004678FF"/>
    <w:rsid w:val="004708D8"/>
    <w:rsid w:val="00472D89"/>
    <w:rsid w:val="004772D2"/>
    <w:rsid w:val="004802CD"/>
    <w:rsid w:val="0048228A"/>
    <w:rsid w:val="00484A9C"/>
    <w:rsid w:val="004864CC"/>
    <w:rsid w:val="00490E01"/>
    <w:rsid w:val="004A2874"/>
    <w:rsid w:val="004A3A88"/>
    <w:rsid w:val="004A63A8"/>
    <w:rsid w:val="004B09A5"/>
    <w:rsid w:val="004B0DCD"/>
    <w:rsid w:val="004B5320"/>
    <w:rsid w:val="004B54E2"/>
    <w:rsid w:val="004C2F9F"/>
    <w:rsid w:val="004C5238"/>
    <w:rsid w:val="004C7B7A"/>
    <w:rsid w:val="004C7BD3"/>
    <w:rsid w:val="004D15B3"/>
    <w:rsid w:val="004D1C56"/>
    <w:rsid w:val="004D1D46"/>
    <w:rsid w:val="004D2FB7"/>
    <w:rsid w:val="004D42A4"/>
    <w:rsid w:val="004D6BA2"/>
    <w:rsid w:val="004D7FDA"/>
    <w:rsid w:val="004E454A"/>
    <w:rsid w:val="004E4618"/>
    <w:rsid w:val="004E4FE7"/>
    <w:rsid w:val="004E6F60"/>
    <w:rsid w:val="004E7B74"/>
    <w:rsid w:val="004F356F"/>
    <w:rsid w:val="004F5C27"/>
    <w:rsid w:val="004F7AB1"/>
    <w:rsid w:val="00500C0F"/>
    <w:rsid w:val="00506A66"/>
    <w:rsid w:val="005103F3"/>
    <w:rsid w:val="00513881"/>
    <w:rsid w:val="00514F24"/>
    <w:rsid w:val="00521061"/>
    <w:rsid w:val="0052544A"/>
    <w:rsid w:val="00525C56"/>
    <w:rsid w:val="00527F26"/>
    <w:rsid w:val="00533B3D"/>
    <w:rsid w:val="00537158"/>
    <w:rsid w:val="00540A22"/>
    <w:rsid w:val="00541CF9"/>
    <w:rsid w:val="0054325D"/>
    <w:rsid w:val="0054762B"/>
    <w:rsid w:val="00551825"/>
    <w:rsid w:val="0055217E"/>
    <w:rsid w:val="00555650"/>
    <w:rsid w:val="00555B83"/>
    <w:rsid w:val="00556970"/>
    <w:rsid w:val="00556FDB"/>
    <w:rsid w:val="0056191B"/>
    <w:rsid w:val="0056197F"/>
    <w:rsid w:val="00562F3A"/>
    <w:rsid w:val="005634A2"/>
    <w:rsid w:val="00570E4F"/>
    <w:rsid w:val="00570E7D"/>
    <w:rsid w:val="00573561"/>
    <w:rsid w:val="005746E0"/>
    <w:rsid w:val="00574AE9"/>
    <w:rsid w:val="00580B11"/>
    <w:rsid w:val="00586673"/>
    <w:rsid w:val="00587223"/>
    <w:rsid w:val="00593215"/>
    <w:rsid w:val="00593CCB"/>
    <w:rsid w:val="00597F4D"/>
    <w:rsid w:val="005A01E7"/>
    <w:rsid w:val="005A0A6A"/>
    <w:rsid w:val="005A2D23"/>
    <w:rsid w:val="005A6EAE"/>
    <w:rsid w:val="005A7A34"/>
    <w:rsid w:val="005B1B67"/>
    <w:rsid w:val="005B2EF1"/>
    <w:rsid w:val="005C1B9F"/>
    <w:rsid w:val="005C44CB"/>
    <w:rsid w:val="005C7235"/>
    <w:rsid w:val="005D020B"/>
    <w:rsid w:val="005D15EC"/>
    <w:rsid w:val="005D176E"/>
    <w:rsid w:val="005D2132"/>
    <w:rsid w:val="005D2534"/>
    <w:rsid w:val="005D57CA"/>
    <w:rsid w:val="005E397F"/>
    <w:rsid w:val="005E43AC"/>
    <w:rsid w:val="005E5D51"/>
    <w:rsid w:val="005F057F"/>
    <w:rsid w:val="005F0DEE"/>
    <w:rsid w:val="005F7523"/>
    <w:rsid w:val="00600B65"/>
    <w:rsid w:val="00600CC0"/>
    <w:rsid w:val="0060168A"/>
    <w:rsid w:val="00606A6D"/>
    <w:rsid w:val="006074E8"/>
    <w:rsid w:val="0061478C"/>
    <w:rsid w:val="006175D5"/>
    <w:rsid w:val="00620EBE"/>
    <w:rsid w:val="0062184F"/>
    <w:rsid w:val="00621B8C"/>
    <w:rsid w:val="0063623B"/>
    <w:rsid w:val="00637851"/>
    <w:rsid w:val="00637F0D"/>
    <w:rsid w:val="00641A7E"/>
    <w:rsid w:val="0064785C"/>
    <w:rsid w:val="00656B5E"/>
    <w:rsid w:val="006578DD"/>
    <w:rsid w:val="00662AD9"/>
    <w:rsid w:val="00665BE1"/>
    <w:rsid w:val="0067038A"/>
    <w:rsid w:val="00670B03"/>
    <w:rsid w:val="00674843"/>
    <w:rsid w:val="00675974"/>
    <w:rsid w:val="00680D1B"/>
    <w:rsid w:val="00686BD0"/>
    <w:rsid w:val="0069067B"/>
    <w:rsid w:val="00690E1B"/>
    <w:rsid w:val="0069235D"/>
    <w:rsid w:val="006932F7"/>
    <w:rsid w:val="00697ADD"/>
    <w:rsid w:val="00697C52"/>
    <w:rsid w:val="006A29AF"/>
    <w:rsid w:val="006A35DA"/>
    <w:rsid w:val="006A5F72"/>
    <w:rsid w:val="006A6A72"/>
    <w:rsid w:val="006A7210"/>
    <w:rsid w:val="006B792E"/>
    <w:rsid w:val="006B7936"/>
    <w:rsid w:val="006C35A3"/>
    <w:rsid w:val="006C4891"/>
    <w:rsid w:val="006C4AFE"/>
    <w:rsid w:val="006C7AA1"/>
    <w:rsid w:val="006D07B3"/>
    <w:rsid w:val="006D13BF"/>
    <w:rsid w:val="006E0087"/>
    <w:rsid w:val="006E1305"/>
    <w:rsid w:val="006E35A1"/>
    <w:rsid w:val="006E725F"/>
    <w:rsid w:val="007032F1"/>
    <w:rsid w:val="00704EE2"/>
    <w:rsid w:val="007051B6"/>
    <w:rsid w:val="00705CBC"/>
    <w:rsid w:val="00706F86"/>
    <w:rsid w:val="00714FD8"/>
    <w:rsid w:val="007152CF"/>
    <w:rsid w:val="00715B27"/>
    <w:rsid w:val="007247AE"/>
    <w:rsid w:val="007259F9"/>
    <w:rsid w:val="007262F0"/>
    <w:rsid w:val="007276E3"/>
    <w:rsid w:val="007354A8"/>
    <w:rsid w:val="00740B60"/>
    <w:rsid w:val="00741224"/>
    <w:rsid w:val="00751CF6"/>
    <w:rsid w:val="00753646"/>
    <w:rsid w:val="007564DB"/>
    <w:rsid w:val="00760436"/>
    <w:rsid w:val="007615B6"/>
    <w:rsid w:val="00761BAE"/>
    <w:rsid w:val="007623DA"/>
    <w:rsid w:val="007703DE"/>
    <w:rsid w:val="007707B4"/>
    <w:rsid w:val="00772BE8"/>
    <w:rsid w:val="00775079"/>
    <w:rsid w:val="00776BFA"/>
    <w:rsid w:val="00777FAC"/>
    <w:rsid w:val="00784672"/>
    <w:rsid w:val="007866A7"/>
    <w:rsid w:val="00787EF7"/>
    <w:rsid w:val="007924AF"/>
    <w:rsid w:val="007925ED"/>
    <w:rsid w:val="007967EE"/>
    <w:rsid w:val="007A22BC"/>
    <w:rsid w:val="007A30ED"/>
    <w:rsid w:val="007A31DA"/>
    <w:rsid w:val="007A6522"/>
    <w:rsid w:val="007A65ED"/>
    <w:rsid w:val="007B2D8B"/>
    <w:rsid w:val="007B6B56"/>
    <w:rsid w:val="007D0AE6"/>
    <w:rsid w:val="007D0C19"/>
    <w:rsid w:val="007D260B"/>
    <w:rsid w:val="007D31E0"/>
    <w:rsid w:val="007D536D"/>
    <w:rsid w:val="007D54A7"/>
    <w:rsid w:val="007D5B4A"/>
    <w:rsid w:val="007D692D"/>
    <w:rsid w:val="007D6E44"/>
    <w:rsid w:val="007E3A7A"/>
    <w:rsid w:val="007E52B2"/>
    <w:rsid w:val="007E64C9"/>
    <w:rsid w:val="007F0529"/>
    <w:rsid w:val="007F7320"/>
    <w:rsid w:val="007F79DD"/>
    <w:rsid w:val="00805985"/>
    <w:rsid w:val="00807653"/>
    <w:rsid w:val="00807DC9"/>
    <w:rsid w:val="008105C7"/>
    <w:rsid w:val="00811B3B"/>
    <w:rsid w:val="00812678"/>
    <w:rsid w:val="00821033"/>
    <w:rsid w:val="00822CAA"/>
    <w:rsid w:val="00826A2D"/>
    <w:rsid w:val="008300FF"/>
    <w:rsid w:val="008330E1"/>
    <w:rsid w:val="00834239"/>
    <w:rsid w:val="0084544F"/>
    <w:rsid w:val="008464F9"/>
    <w:rsid w:val="00852196"/>
    <w:rsid w:val="00852D6D"/>
    <w:rsid w:val="008537B9"/>
    <w:rsid w:val="00855F48"/>
    <w:rsid w:val="00861B14"/>
    <w:rsid w:val="00863E3C"/>
    <w:rsid w:val="00864DF9"/>
    <w:rsid w:val="00867F15"/>
    <w:rsid w:val="00871E13"/>
    <w:rsid w:val="0087262C"/>
    <w:rsid w:val="00872F74"/>
    <w:rsid w:val="00876543"/>
    <w:rsid w:val="00877953"/>
    <w:rsid w:val="0088663A"/>
    <w:rsid w:val="00892022"/>
    <w:rsid w:val="008A2FCD"/>
    <w:rsid w:val="008A47C4"/>
    <w:rsid w:val="008A7D19"/>
    <w:rsid w:val="008B119F"/>
    <w:rsid w:val="008B175D"/>
    <w:rsid w:val="008B18C4"/>
    <w:rsid w:val="008B5A19"/>
    <w:rsid w:val="008C1E37"/>
    <w:rsid w:val="008C4469"/>
    <w:rsid w:val="008D2C94"/>
    <w:rsid w:val="008D5DB7"/>
    <w:rsid w:val="008E00AF"/>
    <w:rsid w:val="008E2450"/>
    <w:rsid w:val="008E5CF2"/>
    <w:rsid w:val="008E76D2"/>
    <w:rsid w:val="008F00B9"/>
    <w:rsid w:val="008F4CC2"/>
    <w:rsid w:val="00900582"/>
    <w:rsid w:val="00902967"/>
    <w:rsid w:val="00913C4F"/>
    <w:rsid w:val="00913D35"/>
    <w:rsid w:val="00914E85"/>
    <w:rsid w:val="00921461"/>
    <w:rsid w:val="009214AC"/>
    <w:rsid w:val="0093227B"/>
    <w:rsid w:val="00934724"/>
    <w:rsid w:val="00935300"/>
    <w:rsid w:val="00937471"/>
    <w:rsid w:val="00940DA8"/>
    <w:rsid w:val="00941455"/>
    <w:rsid w:val="00943115"/>
    <w:rsid w:val="00944206"/>
    <w:rsid w:val="0094616A"/>
    <w:rsid w:val="00952075"/>
    <w:rsid w:val="00952DC9"/>
    <w:rsid w:val="00954FA6"/>
    <w:rsid w:val="0095722C"/>
    <w:rsid w:val="0096137A"/>
    <w:rsid w:val="0096186C"/>
    <w:rsid w:val="00970696"/>
    <w:rsid w:val="00972B7C"/>
    <w:rsid w:val="00972ED3"/>
    <w:rsid w:val="00973F2D"/>
    <w:rsid w:val="00974EF8"/>
    <w:rsid w:val="00975270"/>
    <w:rsid w:val="009768BF"/>
    <w:rsid w:val="00986B8D"/>
    <w:rsid w:val="00992A80"/>
    <w:rsid w:val="009936C7"/>
    <w:rsid w:val="00994075"/>
    <w:rsid w:val="009949FA"/>
    <w:rsid w:val="00994FAF"/>
    <w:rsid w:val="00995643"/>
    <w:rsid w:val="00995DE2"/>
    <w:rsid w:val="00996CAD"/>
    <w:rsid w:val="00996EA4"/>
    <w:rsid w:val="009A1DCB"/>
    <w:rsid w:val="009A2CE6"/>
    <w:rsid w:val="009A64E8"/>
    <w:rsid w:val="009B0090"/>
    <w:rsid w:val="009B1E3F"/>
    <w:rsid w:val="009B26DE"/>
    <w:rsid w:val="009B2A0E"/>
    <w:rsid w:val="009B31A3"/>
    <w:rsid w:val="009B3A03"/>
    <w:rsid w:val="009B3A7A"/>
    <w:rsid w:val="009B631D"/>
    <w:rsid w:val="009B665E"/>
    <w:rsid w:val="009C1719"/>
    <w:rsid w:val="009C1FA4"/>
    <w:rsid w:val="009C568C"/>
    <w:rsid w:val="009D10B8"/>
    <w:rsid w:val="009D4AA1"/>
    <w:rsid w:val="009E173B"/>
    <w:rsid w:val="009E342B"/>
    <w:rsid w:val="009E3533"/>
    <w:rsid w:val="009E6B8D"/>
    <w:rsid w:val="009F00A1"/>
    <w:rsid w:val="009F3B86"/>
    <w:rsid w:val="009F404A"/>
    <w:rsid w:val="009F4B23"/>
    <w:rsid w:val="009F7B5E"/>
    <w:rsid w:val="00A0353C"/>
    <w:rsid w:val="00A03E28"/>
    <w:rsid w:val="00A03EE6"/>
    <w:rsid w:val="00A15623"/>
    <w:rsid w:val="00A16FF1"/>
    <w:rsid w:val="00A20CD9"/>
    <w:rsid w:val="00A21845"/>
    <w:rsid w:val="00A22852"/>
    <w:rsid w:val="00A24543"/>
    <w:rsid w:val="00A26690"/>
    <w:rsid w:val="00A26EED"/>
    <w:rsid w:val="00A27E55"/>
    <w:rsid w:val="00A30CA9"/>
    <w:rsid w:val="00A31F80"/>
    <w:rsid w:val="00A3300B"/>
    <w:rsid w:val="00A34ECF"/>
    <w:rsid w:val="00A36073"/>
    <w:rsid w:val="00A46ED5"/>
    <w:rsid w:val="00A5107C"/>
    <w:rsid w:val="00A51A81"/>
    <w:rsid w:val="00A5458A"/>
    <w:rsid w:val="00A54953"/>
    <w:rsid w:val="00A57E18"/>
    <w:rsid w:val="00A60ED8"/>
    <w:rsid w:val="00A7190F"/>
    <w:rsid w:val="00A7435B"/>
    <w:rsid w:val="00A7537F"/>
    <w:rsid w:val="00A80B41"/>
    <w:rsid w:val="00A82156"/>
    <w:rsid w:val="00A82F95"/>
    <w:rsid w:val="00A8420A"/>
    <w:rsid w:val="00A973BD"/>
    <w:rsid w:val="00A97FB9"/>
    <w:rsid w:val="00AA3E99"/>
    <w:rsid w:val="00AA4288"/>
    <w:rsid w:val="00AA57F9"/>
    <w:rsid w:val="00AB05EF"/>
    <w:rsid w:val="00AB1F7A"/>
    <w:rsid w:val="00AB24EE"/>
    <w:rsid w:val="00AB2F05"/>
    <w:rsid w:val="00AB3D00"/>
    <w:rsid w:val="00AB6E47"/>
    <w:rsid w:val="00AC0C88"/>
    <w:rsid w:val="00AC0F8A"/>
    <w:rsid w:val="00AC3E3C"/>
    <w:rsid w:val="00AD58A4"/>
    <w:rsid w:val="00AD7CCE"/>
    <w:rsid w:val="00AE02DC"/>
    <w:rsid w:val="00AE250B"/>
    <w:rsid w:val="00AE3358"/>
    <w:rsid w:val="00AE4381"/>
    <w:rsid w:val="00AE6A1C"/>
    <w:rsid w:val="00AF1A28"/>
    <w:rsid w:val="00AF24BE"/>
    <w:rsid w:val="00AF6AB3"/>
    <w:rsid w:val="00B03651"/>
    <w:rsid w:val="00B0449C"/>
    <w:rsid w:val="00B044A7"/>
    <w:rsid w:val="00B13C6C"/>
    <w:rsid w:val="00B14ABC"/>
    <w:rsid w:val="00B1503A"/>
    <w:rsid w:val="00B16A56"/>
    <w:rsid w:val="00B16D69"/>
    <w:rsid w:val="00B16E9D"/>
    <w:rsid w:val="00B20298"/>
    <w:rsid w:val="00B231BE"/>
    <w:rsid w:val="00B303C6"/>
    <w:rsid w:val="00B33618"/>
    <w:rsid w:val="00B33D9E"/>
    <w:rsid w:val="00B3462D"/>
    <w:rsid w:val="00B352D3"/>
    <w:rsid w:val="00B4159A"/>
    <w:rsid w:val="00B44D2B"/>
    <w:rsid w:val="00B568A9"/>
    <w:rsid w:val="00B638E1"/>
    <w:rsid w:val="00B66233"/>
    <w:rsid w:val="00B6687F"/>
    <w:rsid w:val="00B66D7E"/>
    <w:rsid w:val="00B67B52"/>
    <w:rsid w:val="00B7185A"/>
    <w:rsid w:val="00B74235"/>
    <w:rsid w:val="00B759D7"/>
    <w:rsid w:val="00B946CB"/>
    <w:rsid w:val="00B958BF"/>
    <w:rsid w:val="00BA35A0"/>
    <w:rsid w:val="00BA51DF"/>
    <w:rsid w:val="00BA7248"/>
    <w:rsid w:val="00BB0630"/>
    <w:rsid w:val="00BB1649"/>
    <w:rsid w:val="00BB3F1B"/>
    <w:rsid w:val="00BC22EE"/>
    <w:rsid w:val="00BC410A"/>
    <w:rsid w:val="00BC4C51"/>
    <w:rsid w:val="00BD0098"/>
    <w:rsid w:val="00BD038A"/>
    <w:rsid w:val="00BD0B00"/>
    <w:rsid w:val="00BD2B90"/>
    <w:rsid w:val="00BD51B0"/>
    <w:rsid w:val="00BD5695"/>
    <w:rsid w:val="00BD574E"/>
    <w:rsid w:val="00BD6624"/>
    <w:rsid w:val="00BD75B8"/>
    <w:rsid w:val="00BE057B"/>
    <w:rsid w:val="00BE19C9"/>
    <w:rsid w:val="00BE1A3B"/>
    <w:rsid w:val="00BE570E"/>
    <w:rsid w:val="00BE6771"/>
    <w:rsid w:val="00BF1591"/>
    <w:rsid w:val="00BF294D"/>
    <w:rsid w:val="00BF2CE4"/>
    <w:rsid w:val="00BF3B00"/>
    <w:rsid w:val="00BF55C1"/>
    <w:rsid w:val="00C028E9"/>
    <w:rsid w:val="00C032C2"/>
    <w:rsid w:val="00C04697"/>
    <w:rsid w:val="00C0766D"/>
    <w:rsid w:val="00C108B2"/>
    <w:rsid w:val="00C132C8"/>
    <w:rsid w:val="00C145B9"/>
    <w:rsid w:val="00C16158"/>
    <w:rsid w:val="00C172D9"/>
    <w:rsid w:val="00C17E0F"/>
    <w:rsid w:val="00C20340"/>
    <w:rsid w:val="00C20FDE"/>
    <w:rsid w:val="00C27C18"/>
    <w:rsid w:val="00C30E9A"/>
    <w:rsid w:val="00C311AB"/>
    <w:rsid w:val="00C31213"/>
    <w:rsid w:val="00C3412E"/>
    <w:rsid w:val="00C35183"/>
    <w:rsid w:val="00C36C39"/>
    <w:rsid w:val="00C373CF"/>
    <w:rsid w:val="00C416C2"/>
    <w:rsid w:val="00C424C7"/>
    <w:rsid w:val="00C435EF"/>
    <w:rsid w:val="00C44C8C"/>
    <w:rsid w:val="00C45338"/>
    <w:rsid w:val="00C46395"/>
    <w:rsid w:val="00C47048"/>
    <w:rsid w:val="00C50154"/>
    <w:rsid w:val="00C506FE"/>
    <w:rsid w:val="00C53A78"/>
    <w:rsid w:val="00C5663B"/>
    <w:rsid w:val="00C6062B"/>
    <w:rsid w:val="00C635C4"/>
    <w:rsid w:val="00C64C55"/>
    <w:rsid w:val="00C708B6"/>
    <w:rsid w:val="00C749BA"/>
    <w:rsid w:val="00C768A2"/>
    <w:rsid w:val="00C80083"/>
    <w:rsid w:val="00C829D4"/>
    <w:rsid w:val="00C8342D"/>
    <w:rsid w:val="00C94073"/>
    <w:rsid w:val="00C96AA4"/>
    <w:rsid w:val="00C971BD"/>
    <w:rsid w:val="00CA11CE"/>
    <w:rsid w:val="00CA519F"/>
    <w:rsid w:val="00CA74BD"/>
    <w:rsid w:val="00CA7BCD"/>
    <w:rsid w:val="00CB29D0"/>
    <w:rsid w:val="00CB489F"/>
    <w:rsid w:val="00CB54AB"/>
    <w:rsid w:val="00CB560F"/>
    <w:rsid w:val="00CB5A40"/>
    <w:rsid w:val="00CB7687"/>
    <w:rsid w:val="00CC1D75"/>
    <w:rsid w:val="00CC2CFE"/>
    <w:rsid w:val="00CC5298"/>
    <w:rsid w:val="00CC6E34"/>
    <w:rsid w:val="00CC6F1A"/>
    <w:rsid w:val="00CD013A"/>
    <w:rsid w:val="00CD573E"/>
    <w:rsid w:val="00CD7E0A"/>
    <w:rsid w:val="00CE0AD8"/>
    <w:rsid w:val="00CE5295"/>
    <w:rsid w:val="00CE53CB"/>
    <w:rsid w:val="00CE668A"/>
    <w:rsid w:val="00CF01D8"/>
    <w:rsid w:val="00CF03B1"/>
    <w:rsid w:val="00CF0526"/>
    <w:rsid w:val="00CF0DC6"/>
    <w:rsid w:val="00CF11A9"/>
    <w:rsid w:val="00CF2338"/>
    <w:rsid w:val="00CF4D0E"/>
    <w:rsid w:val="00CF5F18"/>
    <w:rsid w:val="00CF727D"/>
    <w:rsid w:val="00D023BF"/>
    <w:rsid w:val="00D057A4"/>
    <w:rsid w:val="00D13269"/>
    <w:rsid w:val="00D1503E"/>
    <w:rsid w:val="00D2023A"/>
    <w:rsid w:val="00D211E3"/>
    <w:rsid w:val="00D21C34"/>
    <w:rsid w:val="00D24A62"/>
    <w:rsid w:val="00D25B9B"/>
    <w:rsid w:val="00D25CC4"/>
    <w:rsid w:val="00D42AD1"/>
    <w:rsid w:val="00D462A8"/>
    <w:rsid w:val="00D53EF8"/>
    <w:rsid w:val="00D5418E"/>
    <w:rsid w:val="00D5687E"/>
    <w:rsid w:val="00D6245D"/>
    <w:rsid w:val="00D62483"/>
    <w:rsid w:val="00D64ADD"/>
    <w:rsid w:val="00D66B04"/>
    <w:rsid w:val="00D674D1"/>
    <w:rsid w:val="00D74431"/>
    <w:rsid w:val="00D76179"/>
    <w:rsid w:val="00D76B65"/>
    <w:rsid w:val="00D772B2"/>
    <w:rsid w:val="00D8027B"/>
    <w:rsid w:val="00D8504F"/>
    <w:rsid w:val="00D87181"/>
    <w:rsid w:val="00D913BA"/>
    <w:rsid w:val="00D91A21"/>
    <w:rsid w:val="00D9422E"/>
    <w:rsid w:val="00D9463D"/>
    <w:rsid w:val="00D959A1"/>
    <w:rsid w:val="00D96807"/>
    <w:rsid w:val="00DA5751"/>
    <w:rsid w:val="00DA7A76"/>
    <w:rsid w:val="00DB1F15"/>
    <w:rsid w:val="00DB3A4C"/>
    <w:rsid w:val="00DB3D58"/>
    <w:rsid w:val="00DB6318"/>
    <w:rsid w:val="00DC0BF1"/>
    <w:rsid w:val="00DC3374"/>
    <w:rsid w:val="00DC6FBE"/>
    <w:rsid w:val="00DC7EEB"/>
    <w:rsid w:val="00DD499E"/>
    <w:rsid w:val="00DD6AB7"/>
    <w:rsid w:val="00DE0770"/>
    <w:rsid w:val="00DE4647"/>
    <w:rsid w:val="00DF2CA2"/>
    <w:rsid w:val="00DF62D8"/>
    <w:rsid w:val="00DF6432"/>
    <w:rsid w:val="00DF78E0"/>
    <w:rsid w:val="00E02E02"/>
    <w:rsid w:val="00E040FA"/>
    <w:rsid w:val="00E06735"/>
    <w:rsid w:val="00E148D8"/>
    <w:rsid w:val="00E161A7"/>
    <w:rsid w:val="00E162C7"/>
    <w:rsid w:val="00E20917"/>
    <w:rsid w:val="00E2242C"/>
    <w:rsid w:val="00E26B15"/>
    <w:rsid w:val="00E27CA6"/>
    <w:rsid w:val="00E347D8"/>
    <w:rsid w:val="00E37BB1"/>
    <w:rsid w:val="00E4649F"/>
    <w:rsid w:val="00E50A33"/>
    <w:rsid w:val="00E524DC"/>
    <w:rsid w:val="00E53118"/>
    <w:rsid w:val="00E55F67"/>
    <w:rsid w:val="00E571A2"/>
    <w:rsid w:val="00E57F1C"/>
    <w:rsid w:val="00E6000B"/>
    <w:rsid w:val="00E61AAC"/>
    <w:rsid w:val="00E63F8C"/>
    <w:rsid w:val="00E653C9"/>
    <w:rsid w:val="00E66014"/>
    <w:rsid w:val="00E66828"/>
    <w:rsid w:val="00E67B18"/>
    <w:rsid w:val="00E708DA"/>
    <w:rsid w:val="00E70A50"/>
    <w:rsid w:val="00E72C08"/>
    <w:rsid w:val="00E72FEC"/>
    <w:rsid w:val="00E7318C"/>
    <w:rsid w:val="00E7545B"/>
    <w:rsid w:val="00E806DD"/>
    <w:rsid w:val="00E8456B"/>
    <w:rsid w:val="00E87D25"/>
    <w:rsid w:val="00E904C5"/>
    <w:rsid w:val="00E90AB4"/>
    <w:rsid w:val="00E923EE"/>
    <w:rsid w:val="00EA0C8D"/>
    <w:rsid w:val="00EA0EF2"/>
    <w:rsid w:val="00EA1660"/>
    <w:rsid w:val="00EA3C6E"/>
    <w:rsid w:val="00EA3E6A"/>
    <w:rsid w:val="00EB0C51"/>
    <w:rsid w:val="00EB49DD"/>
    <w:rsid w:val="00EB4A55"/>
    <w:rsid w:val="00EB4C89"/>
    <w:rsid w:val="00EB7CB3"/>
    <w:rsid w:val="00EC23CC"/>
    <w:rsid w:val="00EC2980"/>
    <w:rsid w:val="00EC2D8C"/>
    <w:rsid w:val="00EC3D3B"/>
    <w:rsid w:val="00EC3DBF"/>
    <w:rsid w:val="00EC6124"/>
    <w:rsid w:val="00EC658B"/>
    <w:rsid w:val="00EC6A2A"/>
    <w:rsid w:val="00ED0ABC"/>
    <w:rsid w:val="00ED3B93"/>
    <w:rsid w:val="00ED5156"/>
    <w:rsid w:val="00ED6B70"/>
    <w:rsid w:val="00ED7403"/>
    <w:rsid w:val="00ED7556"/>
    <w:rsid w:val="00EE36F7"/>
    <w:rsid w:val="00EE5C0F"/>
    <w:rsid w:val="00EE6E7D"/>
    <w:rsid w:val="00EF28A0"/>
    <w:rsid w:val="00EF78FC"/>
    <w:rsid w:val="00F04DAE"/>
    <w:rsid w:val="00F11627"/>
    <w:rsid w:val="00F15CE3"/>
    <w:rsid w:val="00F1784A"/>
    <w:rsid w:val="00F17A9B"/>
    <w:rsid w:val="00F344BF"/>
    <w:rsid w:val="00F44589"/>
    <w:rsid w:val="00F511B2"/>
    <w:rsid w:val="00F51284"/>
    <w:rsid w:val="00F51496"/>
    <w:rsid w:val="00F5176E"/>
    <w:rsid w:val="00F54155"/>
    <w:rsid w:val="00F57803"/>
    <w:rsid w:val="00F61A1A"/>
    <w:rsid w:val="00F62C6B"/>
    <w:rsid w:val="00F66027"/>
    <w:rsid w:val="00F668E5"/>
    <w:rsid w:val="00F675DF"/>
    <w:rsid w:val="00F67864"/>
    <w:rsid w:val="00F715CB"/>
    <w:rsid w:val="00F7560F"/>
    <w:rsid w:val="00F76B80"/>
    <w:rsid w:val="00F82FAD"/>
    <w:rsid w:val="00F8466B"/>
    <w:rsid w:val="00F9745D"/>
    <w:rsid w:val="00F9798A"/>
    <w:rsid w:val="00FA1AEB"/>
    <w:rsid w:val="00FA42E3"/>
    <w:rsid w:val="00FA4C70"/>
    <w:rsid w:val="00FA4FB1"/>
    <w:rsid w:val="00FA62A1"/>
    <w:rsid w:val="00FB0765"/>
    <w:rsid w:val="00FC16FC"/>
    <w:rsid w:val="00FC180A"/>
    <w:rsid w:val="00FD32D7"/>
    <w:rsid w:val="00FD7DF5"/>
    <w:rsid w:val="00FE2521"/>
    <w:rsid w:val="00FE5F4A"/>
    <w:rsid w:val="00FE62FD"/>
    <w:rsid w:val="00FF085A"/>
    <w:rsid w:val="00FF5CD4"/>
    <w:rsid w:val="00FF60C5"/>
    <w:rsid w:val="00FF76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71AA7F4"/>
  <w15:docId w15:val="{C978E050-214B-41EE-BF15-834F89FD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C8D"/>
    <w:pPr>
      <w:spacing w:after="200" w:line="360" w:lineRule="auto"/>
      <w:ind w:left="714" w:hanging="357"/>
    </w:pPr>
    <w:rPr>
      <w:rFonts w:ascii="Times New Roman" w:hAnsi="Times New Roman"/>
      <w:sz w:val="24"/>
    </w:rPr>
  </w:style>
  <w:style w:type="paragraph" w:styleId="Titre1">
    <w:name w:val="heading 1"/>
    <w:basedOn w:val="Normal"/>
    <w:next w:val="Normal"/>
    <w:link w:val="Titre1Car"/>
    <w:uiPriority w:val="9"/>
    <w:qFormat/>
    <w:rsid w:val="00ED5156"/>
    <w:pPr>
      <w:keepNext/>
      <w:keepLines/>
      <w:numPr>
        <w:numId w:val="1"/>
      </w:numPr>
      <w:spacing w:before="480" w:after="0"/>
      <w:outlineLvl w:val="0"/>
    </w:pPr>
    <w:rPr>
      <w:rFonts w:eastAsiaTheme="majorEastAsia" w:cstheme="majorBidi"/>
      <w:b/>
      <w:bCs/>
      <w:sz w:val="32"/>
      <w:szCs w:val="28"/>
    </w:rPr>
  </w:style>
  <w:style w:type="paragraph" w:styleId="Titre2">
    <w:name w:val="heading 2"/>
    <w:basedOn w:val="Normal"/>
    <w:next w:val="Normal"/>
    <w:link w:val="Titre2Car"/>
    <w:uiPriority w:val="9"/>
    <w:unhideWhenUsed/>
    <w:qFormat/>
    <w:rsid w:val="00ED5156"/>
    <w:pPr>
      <w:keepNext/>
      <w:keepLines/>
      <w:numPr>
        <w:ilvl w:val="1"/>
        <w:numId w:val="1"/>
      </w:numPr>
      <w:spacing w:before="200" w:after="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877953"/>
    <w:pPr>
      <w:keepNext/>
      <w:keepLines/>
      <w:numPr>
        <w:ilvl w:val="2"/>
        <w:numId w:val="1"/>
      </w:numPr>
      <w:spacing w:before="200" w:after="0"/>
      <w:outlineLvl w:val="2"/>
    </w:pPr>
    <w:rPr>
      <w:rFonts w:eastAsiaTheme="majorEastAsia" w:cstheme="majorBidi"/>
      <w:b/>
      <w:bCs/>
      <w:sz w:val="26"/>
    </w:rPr>
  </w:style>
  <w:style w:type="paragraph" w:styleId="Titre4">
    <w:name w:val="heading 4"/>
    <w:basedOn w:val="Normal"/>
    <w:next w:val="Normal"/>
    <w:link w:val="Titre4Car"/>
    <w:uiPriority w:val="9"/>
    <w:unhideWhenUsed/>
    <w:qFormat/>
    <w:rsid w:val="00877953"/>
    <w:pPr>
      <w:keepNext/>
      <w:keepLines/>
      <w:numPr>
        <w:ilvl w:val="3"/>
        <w:numId w:val="1"/>
      </w:numPr>
      <w:spacing w:before="200" w:after="0"/>
      <w:outlineLvl w:val="3"/>
    </w:pPr>
    <w:rPr>
      <w:rFonts w:eastAsiaTheme="majorEastAsia" w:cstheme="majorBidi"/>
      <w:b/>
      <w:bCs/>
      <w:iCs/>
    </w:rPr>
  </w:style>
  <w:style w:type="paragraph" w:styleId="Titre5">
    <w:name w:val="heading 5"/>
    <w:aliases w:val="annexe"/>
    <w:basedOn w:val="Normal"/>
    <w:next w:val="Normal"/>
    <w:link w:val="Titre5Car"/>
    <w:uiPriority w:val="9"/>
    <w:unhideWhenUsed/>
    <w:qFormat/>
    <w:rsid w:val="004C5238"/>
    <w:pPr>
      <w:keepNext/>
      <w:keepLines/>
      <w:numPr>
        <w:ilvl w:val="4"/>
        <w:numId w:val="1"/>
      </w:numPr>
      <w:spacing w:before="200" w:after="0"/>
      <w:outlineLvl w:val="4"/>
    </w:pPr>
    <w:rPr>
      <w:rFonts w:eastAsiaTheme="majorEastAsia" w:cstheme="majorBidi"/>
      <w:b/>
      <w:sz w:val="28"/>
    </w:rPr>
  </w:style>
  <w:style w:type="paragraph" w:styleId="Titre6">
    <w:name w:val="heading 6"/>
    <w:basedOn w:val="Normal"/>
    <w:next w:val="Normal"/>
    <w:link w:val="Titre6Car"/>
    <w:uiPriority w:val="9"/>
    <w:unhideWhenUsed/>
    <w:qFormat/>
    <w:rsid w:val="00ED5156"/>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aliases w:val="partie"/>
    <w:basedOn w:val="Normal"/>
    <w:next w:val="Normal"/>
    <w:link w:val="Titre7Car"/>
    <w:uiPriority w:val="9"/>
    <w:unhideWhenUsed/>
    <w:qFormat/>
    <w:rsid w:val="005B2EF1"/>
    <w:pPr>
      <w:keepNext/>
      <w:keepLines/>
      <w:numPr>
        <w:ilvl w:val="6"/>
        <w:numId w:val="1"/>
      </w:numPr>
      <w:spacing w:before="200" w:after="0"/>
      <w:jc w:val="center"/>
      <w:outlineLvl w:val="6"/>
    </w:pPr>
    <w:rPr>
      <w:rFonts w:eastAsiaTheme="majorEastAsia" w:cstheme="majorBidi"/>
      <w:b/>
      <w:iCs/>
      <w:sz w:val="36"/>
    </w:rPr>
  </w:style>
  <w:style w:type="paragraph" w:styleId="Titre8">
    <w:name w:val="heading 8"/>
    <w:basedOn w:val="Normal"/>
    <w:next w:val="Normal"/>
    <w:link w:val="Titre8Car"/>
    <w:uiPriority w:val="9"/>
    <w:unhideWhenUsed/>
    <w:qFormat/>
    <w:rsid w:val="00ED51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ED51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156"/>
    <w:rPr>
      <w:rFonts w:ascii="Times New Roman" w:eastAsiaTheme="majorEastAsia" w:hAnsi="Times New Roman" w:cstheme="majorBidi"/>
      <w:b/>
      <w:bCs/>
      <w:sz w:val="32"/>
      <w:szCs w:val="28"/>
    </w:rPr>
  </w:style>
  <w:style w:type="character" w:customStyle="1" w:styleId="Titre2Car">
    <w:name w:val="Titre 2 Car"/>
    <w:basedOn w:val="Policepardfaut"/>
    <w:link w:val="Titre2"/>
    <w:uiPriority w:val="9"/>
    <w:rsid w:val="00ED5156"/>
    <w:rPr>
      <w:rFonts w:ascii="Times New Roman" w:eastAsiaTheme="majorEastAsia" w:hAnsi="Times New Roman" w:cstheme="majorBidi"/>
      <w:b/>
      <w:bCs/>
      <w:sz w:val="28"/>
      <w:szCs w:val="26"/>
    </w:rPr>
  </w:style>
  <w:style w:type="character" w:customStyle="1" w:styleId="Titre3Car">
    <w:name w:val="Titre 3 Car"/>
    <w:basedOn w:val="Policepardfaut"/>
    <w:link w:val="Titre3"/>
    <w:uiPriority w:val="9"/>
    <w:rsid w:val="00877953"/>
    <w:rPr>
      <w:rFonts w:ascii="Times New Roman" w:eastAsiaTheme="majorEastAsia" w:hAnsi="Times New Roman" w:cstheme="majorBidi"/>
      <w:b/>
      <w:bCs/>
      <w:sz w:val="26"/>
    </w:rPr>
  </w:style>
  <w:style w:type="character" w:customStyle="1" w:styleId="Titre4Car">
    <w:name w:val="Titre 4 Car"/>
    <w:basedOn w:val="Policepardfaut"/>
    <w:link w:val="Titre4"/>
    <w:uiPriority w:val="9"/>
    <w:rsid w:val="00877953"/>
    <w:rPr>
      <w:rFonts w:ascii="Times New Roman" w:eastAsiaTheme="majorEastAsia" w:hAnsi="Times New Roman" w:cstheme="majorBidi"/>
      <w:b/>
      <w:bCs/>
      <w:iCs/>
      <w:sz w:val="24"/>
    </w:rPr>
  </w:style>
  <w:style w:type="character" w:customStyle="1" w:styleId="Titre5Car">
    <w:name w:val="Titre 5 Car"/>
    <w:aliases w:val="annexe Car"/>
    <w:basedOn w:val="Policepardfaut"/>
    <w:link w:val="Titre5"/>
    <w:uiPriority w:val="9"/>
    <w:rsid w:val="004C5238"/>
    <w:rPr>
      <w:rFonts w:ascii="Times New Roman" w:eastAsiaTheme="majorEastAsia" w:hAnsi="Times New Roman" w:cstheme="majorBidi"/>
      <w:b/>
      <w:sz w:val="28"/>
    </w:rPr>
  </w:style>
  <w:style w:type="character" w:customStyle="1" w:styleId="Titre6Car">
    <w:name w:val="Titre 6 Car"/>
    <w:basedOn w:val="Policepardfaut"/>
    <w:link w:val="Titre6"/>
    <w:uiPriority w:val="9"/>
    <w:rsid w:val="00ED5156"/>
    <w:rPr>
      <w:rFonts w:asciiTheme="majorHAnsi" w:eastAsiaTheme="majorEastAsia" w:hAnsiTheme="majorHAnsi" w:cstheme="majorBidi"/>
      <w:i/>
      <w:iCs/>
      <w:color w:val="1F3763" w:themeColor="accent1" w:themeShade="7F"/>
      <w:sz w:val="24"/>
    </w:rPr>
  </w:style>
  <w:style w:type="character" w:customStyle="1" w:styleId="Titre7Car">
    <w:name w:val="Titre 7 Car"/>
    <w:aliases w:val="partie Car"/>
    <w:basedOn w:val="Policepardfaut"/>
    <w:link w:val="Titre7"/>
    <w:uiPriority w:val="9"/>
    <w:rsid w:val="005B2EF1"/>
    <w:rPr>
      <w:rFonts w:ascii="Times New Roman" w:eastAsiaTheme="majorEastAsia" w:hAnsi="Times New Roman" w:cstheme="majorBidi"/>
      <w:b/>
      <w:iCs/>
      <w:sz w:val="36"/>
    </w:rPr>
  </w:style>
  <w:style w:type="character" w:customStyle="1" w:styleId="Titre8Car">
    <w:name w:val="Titre 8 Car"/>
    <w:basedOn w:val="Policepardfaut"/>
    <w:link w:val="Titre8"/>
    <w:uiPriority w:val="9"/>
    <w:rsid w:val="00ED51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ED515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D5156"/>
    <w:pPr>
      <w:spacing w:line="240" w:lineRule="auto"/>
    </w:pPr>
    <w:rPr>
      <w:b/>
      <w:bCs/>
      <w:color w:val="4472C4" w:themeColor="accent1"/>
      <w:sz w:val="18"/>
      <w:szCs w:val="18"/>
    </w:rPr>
  </w:style>
  <w:style w:type="paragraph" w:styleId="Paragraphedeliste">
    <w:name w:val="List Paragraph"/>
    <w:aliases w:val="Figure1,titre12,Paragraphe  revu,Paragraphe de liste rapport atelier Mada,List Paragraph (numbered (a)),Bullets,Paragraphe de liste1,References,Numbered List Paragraph"/>
    <w:basedOn w:val="Normal"/>
    <w:link w:val="ParagraphedelisteCar"/>
    <w:uiPriority w:val="34"/>
    <w:qFormat/>
    <w:rsid w:val="00435AD8"/>
    <w:pPr>
      <w:ind w:left="720"/>
      <w:contextualSpacing/>
    </w:pPr>
  </w:style>
  <w:style w:type="character" w:customStyle="1" w:styleId="ParagraphedelisteCar">
    <w:name w:val="Paragraphe de liste Car"/>
    <w:aliases w:val="Figure1 Car,titre12 Car,Paragraphe  revu Car,Paragraphe de liste rapport atelier Mada Car,List Paragraph (numbered (a)) Car,Bullets Car,Paragraphe de liste1 Car,References Car,Numbered List Paragraph Car"/>
    <w:basedOn w:val="Policepardfaut"/>
    <w:link w:val="Paragraphedeliste"/>
    <w:uiPriority w:val="34"/>
    <w:rsid w:val="004D15B3"/>
    <w:rPr>
      <w:rFonts w:ascii="Times New Roman" w:hAnsi="Times New Roman"/>
      <w:sz w:val="24"/>
    </w:rPr>
  </w:style>
  <w:style w:type="table" w:styleId="Grilledutableau">
    <w:name w:val="Table Grid"/>
    <w:basedOn w:val="TableauNormal"/>
    <w:uiPriority w:val="39"/>
    <w:rsid w:val="00B16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A2FCD"/>
    <w:pPr>
      <w:tabs>
        <w:tab w:val="center" w:pos="4536"/>
        <w:tab w:val="right" w:pos="9072"/>
      </w:tabs>
      <w:spacing w:after="0" w:line="240" w:lineRule="auto"/>
    </w:pPr>
  </w:style>
  <w:style w:type="character" w:customStyle="1" w:styleId="En-tteCar">
    <w:name w:val="En-tête Car"/>
    <w:basedOn w:val="Policepardfaut"/>
    <w:link w:val="En-tte"/>
    <w:uiPriority w:val="99"/>
    <w:rsid w:val="008A2FCD"/>
    <w:rPr>
      <w:rFonts w:ascii="Times New Roman" w:hAnsi="Times New Roman"/>
      <w:sz w:val="24"/>
    </w:rPr>
  </w:style>
  <w:style w:type="paragraph" w:styleId="Pieddepage">
    <w:name w:val="footer"/>
    <w:basedOn w:val="Normal"/>
    <w:link w:val="PieddepageCar"/>
    <w:uiPriority w:val="99"/>
    <w:unhideWhenUsed/>
    <w:rsid w:val="008A2F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2FCD"/>
    <w:rPr>
      <w:rFonts w:ascii="Times New Roman" w:hAnsi="Times New Roman"/>
      <w:sz w:val="24"/>
    </w:rPr>
  </w:style>
  <w:style w:type="paragraph" w:styleId="TM1">
    <w:name w:val="toc 1"/>
    <w:basedOn w:val="Normal"/>
    <w:next w:val="Normal"/>
    <w:autoRedefine/>
    <w:uiPriority w:val="39"/>
    <w:unhideWhenUsed/>
    <w:rsid w:val="00877953"/>
    <w:pPr>
      <w:spacing w:after="100"/>
      <w:ind w:left="0"/>
    </w:pPr>
  </w:style>
  <w:style w:type="paragraph" w:styleId="TM2">
    <w:name w:val="toc 2"/>
    <w:basedOn w:val="Normal"/>
    <w:next w:val="Normal"/>
    <w:autoRedefine/>
    <w:uiPriority w:val="39"/>
    <w:unhideWhenUsed/>
    <w:rsid w:val="00877953"/>
    <w:pPr>
      <w:spacing w:after="100"/>
      <w:ind w:left="240"/>
    </w:pPr>
  </w:style>
  <w:style w:type="paragraph" w:styleId="TM3">
    <w:name w:val="toc 3"/>
    <w:basedOn w:val="Normal"/>
    <w:next w:val="Normal"/>
    <w:autoRedefine/>
    <w:uiPriority w:val="39"/>
    <w:unhideWhenUsed/>
    <w:rsid w:val="001F2C35"/>
    <w:pPr>
      <w:tabs>
        <w:tab w:val="right" w:leader="dot" w:pos="9062"/>
      </w:tabs>
      <w:spacing w:after="100"/>
      <w:ind w:left="284"/>
    </w:pPr>
  </w:style>
  <w:style w:type="paragraph" w:styleId="TM4">
    <w:name w:val="toc 4"/>
    <w:basedOn w:val="Normal"/>
    <w:next w:val="Normal"/>
    <w:autoRedefine/>
    <w:uiPriority w:val="39"/>
    <w:unhideWhenUsed/>
    <w:rsid w:val="00877953"/>
    <w:pPr>
      <w:spacing w:after="100"/>
      <w:ind w:left="720"/>
    </w:pPr>
  </w:style>
  <w:style w:type="character" w:styleId="Lienhypertexte">
    <w:name w:val="Hyperlink"/>
    <w:basedOn w:val="Policepardfaut"/>
    <w:uiPriority w:val="99"/>
    <w:unhideWhenUsed/>
    <w:rsid w:val="00877953"/>
    <w:rPr>
      <w:color w:val="0563C1" w:themeColor="hyperlink"/>
      <w:u w:val="single"/>
    </w:rPr>
  </w:style>
  <w:style w:type="character" w:customStyle="1" w:styleId="lang-en">
    <w:name w:val="lang-en"/>
    <w:basedOn w:val="Policepardfaut"/>
    <w:rsid w:val="00131998"/>
  </w:style>
  <w:style w:type="character" w:styleId="lev">
    <w:name w:val="Strong"/>
    <w:basedOn w:val="Policepardfaut"/>
    <w:uiPriority w:val="22"/>
    <w:qFormat/>
    <w:rsid w:val="006D13BF"/>
    <w:rPr>
      <w:b/>
      <w:bCs/>
    </w:rPr>
  </w:style>
  <w:style w:type="paragraph" w:styleId="Tabledesillustrations">
    <w:name w:val="table of figures"/>
    <w:basedOn w:val="Normal"/>
    <w:next w:val="Normal"/>
    <w:uiPriority w:val="99"/>
    <w:unhideWhenUsed/>
    <w:rsid w:val="00573561"/>
    <w:pPr>
      <w:spacing w:after="0"/>
      <w:ind w:left="0"/>
    </w:pPr>
  </w:style>
  <w:style w:type="paragraph" w:customStyle="1" w:styleId="PLAN">
    <w:name w:val="PLAN"/>
    <w:basedOn w:val="Normal"/>
    <w:qFormat/>
    <w:rsid w:val="0000085D"/>
    <w:pPr>
      <w:spacing w:after="160" w:line="259" w:lineRule="auto"/>
      <w:ind w:left="0" w:firstLine="0"/>
      <w:jc w:val="center"/>
    </w:pPr>
    <w:rPr>
      <w:b/>
      <w:sz w:val="36"/>
    </w:rPr>
  </w:style>
  <w:style w:type="character" w:styleId="CitationHTML">
    <w:name w:val="HTML Cite"/>
    <w:basedOn w:val="Policepardfaut"/>
    <w:uiPriority w:val="99"/>
    <w:semiHidden/>
    <w:unhideWhenUsed/>
    <w:rsid w:val="0000085D"/>
    <w:rPr>
      <w:i/>
      <w:iCs/>
    </w:rPr>
  </w:style>
  <w:style w:type="character" w:customStyle="1" w:styleId="dyjrff">
    <w:name w:val="dyjrff"/>
    <w:basedOn w:val="Policepardfaut"/>
    <w:rsid w:val="0000085D"/>
  </w:style>
  <w:style w:type="character" w:customStyle="1" w:styleId="Mentionnonrsolue1">
    <w:name w:val="Mention non résolue1"/>
    <w:basedOn w:val="Policepardfaut"/>
    <w:uiPriority w:val="99"/>
    <w:semiHidden/>
    <w:unhideWhenUsed/>
    <w:rsid w:val="00253238"/>
    <w:rPr>
      <w:color w:val="605E5C"/>
      <w:shd w:val="clear" w:color="auto" w:fill="E1DFDD"/>
    </w:rPr>
  </w:style>
  <w:style w:type="paragraph" w:styleId="TM5">
    <w:name w:val="toc 5"/>
    <w:basedOn w:val="Normal"/>
    <w:next w:val="Normal"/>
    <w:autoRedefine/>
    <w:uiPriority w:val="39"/>
    <w:unhideWhenUsed/>
    <w:rsid w:val="00921461"/>
    <w:pPr>
      <w:spacing w:after="100" w:line="259" w:lineRule="auto"/>
      <w:ind w:left="880" w:firstLine="0"/>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921461"/>
    <w:pPr>
      <w:spacing w:after="100" w:line="259" w:lineRule="auto"/>
      <w:ind w:left="1100" w:firstLine="0"/>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921461"/>
    <w:pPr>
      <w:spacing w:after="100" w:line="259" w:lineRule="auto"/>
      <w:ind w:left="1320" w:firstLine="0"/>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921461"/>
    <w:pPr>
      <w:spacing w:after="100" w:line="259" w:lineRule="auto"/>
      <w:ind w:left="1540" w:firstLine="0"/>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921461"/>
    <w:pPr>
      <w:spacing w:after="100" w:line="259" w:lineRule="auto"/>
      <w:ind w:left="1760" w:firstLine="0"/>
    </w:pPr>
    <w:rPr>
      <w:rFonts w:asciiTheme="minorHAnsi" w:eastAsiaTheme="minorEastAsia" w:hAnsiTheme="minorHAnsi"/>
      <w:sz w:val="22"/>
      <w:lang w:eastAsia="fr-FR"/>
    </w:rPr>
  </w:style>
  <w:style w:type="paragraph" w:customStyle="1" w:styleId="Default">
    <w:name w:val="Default"/>
    <w:rsid w:val="002B364D"/>
    <w:pPr>
      <w:autoSpaceDE w:val="0"/>
      <w:autoSpaceDN w:val="0"/>
      <w:adjustRightInd w:val="0"/>
      <w:spacing w:line="256" w:lineRule="auto"/>
      <w:ind w:left="442"/>
    </w:pPr>
    <w:rPr>
      <w:rFonts w:ascii="Times New Roman" w:eastAsia="Calibri" w:hAnsi="Times New Roman" w:cs="Times New Roman"/>
      <w:color w:val="000000"/>
      <w:sz w:val="24"/>
      <w:szCs w:val="24"/>
    </w:rPr>
  </w:style>
  <w:style w:type="paragraph" w:customStyle="1" w:styleId="M-titre2">
    <w:name w:val="M-titre 2"/>
    <w:basedOn w:val="Normal"/>
    <w:link w:val="M-titre2Car"/>
    <w:rsid w:val="00BB0630"/>
    <w:pPr>
      <w:numPr>
        <w:ilvl w:val="1"/>
      </w:numPr>
      <w:spacing w:after="160"/>
      <w:ind w:left="714" w:hanging="357"/>
    </w:pPr>
    <w:rPr>
      <w:b/>
      <w:sz w:val="28"/>
    </w:rPr>
  </w:style>
  <w:style w:type="character" w:customStyle="1" w:styleId="M-titre2Car">
    <w:name w:val="M-titre 2 Car"/>
    <w:basedOn w:val="Policepardfaut"/>
    <w:link w:val="M-titre2"/>
    <w:rsid w:val="00BB0630"/>
    <w:rPr>
      <w:rFonts w:ascii="Times New Roman" w:hAnsi="Times New Roman"/>
      <w:b/>
      <w:sz w:val="28"/>
    </w:rPr>
  </w:style>
  <w:style w:type="character" w:styleId="Accentuation">
    <w:name w:val="Emphasis"/>
    <w:basedOn w:val="Policepardfaut"/>
    <w:uiPriority w:val="20"/>
    <w:qFormat/>
    <w:rsid w:val="00BB0630"/>
    <w:rPr>
      <w:i/>
      <w:iCs/>
    </w:rPr>
  </w:style>
  <w:style w:type="paragraph" w:styleId="Sansinterligne">
    <w:name w:val="No Spacing"/>
    <w:aliases w:val="Partie"/>
    <w:autoRedefine/>
    <w:uiPriority w:val="1"/>
    <w:qFormat/>
    <w:rsid w:val="0000551D"/>
    <w:pPr>
      <w:spacing w:before="240" w:after="240" w:line="360" w:lineRule="auto"/>
      <w:jc w:val="center"/>
    </w:pPr>
    <w:rPr>
      <w:rFonts w:ascii="Times New Roman" w:hAnsi="Times New Roman"/>
      <w:b/>
      <w:sz w:val="36"/>
      <w:szCs w:val="36"/>
    </w:rPr>
  </w:style>
  <w:style w:type="paragraph" w:styleId="En-ttedetabledesmatires">
    <w:name w:val="TOC Heading"/>
    <w:basedOn w:val="Titre1"/>
    <w:next w:val="Normal"/>
    <w:uiPriority w:val="39"/>
    <w:unhideWhenUsed/>
    <w:qFormat/>
    <w:rsid w:val="00BD0098"/>
    <w:pPr>
      <w:numPr>
        <w:numId w:val="0"/>
      </w:numPr>
      <w:spacing w:before="240" w:line="259" w:lineRule="auto"/>
      <w:outlineLvl w:val="9"/>
    </w:pPr>
    <w:rPr>
      <w:rFonts w:asciiTheme="majorHAnsi" w:hAnsiTheme="majorHAnsi"/>
      <w:b w:val="0"/>
      <w:bCs w:val="0"/>
      <w:color w:val="2F5496" w:themeColor="accent1" w:themeShade="BF"/>
      <w:szCs w:val="32"/>
      <w:lang w:val="en-US"/>
    </w:rPr>
  </w:style>
  <w:style w:type="character" w:styleId="Lienhypertextesuivivisit">
    <w:name w:val="FollowedHyperlink"/>
    <w:basedOn w:val="Policepardfaut"/>
    <w:uiPriority w:val="99"/>
    <w:semiHidden/>
    <w:unhideWhenUsed/>
    <w:rsid w:val="009F00A1"/>
    <w:rPr>
      <w:color w:val="954F72" w:themeColor="followedHyperlink"/>
      <w:u w:val="single"/>
    </w:rPr>
  </w:style>
  <w:style w:type="character" w:styleId="Rfrenceintense">
    <w:name w:val="Intense Reference"/>
    <w:basedOn w:val="Policepardfaut"/>
    <w:uiPriority w:val="32"/>
    <w:qFormat/>
    <w:rsid w:val="00986B8D"/>
    <w:rPr>
      <w:b/>
      <w:bCs/>
      <w:smallCaps/>
      <w:color w:val="4472C4" w:themeColor="accent1"/>
      <w:spacing w:val="5"/>
    </w:rPr>
  </w:style>
  <w:style w:type="paragraph" w:styleId="NormalWeb">
    <w:name w:val="Normal (Web)"/>
    <w:basedOn w:val="Normal"/>
    <w:uiPriority w:val="99"/>
    <w:unhideWhenUsed/>
    <w:rsid w:val="00B4159A"/>
    <w:pPr>
      <w:spacing w:before="100" w:beforeAutospacing="1" w:after="100" w:afterAutospacing="1" w:line="240" w:lineRule="auto"/>
      <w:ind w:left="0"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22092">
      <w:bodyDiv w:val="1"/>
      <w:marLeft w:val="0"/>
      <w:marRight w:val="0"/>
      <w:marTop w:val="0"/>
      <w:marBottom w:val="0"/>
      <w:divBdr>
        <w:top w:val="none" w:sz="0" w:space="0" w:color="auto"/>
        <w:left w:val="none" w:sz="0" w:space="0" w:color="auto"/>
        <w:bottom w:val="none" w:sz="0" w:space="0" w:color="auto"/>
        <w:right w:val="none" w:sz="0" w:space="0" w:color="auto"/>
      </w:divBdr>
      <w:divsChild>
        <w:div w:id="1741824270">
          <w:marLeft w:val="0"/>
          <w:marRight w:val="0"/>
          <w:marTop w:val="0"/>
          <w:marBottom w:val="0"/>
          <w:divBdr>
            <w:top w:val="none" w:sz="0" w:space="0" w:color="auto"/>
            <w:left w:val="none" w:sz="0" w:space="0" w:color="auto"/>
            <w:bottom w:val="none" w:sz="0" w:space="0" w:color="auto"/>
            <w:right w:val="none" w:sz="0" w:space="0" w:color="auto"/>
          </w:divBdr>
          <w:divsChild>
            <w:div w:id="1149400071">
              <w:marLeft w:val="0"/>
              <w:marRight w:val="0"/>
              <w:marTop w:val="0"/>
              <w:marBottom w:val="0"/>
              <w:divBdr>
                <w:top w:val="none" w:sz="0" w:space="0" w:color="auto"/>
                <w:left w:val="none" w:sz="0" w:space="0" w:color="auto"/>
                <w:bottom w:val="none" w:sz="0" w:space="0" w:color="auto"/>
                <w:right w:val="none" w:sz="0" w:space="0" w:color="auto"/>
              </w:divBdr>
              <w:divsChild>
                <w:div w:id="12291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r.wikipedia.org/wiki/R%C3%A9seau_informatique" TargetMode="External"/><Relationship Id="rId39" Type="http://schemas.openxmlformats.org/officeDocument/2006/relationships/image" Target="media/image21.png"/><Relationship Id="rId21" Type="http://schemas.openxmlformats.org/officeDocument/2006/relationships/hyperlink" Target="http://fr.wikipedia.org/wiki/Biblioth%C3%A8que_logiciell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fr.wikipedia.org/wiki/D%C3%A9veloppeur" TargetMode="External"/><Relationship Id="rId76" Type="http://schemas.openxmlformats.org/officeDocument/2006/relationships/hyperlink" Target="https://fr.wikipedia.org/wiki/Interface_graphique" TargetMode="External"/><Relationship Id="rId7" Type="http://schemas.openxmlformats.org/officeDocument/2006/relationships/endnotes" Target="endnotes.xml"/><Relationship Id="rId71" Type="http://schemas.openxmlformats.org/officeDocument/2006/relationships/hyperlink" Target="https://fr.wikipedia.org/wiki/Fen%C3%AAtre_(informatiqu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JPG"/><Relationship Id="rId11" Type="http://schemas.openxmlformats.org/officeDocument/2006/relationships/footer" Target="footer1.xml"/><Relationship Id="rId24" Type="http://schemas.openxmlformats.org/officeDocument/2006/relationships/hyperlink" Target="http://fr.wikipedia.org/wiki/Ordinateur" TargetMode="External"/><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fr.wikipedia.org/wiki/Jeu_d%27instructions" TargetMode="External"/><Relationship Id="rId74" Type="http://schemas.openxmlformats.org/officeDocument/2006/relationships/hyperlink" Target="https://fr.wikipedia.org/wiki/Souris_(informatique)" TargetMode="External"/><Relationship Id="rId79" Type="http://schemas.openxmlformats.org/officeDocument/2006/relationships/hyperlink" Target="https://fr.wikipedia.org/wiki/Interface_graphique" TargetMode="Externa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fr.wikipedia.org/wiki/Classe_%28informatique%29"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fr.wikipedia.org/wiki/Architecture_de_processeur" TargetMode="External"/><Relationship Id="rId73" Type="http://schemas.openxmlformats.org/officeDocument/2006/relationships/hyperlink" Target="https://fr.wikipedia.org/wiki/Menu_(informatique)" TargetMode="External"/><Relationship Id="rId78" Type="http://schemas.openxmlformats.org/officeDocument/2006/relationships/hyperlink" Target="https://fr.wikipedia.org/wiki/Ic%C3%B4ne_(informatique)"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fr.wikipedia.org/wiki/Base_de_donn%C3%A9es" TargetMode="External"/><Relationship Id="rId27" Type="http://schemas.openxmlformats.org/officeDocument/2006/relationships/hyperlink" Target="http://fr.wikipedia.org/wiki/Bo%C3%AEte_blanche" TargetMode="External"/><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fr.wikipedia.org/wiki/Composant_%C3%A9lectronique" TargetMode="External"/><Relationship Id="rId69" Type="http://schemas.openxmlformats.org/officeDocument/2006/relationships/hyperlink" Target="https://fr.wikipedia.org/wiki/Langage_machine" TargetMode="External"/><Relationship Id="rId77" Type="http://schemas.openxmlformats.org/officeDocument/2006/relationships/hyperlink" Target="https://fr.wikipedia.org/wiki/Fen%C3%AAtre_(informatique)"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fr.wikipedia.org/wiki/Ic%C3%B4ne_(informatiqu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fr.wikipedia.org/wiki/P%C3%A9riph%C3%A9rique_%28informatique%29"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fr.wikipedia.org/wiki/Processeur" TargetMode="External"/><Relationship Id="rId20" Type="http://schemas.openxmlformats.org/officeDocument/2006/relationships/hyperlink" Target="http://fr.wikipedia.org/wiki/Fichier_%28informatique%29" TargetMode="External"/><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jpg"/><Relationship Id="rId70" Type="http://schemas.openxmlformats.org/officeDocument/2006/relationships/image" Target="media/image46.jpg"/><Relationship Id="rId75" Type="http://schemas.openxmlformats.org/officeDocument/2006/relationships/hyperlink" Target="https://fr.wikipedia.org/wiki/%C3%89cran_tact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fr.wikipedia.org/wiki/Base_de_donn%C3%A9es" TargetMode="External"/><Relationship Id="rId28" Type="http://schemas.openxmlformats.org/officeDocument/2006/relationships/hyperlink" Target="http://fr.wikipedia.org/wiki/Bo%C3%AEte_blanche"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Verre de lai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EA217-A8B5-4196-BD28-16DFA25EF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9392</TotalTime>
  <Pages>85</Pages>
  <Words>16026</Words>
  <Characters>88148</Characters>
  <Application>Microsoft Office Word</Application>
  <DocSecurity>0</DocSecurity>
  <Lines>734</Lines>
  <Paragraphs>207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HAJATIANA</dc:creator>
  <cp:keywords/>
  <dc:description/>
  <cp:lastModifiedBy>Hajatiana RASATAMALALANIAINA</cp:lastModifiedBy>
  <cp:revision>71</cp:revision>
  <dcterms:created xsi:type="dcterms:W3CDTF">2021-04-30T11:39:00Z</dcterms:created>
  <dcterms:modified xsi:type="dcterms:W3CDTF">2022-10-04T08:18:00Z</dcterms:modified>
</cp:coreProperties>
</file>