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F93078A" w:rsidR="00F003A1" w:rsidRPr="00142871" w:rsidRDefault="00F003A1"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AF06C6F" w:rsidR="007740D8" w:rsidRPr="00142871" w:rsidRDefault="007740D8" w:rsidP="004E0454">
      <w:pPr>
        <w:spacing w:before="100" w:beforeAutospacing="1" w:line="360" w:lineRule="auto"/>
        <w:rPr>
          <w:color w:val="000000"/>
          <w:sz w:val="28"/>
          <w:szCs w:val="28"/>
          <w:lang w:val="uk-UA"/>
        </w:rPr>
      </w:pPr>
      <w:r w:rsidRPr="00142871">
        <w:rPr>
          <w:color w:val="000000"/>
          <w:sz w:val="28"/>
          <w:szCs w:val="28"/>
          <w:lang w:val="uk-UA"/>
        </w:rPr>
        <w:t xml:space="preserve">SOLID </w:t>
      </w:r>
      <w:r w:rsidR="00DB662D" w:rsidRPr="00142871">
        <w:rPr>
          <w:color w:val="000000"/>
          <w:sz w:val="28"/>
          <w:szCs w:val="28"/>
          <w:lang w:val="uk-UA"/>
        </w:rPr>
        <w:t>–</w:t>
      </w:r>
      <w:r w:rsidRPr="00142871">
        <w:rPr>
          <w:color w:val="000000"/>
          <w:sz w:val="28"/>
          <w:szCs w:val="28"/>
          <w:lang w:val="uk-UA"/>
        </w:rPr>
        <w:t xml:space="preserve"> </w:t>
      </w:r>
    </w:p>
    <w:p w14:paraId="1B11699D" w14:textId="1D2A60D5" w:rsidR="00DB662D" w:rsidRPr="00142871"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691D3A9C"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proofErr w:type="spellStart"/>
      <w:r w:rsidR="00BA5124" w:rsidRPr="00142871">
        <w:rPr>
          <w:sz w:val="28"/>
          <w:szCs w:val="28"/>
          <w:lang w:val="uk-UA"/>
        </w:rPr>
        <w:t>повязане</w:t>
      </w:r>
      <w:proofErr w:type="spellEnd"/>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4BE8E046" w:rsidR="00DB662D" w:rsidRPr="00142871" w:rsidRDefault="00DB662D" w:rsidP="001A43BD">
      <w:pPr>
        <w:ind w:firstLine="482"/>
        <w:rPr>
          <w:sz w:val="28"/>
          <w:szCs w:val="28"/>
          <w:lang w:val="uk-UA"/>
        </w:rPr>
      </w:pPr>
      <w:r w:rsidRPr="00142871">
        <w:rPr>
          <w:sz w:val="28"/>
          <w:szCs w:val="28"/>
          <w:lang w:val="uk-UA"/>
        </w:rPr>
        <w:t xml:space="preserve">На даний момент широко використовується традиційна модель </w:t>
      </w:r>
      <w:r w:rsidR="00272681" w:rsidRPr="00142871">
        <w:rPr>
          <w:sz w:val="28"/>
          <w:szCs w:val="28"/>
          <w:lang w:val="uk-UA"/>
        </w:rPr>
        <w:t>моніторингу</w:t>
      </w:r>
      <w:r w:rsidRPr="00142871">
        <w:rPr>
          <w:sz w:val="28"/>
          <w:szCs w:val="28"/>
          <w:lang w:val="uk-UA"/>
        </w:rPr>
        <w:t xml:space="preserve"> відвідування занять</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96A1EDE" w14:textId="2B956159" w:rsidR="00AB7C00" w:rsidRPr="00142871" w:rsidRDefault="004D5D31"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7AAF5E1A" w14:textId="77777777" w:rsidR="00396A93" w:rsidRPr="00142871" w:rsidRDefault="00396A93" w:rsidP="004E0454">
      <w:pPr>
        <w:jc w:val="both"/>
        <w:rPr>
          <w:lang w:val="uk-UA"/>
        </w:rPr>
      </w:pPr>
    </w:p>
    <w:p w14:paraId="0B50CEE0" w14:textId="0778DFEE" w:rsidR="004E0454" w:rsidRPr="00142871" w:rsidRDefault="00AB7C00" w:rsidP="004E0454">
      <w:pPr>
        <w:jc w:val="both"/>
        <w:rPr>
          <w:lang w:val="uk-UA"/>
        </w:rPr>
      </w:pPr>
      <w:r w:rsidRPr="00142871">
        <w:rPr>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BF0BCF" w:rsidRPr="00A73676" w:rsidRDefault="00BF0BCF"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BF0BCF" w:rsidRPr="00A73676" w:rsidRDefault="00BF0BCF"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BF0BCF" w:rsidRPr="00E72BF9" w:rsidRDefault="00BF0BC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BF0BCF" w:rsidRPr="00E72BF9" w:rsidRDefault="00BF0BCF"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BF0BCF" w:rsidRDefault="00BF0BCF"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BF0BCF" w:rsidRDefault="00BF0BCF"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BF0BCF" w:rsidRDefault="00BF0BCF"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BF0BCF" w:rsidRDefault="00BF0BCF"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BF0BCF" w:rsidRDefault="00BF0BC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BF0BCF" w:rsidRPr="00A1119A" w:rsidRDefault="00BF0BC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BF0BCF" w:rsidRDefault="00BF0BCF"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BF0BCF" w:rsidRPr="00A1119A" w:rsidRDefault="00BF0BCF"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BF0BCF" w:rsidRDefault="00BF0BCF"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BF0BCF" w:rsidRDefault="00BF0BCF"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BF0BCF" w:rsidRPr="003A463B" w:rsidRDefault="00BF0BCF"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BF0BCF" w:rsidRPr="003A463B" w:rsidRDefault="00BF0BCF" w:rsidP="004E0454">
                      <w:pPr>
                        <w:jc w:val="center"/>
                        <w:rPr>
                          <w:sz w:val="22"/>
                          <w:szCs w:val="22"/>
                          <w:lang w:val="uk-UA"/>
                        </w:rPr>
                      </w:pPr>
                      <w:r>
                        <w:rPr>
                          <w:sz w:val="22"/>
                          <w:szCs w:val="22"/>
                          <w:lang w:val="uk-UA"/>
                        </w:rPr>
                        <w:t>8</w:t>
                      </w:r>
                    </w:p>
                  </w:txbxContent>
                </v:textbox>
              </v:rect>
            </w:pict>
          </mc:Fallback>
        </mc:AlternateContent>
      </w:r>
      <w:r w:rsidRPr="00142871">
        <w:rPr>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7921B5CE" w:rsidR="00BF0BCF" w:rsidRPr="00357590" w:rsidRDefault="00BF0BCF" w:rsidP="004E0454">
                            <w:pPr>
                              <w:jc w:val="center"/>
                              <w:rPr>
                                <w:sz w:val="22"/>
                                <w:szCs w:val="22"/>
                                <w:lang w:val="en-US"/>
                              </w:rPr>
                            </w:pPr>
                            <w:r>
                              <w:rPr>
                                <w:sz w:val="22"/>
                                <w:szCs w:val="22"/>
                                <w:lang w:val="uk-UA"/>
                              </w:rPr>
                              <w:t>1</w:t>
                            </w:r>
                            <w:r>
                              <w:rPr>
                                <w:sz w:val="22"/>
                                <w:szCs w:val="22"/>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7921B5CE" w:rsidR="00BF0BCF" w:rsidRPr="00357590" w:rsidRDefault="00BF0BCF" w:rsidP="004E0454">
                      <w:pPr>
                        <w:jc w:val="center"/>
                        <w:rPr>
                          <w:sz w:val="22"/>
                          <w:szCs w:val="22"/>
                          <w:lang w:val="en-US"/>
                        </w:rPr>
                      </w:pPr>
                      <w:r>
                        <w:rPr>
                          <w:sz w:val="22"/>
                          <w:szCs w:val="22"/>
                          <w:lang w:val="uk-UA"/>
                        </w:rPr>
                        <w:t>1</w:t>
                      </w:r>
                      <w:r>
                        <w:rPr>
                          <w:sz w:val="22"/>
                          <w:szCs w:val="22"/>
                          <w:lang w:val="en-US"/>
                        </w:rPr>
                        <w:t>1</w:t>
                      </w:r>
                    </w:p>
                  </w:txbxContent>
                </v:textbox>
              </v:rect>
            </w:pict>
          </mc:Fallback>
        </mc:AlternateContent>
      </w:r>
      <w:r w:rsidRPr="00142871">
        <w:rPr>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BF0BCF" w:rsidRDefault="00BF0BCF" w:rsidP="004E0454">
                            <w:pPr>
                              <w:jc w:val="center"/>
                              <w:rPr>
                                <w:lang w:val="uk-UA"/>
                              </w:rPr>
                            </w:pPr>
                          </w:p>
                          <w:p w14:paraId="2CC40BDF" w14:textId="0FB260B1" w:rsidR="00BF0BCF" w:rsidRPr="004E0454" w:rsidRDefault="00BF0BCF"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BF0BCF" w:rsidRDefault="00BF0BCF" w:rsidP="004E0454">
                      <w:pPr>
                        <w:jc w:val="center"/>
                        <w:rPr>
                          <w:lang w:val="uk-UA"/>
                        </w:rPr>
                      </w:pPr>
                    </w:p>
                    <w:p w14:paraId="2CC40BDF" w14:textId="0FB260B1" w:rsidR="00BF0BCF" w:rsidRPr="004E0454" w:rsidRDefault="00BF0BCF"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BF0BCF" w:rsidRDefault="00BF0BCF"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BF0BCF" w:rsidRDefault="00BF0BC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BF0BCF" w:rsidRPr="00E72BF9" w:rsidRDefault="00BF0BC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BF0BCF" w:rsidRDefault="00BF0BCF"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BF0BCF" w:rsidRDefault="00BF0BCF"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BF0BCF" w:rsidRPr="00E72BF9" w:rsidRDefault="00BF0BC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BF0BCF" w:rsidRPr="00273074" w:rsidRDefault="00BF0BCF"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BF0BCF" w:rsidRPr="00273074" w:rsidRDefault="00BF0BCF"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BF0BCF" w:rsidRPr="00273074" w:rsidRDefault="00BF0BCF"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BF0BCF" w:rsidRPr="00273074" w:rsidRDefault="00BF0BCF" w:rsidP="004E0454">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BF0BCF" w:rsidRPr="00D92059" w:rsidRDefault="00BF0BC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BF0BCF" w:rsidRPr="00D92059" w:rsidRDefault="00BF0BCF"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BF0BCF" w:rsidRDefault="00BF0BC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BF0BCF" w:rsidRPr="005D01E4" w:rsidRDefault="00BF0BC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BF0BCF" w:rsidRDefault="00BF0BCF"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BF0BCF" w:rsidRPr="005D01E4" w:rsidRDefault="00BF0BCF"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142871" w:rsidRDefault="004E6F9F" w:rsidP="00027112">
      <w:pPr>
        <w:tabs>
          <w:tab w:val="left" w:pos="5820"/>
        </w:tabs>
        <w:spacing w:line="360" w:lineRule="auto"/>
        <w:jc w:val="center"/>
        <w:rPr>
          <w:sz w:val="28"/>
          <w:szCs w:val="28"/>
          <w:lang w:val="uk-UA"/>
        </w:rPr>
      </w:pPr>
      <w:r w:rsidRPr="00142871">
        <w:rPr>
          <w:sz w:val="28"/>
          <w:szCs w:val="28"/>
          <w:lang w:val="uk-UA"/>
        </w:rPr>
        <w:t xml:space="preserve">Рис 1.3 </w:t>
      </w:r>
      <w:r w:rsidR="00AB7C00" w:rsidRPr="00142871">
        <w:rPr>
          <w:sz w:val="28"/>
          <w:szCs w:val="28"/>
          <w:lang w:val="uk-UA"/>
        </w:rPr>
        <w:t>І</w:t>
      </w:r>
      <w:r w:rsidRPr="00142871">
        <w:rPr>
          <w:sz w:val="28"/>
          <w:szCs w:val="28"/>
          <w:lang w:val="uk-UA"/>
        </w:rPr>
        <w:t>нструкція з ведення журналу, властивості якими</w:t>
      </w:r>
      <w:r w:rsidR="00EC0598" w:rsidRPr="00142871">
        <w:rPr>
          <w:sz w:val="28"/>
          <w:szCs w:val="28"/>
          <w:lang w:val="uk-UA"/>
        </w:rPr>
        <w:t xml:space="preserve"> він</w:t>
      </w:r>
      <w:r w:rsidRPr="00142871">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Default="00B92AEE" w:rsidP="00B92AEE">
      <w:pPr>
        <w:spacing w:line="360" w:lineRule="auto"/>
        <w:ind w:firstLine="482"/>
        <w:jc w:val="both"/>
        <w:rPr>
          <w:sz w:val="28"/>
          <w:szCs w:val="28"/>
        </w:rPr>
      </w:pPr>
      <w:proofErr w:type="spellStart"/>
      <w:r w:rsidRPr="00B92AEE">
        <w:rPr>
          <w:sz w:val="28"/>
          <w:szCs w:val="28"/>
        </w:rPr>
        <w:t>Сформулюємо</w:t>
      </w:r>
      <w:proofErr w:type="spellEnd"/>
      <w:r w:rsidRPr="00B92AEE">
        <w:rPr>
          <w:sz w:val="28"/>
          <w:szCs w:val="28"/>
        </w:rPr>
        <w:t xml:space="preserve"> ряд </w:t>
      </w:r>
      <w:proofErr w:type="spellStart"/>
      <w:r w:rsidRPr="00B92AEE">
        <w:rPr>
          <w:sz w:val="28"/>
          <w:szCs w:val="28"/>
        </w:rPr>
        <w:t>вимог</w:t>
      </w:r>
      <w:proofErr w:type="spellEnd"/>
      <w:r w:rsidRPr="00B92AEE">
        <w:rPr>
          <w:sz w:val="28"/>
          <w:szCs w:val="28"/>
        </w:rPr>
        <w:t xml:space="preserve"> </w:t>
      </w:r>
      <w:proofErr w:type="spellStart"/>
      <w:r w:rsidRPr="00B92AEE">
        <w:rPr>
          <w:sz w:val="28"/>
          <w:szCs w:val="28"/>
        </w:rPr>
        <w:t>яким</w:t>
      </w:r>
      <w:proofErr w:type="spellEnd"/>
      <w:r w:rsidRPr="00B92AEE">
        <w:rPr>
          <w:sz w:val="28"/>
          <w:szCs w:val="28"/>
        </w:rPr>
        <w:t xml:space="preserve"> повинен </w:t>
      </w:r>
      <w:proofErr w:type="spellStart"/>
      <w:r w:rsidRPr="00B92AEE">
        <w:rPr>
          <w:sz w:val="28"/>
          <w:szCs w:val="28"/>
        </w:rPr>
        <w:t>відповідати</w:t>
      </w:r>
      <w:proofErr w:type="spellEnd"/>
      <w:r w:rsidRPr="00B92AEE">
        <w:rPr>
          <w:sz w:val="28"/>
          <w:szCs w:val="28"/>
        </w:rPr>
        <w:t xml:space="preserve"> </w:t>
      </w:r>
      <w:proofErr w:type="spellStart"/>
      <w:r w:rsidRPr="00B92AEE">
        <w:rPr>
          <w:sz w:val="28"/>
          <w:szCs w:val="28"/>
        </w:rPr>
        <w:t>програмне</w:t>
      </w:r>
      <w:proofErr w:type="spellEnd"/>
      <w:r w:rsidRPr="00B92AEE">
        <w:rPr>
          <w:sz w:val="28"/>
          <w:szCs w:val="28"/>
        </w:rPr>
        <w:t xml:space="preserve"> </w:t>
      </w:r>
      <w:proofErr w:type="spellStart"/>
      <w:r w:rsidRPr="00B92AEE">
        <w:rPr>
          <w:sz w:val="28"/>
          <w:szCs w:val="28"/>
        </w:rPr>
        <w:t>забезпечення</w:t>
      </w:r>
      <w:proofErr w:type="spellEnd"/>
      <w:r w:rsidRPr="00B92AEE">
        <w:rPr>
          <w:sz w:val="28"/>
          <w:szCs w:val="28"/>
        </w:rPr>
        <w:t xml:space="preserve"> модулю табельного </w:t>
      </w:r>
      <w:proofErr w:type="spellStart"/>
      <w:r w:rsidRPr="00B92AEE">
        <w:rPr>
          <w:sz w:val="28"/>
          <w:szCs w:val="28"/>
        </w:rPr>
        <w:t>обліку</w:t>
      </w:r>
      <w:proofErr w:type="spellEnd"/>
      <w:r w:rsidRPr="00B92AEE">
        <w:rPr>
          <w:sz w:val="28"/>
          <w:szCs w:val="28"/>
        </w:rPr>
        <w:t xml:space="preserve"> в </w:t>
      </w:r>
      <w:proofErr w:type="spellStart"/>
      <w:r w:rsidRPr="00B92AEE">
        <w:rPr>
          <w:sz w:val="28"/>
          <w:szCs w:val="28"/>
        </w:rPr>
        <w:t>ході</w:t>
      </w:r>
      <w:proofErr w:type="spellEnd"/>
      <w:r w:rsidRPr="00B92AEE">
        <w:rPr>
          <w:sz w:val="28"/>
          <w:szCs w:val="28"/>
        </w:rPr>
        <w:t xml:space="preserve"> </w:t>
      </w:r>
      <w:proofErr w:type="spellStart"/>
      <w:r w:rsidRPr="00B92AEE">
        <w:rPr>
          <w:sz w:val="28"/>
          <w:szCs w:val="28"/>
        </w:rPr>
        <w:t>виконання</w:t>
      </w:r>
      <w:proofErr w:type="spellEnd"/>
      <w:r w:rsidRPr="00B92AEE">
        <w:rPr>
          <w:sz w:val="28"/>
          <w:szCs w:val="28"/>
        </w:rPr>
        <w:t xml:space="preserve"> робот:</w:t>
      </w:r>
    </w:p>
    <w:p w14:paraId="59572D1C" w14:textId="2932F70C"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створення</w:t>
      </w:r>
      <w:proofErr w:type="spellEnd"/>
      <w:r w:rsidRPr="00B92AEE">
        <w:rPr>
          <w:sz w:val="28"/>
          <w:szCs w:val="28"/>
        </w:rPr>
        <w:t xml:space="preserve"> </w:t>
      </w:r>
      <w:proofErr w:type="spellStart"/>
      <w:r w:rsidRPr="00B92AEE">
        <w:rPr>
          <w:sz w:val="28"/>
          <w:szCs w:val="28"/>
        </w:rPr>
        <w:t>інтуїтивно</w:t>
      </w:r>
      <w:proofErr w:type="spellEnd"/>
      <w:r w:rsidRPr="00B92AEE">
        <w:rPr>
          <w:sz w:val="28"/>
          <w:szCs w:val="28"/>
        </w:rPr>
        <w:t xml:space="preserve"> </w:t>
      </w:r>
      <w:proofErr w:type="spellStart"/>
      <w:r w:rsidRPr="00B92AEE">
        <w:rPr>
          <w:sz w:val="28"/>
          <w:szCs w:val="28"/>
        </w:rPr>
        <w:t>зрозумілого</w:t>
      </w:r>
      <w:proofErr w:type="spellEnd"/>
      <w:r w:rsidRPr="00B92AEE">
        <w:rPr>
          <w:sz w:val="28"/>
          <w:szCs w:val="28"/>
        </w:rPr>
        <w:t xml:space="preserve"> </w:t>
      </w:r>
      <w:proofErr w:type="spellStart"/>
      <w:r w:rsidRPr="00B92AEE">
        <w:rPr>
          <w:sz w:val="28"/>
          <w:szCs w:val="28"/>
        </w:rPr>
        <w:t>інтерфейсу</w:t>
      </w:r>
      <w:proofErr w:type="spellEnd"/>
      <w:r w:rsidRPr="00B92AEE">
        <w:rPr>
          <w:sz w:val="28"/>
          <w:szCs w:val="28"/>
        </w:rPr>
        <w:t xml:space="preserve">; </w:t>
      </w:r>
    </w:p>
    <w:p w14:paraId="114C80BE"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створення</w:t>
      </w:r>
      <w:proofErr w:type="spellEnd"/>
      <w:r w:rsidRPr="00B92AEE">
        <w:rPr>
          <w:sz w:val="28"/>
          <w:szCs w:val="28"/>
        </w:rPr>
        <w:t xml:space="preserve"> </w:t>
      </w:r>
      <w:proofErr w:type="spellStart"/>
      <w:r w:rsidRPr="00B92AEE">
        <w:rPr>
          <w:sz w:val="28"/>
          <w:szCs w:val="28"/>
        </w:rPr>
        <w:t>зрозумілих</w:t>
      </w:r>
      <w:proofErr w:type="spellEnd"/>
      <w:r w:rsidRPr="00B92AEE">
        <w:rPr>
          <w:sz w:val="28"/>
          <w:szCs w:val="28"/>
        </w:rPr>
        <w:t xml:space="preserve"> та </w:t>
      </w:r>
      <w:proofErr w:type="spellStart"/>
      <w:r w:rsidRPr="00B92AEE">
        <w:rPr>
          <w:sz w:val="28"/>
          <w:szCs w:val="28"/>
        </w:rPr>
        <w:t>зручних</w:t>
      </w:r>
      <w:proofErr w:type="spellEnd"/>
      <w:r w:rsidRPr="00B92AEE">
        <w:rPr>
          <w:sz w:val="28"/>
          <w:szCs w:val="28"/>
        </w:rPr>
        <w:t xml:space="preserve"> форм </w:t>
      </w:r>
      <w:proofErr w:type="spellStart"/>
      <w:r w:rsidRPr="00B92AEE">
        <w:rPr>
          <w:sz w:val="28"/>
          <w:szCs w:val="28"/>
        </w:rPr>
        <w:t>робіт</w:t>
      </w:r>
      <w:proofErr w:type="spellEnd"/>
      <w:r w:rsidRPr="00B92AEE">
        <w:rPr>
          <w:sz w:val="28"/>
          <w:szCs w:val="28"/>
        </w:rPr>
        <w:t xml:space="preserve"> з </w:t>
      </w:r>
      <w:proofErr w:type="spellStart"/>
      <w:r w:rsidRPr="00B92AEE">
        <w:rPr>
          <w:sz w:val="28"/>
          <w:szCs w:val="28"/>
        </w:rPr>
        <w:t>первинною</w:t>
      </w:r>
      <w:proofErr w:type="spellEnd"/>
      <w:r w:rsidRPr="00B92AEE">
        <w:rPr>
          <w:sz w:val="28"/>
          <w:szCs w:val="28"/>
        </w:rPr>
        <w:t xml:space="preserve"> </w:t>
      </w:r>
      <w:proofErr w:type="spellStart"/>
      <w:r w:rsidRPr="00B92AEE">
        <w:rPr>
          <w:sz w:val="28"/>
          <w:szCs w:val="28"/>
        </w:rPr>
        <w:t>інформацією</w:t>
      </w:r>
      <w:proofErr w:type="spellEnd"/>
      <w:r w:rsidRPr="00B92AEE">
        <w:rPr>
          <w:sz w:val="28"/>
          <w:szCs w:val="28"/>
        </w:rPr>
        <w:t>;</w:t>
      </w:r>
    </w:p>
    <w:p w14:paraId="4F07248C"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точність</w:t>
      </w:r>
      <w:proofErr w:type="spellEnd"/>
      <w:r w:rsidRPr="00B92AEE">
        <w:rPr>
          <w:sz w:val="28"/>
          <w:szCs w:val="28"/>
        </w:rPr>
        <w:t xml:space="preserve"> </w:t>
      </w:r>
      <w:proofErr w:type="spellStart"/>
      <w:r w:rsidRPr="00B92AEE">
        <w:rPr>
          <w:sz w:val="28"/>
          <w:szCs w:val="28"/>
        </w:rPr>
        <w:t>розрахунку</w:t>
      </w:r>
      <w:proofErr w:type="spellEnd"/>
      <w:r w:rsidRPr="00B92AEE">
        <w:rPr>
          <w:sz w:val="28"/>
          <w:szCs w:val="28"/>
        </w:rPr>
        <w:t xml:space="preserve"> та </w:t>
      </w:r>
      <w:proofErr w:type="spellStart"/>
      <w:r w:rsidRPr="00B92AEE">
        <w:rPr>
          <w:sz w:val="28"/>
          <w:szCs w:val="28"/>
        </w:rPr>
        <w:t>виведення</w:t>
      </w:r>
      <w:proofErr w:type="spellEnd"/>
      <w:r w:rsidRPr="00B92AEE">
        <w:rPr>
          <w:sz w:val="28"/>
          <w:szCs w:val="28"/>
        </w:rPr>
        <w:t xml:space="preserve"> </w:t>
      </w:r>
      <w:proofErr w:type="spellStart"/>
      <w:r w:rsidRPr="00B92AEE">
        <w:rPr>
          <w:sz w:val="28"/>
          <w:szCs w:val="28"/>
        </w:rPr>
        <w:t>інформації</w:t>
      </w:r>
      <w:proofErr w:type="spellEnd"/>
      <w:r w:rsidRPr="00B92AEE">
        <w:rPr>
          <w:sz w:val="28"/>
          <w:szCs w:val="28"/>
        </w:rPr>
        <w:t xml:space="preserve"> за </w:t>
      </w:r>
      <w:proofErr w:type="spellStart"/>
      <w:r w:rsidRPr="00B92AEE">
        <w:rPr>
          <w:sz w:val="28"/>
          <w:szCs w:val="28"/>
        </w:rPr>
        <w:t>визначеними</w:t>
      </w:r>
      <w:proofErr w:type="spellEnd"/>
      <w:r w:rsidRPr="00B92AEE">
        <w:rPr>
          <w:sz w:val="28"/>
          <w:szCs w:val="28"/>
        </w:rPr>
        <w:t xml:space="preserve"> </w:t>
      </w:r>
      <w:proofErr w:type="spellStart"/>
      <w:r w:rsidRPr="00B92AEE">
        <w:rPr>
          <w:sz w:val="28"/>
          <w:szCs w:val="28"/>
        </w:rPr>
        <w:t>запитами</w:t>
      </w:r>
      <w:proofErr w:type="spellEnd"/>
      <w:r w:rsidRPr="00B92AEE">
        <w:rPr>
          <w:sz w:val="28"/>
          <w:szCs w:val="28"/>
        </w:rPr>
        <w:t>;</w:t>
      </w:r>
    </w:p>
    <w:p w14:paraId="5C028EE0"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автоматичний</w:t>
      </w:r>
      <w:proofErr w:type="spellEnd"/>
      <w:r w:rsidRPr="00B92AEE">
        <w:rPr>
          <w:sz w:val="28"/>
          <w:szCs w:val="28"/>
        </w:rPr>
        <w:t xml:space="preserve"> </w:t>
      </w:r>
      <w:proofErr w:type="spellStart"/>
      <w:r w:rsidRPr="00B92AEE">
        <w:rPr>
          <w:sz w:val="28"/>
          <w:szCs w:val="28"/>
        </w:rPr>
        <w:t>розрахунок</w:t>
      </w:r>
      <w:proofErr w:type="spellEnd"/>
      <w:r w:rsidRPr="00B92AEE">
        <w:rPr>
          <w:sz w:val="28"/>
          <w:szCs w:val="28"/>
        </w:rPr>
        <w:t xml:space="preserve"> </w:t>
      </w:r>
      <w:proofErr w:type="spellStart"/>
      <w:r w:rsidRPr="00B92AEE">
        <w:rPr>
          <w:sz w:val="28"/>
          <w:szCs w:val="28"/>
        </w:rPr>
        <w:t>кількості</w:t>
      </w:r>
      <w:proofErr w:type="spellEnd"/>
      <w:r w:rsidRPr="00B92AEE">
        <w:rPr>
          <w:sz w:val="28"/>
          <w:szCs w:val="28"/>
        </w:rPr>
        <w:t xml:space="preserve"> </w:t>
      </w:r>
      <w:proofErr w:type="spellStart"/>
      <w:r w:rsidRPr="00B92AEE">
        <w:rPr>
          <w:sz w:val="28"/>
          <w:szCs w:val="28"/>
        </w:rPr>
        <w:t>днів</w:t>
      </w:r>
      <w:proofErr w:type="spellEnd"/>
      <w:r w:rsidRPr="00B92AEE">
        <w:rPr>
          <w:sz w:val="28"/>
          <w:szCs w:val="28"/>
        </w:rPr>
        <w:t xml:space="preserve"> </w:t>
      </w:r>
      <w:proofErr w:type="spellStart"/>
      <w:r w:rsidRPr="00B92AEE">
        <w:rPr>
          <w:sz w:val="28"/>
          <w:szCs w:val="28"/>
        </w:rPr>
        <w:t>фактичної</w:t>
      </w:r>
      <w:proofErr w:type="spellEnd"/>
      <w:r w:rsidRPr="00B92AEE">
        <w:rPr>
          <w:sz w:val="28"/>
          <w:szCs w:val="28"/>
        </w:rPr>
        <w:t xml:space="preserve"> </w:t>
      </w:r>
      <w:proofErr w:type="spellStart"/>
      <w:r w:rsidRPr="00B92AEE">
        <w:rPr>
          <w:sz w:val="28"/>
          <w:szCs w:val="28"/>
        </w:rPr>
        <w:t>роботи</w:t>
      </w:r>
      <w:proofErr w:type="spellEnd"/>
      <w:r w:rsidRPr="00B92AEE">
        <w:rPr>
          <w:sz w:val="28"/>
          <w:szCs w:val="28"/>
        </w:rPr>
        <w:t xml:space="preserve"> і </w:t>
      </w:r>
      <w:proofErr w:type="spellStart"/>
      <w:r w:rsidRPr="00B92AEE">
        <w:rPr>
          <w:sz w:val="28"/>
          <w:szCs w:val="28"/>
        </w:rPr>
        <w:t>відпрацьованих</w:t>
      </w:r>
      <w:proofErr w:type="spellEnd"/>
      <w:r w:rsidRPr="00B92AEE">
        <w:rPr>
          <w:sz w:val="28"/>
          <w:szCs w:val="28"/>
        </w:rPr>
        <w:t xml:space="preserve"> годин </w:t>
      </w:r>
      <w:proofErr w:type="spellStart"/>
      <w:r w:rsidRPr="00B92AEE">
        <w:rPr>
          <w:sz w:val="28"/>
          <w:szCs w:val="28"/>
        </w:rPr>
        <w:t>урочно</w:t>
      </w:r>
      <w:proofErr w:type="spellEnd"/>
      <w:r w:rsidRPr="00B92AEE">
        <w:rPr>
          <w:sz w:val="28"/>
          <w:szCs w:val="28"/>
        </w:rPr>
        <w:t xml:space="preserve">; </w:t>
      </w:r>
    </w:p>
    <w:p w14:paraId="7188EE34"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захист</w:t>
      </w:r>
      <w:proofErr w:type="spellEnd"/>
      <w:r w:rsidRPr="00B92AEE">
        <w:rPr>
          <w:sz w:val="28"/>
          <w:szCs w:val="28"/>
        </w:rPr>
        <w:t xml:space="preserve"> </w:t>
      </w:r>
      <w:proofErr w:type="spellStart"/>
      <w:r w:rsidRPr="00B92AEE">
        <w:rPr>
          <w:sz w:val="28"/>
          <w:szCs w:val="28"/>
        </w:rPr>
        <w:t>від</w:t>
      </w:r>
      <w:proofErr w:type="spellEnd"/>
      <w:r w:rsidRPr="00B92AEE">
        <w:rPr>
          <w:sz w:val="28"/>
          <w:szCs w:val="28"/>
        </w:rPr>
        <w:t xml:space="preserve"> </w:t>
      </w:r>
      <w:proofErr w:type="spellStart"/>
      <w:r w:rsidRPr="00B92AEE">
        <w:rPr>
          <w:sz w:val="28"/>
          <w:szCs w:val="28"/>
        </w:rPr>
        <w:t>некоректного</w:t>
      </w:r>
      <w:proofErr w:type="spellEnd"/>
      <w:r w:rsidRPr="00B92AEE">
        <w:rPr>
          <w:sz w:val="28"/>
          <w:szCs w:val="28"/>
        </w:rPr>
        <w:t xml:space="preserve"> </w:t>
      </w:r>
      <w:proofErr w:type="spellStart"/>
      <w:r w:rsidRPr="00B92AEE">
        <w:rPr>
          <w:sz w:val="28"/>
          <w:szCs w:val="28"/>
        </w:rPr>
        <w:t>введення</w:t>
      </w:r>
      <w:proofErr w:type="spellEnd"/>
      <w:r w:rsidRPr="00B92AEE">
        <w:rPr>
          <w:sz w:val="28"/>
          <w:szCs w:val="28"/>
        </w:rPr>
        <w:t xml:space="preserve"> </w:t>
      </w:r>
      <w:proofErr w:type="spellStart"/>
      <w:r w:rsidRPr="00B92AEE">
        <w:rPr>
          <w:sz w:val="28"/>
          <w:szCs w:val="28"/>
        </w:rPr>
        <w:t>інформації</w:t>
      </w:r>
      <w:proofErr w:type="spellEnd"/>
      <w:r w:rsidRPr="00B92AEE">
        <w:rPr>
          <w:sz w:val="28"/>
          <w:szCs w:val="28"/>
        </w:rPr>
        <w:t xml:space="preserve">; </w:t>
      </w:r>
    </w:p>
    <w:p w14:paraId="51D17751"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наявність</w:t>
      </w:r>
      <w:proofErr w:type="spellEnd"/>
      <w:r w:rsidRPr="00B92AEE">
        <w:rPr>
          <w:sz w:val="28"/>
          <w:szCs w:val="28"/>
        </w:rPr>
        <w:t xml:space="preserve"> </w:t>
      </w:r>
      <w:proofErr w:type="spellStart"/>
      <w:r w:rsidRPr="00B92AEE">
        <w:rPr>
          <w:sz w:val="28"/>
          <w:szCs w:val="28"/>
        </w:rPr>
        <w:t>довідкової</w:t>
      </w:r>
      <w:proofErr w:type="spellEnd"/>
      <w:r w:rsidRPr="00B92AEE">
        <w:rPr>
          <w:sz w:val="28"/>
          <w:szCs w:val="28"/>
        </w:rPr>
        <w:t xml:space="preserve"> </w:t>
      </w:r>
      <w:proofErr w:type="spellStart"/>
      <w:r w:rsidRPr="00B92AEE">
        <w:rPr>
          <w:sz w:val="28"/>
          <w:szCs w:val="28"/>
        </w:rPr>
        <w:t>системи</w:t>
      </w:r>
      <w:proofErr w:type="spellEnd"/>
      <w:r w:rsidRPr="00B92AEE">
        <w:rPr>
          <w:sz w:val="28"/>
          <w:szCs w:val="28"/>
        </w:rPr>
        <w:t xml:space="preserve">; 39 </w:t>
      </w:r>
    </w:p>
    <w:p w14:paraId="538EBFEF" w14:textId="77777777" w:rsidR="00B92AEE" w:rsidRDefault="00B92AEE" w:rsidP="00B92AEE">
      <w:pPr>
        <w:spacing w:line="360" w:lineRule="auto"/>
        <w:ind w:firstLine="482"/>
        <w:jc w:val="both"/>
        <w:rPr>
          <w:sz w:val="28"/>
          <w:szCs w:val="28"/>
        </w:rPr>
      </w:pPr>
      <w:r w:rsidRPr="00B92AEE">
        <w:rPr>
          <w:sz w:val="28"/>
          <w:szCs w:val="28"/>
        </w:rPr>
        <w:t xml:space="preserve">• </w:t>
      </w:r>
      <w:proofErr w:type="spellStart"/>
      <w:r w:rsidRPr="00B92AEE">
        <w:rPr>
          <w:sz w:val="28"/>
          <w:szCs w:val="28"/>
        </w:rPr>
        <w:t>забезпечувати</w:t>
      </w:r>
      <w:proofErr w:type="spellEnd"/>
      <w:r w:rsidRPr="00B92AEE">
        <w:rPr>
          <w:sz w:val="28"/>
          <w:szCs w:val="28"/>
        </w:rPr>
        <w:t xml:space="preserve"> </w:t>
      </w:r>
      <w:proofErr w:type="spellStart"/>
      <w:r w:rsidRPr="00B92AEE">
        <w:rPr>
          <w:sz w:val="28"/>
          <w:szCs w:val="28"/>
        </w:rPr>
        <w:t>роздруківку</w:t>
      </w:r>
      <w:proofErr w:type="spellEnd"/>
      <w:r w:rsidRPr="00B92AEE">
        <w:rPr>
          <w:sz w:val="28"/>
          <w:szCs w:val="28"/>
        </w:rPr>
        <w:t xml:space="preserve"> </w:t>
      </w:r>
      <w:proofErr w:type="spellStart"/>
      <w:r w:rsidRPr="00B92AEE">
        <w:rPr>
          <w:sz w:val="28"/>
          <w:szCs w:val="28"/>
        </w:rPr>
        <w:t>таблиць</w:t>
      </w:r>
      <w:proofErr w:type="spellEnd"/>
      <w:r w:rsidRPr="00B92AEE">
        <w:rPr>
          <w:sz w:val="28"/>
          <w:szCs w:val="28"/>
        </w:rPr>
        <w:t xml:space="preserve"> </w:t>
      </w:r>
      <w:proofErr w:type="spellStart"/>
      <w:r w:rsidRPr="00B92AEE">
        <w:rPr>
          <w:sz w:val="28"/>
          <w:szCs w:val="28"/>
        </w:rPr>
        <w:t>бази</w:t>
      </w:r>
      <w:proofErr w:type="spellEnd"/>
      <w:r w:rsidRPr="00B92AEE">
        <w:rPr>
          <w:sz w:val="28"/>
          <w:szCs w:val="28"/>
        </w:rPr>
        <w:t xml:space="preserve"> </w:t>
      </w:r>
      <w:proofErr w:type="spellStart"/>
      <w:r w:rsidRPr="00B92AEE">
        <w:rPr>
          <w:sz w:val="28"/>
          <w:szCs w:val="28"/>
        </w:rPr>
        <w:t>даних</w:t>
      </w:r>
      <w:proofErr w:type="spellEnd"/>
      <w:r w:rsidRPr="00B92AEE">
        <w:rPr>
          <w:sz w:val="28"/>
          <w:szCs w:val="28"/>
        </w:rPr>
        <w:t xml:space="preserve"> </w:t>
      </w:r>
      <w:proofErr w:type="spellStart"/>
      <w:r w:rsidRPr="00B92AEE">
        <w:rPr>
          <w:sz w:val="28"/>
          <w:szCs w:val="28"/>
        </w:rPr>
        <w:t>або</w:t>
      </w:r>
      <w:proofErr w:type="spellEnd"/>
      <w:r w:rsidRPr="00B92AEE">
        <w:rPr>
          <w:sz w:val="28"/>
          <w:szCs w:val="28"/>
        </w:rPr>
        <w:t xml:space="preserve"> </w:t>
      </w:r>
      <w:proofErr w:type="spellStart"/>
      <w:r w:rsidRPr="00B92AEE">
        <w:rPr>
          <w:sz w:val="28"/>
          <w:szCs w:val="28"/>
        </w:rPr>
        <w:t>результатів</w:t>
      </w:r>
      <w:proofErr w:type="spellEnd"/>
      <w:r w:rsidRPr="00B92AEE">
        <w:rPr>
          <w:sz w:val="28"/>
          <w:szCs w:val="28"/>
        </w:rPr>
        <w:t xml:space="preserve"> </w:t>
      </w:r>
      <w:proofErr w:type="spellStart"/>
      <w:r w:rsidRPr="00B92AEE">
        <w:rPr>
          <w:sz w:val="28"/>
          <w:szCs w:val="28"/>
        </w:rPr>
        <w:t>запитів</w:t>
      </w:r>
      <w:proofErr w:type="spellEnd"/>
      <w:r w:rsidRPr="00B92AEE">
        <w:rPr>
          <w:sz w:val="28"/>
          <w:szCs w:val="28"/>
        </w:rPr>
        <w:t xml:space="preserve"> у </w:t>
      </w:r>
      <w:proofErr w:type="spellStart"/>
      <w:r w:rsidRPr="00B92AEE">
        <w:rPr>
          <w:sz w:val="28"/>
          <w:szCs w:val="28"/>
        </w:rPr>
        <w:t>відформатованому</w:t>
      </w:r>
      <w:proofErr w:type="spellEnd"/>
      <w:r w:rsidRPr="00B92AEE">
        <w:rPr>
          <w:sz w:val="28"/>
          <w:szCs w:val="28"/>
        </w:rPr>
        <w:t xml:space="preserve"> </w:t>
      </w:r>
      <w:proofErr w:type="spellStart"/>
      <w:r w:rsidRPr="00B92AEE">
        <w:rPr>
          <w:sz w:val="28"/>
          <w:szCs w:val="28"/>
        </w:rPr>
        <w:t>вигляді</w:t>
      </w:r>
      <w:proofErr w:type="spellEnd"/>
      <w:r w:rsidRPr="00B92AEE">
        <w:rPr>
          <w:sz w:val="28"/>
          <w:szCs w:val="28"/>
        </w:rPr>
        <w:t xml:space="preserve">; </w:t>
      </w:r>
    </w:p>
    <w:p w14:paraId="3D0E666C" w14:textId="6BDB350A" w:rsidR="00AB7C00" w:rsidRPr="00B92AEE" w:rsidRDefault="00B92AEE" w:rsidP="00B92AEE">
      <w:pPr>
        <w:spacing w:line="360" w:lineRule="auto"/>
        <w:ind w:firstLine="482"/>
        <w:jc w:val="both"/>
        <w:rPr>
          <w:sz w:val="28"/>
          <w:szCs w:val="28"/>
          <w:lang w:val="uk-UA"/>
        </w:rPr>
      </w:pPr>
      <w:r w:rsidRPr="00B92AEE">
        <w:rPr>
          <w:sz w:val="28"/>
          <w:szCs w:val="28"/>
        </w:rPr>
        <w:t xml:space="preserve">• </w:t>
      </w:r>
      <w:proofErr w:type="spellStart"/>
      <w:r w:rsidRPr="00B92AEE">
        <w:rPr>
          <w:sz w:val="28"/>
          <w:szCs w:val="28"/>
        </w:rPr>
        <w:t>забезпечувати</w:t>
      </w:r>
      <w:proofErr w:type="spellEnd"/>
      <w:r w:rsidRPr="00B92AEE">
        <w:rPr>
          <w:sz w:val="28"/>
          <w:szCs w:val="28"/>
        </w:rPr>
        <w:t xml:space="preserve"> </w:t>
      </w:r>
      <w:proofErr w:type="spellStart"/>
      <w:r w:rsidRPr="00B92AEE">
        <w:rPr>
          <w:sz w:val="28"/>
          <w:szCs w:val="28"/>
        </w:rPr>
        <w:t>функції</w:t>
      </w:r>
      <w:proofErr w:type="spellEnd"/>
      <w:r w:rsidRPr="00B92AEE">
        <w:rPr>
          <w:sz w:val="28"/>
          <w:szCs w:val="28"/>
        </w:rPr>
        <w:t xml:space="preserve"> резервного </w:t>
      </w:r>
      <w:proofErr w:type="spellStart"/>
      <w:r w:rsidRPr="00B92AEE">
        <w:rPr>
          <w:sz w:val="28"/>
          <w:szCs w:val="28"/>
        </w:rPr>
        <w:t>збереження</w:t>
      </w:r>
      <w:proofErr w:type="spellEnd"/>
      <w:r w:rsidRPr="00B92AEE">
        <w:rPr>
          <w:sz w:val="28"/>
          <w:szCs w:val="28"/>
        </w:rPr>
        <w:t xml:space="preserve"> та </w:t>
      </w:r>
      <w:proofErr w:type="spellStart"/>
      <w:r w:rsidRPr="00B92AEE">
        <w:rPr>
          <w:sz w:val="28"/>
          <w:szCs w:val="28"/>
        </w:rPr>
        <w:t>відновлення</w:t>
      </w:r>
      <w:proofErr w:type="spellEnd"/>
      <w:r w:rsidRPr="00B92AEE">
        <w:rPr>
          <w:sz w:val="28"/>
          <w:szCs w:val="28"/>
        </w:rPr>
        <w:t xml:space="preserve"> </w:t>
      </w:r>
      <w:proofErr w:type="spellStart"/>
      <w:r w:rsidRPr="00B92AEE">
        <w:rPr>
          <w:sz w:val="28"/>
          <w:szCs w:val="28"/>
        </w:rPr>
        <w:t>даних</w:t>
      </w:r>
      <w:proofErr w:type="spellEnd"/>
      <w:r w:rsidRPr="00B92AEE">
        <w:rPr>
          <w:sz w:val="28"/>
          <w:szCs w:val="28"/>
        </w:rPr>
        <w:t>;</w:t>
      </w:r>
    </w:p>
    <w:p w14:paraId="6F6B8720" w14:textId="1F454CC1" w:rsidR="00AB7C00" w:rsidRPr="00142871"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BF0BCF" w:rsidRDefault="00BF0BCF"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BF0BCF" w:rsidRDefault="00BF0BCF" w:rsidP="00AB7C00">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BF0BCF" w:rsidRPr="00A1119A" w:rsidRDefault="00BF0BC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BF0BCF" w:rsidRPr="00A1119A" w:rsidRDefault="00BF0BCF"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BF0BCF" w:rsidRDefault="00BF0BC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BF0BCF" w:rsidRDefault="00BF0BC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65E63A46" w:rsidR="00BF0BCF" w:rsidRPr="003A463B" w:rsidRDefault="00BF0BCF" w:rsidP="00AB7C00">
                            <w:pPr>
                              <w:jc w:val="center"/>
                              <w:rPr>
                                <w:sz w:val="22"/>
                                <w:szCs w:val="22"/>
                                <w:lang w:val="uk-UA"/>
                              </w:rPr>
                            </w:pPr>
                            <w:r>
                              <w:rPr>
                                <w:sz w:val="22"/>
                                <w:szCs w:val="22"/>
                                <w:lang w:val="uk-UA"/>
                              </w:rPr>
                              <w:t>15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65E63A46" w:rsidR="00BF0BCF" w:rsidRPr="003A463B" w:rsidRDefault="00BF0BCF" w:rsidP="00AB7C00">
                      <w:pPr>
                        <w:jc w:val="center"/>
                        <w:rPr>
                          <w:sz w:val="22"/>
                          <w:szCs w:val="22"/>
                          <w:lang w:val="uk-UA"/>
                        </w:rPr>
                      </w:pPr>
                      <w:r>
                        <w:rPr>
                          <w:sz w:val="22"/>
                          <w:szCs w:val="22"/>
                          <w:lang w:val="uk-UA"/>
                        </w:rPr>
                        <w:t>15</w:t>
                      </w:r>
                    </w:p>
                  </w:txbxContent>
                </v:textbox>
              </v:rect>
            </w:pict>
          </mc:Fallback>
        </mc:AlternateContent>
      </w:r>
      <w:r w:rsidRPr="00142871">
        <w:rPr>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77777777" w:rsidR="00BF0BCF" w:rsidRPr="00357590" w:rsidRDefault="00BF0BC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77777777" w:rsidR="00BF0BCF" w:rsidRPr="00357590" w:rsidRDefault="00BF0BC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BF0BCF" w:rsidRDefault="00BF0BCF" w:rsidP="00AB7C00">
                            <w:pPr>
                              <w:jc w:val="center"/>
                              <w:rPr>
                                <w:lang w:val="uk-UA"/>
                              </w:rPr>
                            </w:pPr>
                          </w:p>
                          <w:p w14:paraId="41ACB5D5"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BF0BCF" w:rsidRDefault="00BF0BCF" w:rsidP="00AB7C00">
                      <w:pPr>
                        <w:jc w:val="center"/>
                        <w:rPr>
                          <w:lang w:val="uk-UA"/>
                        </w:rPr>
                      </w:pPr>
                    </w:p>
                    <w:p w14:paraId="41ACB5D5"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BF0BCF" w:rsidRPr="00E72BF9"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BF0BCF" w:rsidRPr="00E72BF9"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BF0BCF" w:rsidRPr="00273074" w:rsidRDefault="00BF0BCF"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BF0BCF" w:rsidRPr="00273074"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BF0BCF" w:rsidRPr="00273074" w:rsidRDefault="00BF0BCF"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BF0BCF" w:rsidRPr="00273074"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0D6EDA87" w:rsidR="00EE7011" w:rsidRPr="00142871" w:rsidRDefault="00EE7011"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Авторизація користувача в системі.</w:t>
      </w:r>
      <w:r w:rsidR="00FF6669">
        <w:rPr>
          <w:bCs/>
          <w:color w:val="000000"/>
          <w:spacing w:val="5"/>
          <w:sz w:val="28"/>
          <w:szCs w:val="28"/>
          <w:lang w:val="en-US"/>
        </w:rPr>
        <w:t xml:space="preserve"> </w:t>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311BDEB" w14:textId="52D9827A"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Реєстрація користувача в системі</w:t>
      </w:r>
    </w:p>
    <w:p w14:paraId="7D6F5AE2" w14:textId="2BB0185F"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Операції над студентами</w:t>
      </w:r>
    </w:p>
    <w:p w14:paraId="080C8D6F" w14:textId="2E4B89EC"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Відслідковування успішності</w:t>
      </w:r>
    </w:p>
    <w:p w14:paraId="03EF3BCE" w14:textId="6DB15573" w:rsidR="00027112" w:rsidRPr="00142871" w:rsidRDefault="00027112"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661EEFF9" w:rsidR="005F54A4"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Відмічання причини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165F28B0"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D951BE" w:rsidRPr="00142871">
        <w:rPr>
          <w:bCs/>
          <w:color w:val="000000"/>
          <w:spacing w:val="5"/>
          <w:sz w:val="28"/>
          <w:szCs w:val="28"/>
          <w:lang w:val="uk-UA"/>
        </w:rPr>
        <w:t>Мілесекунд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7536597A" w14:textId="6AEEBC31" w:rsidR="005F54A4"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4B5395E5"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60AA3D31" w14:textId="258368AE"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3D53A29E" w14:textId="5F2AC79B"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0738812B" w14:textId="72721C16"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1EAC7653" w14:textId="600D78D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122C148F" w14:textId="5C3CC21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21EEC599" w14:textId="3A9A6A59"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50EEA3A2" w14:textId="504F489E" w:rsidR="009F29A0" w:rsidRP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00CE2815" w14:textId="77777777" w:rsidR="00815FC6" w:rsidRDefault="00AB7C00" w:rsidP="00AB7C00">
      <w:pPr>
        <w:jc w:val="center"/>
        <w:rPr>
          <w:b/>
          <w:sz w:val="28"/>
          <w:szCs w:val="28"/>
          <w:lang w:val="uk-UA"/>
        </w:rPr>
      </w:pPr>
      <w:r w:rsidRPr="00142871">
        <w:rPr>
          <w:b/>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79BEA798" w14:textId="48AD8310"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3.75pt;height:453.75pt" o:ole="">
            <v:imagedata r:id="rId9" o:title=""/>
          </v:shape>
          <o:OLEObject Type="Embed" ProgID="Visio.Drawing.15" ShapeID="_x0000_i1041" DrawAspect="Content" ObjectID="_1611157865" r:id="rId10"/>
        </w:object>
      </w:r>
    </w:p>
    <w:p w14:paraId="6D26D893" w14:textId="77777777"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Рисунок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BF0BCF" w:rsidRPr="00AB7C00" w:rsidRDefault="00BF0BCF"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BF0BCF" w:rsidRPr="00AB7C00" w:rsidRDefault="00BF0BCF" w:rsidP="00AB7C00">
                      <w:pPr>
                        <w:pStyle w:val="2"/>
                        <w:jc w:val="center"/>
                        <w:rPr>
                          <w:sz w:val="32"/>
                          <w:lang w:val="uk-UA"/>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BF0BCF" w:rsidRPr="00E72BF9" w:rsidRDefault="00BF0BCF"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BF0BCF" w:rsidRDefault="00BF0BCF"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BF0BCF" w:rsidRDefault="00BF0BCF"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BF0BCF" w:rsidRPr="00A1119A" w:rsidRDefault="00BF0BC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BF0BCF" w:rsidRDefault="00BF0BCF"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BF0BCF" w:rsidRPr="00A1119A" w:rsidRDefault="00BF0BCF"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BF0BCF" w:rsidRDefault="00BF0BCF"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BF0BCF" w:rsidRDefault="00BF0BCF"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77777777" w:rsidR="00BF0BCF" w:rsidRPr="00357590" w:rsidRDefault="00BF0BCF"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77777777" w:rsidR="00BF0BCF" w:rsidRPr="00357590" w:rsidRDefault="00BF0BCF" w:rsidP="00AB7C00">
                      <w:pPr>
                        <w:jc w:val="center"/>
                        <w:rPr>
                          <w:sz w:val="22"/>
                          <w:szCs w:val="22"/>
                          <w:lang w:val="en-US"/>
                        </w:rPr>
                      </w:pPr>
                      <w:r>
                        <w:rPr>
                          <w:sz w:val="22"/>
                          <w:szCs w:val="22"/>
                          <w:lang w:val="en-US"/>
                        </w:rPr>
                        <w:t>9</w:t>
                      </w:r>
                    </w:p>
                  </w:txbxContent>
                </v:textbox>
              </v:rect>
            </w:pict>
          </mc:Fallback>
        </mc:AlternateContent>
      </w:r>
      <w:r w:rsidRPr="00142871">
        <w:rPr>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BF0BCF" w:rsidRPr="00357590" w:rsidRDefault="00BF0BCF"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BF0BCF" w:rsidRPr="00357590" w:rsidRDefault="00BF0BCF" w:rsidP="00AB7C00">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BF0BCF" w:rsidRDefault="00BF0BCF" w:rsidP="00AB7C00">
                            <w:pPr>
                              <w:jc w:val="center"/>
                              <w:rPr>
                                <w:lang w:val="uk-UA"/>
                              </w:rPr>
                            </w:pPr>
                          </w:p>
                          <w:p w14:paraId="329CBD1F"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BF0BCF" w:rsidRDefault="00BF0BCF" w:rsidP="00AB7C00">
                      <w:pPr>
                        <w:jc w:val="center"/>
                        <w:rPr>
                          <w:lang w:val="uk-UA"/>
                        </w:rPr>
                      </w:pPr>
                    </w:p>
                    <w:p w14:paraId="329CBD1F" w14:textId="77777777" w:rsidR="00BF0BCF" w:rsidRPr="00D12CE1" w:rsidRDefault="00BF0BCF" w:rsidP="00AB7C00">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BF0BCF" w:rsidRPr="00E72BF9"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BF0BCF" w:rsidRDefault="00BF0BCF"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BF0BCF" w:rsidRDefault="00BF0BCF"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BF0BCF" w:rsidRPr="00E72BF9"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BF0BCF" w:rsidRPr="00273074" w:rsidRDefault="00BF0BCF"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BF0BCF" w:rsidRPr="00273074" w:rsidRDefault="00BF0BCF"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BF0BCF" w:rsidRPr="00273074" w:rsidRDefault="00BF0BCF"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BF0BCF" w:rsidRPr="00273074" w:rsidRDefault="00BF0BCF" w:rsidP="00AB7C00">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BF0BCF" w:rsidRPr="00D92059" w:rsidRDefault="00BF0BCF"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BF0BCF" w:rsidRDefault="00BF0BCF"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BF0BCF" w:rsidRPr="005D01E4" w:rsidRDefault="00BF0BCF"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789A434B" w14:textId="77777777"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1" w:name="_Hlk305792"/>
      <w:r w:rsidR="003548D2" w:rsidRPr="00142871">
        <w:rPr>
          <w:b/>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BF0BCF" w:rsidRDefault="00BF0BCF"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BF0BCF" w:rsidRDefault="00BF0BCF" w:rsidP="003548D2">
                      <w:pPr>
                        <w:pStyle w:val="2"/>
                        <w:jc w:val="center"/>
                        <w:rPr>
                          <w:sz w:val="32"/>
                        </w:rPr>
                      </w:pPr>
                      <w:r>
                        <w:rPr>
                          <w:sz w:val="32"/>
                        </w:rPr>
                        <w:t>Кафедра ІПЗ</w:t>
                      </w:r>
                    </w:p>
                  </w:txbxContent>
                </v:textbox>
              </v:rect>
            </w:pict>
          </mc:Fallback>
        </mc:AlternateContent>
      </w:r>
      <w:r w:rsidRPr="00142871">
        <w:rPr>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BF0BCF" w:rsidRPr="00E72BF9" w:rsidRDefault="00BF0BC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BF0BCF" w:rsidRPr="00E72BF9" w:rsidRDefault="00BF0BCF"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BF0BCF" w:rsidRDefault="00BF0BCF"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BF0BCF" w:rsidRDefault="00BF0BCF"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BF0BCF" w:rsidRDefault="00BF0BCF"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BF0BCF" w:rsidRDefault="00BF0BCF"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BF0BCF" w:rsidRDefault="00BF0BC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BF0BCF" w:rsidRPr="00A1119A" w:rsidRDefault="00BF0BC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BF0BCF" w:rsidRDefault="00BF0BCF"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BF0BCF" w:rsidRPr="00A1119A" w:rsidRDefault="00BF0BCF"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BF0BCF" w:rsidRDefault="00BF0BCF"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BF0BCF" w:rsidRDefault="00BF0BCF"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7777777" w:rsidR="00BF0BCF" w:rsidRPr="00357590" w:rsidRDefault="00BF0BCF" w:rsidP="003548D2">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7777777" w:rsidR="00BF0BCF" w:rsidRPr="00357590" w:rsidRDefault="00BF0BCF" w:rsidP="003548D2">
                      <w:pPr>
                        <w:jc w:val="center"/>
                        <w:rPr>
                          <w:sz w:val="22"/>
                          <w:szCs w:val="22"/>
                          <w:lang w:val="en-US"/>
                        </w:rPr>
                      </w:pPr>
                      <w:r>
                        <w:rPr>
                          <w:sz w:val="22"/>
                          <w:szCs w:val="22"/>
                          <w:lang w:val="en-US"/>
                        </w:rPr>
                        <w:t>9</w:t>
                      </w:r>
                    </w:p>
                  </w:txbxContent>
                </v:textbox>
              </v:rect>
            </w:pict>
          </mc:Fallback>
        </mc:AlternateContent>
      </w:r>
      <w:r w:rsidRPr="00142871">
        <w:rPr>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7777777" w:rsidR="00BF0BCF" w:rsidRPr="00357590" w:rsidRDefault="00BF0BCF" w:rsidP="003548D2">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7777777" w:rsidR="00BF0BCF" w:rsidRPr="00357590" w:rsidRDefault="00BF0BCF" w:rsidP="003548D2">
                      <w:pPr>
                        <w:jc w:val="center"/>
                        <w:rPr>
                          <w:sz w:val="22"/>
                          <w:szCs w:val="22"/>
                          <w:lang w:val="en-US"/>
                        </w:rPr>
                      </w:pPr>
                      <w:r>
                        <w:rPr>
                          <w:sz w:val="22"/>
                          <w:szCs w:val="22"/>
                          <w:lang w:val="en-US"/>
                        </w:rPr>
                        <w:t>21</w:t>
                      </w:r>
                    </w:p>
                  </w:txbxContent>
                </v:textbox>
              </v:rect>
            </w:pict>
          </mc:Fallback>
        </mc:AlternateContent>
      </w:r>
      <w:r w:rsidRPr="00142871">
        <w:rPr>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BF0BCF" w:rsidRDefault="00BF0BCF" w:rsidP="003548D2">
                            <w:pPr>
                              <w:jc w:val="center"/>
                              <w:rPr>
                                <w:lang w:val="uk-UA"/>
                              </w:rPr>
                            </w:pPr>
                          </w:p>
                          <w:p w14:paraId="66FE60ED" w14:textId="77777777" w:rsidR="00BF0BCF" w:rsidRPr="00D12CE1" w:rsidRDefault="00BF0BCF" w:rsidP="003548D2">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BF0BCF" w:rsidRDefault="00BF0BCF" w:rsidP="003548D2">
                      <w:pPr>
                        <w:jc w:val="center"/>
                        <w:rPr>
                          <w:lang w:val="uk-UA"/>
                        </w:rPr>
                      </w:pPr>
                    </w:p>
                    <w:p w14:paraId="66FE60ED" w14:textId="77777777" w:rsidR="00BF0BCF" w:rsidRPr="00D12CE1" w:rsidRDefault="00BF0BCF" w:rsidP="003548D2">
                      <w:pPr>
                        <w:jc w:val="center"/>
                        <w:rPr>
                          <w:sz w:val="28"/>
                          <w:szCs w:val="28"/>
                          <w:lang w:val="uk-UA"/>
                        </w:rPr>
                      </w:pPr>
                      <w:r>
                        <w:rPr>
                          <w:lang w:val="uk-UA"/>
                        </w:rPr>
                        <w:t>Аналіз впливу людини на безпеку польотів</w:t>
                      </w:r>
                    </w:p>
                  </w:txbxContent>
                </v:textbox>
              </v:rect>
            </w:pict>
          </mc:Fallback>
        </mc:AlternateContent>
      </w:r>
      <w:r w:rsidRPr="00142871">
        <w:rPr>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BF0BCF" w:rsidRDefault="00BF0BCF"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BF0BCF" w:rsidRDefault="00BF0BC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BF0BCF" w:rsidRPr="00E72BF9" w:rsidRDefault="00BF0BC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BF0BCF" w:rsidRDefault="00BF0BCF"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BF0BCF" w:rsidRDefault="00BF0BCF"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BF0BCF" w:rsidRPr="00E72BF9" w:rsidRDefault="00BF0BC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BF0BCF" w:rsidRPr="00273074" w:rsidRDefault="00BF0BCF"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BF0BCF" w:rsidRPr="00273074" w:rsidRDefault="00BF0BCF"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BF0BCF" w:rsidRPr="00273074" w:rsidRDefault="00BF0BCF"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BF0BCF" w:rsidRPr="00273074" w:rsidRDefault="00BF0BCF" w:rsidP="003548D2">
                        <w:pPr>
                          <w:rPr>
                            <w:szCs w:val="18"/>
                          </w:rPr>
                        </w:pPr>
                      </w:p>
                    </w:txbxContent>
                  </v:textbox>
                </v:rect>
              </v:group>
            </w:pict>
          </mc:Fallback>
        </mc:AlternateContent>
      </w:r>
      <w:r w:rsidRPr="00142871">
        <w:rPr>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BF0BCF" w:rsidRPr="00D92059" w:rsidRDefault="00BF0BC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BF0BCF" w:rsidRPr="00D92059" w:rsidRDefault="00BF0BCF"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BF0BCF" w:rsidRDefault="00BF0BC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BF0BCF" w:rsidRPr="005D01E4" w:rsidRDefault="00BF0BC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BF0BCF" w:rsidRDefault="00BF0BCF"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BF0BCF" w:rsidRPr="005D01E4" w:rsidRDefault="00BF0BCF"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1"/>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340" cy="5354743"/>
                    </a:xfrm>
                    <a:prstGeom prst="rect">
                      <a:avLst/>
                    </a:prstGeom>
                  </pic:spPr>
                </pic:pic>
              </a:graphicData>
            </a:graphic>
          </wp:inline>
        </w:drawing>
      </w:r>
    </w:p>
    <w:p w14:paraId="3C54D713" w14:textId="1DCBB997" w:rsidR="00815FC6" w:rsidRPr="00142871"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241CF7C2"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35C63F62" wp14:editId="117A5345">
            <wp:extent cx="4619625" cy="3676650"/>
            <wp:effectExtent l="0" t="0" r="9525"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676650"/>
                    </a:xfrm>
                    <a:prstGeom prst="rect">
                      <a:avLst/>
                    </a:prstGeom>
                  </pic:spPr>
                </pic:pic>
              </a:graphicData>
            </a:graphic>
          </wp:inline>
        </w:drawing>
      </w:r>
    </w:p>
    <w:p w14:paraId="065999AF" w14:textId="7CB04969"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lastRenderedPageBreak/>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366977A3" w14:textId="77777777" w:rsidR="00BA3137" w:rsidRPr="00142871" w:rsidRDefault="00BA3137" w:rsidP="00BA3137">
      <w:pPr>
        <w:spacing w:after="160" w:line="259" w:lineRule="auto"/>
        <w:rPr>
          <w:b/>
          <w:bCs/>
          <w:color w:val="000000"/>
          <w:spacing w:val="5"/>
          <w:szCs w:val="23"/>
          <w:lang w:val="uk-UA"/>
        </w:rPr>
      </w:pP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22CC9641" w:rsidR="00BA3137" w:rsidRPr="00142871" w:rsidRDefault="00BA3137" w:rsidP="00BA3137">
      <w:pPr>
        <w:spacing w:after="160" w:line="259" w:lineRule="auto"/>
        <w:jc w:val="center"/>
        <w:rPr>
          <w:b/>
          <w:bCs/>
          <w:color w:val="000000"/>
          <w:spacing w:val="5"/>
          <w:sz w:val="28"/>
          <w:szCs w:val="28"/>
          <w:lang w:val="uk-UA"/>
        </w:rPr>
      </w:pPr>
      <w:r w:rsidRPr="00142871">
        <w:rPr>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77777777" w:rsidR="00BA3137" w:rsidRPr="00142871" w:rsidRDefault="00BA3137" w:rsidP="009E43EA">
      <w:pPr>
        <w:spacing w:after="160" w:line="259" w:lineRule="auto"/>
        <w:rPr>
          <w:b/>
          <w:bCs/>
          <w:color w:val="000000"/>
          <w:spacing w:val="5"/>
          <w:szCs w:val="23"/>
          <w:lang w:val="uk-UA"/>
        </w:rPr>
      </w:pPr>
    </w:p>
    <w:p w14:paraId="3DA924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0000FF"/>
          <w:sz w:val="20"/>
          <w:szCs w:val="20"/>
        </w:rPr>
        <w:t>class</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EFGenericRepository</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 </w:t>
      </w:r>
      <w:r w:rsidRPr="009E43EA">
        <w:rPr>
          <w:rFonts w:ascii="Consolas" w:hAnsi="Consolas" w:cs="Courier New"/>
          <w:color w:val="2B91AF"/>
          <w:sz w:val="20"/>
          <w:szCs w:val="20"/>
        </w:rPr>
        <w:t>IGenericRepository</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&gt; </w:t>
      </w:r>
      <w:r w:rsidRPr="009E43EA">
        <w:rPr>
          <w:rFonts w:ascii="Consolas" w:hAnsi="Consolas" w:cs="Courier New"/>
          <w:color w:val="0000FF"/>
          <w:sz w:val="20"/>
          <w:szCs w:val="20"/>
        </w:rPr>
        <w:t>where</w:t>
      </w:r>
      <w:r w:rsidRPr="009E43EA">
        <w:rPr>
          <w:rFonts w:ascii="Consolas" w:hAnsi="Consolas" w:cs="Courier New"/>
          <w:color w:val="000000"/>
          <w:sz w:val="20"/>
          <w:szCs w:val="20"/>
        </w:rPr>
        <w:t> </w:t>
      </w:r>
      <w:r w:rsidRPr="009E43EA">
        <w:rPr>
          <w:rFonts w:ascii="Consolas" w:hAnsi="Consolas" w:cs="Courier New"/>
          <w:color w:val="2B91AF"/>
          <w:sz w:val="20"/>
          <w:szCs w:val="20"/>
        </w:rPr>
        <w:t>TEntity</w:t>
      </w:r>
      <w:r w:rsidRPr="009E43EA">
        <w:rPr>
          <w:rFonts w:ascii="Consolas" w:hAnsi="Consolas" w:cs="Courier New"/>
          <w:color w:val="000000"/>
          <w:sz w:val="20"/>
          <w:szCs w:val="20"/>
        </w:rPr>
        <w:t> : </w:t>
      </w:r>
      <w:r w:rsidRPr="009E43EA">
        <w:rPr>
          <w:rFonts w:ascii="Consolas" w:hAnsi="Consolas" w:cs="Courier New"/>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2FEC643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EFContext</w:t>
      </w:r>
      <w:proofErr w:type="spellEnd"/>
      <w:r w:rsidRPr="009E43EA">
        <w:rPr>
          <w:rFonts w:ascii="Consolas" w:hAnsi="Consolas" w:cs="Courier New"/>
          <w:color w:val="000000"/>
          <w:sz w:val="20"/>
          <w:szCs w:val="20"/>
        </w:rPr>
        <w:t> _</w:t>
      </w:r>
      <w:proofErr w:type="spellStart"/>
      <w:r w:rsidRPr="009E43EA">
        <w:rPr>
          <w:rFonts w:ascii="Consolas" w:hAnsi="Consolas" w:cs="Courier New"/>
          <w:color w:val="000000"/>
          <w:sz w:val="20"/>
          <w:szCs w:val="20"/>
        </w:rPr>
        <w:t>context</w:t>
      </w:r>
      <w:proofErr w:type="spellEnd"/>
      <w:r w:rsidRPr="009E43EA">
        <w:rPr>
          <w:rFonts w:ascii="Consolas" w:hAnsi="Consolas" w:cs="Courier New"/>
          <w:color w:val="000000"/>
          <w:sz w:val="20"/>
          <w:szCs w:val="20"/>
        </w:rPr>
        <w:t>;</w:t>
      </w: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DbSet</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DBEntity</w:t>
      </w:r>
      <w:proofErr w:type="spellEnd"/>
      <w:r w:rsidRPr="009E43EA">
        <w:rPr>
          <w:rFonts w:ascii="Consolas" w:hAnsi="Consolas" w:cs="Courier New"/>
          <w:color w:val="000000"/>
          <w:sz w:val="20"/>
          <w:szCs w:val="20"/>
        </w:rPr>
        <w:t>;</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EFGenericRepository</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EFContext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context</w:t>
      </w:r>
      <w:proofErr w:type="spellEnd"/>
      <w:r w:rsidRPr="009E43EA">
        <w:rPr>
          <w:rFonts w:ascii="Consolas" w:hAnsi="Consolas" w:cs="Courier New"/>
          <w:color w:val="000000"/>
          <w:sz w:val="20"/>
          <w:szCs w:val="20"/>
        </w:rPr>
        <w: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r w:rsidRPr="009E43EA">
        <w:rPr>
          <w:rFonts w:ascii="Consolas" w:hAnsi="Consolas" w:cs="Courier New"/>
          <w:color w:val="000000"/>
          <w:sz w:val="20"/>
          <w:szCs w:val="20"/>
        </w:rPr>
        <w:t>context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context</w:t>
      </w:r>
      <w:proofErr w:type="spellEnd"/>
      <w:r w:rsidRPr="009E43EA">
        <w:rPr>
          <w:rFonts w:ascii="Consolas" w:hAnsi="Consolas" w:cs="Courier New"/>
          <w:color w:val="000000"/>
          <w:sz w:val="20"/>
          <w:szCs w:val="20"/>
        </w:rPr>
        <w: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w:t>
      </w:r>
      <w:proofErr w:type="spellEnd"/>
      <w:r w:rsidRPr="009E43EA">
        <w:rPr>
          <w:rFonts w:ascii="Consolas" w:hAnsi="Consolas" w:cs="Courier New"/>
          <w:color w:val="000000"/>
          <w:sz w:val="20"/>
          <w:szCs w:val="20"/>
        </w:rPr>
        <w:t> = </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async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Task</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&gt;&gt; </w:t>
      </w:r>
      <w:proofErr w:type="spellStart"/>
      <w:r w:rsidRPr="009E43EA">
        <w:rPr>
          <w:rFonts w:ascii="Consolas" w:hAnsi="Consolas" w:cs="Courier New"/>
          <w:color w:val="000000"/>
          <w:sz w:val="20"/>
          <w:szCs w:val="20"/>
        </w:rPr>
        <w:t>GetAllAsync</w:t>
      </w:r>
      <w:proofErr w:type="spellEnd"/>
      <w:r w:rsidRPr="009E43EA">
        <w:rPr>
          <w:rFonts w:ascii="Consolas" w:hAnsi="Consolas" w:cs="Courier New"/>
          <w:color w:val="000000"/>
          <w:sz w:val="20"/>
          <w:szCs w:val="20"/>
        </w:rPr>
        <w:t>()</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88913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await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DBEntity.ToListAsync</w:t>
      </w:r>
      <w:proofErr w:type="spellEnd"/>
      <w:r w:rsidRPr="009E43EA">
        <w:rPr>
          <w:rFonts w:ascii="Consolas" w:hAnsi="Consolas" w:cs="Courier New"/>
          <w:color w:val="000000"/>
          <w:sz w:val="20"/>
          <w:szCs w:val="20"/>
        </w:rPr>
        <w:t>();</w:t>
      </w: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async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Task</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GetAsync</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4F7D17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await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DBEntity.FindAsync</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525E954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90FE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FAA5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return</w:t>
      </w:r>
      <w:r w:rsidRPr="009E43EA">
        <w:rPr>
          <w:rFonts w:ascii="Consolas" w:hAnsi="Consolas" w:cs="Courier New"/>
          <w:color w:val="000000"/>
          <w:sz w:val="20"/>
          <w:szCs w:val="20"/>
        </w:rPr>
        <w:t> _</w:t>
      </w:r>
      <w:proofErr w:type="gramStart"/>
      <w:r w:rsidRPr="009E43EA">
        <w:rPr>
          <w:rFonts w:ascii="Consolas" w:hAnsi="Consolas" w:cs="Courier New"/>
          <w:color w:val="000000"/>
          <w:sz w:val="20"/>
          <w:szCs w:val="20"/>
        </w:rPr>
        <w:t>context.Set</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&gt;().Where(predicate).ToList();</w:t>
      </w:r>
    </w:p>
    <w:p w14:paraId="719CF76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DCB977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7E65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47F60C" w14:textId="77777777" w:rsidR="00BA3137" w:rsidRPr="00142871" w:rsidRDefault="00BA3137" w:rsidP="009E43EA">
      <w:pPr>
        <w:spacing w:after="160" w:line="259" w:lineRule="auto"/>
        <w:rPr>
          <w:b/>
          <w:bCs/>
          <w:color w:val="000000"/>
          <w:spacing w:val="5"/>
          <w:szCs w:val="23"/>
          <w:lang w:val="uk-UA"/>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work</w:t>
      </w:r>
    </w:p>
    <w:p w14:paraId="3B34C0B4"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Патерн Unit of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7777777" w:rsidR="00AF3D03" w:rsidRPr="009E43EA"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72B5E014" w14:textId="77777777" w:rsidR="00AF3D03" w:rsidRPr="009E43EA"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lastRenderedPageBreak/>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7777777"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bookmarkStart w:id="2" w:name="_GoBack"/>
      <w:bookmarkEnd w:id="2"/>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lang w:val="uk-UA"/>
        </w:rPr>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8090" cy="5451323"/>
                    </a:xfrm>
                    <a:prstGeom prst="rect">
                      <a:avLst/>
                    </a:prstGeom>
                  </pic:spPr>
                </pic:pic>
              </a:graphicData>
            </a:graphic>
          </wp:inline>
        </w:drawing>
      </w:r>
    </w:p>
    <w:p w14:paraId="4B0E923D" w14:textId="34B44625"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2F3B8E9" w14:textId="77777777" w:rsidR="00EF2F77" w:rsidRDefault="00EF2F77" w:rsidP="00BA3137">
      <w:pPr>
        <w:spacing w:after="160" w:line="259" w:lineRule="auto"/>
        <w:jc w:val="center"/>
        <w:rPr>
          <w:b/>
          <w:bCs/>
          <w:color w:val="000000"/>
          <w:spacing w:val="5"/>
          <w:sz w:val="28"/>
          <w:szCs w:val="28"/>
          <w:lang w:val="uk-UA"/>
        </w:rPr>
      </w:pPr>
    </w:p>
    <w:p w14:paraId="61B83033" w14:textId="77777777" w:rsidR="009E43EA" w:rsidRPr="00142871" w:rsidRDefault="009E43EA" w:rsidP="00BA3137">
      <w:pPr>
        <w:spacing w:after="160" w:line="259" w:lineRule="auto"/>
        <w:jc w:val="center"/>
        <w:rPr>
          <w:b/>
          <w:bCs/>
          <w:color w:val="000000"/>
          <w:spacing w:val="5"/>
          <w:sz w:val="28"/>
          <w:szCs w:val="28"/>
          <w:lang w:val="uk-UA"/>
        </w:rPr>
      </w:pPr>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Таблиці бази даних які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sz w:val="28"/>
          <w:szCs w:val="28"/>
          <w:lang w:val="uk-UA"/>
        </w:rPr>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609725"/>
                    </a:xfrm>
                    <a:prstGeom prst="rect">
                      <a:avLst/>
                    </a:prstGeom>
                  </pic:spPr>
                </pic:pic>
              </a:graphicData>
            </a:graphic>
          </wp:inline>
        </w:drawing>
      </w:r>
    </w:p>
    <w:p w14:paraId="063B6E00" w14:textId="030D50DE"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lastRenderedPageBreak/>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42D684DF" w14:textId="198B85D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 xml:space="preserve">ув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 </w:t>
      </w:r>
      <w:proofErr w:type="spellStart"/>
      <w:r w:rsidRPr="00142871">
        <w:rPr>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3AB43388" w14:textId="77777777" w:rsidR="00BA3137" w:rsidRPr="00142871" w:rsidRDefault="00BA3137" w:rsidP="00BA3137">
      <w:pPr>
        <w:spacing w:after="160" w:line="259" w:lineRule="auto"/>
        <w:jc w:val="center"/>
        <w:rPr>
          <w:b/>
          <w:bCs/>
          <w:color w:val="000000"/>
          <w:spacing w:val="5"/>
          <w:sz w:val="28"/>
          <w:szCs w:val="28"/>
          <w:lang w:val="uk-UA"/>
        </w:rPr>
      </w:pPr>
    </w:p>
    <w:p w14:paraId="2E29BE0D" w14:textId="77777777" w:rsidR="00BA3137" w:rsidRPr="00142871" w:rsidRDefault="00BA3137" w:rsidP="00BA3137">
      <w:pPr>
        <w:spacing w:after="160" w:line="259" w:lineRule="auto"/>
        <w:rPr>
          <w:b/>
          <w:bCs/>
          <w:color w:val="000000"/>
          <w:spacing w:val="5"/>
          <w:szCs w:val="23"/>
          <w:lang w:val="uk-UA"/>
        </w:rPr>
      </w:pPr>
      <w:r w:rsidRPr="00142871">
        <w:rPr>
          <w:lang w:val="uk-UA"/>
        </w:rPr>
        <w:lastRenderedPageBreak/>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33570"/>
                    </a:xfrm>
                    <a:prstGeom prst="rect">
                      <a:avLst/>
                    </a:prstGeom>
                  </pic:spPr>
                </pic:pic>
              </a:graphicData>
            </a:graphic>
          </wp:inline>
        </w:drawing>
      </w:r>
    </w:p>
    <w:p w14:paraId="126CC3CE" w14:textId="00F7B1AA" w:rsidR="00BA3137" w:rsidRPr="00BA3137" w:rsidRDefault="00BA3137" w:rsidP="00BA3137">
      <w:pPr>
        <w:spacing w:after="160" w:line="259" w:lineRule="auto"/>
        <w:jc w:val="center"/>
        <w:rPr>
          <w:b/>
          <w:bCs/>
          <w:color w:val="000000"/>
          <w:spacing w:val="5"/>
          <w:sz w:val="28"/>
          <w:szCs w:val="28"/>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9C42077"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proofErr w:type="spellStart"/>
      <w:r w:rsidRPr="00142871">
        <w:rPr>
          <w:bCs/>
          <w:color w:val="000000"/>
          <w:spacing w:val="5"/>
          <w:sz w:val="28"/>
          <w:szCs w:val="28"/>
          <w:lang w:val="uk-UA"/>
        </w:rPr>
        <w:t>обєднані</w:t>
      </w:r>
      <w:proofErr w:type="spellEnd"/>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xml:space="preserve">) що є рекомендованим для програм які можуть в подальшому розширюватись. За допомогою цього </w:t>
      </w:r>
      <w:r w:rsidRPr="00142871">
        <w:rPr>
          <w:bCs/>
          <w:color w:val="000000"/>
          <w:spacing w:val="5"/>
          <w:sz w:val="28"/>
          <w:szCs w:val="28"/>
          <w:lang w:val="uk-UA"/>
        </w:rPr>
        <w:lastRenderedPageBreak/>
        <w:t>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741E6A91" w14:textId="77777777" w:rsidR="00BA3137" w:rsidRPr="00142871" w:rsidRDefault="00BA3137" w:rsidP="00BA3137">
      <w:pPr>
        <w:spacing w:after="160" w:line="360" w:lineRule="auto"/>
        <w:ind w:firstLine="708"/>
        <w:jc w:val="both"/>
        <w:rPr>
          <w:b/>
          <w:bCs/>
          <w:color w:val="000000"/>
          <w:spacing w:val="5"/>
          <w:sz w:val="28"/>
          <w:szCs w:val="28"/>
          <w:lang w:val="uk-UA"/>
        </w:rPr>
      </w:pP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sz w:val="28"/>
          <w:szCs w:val="28"/>
          <w:lang w:val="uk-UA"/>
        </w:rPr>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43910"/>
                    </a:xfrm>
                    <a:prstGeom prst="rect">
                      <a:avLst/>
                    </a:prstGeom>
                  </pic:spPr>
                </pic:pic>
              </a:graphicData>
            </a:graphic>
          </wp:inline>
        </w:drawing>
      </w:r>
    </w:p>
    <w:p w14:paraId="516679B2" w14:textId="6CA70D03" w:rsidR="00BA3137" w:rsidRPr="00142871" w:rsidRDefault="00BA3137" w:rsidP="00BA3137">
      <w:pPr>
        <w:spacing w:after="160" w:line="360"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lastRenderedPageBreak/>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440" cy="5140288"/>
                    </a:xfrm>
                    <a:prstGeom prst="rect">
                      <a:avLst/>
                    </a:prstGeom>
                  </pic:spPr>
                </pic:pic>
              </a:graphicData>
            </a:graphic>
          </wp:inline>
        </w:drawing>
      </w:r>
    </w:p>
    <w:p w14:paraId="2A7264E6" w14:textId="69FAF406"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848C4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1AA7DA71"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3473D6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r>
        <w:rPr>
          <w:rFonts w:ascii="Consolas" w:hAnsi="Consolas"/>
          <w:color w:val="2B91AF"/>
        </w:rPr>
        <w:t>Student</w:t>
      </w:r>
      <w:r>
        <w:rPr>
          <w:rFonts w:ascii="Consolas" w:hAnsi="Consolas"/>
          <w:color w:val="000000"/>
        </w:rPr>
        <w:t>&gt;()).CreateMapper();</w:t>
      </w:r>
    </w:p>
    <w:p w14:paraId="5AF7CD5A" w14:textId="77777777" w:rsidR="009E43EA" w:rsidRDefault="009E43EA" w:rsidP="009E43EA">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student =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StudentDTO</w:t>
      </w:r>
      <w:r>
        <w:rPr>
          <w:rFonts w:ascii="Consolas" w:hAnsi="Consolas"/>
          <w:color w:val="000000"/>
        </w:rPr>
        <w:t>, </w:t>
      </w:r>
      <w:r>
        <w:rPr>
          <w:rFonts w:ascii="Consolas" w:hAnsi="Consolas"/>
          <w:color w:val="2B91AF"/>
        </w:rPr>
        <w:t>Student</w:t>
      </w:r>
      <w:r>
        <w:rPr>
          <w:rFonts w:ascii="Consolas" w:hAnsi="Consolas"/>
          <w:color w:val="000000"/>
        </w:rPr>
        <w:t>&gt;(instanceDTO);</w:t>
      </w:r>
    </w:p>
    <w:p w14:paraId="6F8DD706"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lang w:val="uk-UA"/>
        </w:rPr>
        <w:lastRenderedPageBreak/>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667000"/>
                    </a:xfrm>
                    <a:prstGeom prst="rect">
                      <a:avLst/>
                    </a:prstGeom>
                  </pic:spPr>
                </pic:pic>
              </a:graphicData>
            </a:graphic>
          </wp:inline>
        </w:drawing>
      </w:r>
    </w:p>
    <w:p w14:paraId="03E84055" w14:textId="7FF8B0E0"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 xml:space="preserve">Рисунок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77777777" w:rsidR="009E43EA" w:rsidRDefault="009E43EA" w:rsidP="009E43EA">
      <w:pPr>
        <w:spacing w:after="160" w:line="259" w:lineRule="auto"/>
        <w:rPr>
          <w:b/>
          <w:bCs/>
          <w:color w:val="000000"/>
          <w:spacing w:val="5"/>
          <w:sz w:val="28"/>
          <w:szCs w:val="28"/>
          <w:lang w:val="uk-UA"/>
        </w:rPr>
      </w:pP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73F08E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item = StudentService.GetItem(id</w:t>
      </w:r>
      <w:proofErr w:type="gramStart"/>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r w:rsidRPr="009E43EA">
        <w:rPr>
          <w:rFonts w:ascii="Consolas" w:hAnsi="Consolas" w:cs="Courier New"/>
          <w:color w:val="008000"/>
          <w:sz w:val="20"/>
          <w:szCs w:val="20"/>
        </w:rPr>
        <w:t>//get student by given id</w:t>
      </w:r>
    </w:p>
    <w:p w14:paraId="4AE3D7B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item.Id</w:t>
      </w:r>
      <w:proofErr w:type="gramEnd"/>
      <w:r w:rsidRPr="009E43EA">
        <w:rPr>
          <w:rFonts w:ascii="Consolas" w:hAnsi="Consolas" w:cs="Courier New"/>
          <w:color w:val="008000"/>
          <w:sz w:val="20"/>
          <w:szCs w:val="20"/>
        </w:rPr>
        <w:t> = studentView.Id;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104BB4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801FA"/>
    <w:rsid w:val="000C1E97"/>
    <w:rsid w:val="000C2129"/>
    <w:rsid w:val="000D2250"/>
    <w:rsid w:val="000E2BAC"/>
    <w:rsid w:val="000F3AC2"/>
    <w:rsid w:val="00101C39"/>
    <w:rsid w:val="00126954"/>
    <w:rsid w:val="00142871"/>
    <w:rsid w:val="00151ED2"/>
    <w:rsid w:val="00171028"/>
    <w:rsid w:val="00187C35"/>
    <w:rsid w:val="001A43BD"/>
    <w:rsid w:val="001B481C"/>
    <w:rsid w:val="001B4EB8"/>
    <w:rsid w:val="001B5DF6"/>
    <w:rsid w:val="001C1EEE"/>
    <w:rsid w:val="00202D59"/>
    <w:rsid w:val="00244F15"/>
    <w:rsid w:val="0025699C"/>
    <w:rsid w:val="00272681"/>
    <w:rsid w:val="00280E3F"/>
    <w:rsid w:val="00284EE2"/>
    <w:rsid w:val="002878DA"/>
    <w:rsid w:val="002917E6"/>
    <w:rsid w:val="002A0E7A"/>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C37F3"/>
    <w:rsid w:val="004D5D31"/>
    <w:rsid w:val="004E0454"/>
    <w:rsid w:val="004E48E5"/>
    <w:rsid w:val="004E6F9F"/>
    <w:rsid w:val="00503E29"/>
    <w:rsid w:val="00513857"/>
    <w:rsid w:val="00553954"/>
    <w:rsid w:val="00554788"/>
    <w:rsid w:val="00556650"/>
    <w:rsid w:val="00557B2F"/>
    <w:rsid w:val="00564C9C"/>
    <w:rsid w:val="005B0348"/>
    <w:rsid w:val="005D45ED"/>
    <w:rsid w:val="005F54A4"/>
    <w:rsid w:val="00600BB2"/>
    <w:rsid w:val="006175E6"/>
    <w:rsid w:val="0062217B"/>
    <w:rsid w:val="00623948"/>
    <w:rsid w:val="00647A23"/>
    <w:rsid w:val="00675303"/>
    <w:rsid w:val="006B2E99"/>
    <w:rsid w:val="006E532E"/>
    <w:rsid w:val="006E7A34"/>
    <w:rsid w:val="007050B0"/>
    <w:rsid w:val="00705DB0"/>
    <w:rsid w:val="007740D8"/>
    <w:rsid w:val="00782ED3"/>
    <w:rsid w:val="007A4F90"/>
    <w:rsid w:val="007A6D9E"/>
    <w:rsid w:val="007C5E6E"/>
    <w:rsid w:val="007D2846"/>
    <w:rsid w:val="007D6A2C"/>
    <w:rsid w:val="007E3B6B"/>
    <w:rsid w:val="007F32C1"/>
    <w:rsid w:val="00802AEA"/>
    <w:rsid w:val="00815FC6"/>
    <w:rsid w:val="008471D0"/>
    <w:rsid w:val="008746BE"/>
    <w:rsid w:val="00880C08"/>
    <w:rsid w:val="008937C4"/>
    <w:rsid w:val="008B5787"/>
    <w:rsid w:val="008D67FC"/>
    <w:rsid w:val="008E4C94"/>
    <w:rsid w:val="00945C07"/>
    <w:rsid w:val="00970E19"/>
    <w:rsid w:val="00984161"/>
    <w:rsid w:val="009E0186"/>
    <w:rsid w:val="009E43EA"/>
    <w:rsid w:val="009F29A0"/>
    <w:rsid w:val="00A11E02"/>
    <w:rsid w:val="00A337DC"/>
    <w:rsid w:val="00A35EBD"/>
    <w:rsid w:val="00A37872"/>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E150A"/>
    <w:rsid w:val="00DE2CFA"/>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package" Target="embeddings/Microsoft_Visio_Drawing.vsdx"/><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8F3C-B400-41B3-B25C-F1B84A1D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39</Pages>
  <Words>5822</Words>
  <Characters>33191</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67</cp:revision>
  <dcterms:created xsi:type="dcterms:W3CDTF">2019-02-04T22:20:00Z</dcterms:created>
  <dcterms:modified xsi:type="dcterms:W3CDTF">2019-02-08T17:04:00Z</dcterms:modified>
</cp:coreProperties>
</file>