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1046" w14:textId="77777777" w:rsidR="00260381" w:rsidRPr="00C21364" w:rsidRDefault="00260381" w:rsidP="00260381">
      <w:pPr>
        <w:tabs>
          <w:tab w:val="left" w:pos="2702"/>
        </w:tabs>
        <w:jc w:val="center"/>
        <w:rPr>
          <w:rFonts w:ascii="Calibri" w:hAnsi="Calibri" w:cs="Calibri"/>
          <w:sz w:val="36"/>
          <w:szCs w:val="36"/>
          <w:u w:val="single"/>
        </w:rPr>
      </w:pPr>
      <w:r w:rsidRPr="00C21364">
        <w:rPr>
          <w:rFonts w:ascii="Calibri" w:hAnsi="Calibri" w:cs="Calibri"/>
          <w:sz w:val="36"/>
          <w:szCs w:val="36"/>
          <w:u w:val="single"/>
        </w:rPr>
        <w:t>Minutes of Meet</w:t>
      </w:r>
    </w:p>
    <w:p w14:paraId="257D0CAC" w14:textId="77777777" w:rsidR="00260381" w:rsidRPr="00C21364" w:rsidRDefault="00260381" w:rsidP="00260381">
      <w:pPr>
        <w:tabs>
          <w:tab w:val="left" w:pos="2702"/>
        </w:tabs>
        <w:jc w:val="center"/>
        <w:rPr>
          <w:rFonts w:ascii="Calibri" w:hAnsi="Calibri" w:cs="Calibri"/>
          <w:sz w:val="36"/>
          <w:szCs w:val="36"/>
          <w:u w:val="single"/>
        </w:rPr>
      </w:pPr>
      <w:r w:rsidRPr="00C21364">
        <w:rPr>
          <w:rFonts w:ascii="Calibri" w:hAnsi="Calibri" w:cs="Calibri"/>
          <w:sz w:val="36"/>
          <w:szCs w:val="36"/>
          <w:u w:val="single"/>
        </w:rPr>
        <w:t>DASS Team 33</w:t>
      </w:r>
    </w:p>
    <w:p w14:paraId="495BE1A6" w14:textId="05586700" w:rsidR="00260381" w:rsidRDefault="00260381" w:rsidP="00260381">
      <w:pPr>
        <w:tabs>
          <w:tab w:val="left" w:pos="2702"/>
        </w:tabs>
        <w:jc w:val="center"/>
        <w:rPr>
          <w:rFonts w:ascii="Calibri" w:hAnsi="Calibri" w:cs="Calibri"/>
          <w:sz w:val="36"/>
          <w:szCs w:val="36"/>
          <w:u w:val="single"/>
        </w:rPr>
      </w:pPr>
      <w:r w:rsidRPr="00C21364">
        <w:rPr>
          <w:rFonts w:ascii="Calibri" w:hAnsi="Calibri" w:cs="Calibri"/>
          <w:sz w:val="36"/>
          <w:szCs w:val="36"/>
          <w:u w:val="single"/>
        </w:rPr>
        <w:t xml:space="preserve">Date: </w:t>
      </w:r>
      <w:r>
        <w:rPr>
          <w:rFonts w:ascii="Calibri" w:hAnsi="Calibri" w:cs="Calibri"/>
          <w:sz w:val="36"/>
          <w:szCs w:val="36"/>
          <w:u w:val="single"/>
        </w:rPr>
        <w:t>17</w:t>
      </w:r>
      <w:r w:rsidRPr="00C21364">
        <w:rPr>
          <w:rFonts w:ascii="Calibri" w:hAnsi="Calibri" w:cs="Calibri"/>
          <w:sz w:val="36"/>
          <w:szCs w:val="36"/>
          <w:u w:val="single"/>
        </w:rPr>
        <w:t>/0</w:t>
      </w:r>
      <w:r>
        <w:rPr>
          <w:rFonts w:ascii="Calibri" w:hAnsi="Calibri" w:cs="Calibri"/>
          <w:sz w:val="36"/>
          <w:szCs w:val="36"/>
          <w:u w:val="single"/>
        </w:rPr>
        <w:t>4</w:t>
      </w:r>
      <w:r w:rsidRPr="00C21364">
        <w:rPr>
          <w:rFonts w:ascii="Calibri" w:hAnsi="Calibri" w:cs="Calibri"/>
          <w:sz w:val="36"/>
          <w:szCs w:val="36"/>
          <w:u w:val="single"/>
        </w:rPr>
        <w:t>/2024</w:t>
      </w:r>
    </w:p>
    <w:p w14:paraId="64EC7BDD" w14:textId="77777777" w:rsidR="00260381" w:rsidRDefault="00260381" w:rsidP="00260381">
      <w:pPr>
        <w:tabs>
          <w:tab w:val="left" w:pos="2702"/>
        </w:tabs>
        <w:jc w:val="center"/>
        <w:rPr>
          <w:rFonts w:ascii="Calibri" w:hAnsi="Calibri" w:cs="Calibri"/>
          <w:sz w:val="36"/>
          <w:szCs w:val="36"/>
          <w:u w:val="single"/>
        </w:rPr>
      </w:pPr>
    </w:p>
    <w:p w14:paraId="5F58AFF7" w14:textId="5C766837" w:rsidR="00260381" w:rsidRPr="00205096" w:rsidRDefault="00260381" w:rsidP="00260381">
      <w:pPr>
        <w:tabs>
          <w:tab w:val="left" w:pos="2702"/>
        </w:tabs>
        <w:jc w:val="center"/>
        <w:rPr>
          <w:rFonts w:ascii="Calibri" w:hAnsi="Calibri" w:cs="Calibri"/>
          <w:sz w:val="28"/>
          <w:szCs w:val="28"/>
        </w:rPr>
      </w:pPr>
      <w:r w:rsidRPr="00205096">
        <w:rPr>
          <w:rFonts w:ascii="Calibri" w:hAnsi="Calibri" w:cs="Calibri"/>
          <w:sz w:val="28"/>
          <w:szCs w:val="28"/>
        </w:rPr>
        <w:t>Time:</w:t>
      </w:r>
      <w:r>
        <w:rPr>
          <w:rFonts w:ascii="Calibri" w:hAnsi="Calibri" w:cs="Calibri"/>
          <w:sz w:val="28"/>
          <w:szCs w:val="28"/>
        </w:rPr>
        <w:t xml:space="preserve"> 4</w:t>
      </w:r>
      <w:r>
        <w:rPr>
          <w:rFonts w:ascii="Calibri" w:hAnsi="Calibri" w:cs="Calibri"/>
          <w:sz w:val="28"/>
          <w:szCs w:val="28"/>
        </w:rPr>
        <w:t>:</w:t>
      </w:r>
      <w:r>
        <w:rPr>
          <w:rFonts w:ascii="Calibri" w:hAnsi="Calibri" w:cs="Calibri"/>
          <w:sz w:val="28"/>
          <w:szCs w:val="28"/>
        </w:rPr>
        <w:t>3</w:t>
      </w:r>
      <w:r>
        <w:rPr>
          <w:rFonts w:ascii="Calibri" w:hAnsi="Calibri" w:cs="Calibri"/>
          <w:sz w:val="28"/>
          <w:szCs w:val="28"/>
        </w:rPr>
        <w:t>0-5:</w:t>
      </w:r>
      <w:r>
        <w:rPr>
          <w:rFonts w:ascii="Calibri" w:hAnsi="Calibri" w:cs="Calibri"/>
          <w:sz w:val="28"/>
          <w:szCs w:val="28"/>
        </w:rPr>
        <w:t>00</w:t>
      </w:r>
      <w:r w:rsidRPr="00205096">
        <w:rPr>
          <w:rFonts w:ascii="Calibri" w:hAnsi="Calibri" w:cs="Calibri"/>
          <w:sz w:val="28"/>
          <w:szCs w:val="28"/>
        </w:rPr>
        <w:t xml:space="preserve"> PM</w:t>
      </w:r>
    </w:p>
    <w:p w14:paraId="68637909" w14:textId="77777777" w:rsidR="00260381" w:rsidRDefault="00260381" w:rsidP="00260381">
      <w:pPr>
        <w:tabs>
          <w:tab w:val="left" w:pos="2702"/>
        </w:tabs>
        <w:rPr>
          <w:rFonts w:ascii="Calibri" w:hAnsi="Calibri" w:cs="Calibri"/>
          <w:sz w:val="36"/>
          <w:szCs w:val="36"/>
          <w:u w:val="single"/>
        </w:rPr>
      </w:pPr>
    </w:p>
    <w:p w14:paraId="66C0CBB1" w14:textId="6E10B03C" w:rsidR="00260381" w:rsidRPr="00260381" w:rsidRDefault="00260381" w:rsidP="00260381">
      <w:pPr>
        <w:pStyle w:val="ListParagraph"/>
        <w:numPr>
          <w:ilvl w:val="0"/>
          <w:numId w:val="1"/>
        </w:numPr>
        <w:tabs>
          <w:tab w:val="left" w:pos="2702"/>
        </w:tabs>
      </w:pPr>
      <w:r>
        <w:rPr>
          <w:rFonts w:ascii="Calibri" w:hAnsi="Calibri" w:cs="Calibri"/>
        </w:rPr>
        <w:t xml:space="preserve">Demo regarding the final app version running on AWS instance showed to client. </w:t>
      </w:r>
    </w:p>
    <w:p w14:paraId="420A9048" w14:textId="56FCF011" w:rsidR="00260381" w:rsidRDefault="00260381" w:rsidP="00260381">
      <w:pPr>
        <w:pStyle w:val="ListParagraph"/>
        <w:numPr>
          <w:ilvl w:val="0"/>
          <w:numId w:val="1"/>
        </w:numPr>
        <w:tabs>
          <w:tab w:val="left" w:pos="2702"/>
        </w:tabs>
      </w:pPr>
      <w:r>
        <w:t xml:space="preserve">Update regarding AWS: the GPU instance that required 4 vCPUs required for testing of GPU compatibility on p2 instance was not getting launched on AWS, and was constantly throwing error. On looking into the fixes for that, it was found that a request needs to be made and upon its approval only can we launch GPU instance. </w:t>
      </w:r>
    </w:p>
    <w:p w14:paraId="5194F481" w14:textId="1AB9CBDA" w:rsidR="00260381" w:rsidRDefault="00260381" w:rsidP="00260381">
      <w:pPr>
        <w:pStyle w:val="ListParagraph"/>
        <w:numPr>
          <w:ilvl w:val="0"/>
          <w:numId w:val="1"/>
        </w:numPr>
        <w:tabs>
          <w:tab w:val="left" w:pos="2702"/>
        </w:tabs>
      </w:pPr>
      <w:r>
        <w:t xml:space="preserve">Client informed that it is handled by AWS Support’s approval, and based on the exact requirements for the increase in vCPU count, can they approve the request. This process might take some time to be processed, which is uncertain as of now. So the client will inform us about any updates, if any, and within our timeline of course. </w:t>
      </w:r>
    </w:p>
    <w:p w14:paraId="528E9E92" w14:textId="0D9FA3BA" w:rsidR="00260381" w:rsidRDefault="00260381" w:rsidP="00260381">
      <w:pPr>
        <w:pStyle w:val="ListParagraph"/>
        <w:numPr>
          <w:ilvl w:val="0"/>
          <w:numId w:val="1"/>
        </w:numPr>
        <w:tabs>
          <w:tab w:val="left" w:pos="2702"/>
        </w:tabs>
      </w:pPr>
      <w:r>
        <w:t xml:space="preserve">Client was told that the need of more vCPUs is because in the non-GPU instance there were 8 vCPUs working, which increased the reliability of running the computationally intensive algo, and it is needed to manage the computations. </w:t>
      </w:r>
    </w:p>
    <w:p w14:paraId="2CB2F8D9" w14:textId="2FF6E9FE" w:rsidR="00260381" w:rsidRDefault="00260381" w:rsidP="00260381">
      <w:pPr>
        <w:pStyle w:val="ListParagraph"/>
        <w:numPr>
          <w:ilvl w:val="0"/>
          <w:numId w:val="1"/>
        </w:numPr>
        <w:tabs>
          <w:tab w:val="left" w:pos="2702"/>
        </w:tabs>
      </w:pPr>
      <w:r>
        <w:t xml:space="preserve">Documentation regarding AWS and other fields should be given by the next meet, now that all the things are finalised. </w:t>
      </w:r>
    </w:p>
    <w:p w14:paraId="51A1C613" w14:textId="691B91D1" w:rsidR="00260381" w:rsidRDefault="00260381" w:rsidP="00260381">
      <w:pPr>
        <w:pStyle w:val="ListParagraph"/>
        <w:numPr>
          <w:ilvl w:val="0"/>
          <w:numId w:val="1"/>
        </w:numPr>
        <w:tabs>
          <w:tab w:val="left" w:pos="2702"/>
        </w:tabs>
      </w:pPr>
      <w:r>
        <w:t xml:space="preserve">Demo was shown on local device with the new CV algorithm and detections. It was also shown that the dependency of having the frontend host and mobile app in the same network was also removed by using APK. </w:t>
      </w:r>
    </w:p>
    <w:p w14:paraId="1B51C5F6" w14:textId="5EB9E452" w:rsidR="00260381" w:rsidRDefault="00260381" w:rsidP="00260381">
      <w:pPr>
        <w:pStyle w:val="ListParagraph"/>
        <w:numPr>
          <w:ilvl w:val="0"/>
          <w:numId w:val="1"/>
        </w:numPr>
        <w:tabs>
          <w:tab w:val="left" w:pos="2702"/>
        </w:tabs>
      </w:pPr>
      <w:r>
        <w:t xml:space="preserve">Client also ran the app on their iOS phone, and got detections displayed. The video was however not visible on iOS. </w:t>
      </w:r>
    </w:p>
    <w:p w14:paraId="69C05623" w14:textId="2A91202C" w:rsidR="00260381" w:rsidRDefault="00260381" w:rsidP="00260381">
      <w:pPr>
        <w:pStyle w:val="ListParagraph"/>
        <w:numPr>
          <w:ilvl w:val="0"/>
          <w:numId w:val="1"/>
        </w:numPr>
        <w:tabs>
          <w:tab w:val="left" w:pos="2702"/>
        </w:tabs>
      </w:pPr>
      <w:r>
        <w:t xml:space="preserve">Client asked us to keep final demo in the next meet, where we run the app on our local host  with QR, then on their device. So they asked installation instructions for windows. </w:t>
      </w:r>
    </w:p>
    <w:p w14:paraId="49A597D5" w14:textId="77777777" w:rsidR="002B3E57" w:rsidRDefault="002B3E57"/>
    <w:sectPr w:rsidR="002B3E57" w:rsidSect="004F6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0A2"/>
    <w:multiLevelType w:val="hybridMultilevel"/>
    <w:tmpl w:val="4EE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114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81"/>
    <w:rsid w:val="00026749"/>
    <w:rsid w:val="00260381"/>
    <w:rsid w:val="002B3E57"/>
    <w:rsid w:val="004F6E2D"/>
    <w:rsid w:val="008619F4"/>
    <w:rsid w:val="00C70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B75ABE"/>
  <w15:chartTrackingRefBased/>
  <w15:docId w15:val="{595B63AD-D53D-BA4D-A967-94054C4C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381"/>
  </w:style>
  <w:style w:type="paragraph" w:styleId="Heading1">
    <w:name w:val="heading 1"/>
    <w:basedOn w:val="Normal"/>
    <w:next w:val="Normal"/>
    <w:link w:val="Heading1Char"/>
    <w:uiPriority w:val="9"/>
    <w:qFormat/>
    <w:rsid w:val="002603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3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3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3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3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3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3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3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3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3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3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381"/>
    <w:rPr>
      <w:rFonts w:eastAsiaTheme="majorEastAsia" w:cstheme="majorBidi"/>
      <w:color w:val="272727" w:themeColor="text1" w:themeTint="D8"/>
    </w:rPr>
  </w:style>
  <w:style w:type="paragraph" w:styleId="Title">
    <w:name w:val="Title"/>
    <w:basedOn w:val="Normal"/>
    <w:next w:val="Normal"/>
    <w:link w:val="TitleChar"/>
    <w:uiPriority w:val="10"/>
    <w:qFormat/>
    <w:rsid w:val="002603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3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3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381"/>
    <w:rPr>
      <w:i/>
      <w:iCs/>
      <w:color w:val="404040" w:themeColor="text1" w:themeTint="BF"/>
    </w:rPr>
  </w:style>
  <w:style w:type="paragraph" w:styleId="ListParagraph">
    <w:name w:val="List Paragraph"/>
    <w:basedOn w:val="Normal"/>
    <w:uiPriority w:val="34"/>
    <w:qFormat/>
    <w:rsid w:val="00260381"/>
    <w:pPr>
      <w:ind w:left="720"/>
      <w:contextualSpacing/>
    </w:pPr>
  </w:style>
  <w:style w:type="character" w:styleId="IntenseEmphasis">
    <w:name w:val="Intense Emphasis"/>
    <w:basedOn w:val="DefaultParagraphFont"/>
    <w:uiPriority w:val="21"/>
    <w:qFormat/>
    <w:rsid w:val="00260381"/>
    <w:rPr>
      <w:i/>
      <w:iCs/>
      <w:color w:val="0F4761" w:themeColor="accent1" w:themeShade="BF"/>
    </w:rPr>
  </w:style>
  <w:style w:type="paragraph" w:styleId="IntenseQuote">
    <w:name w:val="Intense Quote"/>
    <w:basedOn w:val="Normal"/>
    <w:next w:val="Normal"/>
    <w:link w:val="IntenseQuoteChar"/>
    <w:uiPriority w:val="30"/>
    <w:qFormat/>
    <w:rsid w:val="002603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381"/>
    <w:rPr>
      <w:i/>
      <w:iCs/>
      <w:color w:val="0F4761" w:themeColor="accent1" w:themeShade="BF"/>
    </w:rPr>
  </w:style>
  <w:style w:type="character" w:styleId="IntenseReference">
    <w:name w:val="Intense Reference"/>
    <w:basedOn w:val="DefaultParagraphFont"/>
    <w:uiPriority w:val="32"/>
    <w:qFormat/>
    <w:rsid w:val="002603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Aanvik Bhatnagar</dc:creator>
  <cp:keywords/>
  <dc:description/>
  <cp:lastModifiedBy>Aanvik Bhatnagar</cp:lastModifiedBy>
  <cp:revision>1</cp:revision>
  <dcterms:created xsi:type="dcterms:W3CDTF">2024-04-17T11:02:00Z</dcterms:created>
  <dcterms:modified xsi:type="dcterms:W3CDTF">2024-04-18T21:05:00Z</dcterms:modified>
</cp:coreProperties>
</file>