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1C512" w14:textId="40C99B17" w:rsidR="0037741B" w:rsidRDefault="00776C2E" w:rsidP="0037741B">
      <w:pPr>
        <w:spacing w:line="360" w:lineRule="auto"/>
        <w:rPr>
          <w:b/>
          <w:szCs w:val="28"/>
        </w:rPr>
      </w:pPr>
      <w:r>
        <w:rPr>
          <w:b/>
          <w:noProof/>
          <w:szCs w:val="28"/>
        </w:rPr>
        <mc:AlternateContent>
          <mc:Choice Requires="wps">
            <w:drawing>
              <wp:anchor distT="0" distB="0" distL="114300" distR="114300" simplePos="0" relativeHeight="251658240" behindDoc="0" locked="0" layoutInCell="1" allowOverlap="1" wp14:anchorId="5FC41F19" wp14:editId="6B9EA916">
                <wp:simplePos x="0" y="0"/>
                <wp:positionH relativeFrom="margin">
                  <wp:posOffset>9525</wp:posOffset>
                </wp:positionH>
                <wp:positionV relativeFrom="paragraph">
                  <wp:posOffset>59055</wp:posOffset>
                </wp:positionV>
                <wp:extent cx="6400800" cy="6477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47700"/>
                        </a:xfrm>
                        <a:prstGeom prst="rect">
                          <a:avLst/>
                        </a:prstGeom>
                        <a:solidFill>
                          <a:srgbClr val="FFFFFF"/>
                        </a:solidFill>
                        <a:ln w="9525">
                          <a:solidFill>
                            <a:srgbClr val="000000"/>
                          </a:solidFill>
                          <a:miter lim="800000"/>
                          <a:headEnd/>
                          <a:tailEnd/>
                        </a:ln>
                      </wps:spPr>
                      <wps:txbx>
                        <w:txbxContent>
                          <w:p w14:paraId="11927CEE" w14:textId="25A6C701" w:rsidR="008B0910" w:rsidRPr="00A7452F" w:rsidRDefault="0037741B" w:rsidP="008B0910">
                            <w:pPr>
                              <w:pStyle w:val="NormalWeb"/>
                              <w:spacing w:before="0" w:beforeAutospacing="0" w:after="0" w:line="360" w:lineRule="auto"/>
                            </w:pPr>
                            <w:r w:rsidRPr="004F287B">
                              <w:rPr>
                                <w:rFonts w:asciiTheme="minorHAnsi" w:hAnsiTheme="minorHAnsi"/>
                                <w:b/>
                                <w:bCs/>
                                <w:sz w:val="28"/>
                                <w:szCs w:val="28"/>
                              </w:rPr>
                              <w:t>Objective</w:t>
                            </w:r>
                            <w:r w:rsidRPr="004F287B">
                              <w:rPr>
                                <w:rFonts w:asciiTheme="minorHAnsi" w:hAnsiTheme="minorHAnsi"/>
                              </w:rPr>
                              <w:t xml:space="preserve">: </w:t>
                            </w:r>
                            <w:r w:rsidR="008B0910" w:rsidRPr="00A7452F">
                              <w:t xml:space="preserve">At the end of this lab session you will </w:t>
                            </w:r>
                            <w:r w:rsidR="00A02FE9">
                              <w:t>learn</w:t>
                            </w:r>
                            <w:r w:rsidR="008B0910" w:rsidRPr="00A7452F">
                              <w:t xml:space="preserve"> about Nested Queries</w:t>
                            </w:r>
                            <w:r w:rsidR="008B0910">
                              <w:t xml:space="preserve"> where Sub queries return only one value.</w:t>
                            </w:r>
                          </w:p>
                          <w:p w14:paraId="4686F57C" w14:textId="3BCF7926" w:rsidR="0037741B" w:rsidRPr="004F287B" w:rsidRDefault="0037741B" w:rsidP="0037741B">
                            <w:pPr>
                              <w:pStyle w:val="NormalWeb"/>
                              <w:spacing w:after="0" w:line="360" w:lineRule="auto"/>
                              <w:rPr>
                                <w:rFonts w:asciiTheme="minorHAnsi" w:hAnsiTheme="minorHAnsi"/>
                              </w:rPr>
                            </w:pPr>
                          </w:p>
                          <w:p w14:paraId="42846027" w14:textId="77777777" w:rsidR="0037741B" w:rsidRDefault="0037741B" w:rsidP="0037741B">
                            <w:pPr>
                              <w:spacing w:line="360" w:lineRule="auto"/>
                            </w:pPr>
                          </w:p>
                          <w:p w14:paraId="6B69844B" w14:textId="77777777" w:rsidR="0037741B" w:rsidRDefault="0037741B" w:rsidP="0037741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C41F19" id="Rectangle 12" o:spid="_x0000_s1026" style="position:absolute;margin-left:.75pt;margin-top:4.65pt;width:7in;height:5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">
                <v:textbox>
                  <w:txbxContent>
                    <w:p w14:paraId="11927CEE" w14:textId="25A6C701" w:rsidR="008B0910" w:rsidRPr="00A7452F" w:rsidRDefault="0037741B" w:rsidP="008B0910">
                      <w:pPr>
                        <w:pStyle w:val="NormalWeb"/>
                        <w:spacing w:before="0" w:beforeAutospacing="0" w:after="0" w:line="360" w:lineRule="auto"/>
                      </w:pPr>
                      <w:r w:rsidRPr="004F287B">
                        <w:rPr>
                          <w:rFonts w:asciiTheme="minorHAnsi" w:hAnsiTheme="minorHAnsi"/>
                          <w:b/>
                          <w:bCs/>
                          <w:sz w:val="28"/>
                          <w:szCs w:val="28"/>
                        </w:rPr>
                        <w:t>Objective</w:t>
                      </w:r>
                      <w:r w:rsidRPr="004F287B">
                        <w:rPr>
                          <w:rFonts w:asciiTheme="minorHAnsi" w:hAnsiTheme="minorHAnsi"/>
                        </w:rPr>
                        <w:t xml:space="preserve">: </w:t>
                      </w:r>
                      <w:r w:rsidR="008B0910" w:rsidRPr="00A7452F">
                        <w:t xml:space="preserve">At the end of this lab session you will </w:t>
                      </w:r>
                      <w:r w:rsidR="00A02FE9">
                        <w:t>learn</w:t>
                      </w:r>
                      <w:r w:rsidR="008B0910" w:rsidRPr="00A7452F">
                        <w:t xml:space="preserve"> about Nested Queries</w:t>
                      </w:r>
                      <w:r w:rsidR="008B0910">
                        <w:t xml:space="preserve"> where Sub queries return only one value.</w:t>
                      </w:r>
                    </w:p>
                    <w:p w14:paraId="4686F57C" w14:textId="3BCF7926" w:rsidR="0037741B" w:rsidRPr="004F287B" w:rsidRDefault="0037741B" w:rsidP="0037741B">
                      <w:pPr>
                        <w:pStyle w:val="NormalWeb"/>
                        <w:spacing w:after="0" w:line="360" w:lineRule="auto"/>
                        <w:rPr>
                          <w:rFonts w:asciiTheme="minorHAnsi" w:hAnsiTheme="minorHAnsi"/>
                        </w:rPr>
                      </w:pPr>
                    </w:p>
                    <w:p w14:paraId="42846027" w14:textId="77777777" w:rsidR="0037741B" w:rsidRDefault="0037741B" w:rsidP="0037741B">
                      <w:pPr>
                        <w:spacing w:line="360" w:lineRule="auto"/>
                      </w:pPr>
                    </w:p>
                    <w:p w14:paraId="6B69844B" w14:textId="77777777" w:rsidR="0037741B" w:rsidRDefault="0037741B" w:rsidP="0037741B"/>
                  </w:txbxContent>
                </v:textbox>
                <w10:wrap anchorx="margin"/>
              </v:rect>
            </w:pict>
          </mc:Fallback>
        </mc:AlternateContent>
      </w:r>
    </w:p>
    <w:p w14:paraId="5BD22013" w14:textId="77777777" w:rsidR="0037741B" w:rsidRDefault="0037741B" w:rsidP="0037741B">
      <w:pPr>
        <w:spacing w:line="360" w:lineRule="auto"/>
        <w:rPr>
          <w:b/>
          <w:szCs w:val="28"/>
        </w:rPr>
      </w:pPr>
    </w:p>
    <w:p w14:paraId="27255F42" w14:textId="273FA821" w:rsidR="00E77612" w:rsidRDefault="00E77612" w:rsidP="0037741B">
      <w:pPr>
        <w:spacing w:line="360" w:lineRule="auto"/>
        <w:rPr>
          <w:b/>
          <w:szCs w:val="28"/>
        </w:rPr>
      </w:pPr>
    </w:p>
    <w:p w14:paraId="49409048" w14:textId="32E2DE77" w:rsidR="008B0910" w:rsidRDefault="008B0910" w:rsidP="008B0910">
      <w:pPr>
        <w:spacing w:line="360" w:lineRule="auto"/>
        <w:rPr>
          <w:b/>
          <w:sz w:val="48"/>
          <w:szCs w:val="48"/>
        </w:rPr>
      </w:pPr>
      <w:r w:rsidRPr="008B0910">
        <w:rPr>
          <w:b/>
          <w:sz w:val="48"/>
          <w:szCs w:val="48"/>
        </w:rPr>
        <w:t>Nested Quer</w:t>
      </w:r>
      <w:r w:rsidR="00A856BE">
        <w:rPr>
          <w:b/>
          <w:sz w:val="48"/>
          <w:szCs w:val="48"/>
        </w:rPr>
        <w:t>y</w:t>
      </w:r>
      <w:r w:rsidRPr="008B0910">
        <w:rPr>
          <w:b/>
          <w:sz w:val="48"/>
          <w:szCs w:val="48"/>
        </w:rPr>
        <w:t xml:space="preserve"> Part 1</w:t>
      </w:r>
    </w:p>
    <w:p w14:paraId="1B6EB1A1" w14:textId="723CD308" w:rsidR="008B0910" w:rsidRPr="008B0910" w:rsidRDefault="008B0910" w:rsidP="008B0910">
      <w:pPr>
        <w:spacing w:line="360" w:lineRule="auto"/>
        <w:rPr>
          <w:bCs/>
          <w:sz w:val="40"/>
          <w:szCs w:val="40"/>
        </w:rPr>
      </w:pPr>
      <w:r w:rsidRPr="008B0910">
        <w:rPr>
          <w:bCs/>
          <w:sz w:val="40"/>
          <w:szCs w:val="40"/>
        </w:rPr>
        <w:t>Section 1</w:t>
      </w:r>
    </w:p>
    <w:p w14:paraId="328D9672" w14:textId="4F330B7C" w:rsidR="008B0910" w:rsidRDefault="008B0910" w:rsidP="008B0910">
      <w:pPr>
        <w:spacing w:line="360" w:lineRule="auto"/>
        <w:rPr>
          <w:rFonts w:ascii="Times New Roman" w:hAnsi="Times New Roman" w:cs="Times New Roman"/>
          <w:sz w:val="24"/>
          <w:szCs w:val="24"/>
        </w:rPr>
      </w:pPr>
      <w:r w:rsidRPr="00A7452F">
        <w:rPr>
          <w:rFonts w:ascii="Times New Roman" w:hAnsi="Times New Roman" w:cs="Times New Roman"/>
          <w:sz w:val="24"/>
          <w:szCs w:val="24"/>
        </w:rPr>
        <w:t>Nested Query is a query within another SQL query and embedded within the WHERE</w:t>
      </w:r>
      <w:r w:rsidR="00A02FE9">
        <w:rPr>
          <w:rFonts w:ascii="Times New Roman" w:hAnsi="Times New Roman" w:cs="Times New Roman"/>
          <w:sz w:val="24"/>
          <w:szCs w:val="24"/>
        </w:rPr>
        <w:t>/HAVING</w:t>
      </w:r>
      <w:r w:rsidRPr="00A7452F">
        <w:rPr>
          <w:rFonts w:ascii="Times New Roman" w:hAnsi="Times New Roman" w:cs="Times New Roman"/>
          <w:sz w:val="24"/>
          <w:szCs w:val="24"/>
        </w:rPr>
        <w:t xml:space="preserve"> clause. A subquery is used to return data that will be used in the main query as a condition to further restrict the data to be retrieved.</w:t>
      </w:r>
    </w:p>
    <w:p w14:paraId="39A23E7F" w14:textId="63DFDC1F" w:rsidR="008B0910" w:rsidRDefault="008B0910" w:rsidP="008B0910">
      <w:pPr>
        <w:rPr>
          <w:rFonts w:ascii="Times New Roman" w:hAnsi="Times New Roman" w:cs="Times New Roman"/>
          <w:sz w:val="24"/>
          <w:szCs w:val="24"/>
        </w:rPr>
      </w:pPr>
      <w:r w:rsidRPr="00A7452F">
        <w:rPr>
          <w:rFonts w:ascii="Times New Roman" w:hAnsi="Times New Roman" w:cs="Times New Roman"/>
          <w:sz w:val="24"/>
          <w:szCs w:val="24"/>
        </w:rPr>
        <w:t>Syntax:</w:t>
      </w:r>
    </w:p>
    <w:p w14:paraId="1E0C6CFA" w14:textId="77777777" w:rsidR="008B0910" w:rsidRPr="00A7452F" w:rsidRDefault="008B0910" w:rsidP="008B0910">
      <w:pPr>
        <w:rPr>
          <w:rFonts w:ascii="Times New Roman" w:hAnsi="Times New Roman" w:cs="Times New Roman"/>
          <w:sz w:val="24"/>
          <w:szCs w:val="24"/>
        </w:rPr>
      </w:pPr>
    </w:p>
    <w:p w14:paraId="204452B3" w14:textId="77777777" w:rsidR="008B0910" w:rsidRPr="00A7452F" w:rsidRDefault="008B0910" w:rsidP="008B0910">
      <w:pPr>
        <w:spacing w:after="0" w:line="360" w:lineRule="auto"/>
        <w:rPr>
          <w:rFonts w:ascii="Times New Roman" w:hAnsi="Times New Roman" w:cs="Times New Roman"/>
          <w:sz w:val="24"/>
          <w:szCs w:val="24"/>
        </w:rPr>
      </w:pPr>
      <w:r w:rsidRPr="00A7452F">
        <w:rPr>
          <w:rFonts w:ascii="Times New Roman" w:hAnsi="Times New Roman" w:cs="Times New Roman"/>
          <w:sz w:val="24"/>
          <w:szCs w:val="24"/>
        </w:rPr>
        <w:t xml:space="preserve">SELECT column_name [,column_name] </w:t>
      </w:r>
    </w:p>
    <w:p w14:paraId="78255838" w14:textId="77777777" w:rsidR="008B0910" w:rsidRPr="00A7452F" w:rsidRDefault="008B0910" w:rsidP="008B0910">
      <w:pPr>
        <w:spacing w:after="0" w:line="360" w:lineRule="auto"/>
        <w:rPr>
          <w:rFonts w:ascii="Times New Roman" w:hAnsi="Times New Roman" w:cs="Times New Roman"/>
          <w:sz w:val="24"/>
          <w:szCs w:val="24"/>
        </w:rPr>
      </w:pPr>
      <w:r w:rsidRPr="00A7452F">
        <w:rPr>
          <w:rFonts w:ascii="Times New Roman" w:hAnsi="Times New Roman" w:cs="Times New Roman"/>
          <w:sz w:val="24"/>
          <w:szCs w:val="24"/>
        </w:rPr>
        <w:t xml:space="preserve">FROM table1 [, table2 ] </w:t>
      </w:r>
    </w:p>
    <w:p w14:paraId="4BB64937" w14:textId="77777777" w:rsidR="008B0910" w:rsidRPr="00A7452F" w:rsidRDefault="008B0910" w:rsidP="008B0910">
      <w:pPr>
        <w:spacing w:after="0" w:line="360" w:lineRule="auto"/>
        <w:ind w:left="6120" w:hanging="6120"/>
        <w:rPr>
          <w:rFonts w:ascii="Times New Roman" w:hAnsi="Times New Roman" w:cs="Times New Roman"/>
          <w:sz w:val="24"/>
          <w:szCs w:val="24"/>
        </w:rPr>
      </w:pPr>
      <w:r w:rsidRPr="00A7452F">
        <w:rPr>
          <w:rFonts w:ascii="Times New Roman" w:hAnsi="Times New Roman" w:cs="Times New Roman"/>
          <w:sz w:val="24"/>
          <w:szCs w:val="24"/>
        </w:rPr>
        <w:t xml:space="preserve">WHERE [join condition AND] column_name   </w:t>
      </w:r>
      <w:r w:rsidRPr="00A7452F">
        <w:rPr>
          <w:rFonts w:ascii="Times New Roman" w:hAnsi="Times New Roman" w:cs="Times New Roman"/>
          <w:color w:val="FF0000"/>
          <w:sz w:val="24"/>
          <w:szCs w:val="24"/>
        </w:rPr>
        <w:t>OPERATOR</w:t>
      </w:r>
      <w:r w:rsidRPr="00A7452F">
        <w:rPr>
          <w:rFonts w:ascii="Times New Roman" w:hAnsi="Times New Roman" w:cs="Times New Roman"/>
          <w:sz w:val="24"/>
          <w:szCs w:val="24"/>
        </w:rPr>
        <w:t xml:space="preserve"> (SELECT column_name [, </w:t>
      </w:r>
      <w:r>
        <w:rPr>
          <w:rFonts w:ascii="Times New Roman" w:hAnsi="Times New Roman" w:cs="Times New Roman"/>
          <w:sz w:val="24"/>
          <w:szCs w:val="24"/>
        </w:rPr>
        <w:t xml:space="preserve">                          </w:t>
      </w:r>
      <w:r w:rsidRPr="00A7452F">
        <w:rPr>
          <w:rFonts w:ascii="Times New Roman" w:hAnsi="Times New Roman" w:cs="Times New Roman"/>
          <w:sz w:val="24"/>
          <w:szCs w:val="24"/>
        </w:rPr>
        <w:t xml:space="preserve">column_name ] </w:t>
      </w:r>
    </w:p>
    <w:p w14:paraId="2B2399F9" w14:textId="77777777" w:rsidR="008B0910" w:rsidRPr="00A7452F" w:rsidRDefault="008B0910" w:rsidP="008B0910">
      <w:pPr>
        <w:spacing w:after="0" w:line="360" w:lineRule="auto"/>
        <w:rPr>
          <w:rFonts w:ascii="Times New Roman" w:hAnsi="Times New Roman" w:cs="Times New Roman"/>
          <w:sz w:val="24"/>
          <w:szCs w:val="24"/>
        </w:rPr>
      </w:pPr>
      <w:r w:rsidRPr="00A7452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7452F">
        <w:rPr>
          <w:rFonts w:ascii="Times New Roman" w:hAnsi="Times New Roman" w:cs="Times New Roman"/>
          <w:sz w:val="24"/>
          <w:szCs w:val="24"/>
        </w:rPr>
        <w:t>FROM table1 [, table2]</w:t>
      </w:r>
    </w:p>
    <w:p w14:paraId="0FD6BAE1" w14:textId="2278C3EF" w:rsidR="008B0910" w:rsidRDefault="008B0910" w:rsidP="008B0910">
      <w:pPr>
        <w:spacing w:after="0" w:line="360" w:lineRule="auto"/>
        <w:rPr>
          <w:rFonts w:ascii="Times New Roman" w:hAnsi="Times New Roman" w:cs="Times New Roman"/>
          <w:sz w:val="24"/>
          <w:szCs w:val="24"/>
        </w:rPr>
      </w:pPr>
      <w:r w:rsidRPr="00A7452F">
        <w:rPr>
          <w:rFonts w:ascii="Times New Roman" w:hAnsi="Times New Roman" w:cs="Times New Roman"/>
          <w:sz w:val="24"/>
          <w:szCs w:val="24"/>
        </w:rPr>
        <w:t xml:space="preserve">                                                                                                      [WHERE]);</w:t>
      </w:r>
    </w:p>
    <w:p w14:paraId="6C4B52B8" w14:textId="77777777" w:rsidR="008B0910" w:rsidRDefault="008B0910" w:rsidP="008B0910">
      <w:pPr>
        <w:spacing w:after="0" w:line="360" w:lineRule="auto"/>
        <w:rPr>
          <w:rFonts w:ascii="Times New Roman" w:hAnsi="Times New Roman" w:cs="Times New Roman"/>
          <w:sz w:val="24"/>
          <w:szCs w:val="24"/>
        </w:rPr>
      </w:pPr>
    </w:p>
    <w:p w14:paraId="454F0CD9" w14:textId="42943069" w:rsidR="008B0910" w:rsidRDefault="008B0910" w:rsidP="008B0910">
      <w:pPr>
        <w:spacing w:after="0"/>
        <w:rPr>
          <w:rFonts w:ascii="Times New Roman" w:hAnsi="Times New Roman" w:cs="Times New Roman"/>
          <w:sz w:val="24"/>
          <w:szCs w:val="24"/>
        </w:rPr>
      </w:pPr>
    </w:p>
    <w:p w14:paraId="4A11FEB7" w14:textId="2F6592C4" w:rsidR="008B0910" w:rsidRDefault="008B0910" w:rsidP="008B0910">
      <w:pPr>
        <w:spacing w:after="0"/>
        <w:rPr>
          <w:rFonts w:ascii="Times New Roman" w:hAnsi="Times New Roman" w:cs="Times New Roman"/>
          <w:sz w:val="24"/>
          <w:szCs w:val="24"/>
        </w:rPr>
      </w:pPr>
    </w:p>
    <w:p w14:paraId="66BC2C56" w14:textId="77777777" w:rsidR="008B0910" w:rsidRDefault="008B0910" w:rsidP="008B0910">
      <w:pPr>
        <w:spacing w:after="0"/>
        <w:rPr>
          <w:rFonts w:ascii="Times New Roman" w:hAnsi="Times New Roman" w:cs="Times New Roman"/>
          <w:sz w:val="24"/>
          <w:szCs w:val="24"/>
        </w:rPr>
      </w:pPr>
    </w:p>
    <w:p w14:paraId="6C7AC2AC" w14:textId="2D8C4866" w:rsidR="008B0910" w:rsidRPr="00A7452F" w:rsidRDefault="008B0910" w:rsidP="008B0910">
      <w:pPr>
        <w:spacing w:after="0"/>
        <w:rPr>
          <w:rFonts w:ascii="Times New Roman" w:hAnsi="Times New Roman" w:cs="Times New Roman"/>
          <w:color w:val="FF0000"/>
          <w:sz w:val="24"/>
          <w:szCs w:val="24"/>
        </w:rPr>
      </w:pPr>
      <w:r w:rsidRPr="00A7452F">
        <w:rPr>
          <w:rFonts w:ascii="Times New Roman" w:hAnsi="Times New Roman" w:cs="Times New Roman"/>
          <w:color w:val="FF0000"/>
          <w:sz w:val="24"/>
          <w:szCs w:val="24"/>
        </w:rPr>
        <w:t>NOTE: So, if you writing the subquery you must use parenthesis, and also normally we place the subqueries on the right side of the comparison condition.</w:t>
      </w:r>
    </w:p>
    <w:p w14:paraId="3C8B2EEE" w14:textId="77777777" w:rsidR="008B0910" w:rsidRPr="00A7452F" w:rsidRDefault="008B0910" w:rsidP="008B0910">
      <w:pPr>
        <w:spacing w:after="0"/>
        <w:rPr>
          <w:rFonts w:ascii="Times New Roman" w:hAnsi="Times New Roman" w:cs="Times New Roman"/>
          <w:sz w:val="24"/>
          <w:szCs w:val="24"/>
        </w:rPr>
      </w:pPr>
    </w:p>
    <w:p w14:paraId="72F4F978" w14:textId="3B1375D1" w:rsidR="008B0910" w:rsidRDefault="008B0910" w:rsidP="008B0910">
      <w:pPr>
        <w:spacing w:after="0"/>
        <w:rPr>
          <w:rFonts w:ascii="Times New Roman" w:hAnsi="Times New Roman" w:cs="Times New Roman"/>
          <w:sz w:val="24"/>
          <w:szCs w:val="24"/>
        </w:rPr>
      </w:pPr>
    </w:p>
    <w:p w14:paraId="749BAB43" w14:textId="13062F77" w:rsidR="008B0910" w:rsidRDefault="008B0910" w:rsidP="008B0910">
      <w:pPr>
        <w:spacing w:after="0"/>
        <w:rPr>
          <w:rFonts w:ascii="Times New Roman" w:hAnsi="Times New Roman" w:cs="Times New Roman"/>
          <w:sz w:val="24"/>
          <w:szCs w:val="24"/>
        </w:rPr>
      </w:pPr>
    </w:p>
    <w:p w14:paraId="6F57A119" w14:textId="0FCC371E" w:rsidR="008B0910" w:rsidRDefault="008B0910" w:rsidP="008B0910">
      <w:pPr>
        <w:spacing w:after="0"/>
        <w:rPr>
          <w:rFonts w:ascii="Times New Roman" w:hAnsi="Times New Roman" w:cs="Times New Roman"/>
          <w:sz w:val="24"/>
          <w:szCs w:val="24"/>
        </w:rPr>
      </w:pPr>
    </w:p>
    <w:p w14:paraId="286B3744" w14:textId="3433FC7A" w:rsidR="008B0910" w:rsidRDefault="008B0910" w:rsidP="008B0910">
      <w:pPr>
        <w:spacing w:after="0"/>
        <w:rPr>
          <w:rFonts w:ascii="Times New Roman" w:hAnsi="Times New Roman" w:cs="Times New Roman"/>
          <w:sz w:val="24"/>
          <w:szCs w:val="24"/>
        </w:rPr>
      </w:pPr>
    </w:p>
    <w:p w14:paraId="4969A6D1" w14:textId="7531793D" w:rsidR="008B0910" w:rsidRDefault="008B0910" w:rsidP="008B0910">
      <w:pPr>
        <w:spacing w:after="0"/>
        <w:rPr>
          <w:rFonts w:ascii="Times New Roman" w:hAnsi="Times New Roman" w:cs="Times New Roman"/>
          <w:sz w:val="24"/>
          <w:szCs w:val="24"/>
        </w:rPr>
      </w:pPr>
    </w:p>
    <w:p w14:paraId="060506C9" w14:textId="09E1F69C" w:rsidR="008B0910" w:rsidRDefault="008B0910" w:rsidP="008B0910">
      <w:pPr>
        <w:spacing w:after="0"/>
        <w:rPr>
          <w:rFonts w:ascii="Times New Roman" w:hAnsi="Times New Roman" w:cs="Times New Roman"/>
          <w:sz w:val="24"/>
          <w:szCs w:val="24"/>
        </w:rPr>
      </w:pPr>
    </w:p>
    <w:p w14:paraId="3CBE6AE1" w14:textId="77777777" w:rsidR="008B0910" w:rsidRDefault="008B0910" w:rsidP="008B0910">
      <w:pPr>
        <w:spacing w:after="0"/>
        <w:rPr>
          <w:rFonts w:ascii="Times New Roman" w:hAnsi="Times New Roman" w:cs="Times New Roman"/>
          <w:sz w:val="24"/>
          <w:szCs w:val="24"/>
        </w:rPr>
      </w:pPr>
    </w:p>
    <w:p w14:paraId="097BD2AC" w14:textId="79C24BA4" w:rsidR="008B0910" w:rsidRDefault="008B0910" w:rsidP="008B0910">
      <w:pPr>
        <w:spacing w:after="0"/>
        <w:rPr>
          <w:rFonts w:ascii="Times New Roman" w:hAnsi="Times New Roman" w:cs="Times New Roman"/>
          <w:sz w:val="24"/>
          <w:szCs w:val="24"/>
        </w:rPr>
      </w:pPr>
      <w:r w:rsidRPr="00A7452F">
        <w:rPr>
          <w:rFonts w:ascii="Times New Roman" w:hAnsi="Times New Roman" w:cs="Times New Roman"/>
          <w:sz w:val="24"/>
          <w:szCs w:val="24"/>
        </w:rPr>
        <w:lastRenderedPageBreak/>
        <w:t xml:space="preserve">If Sub Query returns one value, we can use </w:t>
      </w:r>
      <w:r w:rsidR="00A856BE">
        <w:rPr>
          <w:rFonts w:ascii="Times New Roman" w:hAnsi="Times New Roman" w:cs="Times New Roman"/>
          <w:sz w:val="24"/>
          <w:szCs w:val="24"/>
        </w:rPr>
        <w:t xml:space="preserve">the </w:t>
      </w:r>
      <w:r w:rsidRPr="00A7452F">
        <w:rPr>
          <w:rFonts w:ascii="Times New Roman" w:hAnsi="Times New Roman" w:cs="Times New Roman"/>
          <w:sz w:val="24"/>
          <w:szCs w:val="24"/>
        </w:rPr>
        <w:t>following operators.</w:t>
      </w:r>
    </w:p>
    <w:p w14:paraId="4A072B98" w14:textId="77777777" w:rsidR="008B0910" w:rsidRPr="00A7452F" w:rsidRDefault="008B0910" w:rsidP="008B0910">
      <w:pPr>
        <w:spacing w:after="0"/>
        <w:rPr>
          <w:rFonts w:ascii="Times New Roman" w:hAnsi="Times New Roman" w:cs="Times New Roman"/>
          <w:sz w:val="24"/>
          <w:szCs w:val="24"/>
        </w:rPr>
      </w:pPr>
    </w:p>
    <w:p w14:paraId="6E4DD68A" w14:textId="77777777" w:rsidR="008B0910" w:rsidRPr="00A7452F" w:rsidRDefault="008B0910" w:rsidP="008B0910">
      <w:pPr>
        <w:spacing w:after="0"/>
        <w:rPr>
          <w:rFonts w:ascii="Times New Roman" w:hAnsi="Times New Roman" w:cs="Times New Roman"/>
          <w:sz w:val="24"/>
          <w:szCs w:val="24"/>
        </w:rPr>
      </w:pPr>
    </w:p>
    <w:tbl>
      <w:tblPr>
        <w:tblStyle w:val="TableGrid"/>
        <w:tblW w:w="0" w:type="auto"/>
        <w:tblInd w:w="378" w:type="dxa"/>
        <w:tblLook w:val="04A0" w:firstRow="1" w:lastRow="0" w:firstColumn="1" w:lastColumn="0" w:noHBand="0" w:noVBand="1"/>
      </w:tblPr>
      <w:tblGrid>
        <w:gridCol w:w="2126"/>
        <w:gridCol w:w="3142"/>
      </w:tblGrid>
      <w:tr w:rsidR="008B0910" w:rsidRPr="00A7452F" w14:paraId="7C7FB16E" w14:textId="77777777" w:rsidTr="008B0910">
        <w:trPr>
          <w:trHeight w:val="464"/>
        </w:trPr>
        <w:tc>
          <w:tcPr>
            <w:tcW w:w="2126" w:type="dxa"/>
          </w:tcPr>
          <w:p w14:paraId="3B2C65F8" w14:textId="77777777" w:rsidR="008B0910" w:rsidRPr="00A7452F" w:rsidRDefault="008B0910" w:rsidP="00BE52BD">
            <w:pPr>
              <w:jc w:val="center"/>
              <w:rPr>
                <w:rFonts w:ascii="Times New Roman" w:hAnsi="Times New Roman"/>
                <w:sz w:val="24"/>
                <w:szCs w:val="24"/>
              </w:rPr>
            </w:pPr>
            <w:r w:rsidRPr="00A7452F">
              <w:rPr>
                <w:rFonts w:ascii="Times New Roman" w:hAnsi="Times New Roman"/>
                <w:sz w:val="24"/>
                <w:szCs w:val="24"/>
              </w:rPr>
              <w:t>Operator</w:t>
            </w:r>
          </w:p>
        </w:tc>
        <w:tc>
          <w:tcPr>
            <w:tcW w:w="3142" w:type="dxa"/>
          </w:tcPr>
          <w:p w14:paraId="31509C0F" w14:textId="77777777" w:rsidR="008B0910" w:rsidRPr="00A7452F" w:rsidRDefault="008B0910" w:rsidP="00BE52BD">
            <w:pPr>
              <w:tabs>
                <w:tab w:val="left" w:pos="1452"/>
              </w:tabs>
              <w:jc w:val="center"/>
              <w:rPr>
                <w:rFonts w:ascii="Times New Roman" w:hAnsi="Times New Roman"/>
                <w:sz w:val="24"/>
                <w:szCs w:val="24"/>
              </w:rPr>
            </w:pPr>
            <w:r w:rsidRPr="00A7452F">
              <w:rPr>
                <w:rFonts w:ascii="Times New Roman" w:hAnsi="Times New Roman"/>
                <w:sz w:val="24"/>
                <w:szCs w:val="24"/>
              </w:rPr>
              <w:t>Meaning</w:t>
            </w:r>
          </w:p>
        </w:tc>
      </w:tr>
      <w:tr w:rsidR="008B0910" w:rsidRPr="00A7452F" w14:paraId="40CFC02F" w14:textId="77777777" w:rsidTr="008B0910">
        <w:trPr>
          <w:trHeight w:val="464"/>
        </w:trPr>
        <w:tc>
          <w:tcPr>
            <w:tcW w:w="2126" w:type="dxa"/>
          </w:tcPr>
          <w:p w14:paraId="49C6BBD3" w14:textId="77777777" w:rsidR="008B0910" w:rsidRPr="00A7452F" w:rsidRDefault="008B0910" w:rsidP="00BE52BD">
            <w:pPr>
              <w:jc w:val="center"/>
              <w:rPr>
                <w:rFonts w:ascii="Times New Roman" w:hAnsi="Times New Roman"/>
                <w:sz w:val="24"/>
                <w:szCs w:val="24"/>
              </w:rPr>
            </w:pPr>
            <w:r w:rsidRPr="00A7452F">
              <w:rPr>
                <w:rFonts w:ascii="Times New Roman" w:hAnsi="Times New Roman"/>
                <w:sz w:val="24"/>
                <w:szCs w:val="24"/>
              </w:rPr>
              <w:t>=</w:t>
            </w:r>
          </w:p>
        </w:tc>
        <w:tc>
          <w:tcPr>
            <w:tcW w:w="3142" w:type="dxa"/>
          </w:tcPr>
          <w:p w14:paraId="68207906" w14:textId="77777777" w:rsidR="008B0910" w:rsidRPr="00A7452F" w:rsidRDefault="008B0910" w:rsidP="00BE52BD">
            <w:pPr>
              <w:jc w:val="center"/>
              <w:rPr>
                <w:rFonts w:ascii="Times New Roman" w:hAnsi="Times New Roman"/>
                <w:sz w:val="24"/>
                <w:szCs w:val="24"/>
              </w:rPr>
            </w:pPr>
            <w:r w:rsidRPr="00A7452F">
              <w:rPr>
                <w:rFonts w:ascii="Times New Roman" w:hAnsi="Times New Roman"/>
                <w:sz w:val="24"/>
                <w:szCs w:val="24"/>
              </w:rPr>
              <w:t>Equal</w:t>
            </w:r>
          </w:p>
        </w:tc>
      </w:tr>
      <w:tr w:rsidR="008B0910" w:rsidRPr="00A7452F" w14:paraId="3A315B0F" w14:textId="77777777" w:rsidTr="008B0910">
        <w:trPr>
          <w:trHeight w:val="444"/>
        </w:trPr>
        <w:tc>
          <w:tcPr>
            <w:tcW w:w="2126" w:type="dxa"/>
          </w:tcPr>
          <w:p w14:paraId="7D0C9F37" w14:textId="77777777" w:rsidR="008B0910" w:rsidRPr="00A7452F" w:rsidRDefault="008B0910" w:rsidP="00BE52BD">
            <w:pPr>
              <w:jc w:val="center"/>
              <w:rPr>
                <w:rFonts w:ascii="Times New Roman" w:hAnsi="Times New Roman"/>
                <w:sz w:val="24"/>
                <w:szCs w:val="24"/>
              </w:rPr>
            </w:pPr>
            <w:r w:rsidRPr="00A7452F">
              <w:rPr>
                <w:rFonts w:ascii="Times New Roman" w:hAnsi="Times New Roman"/>
                <w:sz w:val="24"/>
                <w:szCs w:val="24"/>
              </w:rPr>
              <w:t>&gt;</w:t>
            </w:r>
          </w:p>
        </w:tc>
        <w:tc>
          <w:tcPr>
            <w:tcW w:w="3142" w:type="dxa"/>
          </w:tcPr>
          <w:p w14:paraId="68450082" w14:textId="77777777" w:rsidR="008B0910" w:rsidRPr="00A7452F" w:rsidRDefault="008B0910" w:rsidP="00BE52BD">
            <w:pPr>
              <w:jc w:val="center"/>
              <w:rPr>
                <w:rFonts w:ascii="Times New Roman" w:hAnsi="Times New Roman"/>
                <w:sz w:val="24"/>
                <w:szCs w:val="24"/>
              </w:rPr>
            </w:pPr>
            <w:r w:rsidRPr="00A7452F">
              <w:rPr>
                <w:rFonts w:ascii="Times New Roman" w:hAnsi="Times New Roman"/>
                <w:sz w:val="24"/>
                <w:szCs w:val="24"/>
              </w:rPr>
              <w:t>Greater than</w:t>
            </w:r>
          </w:p>
        </w:tc>
      </w:tr>
      <w:tr w:rsidR="008B0910" w:rsidRPr="00A7452F" w14:paraId="74753D27" w14:textId="77777777" w:rsidTr="008B0910">
        <w:trPr>
          <w:trHeight w:val="464"/>
        </w:trPr>
        <w:tc>
          <w:tcPr>
            <w:tcW w:w="2126" w:type="dxa"/>
          </w:tcPr>
          <w:p w14:paraId="127F3481" w14:textId="77777777" w:rsidR="008B0910" w:rsidRPr="00A7452F" w:rsidRDefault="008B0910" w:rsidP="00BE52BD">
            <w:pPr>
              <w:jc w:val="center"/>
              <w:rPr>
                <w:rFonts w:ascii="Times New Roman" w:hAnsi="Times New Roman"/>
                <w:sz w:val="24"/>
                <w:szCs w:val="24"/>
              </w:rPr>
            </w:pPr>
            <w:r w:rsidRPr="00A7452F">
              <w:rPr>
                <w:rFonts w:ascii="Times New Roman" w:hAnsi="Times New Roman"/>
                <w:sz w:val="24"/>
                <w:szCs w:val="24"/>
              </w:rPr>
              <w:t>&lt;</w:t>
            </w:r>
          </w:p>
        </w:tc>
        <w:tc>
          <w:tcPr>
            <w:tcW w:w="3142" w:type="dxa"/>
          </w:tcPr>
          <w:p w14:paraId="350DFB7A" w14:textId="77777777" w:rsidR="008B0910" w:rsidRPr="00A7452F" w:rsidRDefault="008B0910" w:rsidP="00BE52BD">
            <w:pPr>
              <w:jc w:val="center"/>
              <w:rPr>
                <w:rFonts w:ascii="Times New Roman" w:hAnsi="Times New Roman"/>
                <w:sz w:val="24"/>
                <w:szCs w:val="24"/>
              </w:rPr>
            </w:pPr>
            <w:r w:rsidRPr="00A7452F">
              <w:rPr>
                <w:rFonts w:ascii="Times New Roman" w:hAnsi="Times New Roman"/>
                <w:sz w:val="24"/>
                <w:szCs w:val="24"/>
              </w:rPr>
              <w:t>Less than</w:t>
            </w:r>
          </w:p>
        </w:tc>
      </w:tr>
      <w:tr w:rsidR="008B0910" w:rsidRPr="00A7452F" w14:paraId="24161323" w14:textId="77777777" w:rsidTr="008B0910">
        <w:trPr>
          <w:trHeight w:val="464"/>
        </w:trPr>
        <w:tc>
          <w:tcPr>
            <w:tcW w:w="2126" w:type="dxa"/>
          </w:tcPr>
          <w:p w14:paraId="50B7E618" w14:textId="77777777" w:rsidR="008B0910" w:rsidRPr="00A7452F" w:rsidRDefault="008B0910" w:rsidP="00BE52BD">
            <w:pPr>
              <w:jc w:val="center"/>
              <w:rPr>
                <w:rFonts w:ascii="Times New Roman" w:hAnsi="Times New Roman"/>
                <w:sz w:val="24"/>
                <w:szCs w:val="24"/>
              </w:rPr>
            </w:pPr>
            <w:r w:rsidRPr="00A7452F">
              <w:rPr>
                <w:rFonts w:ascii="Times New Roman" w:hAnsi="Times New Roman"/>
                <w:sz w:val="24"/>
                <w:szCs w:val="24"/>
              </w:rPr>
              <w:t>&gt;=</w:t>
            </w:r>
          </w:p>
        </w:tc>
        <w:tc>
          <w:tcPr>
            <w:tcW w:w="3142" w:type="dxa"/>
          </w:tcPr>
          <w:p w14:paraId="3A031A55" w14:textId="77777777" w:rsidR="008B0910" w:rsidRPr="00A7452F" w:rsidRDefault="008B0910" w:rsidP="00BE52BD">
            <w:pPr>
              <w:jc w:val="center"/>
              <w:rPr>
                <w:rFonts w:ascii="Times New Roman" w:hAnsi="Times New Roman"/>
                <w:sz w:val="24"/>
                <w:szCs w:val="24"/>
              </w:rPr>
            </w:pPr>
            <w:r w:rsidRPr="00A7452F">
              <w:rPr>
                <w:rFonts w:ascii="Times New Roman" w:hAnsi="Times New Roman"/>
                <w:sz w:val="24"/>
                <w:szCs w:val="24"/>
              </w:rPr>
              <w:t xml:space="preserve">Greater than </w:t>
            </w:r>
            <w:r>
              <w:rPr>
                <w:rFonts w:ascii="Times New Roman" w:hAnsi="Times New Roman"/>
                <w:sz w:val="24"/>
                <w:szCs w:val="24"/>
              </w:rPr>
              <w:t>or</w:t>
            </w:r>
            <w:r w:rsidRPr="00A7452F">
              <w:rPr>
                <w:rFonts w:ascii="Times New Roman" w:hAnsi="Times New Roman"/>
                <w:sz w:val="24"/>
                <w:szCs w:val="24"/>
              </w:rPr>
              <w:t xml:space="preserve"> equal</w:t>
            </w:r>
          </w:p>
        </w:tc>
      </w:tr>
      <w:tr w:rsidR="008B0910" w:rsidRPr="00A7452F" w14:paraId="5B82B361" w14:textId="77777777" w:rsidTr="008B0910">
        <w:trPr>
          <w:trHeight w:val="464"/>
        </w:trPr>
        <w:tc>
          <w:tcPr>
            <w:tcW w:w="2126" w:type="dxa"/>
          </w:tcPr>
          <w:p w14:paraId="7DE8DA89" w14:textId="77777777" w:rsidR="008B0910" w:rsidRPr="00A7452F" w:rsidRDefault="008B0910" w:rsidP="00BE52BD">
            <w:pPr>
              <w:jc w:val="center"/>
              <w:rPr>
                <w:rFonts w:ascii="Times New Roman" w:hAnsi="Times New Roman"/>
                <w:sz w:val="24"/>
                <w:szCs w:val="24"/>
              </w:rPr>
            </w:pPr>
            <w:r w:rsidRPr="00A7452F">
              <w:rPr>
                <w:rFonts w:ascii="Times New Roman" w:hAnsi="Times New Roman"/>
                <w:sz w:val="24"/>
                <w:szCs w:val="24"/>
              </w:rPr>
              <w:t>&lt;=</w:t>
            </w:r>
          </w:p>
        </w:tc>
        <w:tc>
          <w:tcPr>
            <w:tcW w:w="3142" w:type="dxa"/>
          </w:tcPr>
          <w:p w14:paraId="6914BC24" w14:textId="77777777" w:rsidR="008B0910" w:rsidRPr="00A7452F" w:rsidRDefault="008B0910" w:rsidP="00BE52BD">
            <w:pPr>
              <w:jc w:val="center"/>
              <w:rPr>
                <w:rFonts w:ascii="Times New Roman" w:hAnsi="Times New Roman"/>
                <w:sz w:val="24"/>
                <w:szCs w:val="24"/>
              </w:rPr>
            </w:pPr>
            <w:r w:rsidRPr="00A7452F">
              <w:rPr>
                <w:rFonts w:ascii="Times New Roman" w:hAnsi="Times New Roman"/>
                <w:sz w:val="24"/>
                <w:szCs w:val="24"/>
              </w:rPr>
              <w:t xml:space="preserve">Less than </w:t>
            </w:r>
            <w:r>
              <w:rPr>
                <w:rFonts w:ascii="Times New Roman" w:hAnsi="Times New Roman"/>
                <w:sz w:val="24"/>
                <w:szCs w:val="24"/>
              </w:rPr>
              <w:t>or</w:t>
            </w:r>
            <w:r w:rsidRPr="00A7452F">
              <w:rPr>
                <w:rFonts w:ascii="Times New Roman" w:hAnsi="Times New Roman"/>
                <w:sz w:val="24"/>
                <w:szCs w:val="24"/>
              </w:rPr>
              <w:t xml:space="preserve"> equal</w:t>
            </w:r>
          </w:p>
        </w:tc>
      </w:tr>
      <w:tr w:rsidR="008B0910" w:rsidRPr="00A7452F" w14:paraId="14EBB7B0" w14:textId="77777777" w:rsidTr="008B0910">
        <w:trPr>
          <w:trHeight w:val="464"/>
        </w:trPr>
        <w:tc>
          <w:tcPr>
            <w:tcW w:w="2126" w:type="dxa"/>
          </w:tcPr>
          <w:p w14:paraId="40286535" w14:textId="77777777" w:rsidR="008B0910" w:rsidRPr="00A7452F" w:rsidRDefault="008B0910" w:rsidP="00BE52BD">
            <w:pPr>
              <w:jc w:val="center"/>
              <w:rPr>
                <w:rFonts w:ascii="Times New Roman" w:hAnsi="Times New Roman"/>
                <w:sz w:val="24"/>
                <w:szCs w:val="24"/>
              </w:rPr>
            </w:pPr>
            <w:r w:rsidRPr="00A7452F">
              <w:rPr>
                <w:rFonts w:ascii="Times New Roman" w:hAnsi="Times New Roman"/>
                <w:sz w:val="24"/>
                <w:szCs w:val="24"/>
              </w:rPr>
              <w:t>&lt;&gt;</w:t>
            </w:r>
          </w:p>
        </w:tc>
        <w:tc>
          <w:tcPr>
            <w:tcW w:w="3142" w:type="dxa"/>
          </w:tcPr>
          <w:p w14:paraId="68BF7B57" w14:textId="77777777" w:rsidR="008B0910" w:rsidRPr="00A7452F" w:rsidRDefault="008B0910" w:rsidP="00BE52BD">
            <w:pPr>
              <w:jc w:val="center"/>
              <w:rPr>
                <w:rFonts w:ascii="Times New Roman" w:hAnsi="Times New Roman"/>
                <w:sz w:val="24"/>
                <w:szCs w:val="24"/>
              </w:rPr>
            </w:pPr>
            <w:r w:rsidRPr="00A7452F">
              <w:rPr>
                <w:rFonts w:ascii="Times New Roman" w:hAnsi="Times New Roman"/>
                <w:sz w:val="24"/>
                <w:szCs w:val="24"/>
              </w:rPr>
              <w:t>Not equal</w:t>
            </w:r>
          </w:p>
        </w:tc>
      </w:tr>
    </w:tbl>
    <w:p w14:paraId="31F290D0" w14:textId="5BFDD5DA" w:rsidR="008B0910" w:rsidRDefault="008B0910" w:rsidP="008B0910">
      <w:pPr>
        <w:spacing w:after="0"/>
        <w:rPr>
          <w:rFonts w:ascii="Times New Roman" w:hAnsi="Times New Roman" w:cs="Times New Roman"/>
          <w:sz w:val="24"/>
          <w:szCs w:val="24"/>
        </w:rPr>
      </w:pPr>
    </w:p>
    <w:p w14:paraId="3401FAA4" w14:textId="4AF93560" w:rsidR="008B0910" w:rsidRDefault="008B0910" w:rsidP="008B0910">
      <w:pPr>
        <w:spacing w:after="0"/>
        <w:rPr>
          <w:rFonts w:ascii="Times New Roman" w:hAnsi="Times New Roman" w:cs="Times New Roman"/>
          <w:sz w:val="24"/>
          <w:szCs w:val="24"/>
        </w:rPr>
      </w:pPr>
    </w:p>
    <w:p w14:paraId="55818EDF" w14:textId="53BB27C5" w:rsidR="008B0910" w:rsidRPr="008B0910" w:rsidRDefault="008B0910" w:rsidP="008B0910">
      <w:pPr>
        <w:spacing w:after="0"/>
        <w:rPr>
          <w:rFonts w:cstheme="minorHAnsi"/>
          <w:sz w:val="40"/>
          <w:szCs w:val="40"/>
        </w:rPr>
      </w:pPr>
      <w:r w:rsidRPr="008B0910">
        <w:rPr>
          <w:rFonts w:cstheme="minorHAnsi"/>
          <w:sz w:val="40"/>
          <w:szCs w:val="40"/>
        </w:rPr>
        <w:t>Section 2</w:t>
      </w:r>
    </w:p>
    <w:p w14:paraId="709ECFFE" w14:textId="179E4547" w:rsidR="008B0910" w:rsidRDefault="008B0910" w:rsidP="008B0910">
      <w:pPr>
        <w:spacing w:after="0"/>
        <w:rPr>
          <w:rFonts w:ascii="Times New Roman" w:hAnsi="Times New Roman" w:cs="Times New Roman"/>
          <w:sz w:val="24"/>
          <w:szCs w:val="24"/>
        </w:rPr>
      </w:pPr>
    </w:p>
    <w:p w14:paraId="1E529D74" w14:textId="77777777" w:rsidR="008B0910" w:rsidRPr="007F722C" w:rsidRDefault="008B0910" w:rsidP="008B0910">
      <w:pPr>
        <w:spacing w:after="0" w:line="360" w:lineRule="auto"/>
        <w:rPr>
          <w:rFonts w:cstheme="minorHAnsi"/>
          <w:sz w:val="24"/>
          <w:szCs w:val="24"/>
        </w:rPr>
      </w:pPr>
      <w:r w:rsidRPr="007F722C">
        <w:rPr>
          <w:rFonts w:cstheme="minorHAnsi"/>
          <w:sz w:val="24"/>
          <w:szCs w:val="24"/>
        </w:rPr>
        <w:t xml:space="preserve">Example Question: </w:t>
      </w:r>
    </w:p>
    <w:p w14:paraId="115480BA" w14:textId="2DDCC392" w:rsidR="008B0910" w:rsidRPr="007F722C" w:rsidRDefault="008B0910" w:rsidP="008B0910">
      <w:pPr>
        <w:spacing w:after="0" w:line="360" w:lineRule="auto"/>
        <w:rPr>
          <w:rFonts w:cstheme="minorHAnsi"/>
          <w:sz w:val="24"/>
          <w:szCs w:val="24"/>
        </w:rPr>
      </w:pPr>
      <w:r w:rsidRPr="007F722C">
        <w:rPr>
          <w:rFonts w:cstheme="minorHAnsi"/>
          <w:sz w:val="24"/>
          <w:szCs w:val="24"/>
        </w:rPr>
        <w:t xml:space="preserve">Display Student names Where Student Course ID is </w:t>
      </w:r>
      <w:r w:rsidR="00A856BE">
        <w:rPr>
          <w:rFonts w:cstheme="minorHAnsi"/>
          <w:sz w:val="24"/>
          <w:szCs w:val="24"/>
        </w:rPr>
        <w:t xml:space="preserve">the </w:t>
      </w:r>
      <w:r w:rsidRPr="007F722C">
        <w:rPr>
          <w:rFonts w:cstheme="minorHAnsi"/>
          <w:sz w:val="24"/>
          <w:szCs w:val="24"/>
        </w:rPr>
        <w:t>same as student ‘Sampath’.</w:t>
      </w:r>
    </w:p>
    <w:p w14:paraId="13CF8D1F" w14:textId="1C6589A6" w:rsidR="008B0910" w:rsidRPr="007F722C" w:rsidRDefault="008B0910" w:rsidP="008B0910">
      <w:pPr>
        <w:spacing w:after="0"/>
        <w:rPr>
          <w:rFonts w:cstheme="minorHAnsi"/>
          <w:sz w:val="24"/>
          <w:szCs w:val="24"/>
        </w:rPr>
      </w:pPr>
    </w:p>
    <w:p w14:paraId="5A7832C5" w14:textId="73D7962B" w:rsidR="008B0910" w:rsidRDefault="008B0910" w:rsidP="008B0910">
      <w:pPr>
        <w:spacing w:after="0" w:line="360" w:lineRule="auto"/>
        <w:rPr>
          <w:rFonts w:cstheme="minorHAnsi"/>
          <w:sz w:val="24"/>
          <w:szCs w:val="24"/>
        </w:rPr>
      </w:pPr>
      <w:r w:rsidRPr="007F722C">
        <w:rPr>
          <w:rFonts w:cstheme="minorHAnsi"/>
          <w:sz w:val="24"/>
          <w:szCs w:val="24"/>
        </w:rPr>
        <w:t>Student Table</w:t>
      </w:r>
    </w:p>
    <w:p w14:paraId="30A8F85E" w14:textId="77777777" w:rsidR="00A92C23" w:rsidRPr="007F722C" w:rsidRDefault="00A92C23" w:rsidP="008B0910">
      <w:pPr>
        <w:spacing w:after="0" w:line="360" w:lineRule="auto"/>
        <w:rPr>
          <w:rFonts w:cstheme="minorHAnsi"/>
          <w:sz w:val="24"/>
          <w:szCs w:val="24"/>
        </w:rPr>
      </w:pPr>
    </w:p>
    <w:p w14:paraId="5040989D" w14:textId="22551A2A" w:rsidR="008B0910" w:rsidRPr="007F722C" w:rsidRDefault="00A92C23" w:rsidP="008B0910">
      <w:pPr>
        <w:spacing w:after="0" w:line="360" w:lineRule="auto"/>
        <w:rPr>
          <w:rFonts w:cstheme="minorHAnsi"/>
          <w:sz w:val="24"/>
          <w:szCs w:val="24"/>
        </w:rPr>
      </w:pPr>
      <w:r>
        <w:rPr>
          <w:noProof/>
        </w:rPr>
        <w:drawing>
          <wp:inline distT="0" distB="0" distL="0" distR="0" wp14:anchorId="2C76D9A8" wp14:editId="6E6B3820">
            <wp:extent cx="5732145" cy="2297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2297430"/>
                    </a:xfrm>
                    <a:prstGeom prst="rect">
                      <a:avLst/>
                    </a:prstGeom>
                  </pic:spPr>
                </pic:pic>
              </a:graphicData>
            </a:graphic>
          </wp:inline>
        </w:drawing>
      </w:r>
    </w:p>
    <w:p w14:paraId="592BB233" w14:textId="77777777" w:rsidR="008B0910" w:rsidRPr="007F722C" w:rsidRDefault="008B0910" w:rsidP="008B0910">
      <w:pPr>
        <w:spacing w:after="0" w:line="360" w:lineRule="auto"/>
        <w:rPr>
          <w:rFonts w:cstheme="minorHAnsi"/>
          <w:sz w:val="24"/>
          <w:szCs w:val="24"/>
        </w:rPr>
      </w:pPr>
    </w:p>
    <w:p w14:paraId="5365C006" w14:textId="1935BC1A" w:rsidR="008B0910" w:rsidRPr="007F722C" w:rsidRDefault="008B0910" w:rsidP="008B0910">
      <w:pPr>
        <w:spacing w:after="0" w:line="360" w:lineRule="auto"/>
        <w:rPr>
          <w:rFonts w:cstheme="minorHAnsi"/>
          <w:sz w:val="24"/>
          <w:szCs w:val="24"/>
        </w:rPr>
      </w:pPr>
      <w:r w:rsidRPr="007F722C">
        <w:rPr>
          <w:rFonts w:cstheme="minorHAnsi"/>
          <w:sz w:val="24"/>
          <w:szCs w:val="24"/>
        </w:rPr>
        <w:t xml:space="preserve">Display Student names Where </w:t>
      </w:r>
      <w:r w:rsidRPr="007F722C">
        <w:rPr>
          <w:rFonts w:cstheme="minorHAnsi"/>
          <w:sz w:val="24"/>
          <w:szCs w:val="24"/>
          <w:highlight w:val="yellow"/>
        </w:rPr>
        <w:t xml:space="preserve">Student Course ID is </w:t>
      </w:r>
      <w:r w:rsidR="00A856BE">
        <w:rPr>
          <w:rFonts w:cstheme="minorHAnsi"/>
          <w:sz w:val="24"/>
          <w:szCs w:val="24"/>
          <w:highlight w:val="yellow"/>
        </w:rPr>
        <w:t xml:space="preserve">the </w:t>
      </w:r>
      <w:r w:rsidRPr="007F722C">
        <w:rPr>
          <w:rFonts w:cstheme="minorHAnsi"/>
          <w:sz w:val="24"/>
          <w:szCs w:val="24"/>
          <w:highlight w:val="yellow"/>
        </w:rPr>
        <w:t>same as student ‘Sampath’.</w:t>
      </w:r>
    </w:p>
    <w:p w14:paraId="01849959" w14:textId="1CCC40AD" w:rsidR="008B0910" w:rsidRPr="007F722C" w:rsidRDefault="008B0910" w:rsidP="008B0910">
      <w:pPr>
        <w:spacing w:after="0" w:line="360" w:lineRule="auto"/>
        <w:rPr>
          <w:rFonts w:cstheme="minorHAnsi"/>
          <w:sz w:val="24"/>
          <w:szCs w:val="24"/>
        </w:rPr>
      </w:pPr>
    </w:p>
    <w:p w14:paraId="56FBA5C6" w14:textId="25E01413" w:rsidR="008B0910" w:rsidRPr="007F722C" w:rsidRDefault="008B0910" w:rsidP="008B0910">
      <w:pPr>
        <w:spacing w:after="0" w:line="360" w:lineRule="auto"/>
        <w:rPr>
          <w:rFonts w:cstheme="minorHAnsi"/>
          <w:sz w:val="24"/>
          <w:szCs w:val="24"/>
        </w:rPr>
      </w:pPr>
      <w:r w:rsidRPr="007F722C">
        <w:rPr>
          <w:rFonts w:cstheme="minorHAnsi"/>
          <w:sz w:val="24"/>
          <w:szCs w:val="24"/>
        </w:rPr>
        <w:lastRenderedPageBreak/>
        <w:t>So, first</w:t>
      </w:r>
      <w:r w:rsidR="00A856BE">
        <w:rPr>
          <w:rFonts w:cstheme="minorHAnsi"/>
          <w:sz w:val="24"/>
          <w:szCs w:val="24"/>
        </w:rPr>
        <w:t>,</w:t>
      </w:r>
      <w:r w:rsidRPr="007F722C">
        <w:rPr>
          <w:rFonts w:cstheme="minorHAnsi"/>
          <w:sz w:val="24"/>
          <w:szCs w:val="24"/>
        </w:rPr>
        <w:t xml:space="preserve"> we </w:t>
      </w:r>
      <w:r w:rsidR="007F722C" w:rsidRPr="007F722C">
        <w:rPr>
          <w:rFonts w:cstheme="minorHAnsi"/>
          <w:sz w:val="24"/>
          <w:szCs w:val="24"/>
        </w:rPr>
        <w:t>need to</w:t>
      </w:r>
      <w:r w:rsidRPr="007F722C">
        <w:rPr>
          <w:rFonts w:cstheme="minorHAnsi"/>
          <w:sz w:val="24"/>
          <w:szCs w:val="24"/>
        </w:rPr>
        <w:t xml:space="preserve"> write the subquery to find the Course ID of Sampath</w:t>
      </w:r>
    </w:p>
    <w:p w14:paraId="0F1390D9" w14:textId="77777777" w:rsidR="008B0910" w:rsidRPr="007F722C" w:rsidRDefault="008B0910" w:rsidP="008B0910">
      <w:pPr>
        <w:spacing w:after="0" w:line="360" w:lineRule="auto"/>
        <w:rPr>
          <w:rFonts w:cstheme="minorHAnsi"/>
          <w:sz w:val="24"/>
          <w:szCs w:val="24"/>
        </w:rPr>
      </w:pPr>
    </w:p>
    <w:p w14:paraId="7CA893B2" w14:textId="77777777" w:rsidR="008B0910" w:rsidRPr="007F722C" w:rsidRDefault="008B0910" w:rsidP="008B0910">
      <w:pPr>
        <w:spacing w:after="0" w:line="360" w:lineRule="auto"/>
        <w:rPr>
          <w:rFonts w:cstheme="minorHAnsi"/>
          <w:sz w:val="24"/>
          <w:szCs w:val="24"/>
        </w:rPr>
      </w:pPr>
      <w:r w:rsidRPr="007F722C">
        <w:rPr>
          <w:rFonts w:cstheme="minorHAnsi"/>
          <w:noProof/>
          <w:sz w:val="24"/>
          <w:szCs w:val="24"/>
        </w:rPr>
        <w:drawing>
          <wp:inline distT="0" distB="0" distL="0" distR="0" wp14:anchorId="24EFD8D3" wp14:editId="2E22662D">
            <wp:extent cx="2118798" cy="1501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25" t="3479" b="3768"/>
                    <a:stretch/>
                  </pic:blipFill>
                  <pic:spPr bwMode="auto">
                    <a:xfrm>
                      <a:off x="0" y="0"/>
                      <a:ext cx="2128471" cy="1507993"/>
                    </a:xfrm>
                    <a:prstGeom prst="rect">
                      <a:avLst/>
                    </a:prstGeom>
                    <a:ln>
                      <a:noFill/>
                    </a:ln>
                    <a:extLst>
                      <a:ext uri="{53640926-AAD7-44D8-BBD7-CCE9431645EC}">
                        <a14:shadowObscured xmlns:a14="http://schemas.microsoft.com/office/drawing/2010/main"/>
                      </a:ext>
                    </a:extLst>
                  </pic:spPr>
                </pic:pic>
              </a:graphicData>
            </a:graphic>
          </wp:inline>
        </w:drawing>
      </w:r>
    </w:p>
    <w:p w14:paraId="5A89C56E" w14:textId="206EEA28" w:rsidR="008B0910" w:rsidRPr="007F722C" w:rsidRDefault="008B0910" w:rsidP="008B0910">
      <w:pPr>
        <w:spacing w:after="0" w:line="360" w:lineRule="auto"/>
        <w:rPr>
          <w:rFonts w:cstheme="minorHAnsi"/>
          <w:sz w:val="24"/>
          <w:szCs w:val="24"/>
        </w:rPr>
      </w:pPr>
      <w:r w:rsidRPr="007F722C">
        <w:rPr>
          <w:rFonts w:cstheme="minorHAnsi"/>
          <w:sz w:val="24"/>
          <w:szCs w:val="24"/>
        </w:rPr>
        <w:t>So, the course ID is CSNE So this query will be the subquery.</w:t>
      </w:r>
    </w:p>
    <w:p w14:paraId="7267FBB4" w14:textId="77777777" w:rsidR="008B0910" w:rsidRPr="007F722C" w:rsidRDefault="008B0910" w:rsidP="008B0910">
      <w:pPr>
        <w:spacing w:after="0" w:line="360" w:lineRule="auto"/>
        <w:rPr>
          <w:rFonts w:cstheme="minorHAnsi"/>
          <w:sz w:val="24"/>
          <w:szCs w:val="24"/>
        </w:rPr>
      </w:pPr>
    </w:p>
    <w:p w14:paraId="1A301411" w14:textId="16F02FEC" w:rsidR="008B0910" w:rsidRPr="007F722C" w:rsidRDefault="008B0910" w:rsidP="008B0910">
      <w:pPr>
        <w:spacing w:after="0" w:line="360" w:lineRule="auto"/>
        <w:rPr>
          <w:rFonts w:cstheme="minorHAnsi"/>
          <w:sz w:val="24"/>
          <w:szCs w:val="24"/>
        </w:rPr>
      </w:pPr>
      <w:r w:rsidRPr="007F722C">
        <w:rPr>
          <w:rFonts w:cstheme="minorHAnsi"/>
          <w:sz w:val="24"/>
          <w:szCs w:val="24"/>
        </w:rPr>
        <w:t xml:space="preserve">Then, we have to write the main Query and equal it to the subquery because we need to get the same Course ID as Sampath it means we need to find other students who do the course module ‘CSNE’. </w:t>
      </w:r>
    </w:p>
    <w:p w14:paraId="417E8467" w14:textId="77777777" w:rsidR="008B0910" w:rsidRPr="007F722C" w:rsidRDefault="008B0910" w:rsidP="008B0910">
      <w:pPr>
        <w:spacing w:after="0" w:line="360" w:lineRule="auto"/>
        <w:rPr>
          <w:rFonts w:cstheme="minorHAnsi"/>
          <w:sz w:val="24"/>
          <w:szCs w:val="24"/>
        </w:rPr>
      </w:pPr>
      <w:r w:rsidRPr="007F722C">
        <w:rPr>
          <w:rFonts w:cstheme="minorHAnsi"/>
          <w:sz w:val="24"/>
          <w:szCs w:val="24"/>
        </w:rPr>
        <w:t xml:space="preserve"> </w:t>
      </w:r>
    </w:p>
    <w:p w14:paraId="2DAA2E0C" w14:textId="77777777" w:rsidR="008B0910" w:rsidRPr="007F722C" w:rsidRDefault="008B0910" w:rsidP="008B0910">
      <w:pPr>
        <w:autoSpaceDE w:val="0"/>
        <w:autoSpaceDN w:val="0"/>
        <w:adjustRightInd w:val="0"/>
        <w:spacing w:after="0" w:line="360" w:lineRule="auto"/>
        <w:rPr>
          <w:rFonts w:cstheme="minorHAnsi"/>
          <w:sz w:val="24"/>
          <w:szCs w:val="24"/>
        </w:rPr>
      </w:pPr>
      <w:r w:rsidRPr="007F722C">
        <w:rPr>
          <w:rFonts w:cstheme="minorHAnsi"/>
          <w:color w:val="0000FF"/>
          <w:sz w:val="24"/>
          <w:szCs w:val="24"/>
        </w:rPr>
        <w:t>SELECT</w:t>
      </w:r>
      <w:r w:rsidRPr="007F722C">
        <w:rPr>
          <w:rFonts w:cstheme="minorHAnsi"/>
          <w:sz w:val="24"/>
          <w:szCs w:val="24"/>
        </w:rPr>
        <w:t xml:space="preserve"> </w:t>
      </w:r>
      <w:r w:rsidRPr="007F722C">
        <w:rPr>
          <w:rFonts w:cstheme="minorHAnsi"/>
          <w:color w:val="008080"/>
          <w:sz w:val="24"/>
          <w:szCs w:val="24"/>
        </w:rPr>
        <w:t>Sname</w:t>
      </w:r>
    </w:p>
    <w:p w14:paraId="74B558E6" w14:textId="77777777" w:rsidR="008B0910" w:rsidRPr="007F722C" w:rsidRDefault="008B0910" w:rsidP="008B0910">
      <w:pPr>
        <w:autoSpaceDE w:val="0"/>
        <w:autoSpaceDN w:val="0"/>
        <w:adjustRightInd w:val="0"/>
        <w:spacing w:after="0" w:line="360" w:lineRule="auto"/>
        <w:rPr>
          <w:rFonts w:cstheme="minorHAnsi"/>
          <w:sz w:val="24"/>
          <w:szCs w:val="24"/>
        </w:rPr>
      </w:pPr>
      <w:r w:rsidRPr="007F722C">
        <w:rPr>
          <w:rFonts w:cstheme="minorHAnsi"/>
          <w:color w:val="0000FF"/>
          <w:sz w:val="24"/>
          <w:szCs w:val="24"/>
        </w:rPr>
        <w:t>FROM</w:t>
      </w:r>
      <w:r w:rsidRPr="007F722C">
        <w:rPr>
          <w:rFonts w:cstheme="minorHAnsi"/>
          <w:sz w:val="24"/>
          <w:szCs w:val="24"/>
        </w:rPr>
        <w:t xml:space="preserve"> </w:t>
      </w:r>
      <w:r w:rsidRPr="007F722C">
        <w:rPr>
          <w:rFonts w:cstheme="minorHAnsi"/>
          <w:color w:val="008080"/>
          <w:sz w:val="24"/>
          <w:szCs w:val="24"/>
        </w:rPr>
        <w:t>Student</w:t>
      </w:r>
    </w:p>
    <w:p w14:paraId="6C2067E3" w14:textId="77777777" w:rsidR="008B0910" w:rsidRPr="007F722C" w:rsidRDefault="008B0910" w:rsidP="008B0910">
      <w:pPr>
        <w:autoSpaceDE w:val="0"/>
        <w:autoSpaceDN w:val="0"/>
        <w:adjustRightInd w:val="0"/>
        <w:spacing w:after="0" w:line="360" w:lineRule="auto"/>
        <w:rPr>
          <w:rFonts w:cstheme="minorHAnsi"/>
          <w:sz w:val="24"/>
          <w:szCs w:val="24"/>
        </w:rPr>
      </w:pPr>
      <w:r w:rsidRPr="007F722C">
        <w:rPr>
          <w:rFonts w:cstheme="minorHAnsi"/>
          <w:color w:val="0000FF"/>
          <w:sz w:val="24"/>
          <w:szCs w:val="24"/>
        </w:rPr>
        <w:t>WHERE</w:t>
      </w:r>
      <w:r w:rsidRPr="007F722C">
        <w:rPr>
          <w:rFonts w:cstheme="minorHAnsi"/>
          <w:sz w:val="24"/>
          <w:szCs w:val="24"/>
        </w:rPr>
        <w:t xml:space="preserve"> </w:t>
      </w:r>
      <w:r w:rsidRPr="007F722C">
        <w:rPr>
          <w:rFonts w:cstheme="minorHAnsi"/>
          <w:color w:val="008080"/>
          <w:sz w:val="24"/>
          <w:szCs w:val="24"/>
        </w:rPr>
        <w:t>CID</w:t>
      </w:r>
      <w:r w:rsidRPr="007F722C">
        <w:rPr>
          <w:rFonts w:cstheme="minorHAnsi"/>
          <w:sz w:val="24"/>
          <w:szCs w:val="24"/>
        </w:rPr>
        <w:t xml:space="preserve"> </w:t>
      </w:r>
      <w:r w:rsidRPr="007F722C">
        <w:rPr>
          <w:rFonts w:cstheme="minorHAnsi"/>
          <w:color w:val="808080"/>
          <w:sz w:val="24"/>
          <w:szCs w:val="24"/>
        </w:rPr>
        <w:t>=</w:t>
      </w:r>
      <w:r w:rsidRPr="007F722C">
        <w:rPr>
          <w:rFonts w:cstheme="minorHAnsi"/>
          <w:color w:val="0000FF"/>
          <w:sz w:val="24"/>
          <w:szCs w:val="24"/>
        </w:rPr>
        <w:t xml:space="preserve"> </w:t>
      </w:r>
      <w:r w:rsidRPr="007F722C">
        <w:rPr>
          <w:rFonts w:cstheme="minorHAnsi"/>
          <w:color w:val="808080"/>
          <w:sz w:val="24"/>
          <w:szCs w:val="24"/>
        </w:rPr>
        <w:t>(&lt;</w:t>
      </w:r>
      <w:r w:rsidRPr="007F722C">
        <w:rPr>
          <w:rFonts w:cstheme="minorHAnsi"/>
          <w:color w:val="008080"/>
          <w:sz w:val="24"/>
          <w:szCs w:val="24"/>
        </w:rPr>
        <w:t>Sub</w:t>
      </w:r>
      <w:r w:rsidRPr="007F722C">
        <w:rPr>
          <w:rFonts w:cstheme="minorHAnsi"/>
          <w:sz w:val="24"/>
          <w:szCs w:val="24"/>
        </w:rPr>
        <w:t xml:space="preserve"> </w:t>
      </w:r>
      <w:r w:rsidRPr="007F722C">
        <w:rPr>
          <w:rFonts w:cstheme="minorHAnsi"/>
          <w:color w:val="008080"/>
          <w:sz w:val="24"/>
          <w:szCs w:val="24"/>
        </w:rPr>
        <w:t>Query&gt;</w:t>
      </w:r>
      <w:r w:rsidRPr="007F722C">
        <w:rPr>
          <w:rFonts w:cstheme="minorHAnsi"/>
          <w:color w:val="808080"/>
          <w:sz w:val="24"/>
          <w:szCs w:val="24"/>
        </w:rPr>
        <w:t>)</w:t>
      </w:r>
      <w:r w:rsidRPr="007F722C">
        <w:rPr>
          <w:rFonts w:cstheme="minorHAnsi"/>
          <w:sz w:val="24"/>
          <w:szCs w:val="24"/>
        </w:rPr>
        <w:t xml:space="preserve"> </w:t>
      </w:r>
    </w:p>
    <w:p w14:paraId="323E64E1" w14:textId="77777777" w:rsidR="008B0910" w:rsidRPr="007F722C" w:rsidRDefault="008B0910" w:rsidP="008B0910">
      <w:pPr>
        <w:spacing w:after="0" w:line="360" w:lineRule="auto"/>
        <w:rPr>
          <w:rFonts w:cstheme="minorHAnsi"/>
          <w:sz w:val="24"/>
          <w:szCs w:val="24"/>
        </w:rPr>
      </w:pPr>
    </w:p>
    <w:p w14:paraId="1EB0D77E" w14:textId="77777777" w:rsidR="008B0910" w:rsidRPr="007F722C" w:rsidRDefault="008B0910" w:rsidP="008B0910">
      <w:pPr>
        <w:spacing w:after="0" w:line="360" w:lineRule="auto"/>
        <w:rPr>
          <w:rFonts w:cstheme="minorHAnsi"/>
          <w:sz w:val="24"/>
          <w:szCs w:val="24"/>
        </w:rPr>
      </w:pPr>
      <w:r w:rsidRPr="007F722C">
        <w:rPr>
          <w:rFonts w:cstheme="minorHAnsi"/>
          <w:sz w:val="24"/>
          <w:szCs w:val="24"/>
        </w:rPr>
        <w:t>So, the Final query is,</w:t>
      </w:r>
    </w:p>
    <w:p w14:paraId="0147C8C1" w14:textId="77777777" w:rsidR="008B0910" w:rsidRPr="007F722C" w:rsidRDefault="008B0910" w:rsidP="008B0910">
      <w:pPr>
        <w:spacing w:after="0" w:line="360" w:lineRule="auto"/>
        <w:rPr>
          <w:rFonts w:cstheme="minorHAnsi"/>
          <w:sz w:val="24"/>
          <w:szCs w:val="24"/>
        </w:rPr>
      </w:pPr>
    </w:p>
    <w:p w14:paraId="39ED4EA2" w14:textId="77777777" w:rsidR="008B0910" w:rsidRPr="007F722C" w:rsidRDefault="008B0910" w:rsidP="008B0910">
      <w:pPr>
        <w:spacing w:after="0" w:line="360" w:lineRule="auto"/>
        <w:rPr>
          <w:rFonts w:cstheme="minorHAnsi"/>
          <w:sz w:val="24"/>
          <w:szCs w:val="24"/>
        </w:rPr>
      </w:pPr>
      <w:r w:rsidRPr="007F722C">
        <w:rPr>
          <w:rFonts w:cstheme="minorHAnsi"/>
          <w:noProof/>
          <w:sz w:val="24"/>
          <w:szCs w:val="24"/>
        </w:rPr>
        <w:drawing>
          <wp:inline distT="0" distB="0" distL="0" distR="0" wp14:anchorId="4C64A007" wp14:editId="352E94EA">
            <wp:extent cx="3024939" cy="2186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00" t="1342" b="8457"/>
                    <a:stretch/>
                  </pic:blipFill>
                  <pic:spPr bwMode="auto">
                    <a:xfrm>
                      <a:off x="0" y="0"/>
                      <a:ext cx="3054765" cy="2208504"/>
                    </a:xfrm>
                    <a:prstGeom prst="rect">
                      <a:avLst/>
                    </a:prstGeom>
                    <a:ln>
                      <a:noFill/>
                    </a:ln>
                    <a:extLst>
                      <a:ext uri="{53640926-AAD7-44D8-BBD7-CCE9431645EC}">
                        <a14:shadowObscured xmlns:a14="http://schemas.microsoft.com/office/drawing/2010/main"/>
                      </a:ext>
                    </a:extLst>
                  </pic:spPr>
                </pic:pic>
              </a:graphicData>
            </a:graphic>
          </wp:inline>
        </w:drawing>
      </w:r>
    </w:p>
    <w:p w14:paraId="5FEE715F" w14:textId="5A19BE6C" w:rsidR="008B0910" w:rsidRPr="007F722C" w:rsidRDefault="008B0910" w:rsidP="008B0910">
      <w:pPr>
        <w:spacing w:after="0" w:line="360" w:lineRule="auto"/>
        <w:rPr>
          <w:rFonts w:cstheme="minorHAnsi"/>
          <w:sz w:val="24"/>
          <w:szCs w:val="24"/>
        </w:rPr>
      </w:pPr>
      <w:r w:rsidRPr="007F722C">
        <w:rPr>
          <w:rFonts w:cstheme="minorHAnsi"/>
          <w:sz w:val="24"/>
          <w:szCs w:val="24"/>
        </w:rPr>
        <w:t xml:space="preserve">So, Kamal and Sampath are the students who do </w:t>
      </w:r>
      <w:r w:rsidR="00A856BE">
        <w:rPr>
          <w:rFonts w:cstheme="minorHAnsi"/>
          <w:sz w:val="24"/>
          <w:szCs w:val="24"/>
        </w:rPr>
        <w:t xml:space="preserve">the </w:t>
      </w:r>
      <w:r w:rsidRPr="007F722C">
        <w:rPr>
          <w:rFonts w:cstheme="minorHAnsi"/>
          <w:sz w:val="24"/>
          <w:szCs w:val="24"/>
        </w:rPr>
        <w:t>CSNE course</w:t>
      </w:r>
      <w:r w:rsidR="007F722C">
        <w:rPr>
          <w:rFonts w:cstheme="minorHAnsi"/>
          <w:sz w:val="24"/>
          <w:szCs w:val="24"/>
        </w:rPr>
        <w:t>.</w:t>
      </w:r>
    </w:p>
    <w:p w14:paraId="59802A9E" w14:textId="77777777" w:rsidR="008B0910" w:rsidRPr="007F722C" w:rsidRDefault="008B0910" w:rsidP="008B0910">
      <w:pPr>
        <w:spacing w:after="0" w:line="360" w:lineRule="auto"/>
        <w:rPr>
          <w:rFonts w:cstheme="minorHAnsi"/>
          <w:sz w:val="40"/>
          <w:szCs w:val="40"/>
        </w:rPr>
      </w:pPr>
    </w:p>
    <w:p w14:paraId="7E5E5F4C" w14:textId="09E14F7C" w:rsidR="008B0910" w:rsidRDefault="007F722C" w:rsidP="008B0910">
      <w:pPr>
        <w:spacing w:after="0" w:line="360" w:lineRule="auto"/>
        <w:rPr>
          <w:rFonts w:cstheme="minorHAnsi"/>
          <w:sz w:val="40"/>
          <w:szCs w:val="40"/>
        </w:rPr>
      </w:pPr>
      <w:r w:rsidRPr="007F722C">
        <w:rPr>
          <w:rFonts w:cstheme="minorHAnsi"/>
          <w:sz w:val="40"/>
          <w:szCs w:val="40"/>
        </w:rPr>
        <w:t>Exercise</w:t>
      </w:r>
    </w:p>
    <w:p w14:paraId="2BF435A2" w14:textId="0EABC104" w:rsidR="007F722C" w:rsidRPr="00F80253" w:rsidRDefault="007F722C" w:rsidP="00F80253">
      <w:pPr>
        <w:pStyle w:val="ListParagraph"/>
        <w:numPr>
          <w:ilvl w:val="0"/>
          <w:numId w:val="15"/>
        </w:numPr>
        <w:spacing w:after="160" w:line="259" w:lineRule="auto"/>
        <w:rPr>
          <w:rFonts w:asciiTheme="minorHAnsi" w:hAnsiTheme="minorHAnsi" w:cstheme="minorHAnsi"/>
          <w:sz w:val="24"/>
          <w:szCs w:val="24"/>
        </w:rPr>
      </w:pPr>
      <w:r w:rsidRPr="007F722C">
        <w:rPr>
          <w:rFonts w:asciiTheme="minorHAnsi" w:hAnsiTheme="minorHAnsi" w:cstheme="minorHAnsi"/>
          <w:sz w:val="24"/>
          <w:szCs w:val="24"/>
        </w:rPr>
        <w:t xml:space="preserve">What are the </w:t>
      </w:r>
      <w:r w:rsidR="00D93FC0">
        <w:rPr>
          <w:rFonts w:asciiTheme="minorHAnsi" w:hAnsiTheme="minorHAnsi" w:cstheme="minorHAnsi"/>
          <w:sz w:val="24"/>
          <w:szCs w:val="24"/>
        </w:rPr>
        <w:t>Module names</w:t>
      </w:r>
      <w:r w:rsidRPr="007F722C">
        <w:rPr>
          <w:rFonts w:asciiTheme="minorHAnsi" w:hAnsiTheme="minorHAnsi" w:cstheme="minorHAnsi"/>
          <w:sz w:val="24"/>
          <w:szCs w:val="24"/>
        </w:rPr>
        <w:t xml:space="preserve"> of the </w:t>
      </w:r>
      <w:r w:rsidR="00D93FC0">
        <w:rPr>
          <w:rFonts w:asciiTheme="minorHAnsi" w:hAnsiTheme="minorHAnsi" w:cstheme="minorHAnsi"/>
          <w:sz w:val="24"/>
          <w:szCs w:val="24"/>
        </w:rPr>
        <w:t>modules</w:t>
      </w:r>
      <w:r w:rsidRPr="007F722C">
        <w:rPr>
          <w:rFonts w:asciiTheme="minorHAnsi" w:hAnsiTheme="minorHAnsi" w:cstheme="minorHAnsi"/>
          <w:sz w:val="24"/>
          <w:szCs w:val="24"/>
        </w:rPr>
        <w:t xml:space="preserve">, </w:t>
      </w:r>
      <w:r w:rsidR="00D93FC0">
        <w:rPr>
          <w:rFonts w:asciiTheme="minorHAnsi" w:hAnsiTheme="minorHAnsi" w:cstheme="minorHAnsi"/>
          <w:sz w:val="24"/>
          <w:szCs w:val="24"/>
        </w:rPr>
        <w:t>Where number of credits</w:t>
      </w:r>
      <w:r w:rsidRPr="007F722C">
        <w:rPr>
          <w:rFonts w:asciiTheme="minorHAnsi" w:hAnsiTheme="minorHAnsi" w:cstheme="minorHAnsi"/>
          <w:sz w:val="24"/>
          <w:szCs w:val="24"/>
        </w:rPr>
        <w:t xml:space="preserve"> same as </w:t>
      </w:r>
      <w:r w:rsidR="00D93FC0">
        <w:rPr>
          <w:rFonts w:asciiTheme="minorHAnsi" w:hAnsiTheme="minorHAnsi" w:cstheme="minorHAnsi"/>
          <w:sz w:val="24"/>
          <w:szCs w:val="24"/>
        </w:rPr>
        <w:t>module code</w:t>
      </w:r>
      <w:r w:rsidR="00F80253">
        <w:rPr>
          <w:rFonts w:asciiTheme="minorHAnsi" w:hAnsiTheme="minorHAnsi" w:cstheme="minorHAnsi"/>
          <w:sz w:val="24"/>
          <w:szCs w:val="24"/>
        </w:rPr>
        <w:t xml:space="preserve"> </w:t>
      </w:r>
      <w:r w:rsidRPr="00F80253">
        <w:rPr>
          <w:rFonts w:cstheme="minorHAnsi"/>
          <w:sz w:val="24"/>
          <w:szCs w:val="24"/>
        </w:rPr>
        <w:t>‘</w:t>
      </w:r>
      <w:r w:rsidR="00D93FC0">
        <w:rPr>
          <w:rFonts w:cstheme="minorHAnsi"/>
          <w:sz w:val="24"/>
          <w:szCs w:val="24"/>
        </w:rPr>
        <w:t>IE3051</w:t>
      </w:r>
      <w:r w:rsidRPr="00F80253">
        <w:rPr>
          <w:rFonts w:cstheme="minorHAnsi"/>
          <w:sz w:val="24"/>
          <w:szCs w:val="24"/>
        </w:rPr>
        <w:t>’</w:t>
      </w:r>
      <w:r w:rsidR="00F80253" w:rsidRPr="00F80253">
        <w:rPr>
          <w:rFonts w:cstheme="minorHAnsi"/>
          <w:sz w:val="24"/>
          <w:szCs w:val="24"/>
        </w:rPr>
        <w:t>?</w:t>
      </w:r>
    </w:p>
    <w:p w14:paraId="2643D863" w14:textId="77777777" w:rsidR="007F722C" w:rsidRPr="007F722C" w:rsidRDefault="007F722C" w:rsidP="007F722C">
      <w:pPr>
        <w:pStyle w:val="ListParagraph"/>
        <w:numPr>
          <w:ilvl w:val="0"/>
          <w:numId w:val="15"/>
        </w:numPr>
        <w:spacing w:after="160" w:line="259" w:lineRule="auto"/>
        <w:rPr>
          <w:rFonts w:asciiTheme="minorHAnsi" w:hAnsiTheme="minorHAnsi" w:cstheme="minorHAnsi"/>
          <w:sz w:val="24"/>
          <w:szCs w:val="24"/>
        </w:rPr>
      </w:pPr>
      <w:r w:rsidRPr="007F722C">
        <w:rPr>
          <w:rFonts w:asciiTheme="minorHAnsi" w:hAnsiTheme="minorHAnsi" w:cstheme="minorHAnsi"/>
          <w:sz w:val="24"/>
          <w:szCs w:val="24"/>
        </w:rPr>
        <w:t>What is the name of the course with the highest registration fee?</w:t>
      </w:r>
    </w:p>
    <w:p w14:paraId="63BD6B2B" w14:textId="5F831389" w:rsidR="007F722C" w:rsidRPr="007F722C" w:rsidRDefault="007F722C" w:rsidP="007F722C">
      <w:pPr>
        <w:pStyle w:val="ListParagraph"/>
        <w:numPr>
          <w:ilvl w:val="0"/>
          <w:numId w:val="15"/>
        </w:numPr>
        <w:spacing w:after="160" w:line="259" w:lineRule="auto"/>
        <w:rPr>
          <w:rFonts w:asciiTheme="minorHAnsi" w:hAnsiTheme="minorHAnsi" w:cstheme="minorHAnsi"/>
          <w:sz w:val="24"/>
          <w:szCs w:val="24"/>
        </w:rPr>
      </w:pPr>
      <w:r w:rsidRPr="007F722C">
        <w:rPr>
          <w:rFonts w:asciiTheme="minorHAnsi" w:hAnsiTheme="minorHAnsi" w:cstheme="minorHAnsi"/>
          <w:sz w:val="24"/>
          <w:szCs w:val="24"/>
        </w:rPr>
        <w:t xml:space="preserve">What are the other modules which have lesser number credits than the </w:t>
      </w:r>
      <w:r w:rsidR="00F80253">
        <w:rPr>
          <w:rFonts w:asciiTheme="minorHAnsi" w:hAnsiTheme="minorHAnsi" w:cstheme="minorHAnsi"/>
          <w:sz w:val="24"/>
          <w:szCs w:val="24"/>
        </w:rPr>
        <w:t>‘</w:t>
      </w:r>
      <w:r w:rsidRPr="007F722C">
        <w:rPr>
          <w:rFonts w:asciiTheme="minorHAnsi" w:hAnsiTheme="minorHAnsi" w:cstheme="minorHAnsi"/>
          <w:sz w:val="24"/>
          <w:szCs w:val="24"/>
        </w:rPr>
        <w:t>Fundamental of Data Mining</w:t>
      </w:r>
      <w:r w:rsidR="00F80253">
        <w:rPr>
          <w:rFonts w:asciiTheme="minorHAnsi" w:hAnsiTheme="minorHAnsi" w:cstheme="minorHAnsi"/>
          <w:sz w:val="24"/>
          <w:szCs w:val="24"/>
        </w:rPr>
        <w:t>’</w:t>
      </w:r>
      <w:r w:rsidRPr="007F722C">
        <w:rPr>
          <w:rFonts w:asciiTheme="minorHAnsi" w:hAnsiTheme="minorHAnsi" w:cstheme="minorHAnsi"/>
          <w:sz w:val="24"/>
          <w:szCs w:val="24"/>
        </w:rPr>
        <w:t xml:space="preserve"> module</w:t>
      </w:r>
      <w:r w:rsidR="00F80253">
        <w:rPr>
          <w:rFonts w:asciiTheme="minorHAnsi" w:hAnsiTheme="minorHAnsi" w:cstheme="minorHAnsi"/>
          <w:sz w:val="24"/>
          <w:szCs w:val="24"/>
        </w:rPr>
        <w:t>?</w:t>
      </w:r>
    </w:p>
    <w:p w14:paraId="55625530" w14:textId="28AB106D" w:rsidR="004C6ECE" w:rsidRPr="004C6ECE" w:rsidRDefault="00206049" w:rsidP="004C6ECE">
      <w:pPr>
        <w:pStyle w:val="ListParagraph"/>
        <w:numPr>
          <w:ilvl w:val="0"/>
          <w:numId w:val="15"/>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W</w:t>
      </w:r>
      <w:r w:rsidR="004C6ECE" w:rsidRPr="004C6ECE">
        <w:rPr>
          <w:rFonts w:asciiTheme="minorHAnsi" w:hAnsiTheme="minorHAnsi" w:cstheme="minorHAnsi"/>
          <w:sz w:val="24"/>
          <w:szCs w:val="24"/>
        </w:rPr>
        <w:t xml:space="preserve">hat is the name of the course which has </w:t>
      </w:r>
      <w:r w:rsidR="00A856BE">
        <w:rPr>
          <w:rFonts w:asciiTheme="minorHAnsi" w:hAnsiTheme="minorHAnsi" w:cstheme="minorHAnsi"/>
          <w:sz w:val="24"/>
          <w:szCs w:val="24"/>
        </w:rPr>
        <w:t xml:space="preserve">a </w:t>
      </w:r>
      <w:r w:rsidR="004C6ECE" w:rsidRPr="004C6ECE">
        <w:rPr>
          <w:rFonts w:asciiTheme="minorHAnsi" w:hAnsiTheme="minorHAnsi" w:cstheme="minorHAnsi"/>
          <w:sz w:val="24"/>
          <w:szCs w:val="24"/>
        </w:rPr>
        <w:t>higher number of credits?</w:t>
      </w:r>
    </w:p>
    <w:p w14:paraId="0B8A3DFD" w14:textId="45A1DB3F" w:rsidR="007F722C" w:rsidRPr="007F722C" w:rsidRDefault="007F722C" w:rsidP="007F722C">
      <w:pPr>
        <w:pStyle w:val="ListParagraph"/>
        <w:numPr>
          <w:ilvl w:val="0"/>
          <w:numId w:val="15"/>
        </w:numPr>
        <w:autoSpaceDE w:val="0"/>
        <w:autoSpaceDN w:val="0"/>
        <w:adjustRightInd w:val="0"/>
        <w:spacing w:after="0" w:line="240" w:lineRule="auto"/>
        <w:rPr>
          <w:rFonts w:asciiTheme="minorHAnsi" w:hAnsiTheme="minorHAnsi" w:cstheme="minorHAnsi"/>
          <w:sz w:val="24"/>
          <w:szCs w:val="24"/>
        </w:rPr>
      </w:pPr>
      <w:r w:rsidRPr="007F722C">
        <w:rPr>
          <w:rFonts w:asciiTheme="minorHAnsi" w:hAnsiTheme="minorHAnsi" w:cstheme="minorHAnsi"/>
          <w:sz w:val="24"/>
          <w:szCs w:val="24"/>
        </w:rPr>
        <w:t>What are the courses which offer modules for year 4 students, greater than the Software Engineering course</w:t>
      </w:r>
      <w:r w:rsidR="00F80253">
        <w:rPr>
          <w:rFonts w:asciiTheme="minorHAnsi" w:hAnsiTheme="minorHAnsi" w:cstheme="minorHAnsi"/>
          <w:sz w:val="24"/>
          <w:szCs w:val="24"/>
        </w:rPr>
        <w:t>?</w:t>
      </w:r>
    </w:p>
    <w:p w14:paraId="3156806E" w14:textId="77777777" w:rsidR="007F722C" w:rsidRPr="007F722C" w:rsidRDefault="007F722C" w:rsidP="007F722C">
      <w:pPr>
        <w:pStyle w:val="ListParagraph"/>
        <w:spacing w:after="0" w:line="360" w:lineRule="auto"/>
        <w:rPr>
          <w:rFonts w:cstheme="minorHAnsi"/>
          <w:sz w:val="24"/>
          <w:szCs w:val="24"/>
        </w:rPr>
      </w:pPr>
    </w:p>
    <w:p w14:paraId="139761A6" w14:textId="77777777" w:rsidR="008B0910" w:rsidRPr="007F722C" w:rsidRDefault="008B0910" w:rsidP="008B0910">
      <w:pPr>
        <w:spacing w:after="0" w:line="360" w:lineRule="auto"/>
        <w:rPr>
          <w:rFonts w:cstheme="minorHAnsi"/>
          <w:sz w:val="24"/>
          <w:szCs w:val="24"/>
        </w:rPr>
      </w:pPr>
    </w:p>
    <w:p w14:paraId="09C3507B" w14:textId="24F33F93" w:rsidR="008B0910" w:rsidRPr="007F722C" w:rsidRDefault="008B0910" w:rsidP="008B0910">
      <w:pPr>
        <w:spacing w:line="360" w:lineRule="auto"/>
        <w:rPr>
          <w:rFonts w:cstheme="minorHAnsi"/>
          <w:sz w:val="24"/>
          <w:szCs w:val="24"/>
        </w:rPr>
      </w:pPr>
    </w:p>
    <w:p w14:paraId="22DAA96B" w14:textId="77777777" w:rsidR="008B0910" w:rsidRPr="007F722C" w:rsidRDefault="008B0910" w:rsidP="008B0910">
      <w:pPr>
        <w:spacing w:line="360" w:lineRule="auto"/>
        <w:rPr>
          <w:rFonts w:cstheme="minorHAnsi"/>
          <w:b/>
          <w:sz w:val="48"/>
          <w:szCs w:val="48"/>
        </w:rPr>
      </w:pPr>
    </w:p>
    <w:p w14:paraId="1A55A753" w14:textId="77777777" w:rsidR="008B0910" w:rsidRPr="007F722C" w:rsidRDefault="008B0910" w:rsidP="008B0910">
      <w:pPr>
        <w:spacing w:line="360" w:lineRule="auto"/>
        <w:rPr>
          <w:rFonts w:cstheme="minorHAnsi"/>
          <w:b/>
          <w:szCs w:val="28"/>
        </w:rPr>
      </w:pPr>
    </w:p>
    <w:sectPr w:rsidR="008B0910" w:rsidRPr="007F722C" w:rsidSect="00563E00">
      <w:headerReference w:type="even" r:id="rId13"/>
      <w:headerReference w:type="default" r:id="rId14"/>
      <w:footerReference w:type="even" r:id="rId15"/>
      <w:footerReference w:type="default" r:id="rId16"/>
      <w:headerReference w:type="first" r:id="rId17"/>
      <w:footerReference w:type="first" r:id="rId18"/>
      <w:pgSz w:w="11907" w:h="16839" w:code="9"/>
      <w:pgMar w:top="1440" w:right="1440" w:bottom="1440" w:left="1440"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68A02A" w14:textId="77777777" w:rsidR="00E54FE1" w:rsidRDefault="00E54FE1" w:rsidP="00563E00">
      <w:pPr>
        <w:spacing w:after="0" w:line="240" w:lineRule="auto"/>
      </w:pPr>
      <w:r>
        <w:separator/>
      </w:r>
    </w:p>
  </w:endnote>
  <w:endnote w:type="continuationSeparator" w:id="0">
    <w:p w14:paraId="647313AC" w14:textId="77777777" w:rsidR="00E54FE1" w:rsidRDefault="00E54FE1" w:rsidP="0056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0FF88" w14:textId="77777777" w:rsidR="00ED6E2A" w:rsidRDefault="00937B7F" w:rsidP="00E314AF">
    <w:pPr>
      <w:pStyle w:val="Footer"/>
      <w:framePr w:wrap="none" w:vAnchor="text" w:hAnchor="margin" w:xAlign="right" w:y="1"/>
      <w:rPr>
        <w:rStyle w:val="PageNumber"/>
      </w:rPr>
    </w:pPr>
    <w:r>
      <w:rPr>
        <w:rStyle w:val="PageNumber"/>
      </w:rPr>
      <w:fldChar w:fldCharType="begin"/>
    </w:r>
    <w:r w:rsidR="00ED6E2A">
      <w:rPr>
        <w:rStyle w:val="PageNumber"/>
      </w:rPr>
      <w:instrText xml:space="preserve">PAGE  </w:instrText>
    </w:r>
    <w:r>
      <w:rPr>
        <w:rStyle w:val="PageNumber"/>
      </w:rPr>
      <w:fldChar w:fldCharType="end"/>
    </w:r>
  </w:p>
  <w:p w14:paraId="62A80641" w14:textId="77777777" w:rsidR="00ED6E2A" w:rsidRDefault="00ED6E2A" w:rsidP="00ED6E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B50D3" w14:textId="77777777" w:rsidR="00ED6E2A" w:rsidRDefault="00937B7F" w:rsidP="00E314AF">
    <w:pPr>
      <w:pStyle w:val="Footer"/>
      <w:framePr w:wrap="none" w:vAnchor="text" w:hAnchor="margin" w:xAlign="right" w:y="1"/>
      <w:rPr>
        <w:rStyle w:val="PageNumber"/>
      </w:rPr>
    </w:pPr>
    <w:r>
      <w:rPr>
        <w:rStyle w:val="PageNumber"/>
      </w:rPr>
      <w:fldChar w:fldCharType="begin"/>
    </w:r>
    <w:r w:rsidR="00ED6E2A">
      <w:rPr>
        <w:rStyle w:val="PageNumber"/>
      </w:rPr>
      <w:instrText xml:space="preserve">PAGE  </w:instrText>
    </w:r>
    <w:r>
      <w:rPr>
        <w:rStyle w:val="PageNumber"/>
      </w:rPr>
      <w:fldChar w:fldCharType="separate"/>
    </w:r>
    <w:r w:rsidR="00A02FE9">
      <w:rPr>
        <w:rStyle w:val="PageNumber"/>
        <w:noProof/>
      </w:rPr>
      <w:t>1</w:t>
    </w:r>
    <w:r>
      <w:rPr>
        <w:rStyle w:val="PageNumber"/>
      </w:rPr>
      <w:fldChar w:fldCharType="end"/>
    </w:r>
  </w:p>
  <w:p w14:paraId="5A7880FF" w14:textId="77777777" w:rsidR="00563E00" w:rsidRDefault="00563E00" w:rsidP="00ED6E2A">
    <w:pPr>
      <w:pStyle w:val="Footer"/>
      <w:tabs>
        <w:tab w:val="clear" w:pos="4680"/>
        <w:tab w:val="clear" w:pos="9360"/>
        <w:tab w:val="right" w:pos="9027"/>
      </w:tabs>
      <w:ind w:right="360"/>
    </w:pPr>
    <w:r>
      <w:rPr>
        <w:noProof/>
      </w:rPr>
      <w:drawing>
        <wp:anchor distT="0" distB="0" distL="114300" distR="114300" simplePos="0" relativeHeight="251659264" behindDoc="1" locked="0" layoutInCell="1" allowOverlap="1" wp14:anchorId="388727E2" wp14:editId="3411EAA9">
          <wp:simplePos x="0" y="0"/>
          <wp:positionH relativeFrom="column">
            <wp:posOffset>-904875</wp:posOffset>
          </wp:positionH>
          <wp:positionV relativeFrom="paragraph">
            <wp:posOffset>374650</wp:posOffset>
          </wp:positionV>
          <wp:extent cx="7581900" cy="239395"/>
          <wp:effectExtent l="0" t="0" r="0" b="8255"/>
          <wp:wrapTight wrapText="bothSides">
            <wp:wrapPolygon edited="0">
              <wp:start x="20189" y="0"/>
              <wp:lineTo x="0" y="10313"/>
              <wp:lineTo x="0" y="20626"/>
              <wp:lineTo x="21546" y="20626"/>
              <wp:lineTo x="21546" y="0"/>
              <wp:lineTo x="2018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7216" behindDoc="1" locked="0" layoutInCell="1" allowOverlap="1" wp14:anchorId="2E641BE7" wp14:editId="518F43D6">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2" name="Picture 2"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rPr>
        <w:noProof/>
      </w:rPr>
      <w:drawing>
        <wp:anchor distT="0" distB="0" distL="114300" distR="114300" simplePos="0" relativeHeight="251656192" behindDoc="1" locked="0" layoutInCell="1" allowOverlap="1" wp14:anchorId="002A3732" wp14:editId="6E943375">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1" name="Picture 1"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755F9" w14:textId="77777777" w:rsidR="006D1827" w:rsidRDefault="006D18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97167" w14:textId="77777777" w:rsidR="00E54FE1" w:rsidRDefault="00E54FE1" w:rsidP="00563E00">
      <w:pPr>
        <w:spacing w:after="0" w:line="240" w:lineRule="auto"/>
      </w:pPr>
      <w:r>
        <w:separator/>
      </w:r>
    </w:p>
  </w:footnote>
  <w:footnote w:type="continuationSeparator" w:id="0">
    <w:p w14:paraId="4B74B049" w14:textId="77777777" w:rsidR="00E54FE1" w:rsidRDefault="00E54FE1" w:rsidP="00563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0A5B8" w14:textId="77777777" w:rsidR="006D1827" w:rsidRDefault="006D18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676AE" w14:textId="77777777" w:rsidR="00563E00" w:rsidRPr="00F82707" w:rsidRDefault="00362BB5" w:rsidP="00F82707">
    <w:pPr>
      <w:pStyle w:val="Header"/>
      <w:jc w:val="center"/>
      <w:rPr>
        <w:b/>
        <w:sz w:val="32"/>
      </w:rPr>
    </w:pPr>
    <w:r>
      <w:rPr>
        <w:noProof/>
      </w:rPr>
      <w:drawing>
        <wp:anchor distT="0" distB="0" distL="114300" distR="114300" simplePos="0" relativeHeight="251658240" behindDoc="1" locked="0" layoutInCell="1" allowOverlap="1" wp14:anchorId="633501C8" wp14:editId="03924EAB">
          <wp:simplePos x="0" y="0"/>
          <wp:positionH relativeFrom="column">
            <wp:posOffset>-905510</wp:posOffset>
          </wp:positionH>
          <wp:positionV relativeFrom="paragraph">
            <wp:posOffset>-419735</wp:posOffset>
          </wp:positionV>
          <wp:extent cx="7581900" cy="239395"/>
          <wp:effectExtent l="0" t="0" r="0" b="8255"/>
          <wp:wrapTight wrapText="bothSides">
            <wp:wrapPolygon edited="0">
              <wp:start x="21600" y="21600"/>
              <wp:lineTo x="21600" y="974"/>
              <wp:lineTo x="20189" y="974"/>
              <wp:lineTo x="54" y="11287"/>
              <wp:lineTo x="54" y="21600"/>
              <wp:lineTo x="21600" y="2160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rot="10800000">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sidR="00563E00">
      <w:rPr>
        <w:noProof/>
      </w:rPr>
      <w:drawing>
        <wp:anchor distT="0" distB="0" distL="114300" distR="114300" simplePos="0" relativeHeight="251655168" behindDoc="1" locked="0" layoutInCell="1" allowOverlap="1" wp14:anchorId="1EE0B703" wp14:editId="2DD9AD1B">
          <wp:simplePos x="0" y="0"/>
          <wp:positionH relativeFrom="column">
            <wp:posOffset>-38100</wp:posOffset>
          </wp:positionH>
          <wp:positionV relativeFrom="paragraph">
            <wp:posOffset>-184150</wp:posOffset>
          </wp:positionV>
          <wp:extent cx="1390650" cy="482600"/>
          <wp:effectExtent l="0" t="0" r="0" b="0"/>
          <wp:wrapTight wrapText="bothSides">
            <wp:wrapPolygon edited="0">
              <wp:start x="0" y="0"/>
              <wp:lineTo x="0" y="20463"/>
              <wp:lineTo x="21304" y="20463"/>
              <wp:lineTo x="21304" y="0"/>
              <wp:lineTo x="47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2">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anchor>
      </w:drawing>
    </w:r>
    <w:r w:rsidR="0037741B">
      <w:rPr>
        <w:b/>
        <w:sz w:val="32"/>
      </w:rPr>
      <w:t xml:space="preserve"> </w:t>
    </w:r>
    <w:r w:rsidR="0037741B">
      <w:rPr>
        <w:b/>
        <w:sz w:val="32"/>
      </w:rPr>
      <w:tab/>
    </w:r>
    <w:r w:rsidR="00F73BC6">
      <w:rPr>
        <w:b/>
        <w:sz w:val="32"/>
      </w:rPr>
      <w:t>B</w:t>
    </w:r>
    <w:r w:rsidR="00194DFE">
      <w:rPr>
        <w:b/>
        <w:sz w:val="32"/>
      </w:rPr>
      <w:t>Sc (Hons) in Information Technology</w:t>
    </w:r>
    <w:r w:rsidR="00F82707">
      <w:rPr>
        <w:b/>
        <w:sz w:val="32"/>
      </w:rPr>
      <w:t xml:space="preserve"> </w:t>
    </w:r>
    <w:r w:rsidR="003B202C">
      <w:rPr>
        <w:b/>
        <w:sz w:val="32"/>
      </w:rPr>
      <w:t xml:space="preserve">– Year </w:t>
    </w:r>
    <w:r w:rsidR="00F82707">
      <w:rPr>
        <w:b/>
        <w:sz w:val="32"/>
      </w:rPr>
      <w:t>1</w:t>
    </w:r>
  </w:p>
  <w:p w14:paraId="48A3D2FE" w14:textId="77777777" w:rsidR="00194DFE" w:rsidRDefault="00194DFE" w:rsidP="00563E00">
    <w:pPr>
      <w:pStyle w:val="Header"/>
      <w:jc w:val="center"/>
      <w:rPr>
        <w:b/>
      </w:rPr>
    </w:pPr>
  </w:p>
  <w:p w14:paraId="4FE235C3" w14:textId="48985395" w:rsidR="00563E00" w:rsidRDefault="00323F9B" w:rsidP="00563E00">
    <w:pPr>
      <w:pStyle w:val="Header"/>
      <w:jc w:val="center"/>
      <w:rPr>
        <w:b/>
      </w:rPr>
    </w:pPr>
    <w:r>
      <w:rPr>
        <w:b/>
      </w:rPr>
      <w:t>Lab Sheet 1</w:t>
    </w:r>
    <w:r w:rsidR="006D1827">
      <w:rPr>
        <w:b/>
      </w:rPr>
      <w:t>1</w:t>
    </w:r>
  </w:p>
  <w:p w14:paraId="34354B5D" w14:textId="77777777" w:rsidR="00F73BC6" w:rsidRDefault="00F73BC6" w:rsidP="00563E00">
    <w:pPr>
      <w:pStyle w:val="Header"/>
      <w:jc w:val="center"/>
      <w:rPr>
        <w:noProof/>
      </w:rPr>
    </w:pPr>
  </w:p>
  <w:p w14:paraId="7B98FA3C" w14:textId="77777777" w:rsidR="00563E00" w:rsidRDefault="00F82707" w:rsidP="00563E00">
    <w:pPr>
      <w:pStyle w:val="Header"/>
      <w:jc w:val="right"/>
      <w:rPr>
        <w:noProof/>
      </w:rPr>
    </w:pPr>
    <w:r w:rsidRPr="00F82707">
      <w:rPr>
        <w:b/>
        <w:sz w:val="28"/>
      </w:rPr>
      <w:t>IT1090</w:t>
    </w:r>
    <w:r w:rsidR="003B202C">
      <w:rPr>
        <w:b/>
        <w:sz w:val="28"/>
      </w:rPr>
      <w:t xml:space="preserve"> – </w:t>
    </w:r>
    <w:r w:rsidRPr="00F82707">
      <w:rPr>
        <w:b/>
        <w:sz w:val="28"/>
      </w:rPr>
      <w:t>Information Systems and Data Modeling</w:t>
    </w:r>
    <w:r w:rsidR="00CF20E6">
      <w:rPr>
        <w:b/>
      </w:rPr>
      <w:tab/>
    </w:r>
    <w:r w:rsidR="00563E00">
      <w:rPr>
        <w:b/>
        <w:sz w:val="28"/>
      </w:rPr>
      <w:t xml:space="preserve">Semester </w:t>
    </w:r>
    <w:r w:rsidR="00C3661A">
      <w:rPr>
        <w:b/>
        <w:sz w:val="28"/>
      </w:rPr>
      <w:t>2</w:t>
    </w:r>
  </w:p>
  <w:p w14:paraId="36C4CCA1" w14:textId="7D7558D3" w:rsidR="00563E00" w:rsidRDefault="00776C2E">
    <w:pPr>
      <w:pStyle w:val="Header"/>
    </w:pPr>
    <w:r>
      <w:rPr>
        <w:noProof/>
      </w:rPr>
      <mc:AlternateContent>
        <mc:Choice Requires="wps">
          <w:drawing>
            <wp:anchor distT="4294967295" distB="4294967295" distL="114300" distR="114300" simplePos="0" relativeHeight="251660288" behindDoc="0" locked="0" layoutInCell="1" allowOverlap="1" wp14:anchorId="12D2B56F" wp14:editId="4A3F6793">
              <wp:simplePos x="0" y="0"/>
              <wp:positionH relativeFrom="column">
                <wp:posOffset>-38100</wp:posOffset>
              </wp:positionH>
              <wp:positionV relativeFrom="paragraph">
                <wp:posOffset>161289</wp:posOffset>
              </wp:positionV>
              <wp:extent cx="5791200" cy="0"/>
              <wp:effectExtent l="0" t="0" r="0" b="0"/>
              <wp:wrapNone/>
              <wp:docPr id="10"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1200" cy="0"/>
                      </a:xfrm>
                      <a:prstGeom prst="line">
                        <a:avLst/>
                      </a:prstGeom>
                      <a:ln w="12700">
                        <a:solidFill>
                          <a:srgbClr val="242D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66885FC" id="Straight Connector 6"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pt,12.7pt" to="45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" strokecolor="#242d66" strokeweight="1pt">
              <v:stroke joinstyle="miter"/>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6687B" w14:textId="77777777" w:rsidR="006D1827" w:rsidRDefault="006D18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F722B"/>
    <w:multiLevelType w:val="hybridMultilevel"/>
    <w:tmpl w:val="01B61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719B5"/>
    <w:multiLevelType w:val="hybridMultilevel"/>
    <w:tmpl w:val="B9D6C7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11857"/>
    <w:multiLevelType w:val="hybridMultilevel"/>
    <w:tmpl w:val="99FCF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402B62"/>
    <w:multiLevelType w:val="hybridMultilevel"/>
    <w:tmpl w:val="013A4A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F4783"/>
    <w:multiLevelType w:val="hybridMultilevel"/>
    <w:tmpl w:val="3F38B3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866DC6"/>
    <w:multiLevelType w:val="hybridMultilevel"/>
    <w:tmpl w:val="47C254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D763D"/>
    <w:multiLevelType w:val="hybridMultilevel"/>
    <w:tmpl w:val="3B0826E8"/>
    <w:lvl w:ilvl="0" w:tplc="6BD0815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C5E1F"/>
    <w:multiLevelType w:val="hybridMultilevel"/>
    <w:tmpl w:val="2C309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BB5228"/>
    <w:multiLevelType w:val="hybridMultilevel"/>
    <w:tmpl w:val="644420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3BE1F3E"/>
    <w:multiLevelType w:val="hybridMultilevel"/>
    <w:tmpl w:val="6D3641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BD52A3"/>
    <w:multiLevelType w:val="hybridMultilevel"/>
    <w:tmpl w:val="04F2F5E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A72E97"/>
    <w:multiLevelType w:val="hybridMultilevel"/>
    <w:tmpl w:val="8F121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6A3ED3"/>
    <w:multiLevelType w:val="hybridMultilevel"/>
    <w:tmpl w:val="BC02288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BD46140"/>
    <w:multiLevelType w:val="hybridMultilevel"/>
    <w:tmpl w:val="42EA6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9156B71"/>
    <w:multiLevelType w:val="hybridMultilevel"/>
    <w:tmpl w:val="0728E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433C5F"/>
    <w:multiLevelType w:val="hybridMultilevel"/>
    <w:tmpl w:val="9E3AC4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2"/>
  </w:num>
  <w:num w:numId="4">
    <w:abstractNumId w:val="2"/>
  </w:num>
  <w:num w:numId="5">
    <w:abstractNumId w:val="15"/>
  </w:num>
  <w:num w:numId="6">
    <w:abstractNumId w:val="9"/>
  </w:num>
  <w:num w:numId="7">
    <w:abstractNumId w:val="5"/>
  </w:num>
  <w:num w:numId="8">
    <w:abstractNumId w:val="1"/>
  </w:num>
  <w:num w:numId="9">
    <w:abstractNumId w:val="3"/>
  </w:num>
  <w:num w:numId="10">
    <w:abstractNumId w:val="13"/>
  </w:num>
  <w:num w:numId="11">
    <w:abstractNumId w:val="4"/>
  </w:num>
  <w:num w:numId="12">
    <w:abstractNumId w:val="6"/>
  </w:num>
  <w:num w:numId="13">
    <w:abstractNumId w:val="7"/>
  </w:num>
  <w:num w:numId="14">
    <w:abstractNumId w:val="0"/>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00"/>
    <w:rsid w:val="00084546"/>
    <w:rsid w:val="000966C6"/>
    <w:rsid w:val="000B4963"/>
    <w:rsid w:val="00130616"/>
    <w:rsid w:val="001650CD"/>
    <w:rsid w:val="00166434"/>
    <w:rsid w:val="00176D00"/>
    <w:rsid w:val="00194DFE"/>
    <w:rsid w:val="001B4F1E"/>
    <w:rsid w:val="001D4D13"/>
    <w:rsid w:val="00206049"/>
    <w:rsid w:val="00246312"/>
    <w:rsid w:val="002A7320"/>
    <w:rsid w:val="00323F9B"/>
    <w:rsid w:val="00362BB5"/>
    <w:rsid w:val="0036533D"/>
    <w:rsid w:val="0037741B"/>
    <w:rsid w:val="003B202C"/>
    <w:rsid w:val="00412C60"/>
    <w:rsid w:val="0043644E"/>
    <w:rsid w:val="004C6ECE"/>
    <w:rsid w:val="004D5191"/>
    <w:rsid w:val="00560882"/>
    <w:rsid w:val="00563E00"/>
    <w:rsid w:val="005B2D3E"/>
    <w:rsid w:val="0065440A"/>
    <w:rsid w:val="006A1FC7"/>
    <w:rsid w:val="006D1827"/>
    <w:rsid w:val="00776C2E"/>
    <w:rsid w:val="0078253A"/>
    <w:rsid w:val="007E7738"/>
    <w:rsid w:val="007F722C"/>
    <w:rsid w:val="00815D10"/>
    <w:rsid w:val="00827FF6"/>
    <w:rsid w:val="008B0910"/>
    <w:rsid w:val="00926AA2"/>
    <w:rsid w:val="00937B7F"/>
    <w:rsid w:val="00970076"/>
    <w:rsid w:val="009D572B"/>
    <w:rsid w:val="00A02FE9"/>
    <w:rsid w:val="00A0764D"/>
    <w:rsid w:val="00A856BE"/>
    <w:rsid w:val="00A85BD1"/>
    <w:rsid w:val="00A92C23"/>
    <w:rsid w:val="00C3661A"/>
    <w:rsid w:val="00C50F90"/>
    <w:rsid w:val="00CB47FE"/>
    <w:rsid w:val="00CC660B"/>
    <w:rsid w:val="00CF20E6"/>
    <w:rsid w:val="00D52A96"/>
    <w:rsid w:val="00D558DB"/>
    <w:rsid w:val="00D845D6"/>
    <w:rsid w:val="00D93FC0"/>
    <w:rsid w:val="00E244EA"/>
    <w:rsid w:val="00E54FE1"/>
    <w:rsid w:val="00E700D7"/>
    <w:rsid w:val="00E77612"/>
    <w:rsid w:val="00ED6E2A"/>
    <w:rsid w:val="00F73BC6"/>
    <w:rsid w:val="00F80253"/>
    <w:rsid w:val="00F8203F"/>
    <w:rsid w:val="00F8270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FC5B1"/>
  <w15:docId w15:val="{CB17F5FF-97A9-406E-B0D2-2852EC5F4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8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00"/>
  </w:style>
  <w:style w:type="paragraph" w:styleId="Footer">
    <w:name w:val="footer"/>
    <w:basedOn w:val="Normal"/>
    <w:link w:val="FooterChar"/>
    <w:uiPriority w:val="99"/>
    <w:unhideWhenUsed/>
    <w:rsid w:val="0056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00"/>
  </w:style>
  <w:style w:type="character" w:styleId="PageNumber">
    <w:name w:val="page number"/>
    <w:basedOn w:val="DefaultParagraphFont"/>
    <w:uiPriority w:val="99"/>
    <w:semiHidden/>
    <w:unhideWhenUsed/>
    <w:rsid w:val="00ED6E2A"/>
  </w:style>
  <w:style w:type="paragraph" w:styleId="ListParagraph">
    <w:name w:val="List Paragraph"/>
    <w:basedOn w:val="Normal"/>
    <w:uiPriority w:val="34"/>
    <w:qFormat/>
    <w:rsid w:val="00F82707"/>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1B4F1E"/>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37741B"/>
    <w:pPr>
      <w:spacing w:before="100" w:beforeAutospacing="1" w:after="115" w:line="240" w:lineRule="auto"/>
    </w:pPr>
    <w:rPr>
      <w:rFonts w:ascii="Times New Roman" w:eastAsia="Times New Roman" w:hAnsi="Times New Roman" w:cs="Times New Roman"/>
      <w:sz w:val="24"/>
      <w:szCs w:val="24"/>
      <w:lang w:bidi="ta-IN"/>
    </w:rPr>
  </w:style>
  <w:style w:type="paragraph" w:styleId="BalloonText">
    <w:name w:val="Balloon Text"/>
    <w:basedOn w:val="Normal"/>
    <w:link w:val="BalloonTextChar"/>
    <w:uiPriority w:val="99"/>
    <w:semiHidden/>
    <w:unhideWhenUsed/>
    <w:rsid w:val="008B09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910"/>
    <w:rPr>
      <w:rFonts w:ascii="Segoe UI" w:hAnsi="Segoe UI" w:cs="Segoe UI"/>
      <w:sz w:val="18"/>
      <w:szCs w:val="18"/>
    </w:rPr>
  </w:style>
  <w:style w:type="character" w:styleId="CommentReference">
    <w:name w:val="annotation reference"/>
    <w:basedOn w:val="DefaultParagraphFont"/>
    <w:uiPriority w:val="99"/>
    <w:semiHidden/>
    <w:unhideWhenUsed/>
    <w:rsid w:val="007F722C"/>
    <w:rPr>
      <w:sz w:val="16"/>
      <w:szCs w:val="16"/>
    </w:rPr>
  </w:style>
  <w:style w:type="paragraph" w:styleId="CommentText">
    <w:name w:val="annotation text"/>
    <w:basedOn w:val="Normal"/>
    <w:link w:val="CommentTextChar"/>
    <w:uiPriority w:val="99"/>
    <w:semiHidden/>
    <w:unhideWhenUsed/>
    <w:rsid w:val="007F722C"/>
    <w:pPr>
      <w:spacing w:line="240" w:lineRule="auto"/>
    </w:pPr>
    <w:rPr>
      <w:sz w:val="20"/>
      <w:szCs w:val="20"/>
    </w:rPr>
  </w:style>
  <w:style w:type="character" w:customStyle="1" w:styleId="CommentTextChar">
    <w:name w:val="Comment Text Char"/>
    <w:basedOn w:val="DefaultParagraphFont"/>
    <w:link w:val="CommentText"/>
    <w:uiPriority w:val="99"/>
    <w:semiHidden/>
    <w:rsid w:val="007F722C"/>
    <w:rPr>
      <w:sz w:val="20"/>
      <w:szCs w:val="20"/>
    </w:rPr>
  </w:style>
  <w:style w:type="paragraph" w:styleId="CommentSubject">
    <w:name w:val="annotation subject"/>
    <w:basedOn w:val="CommentText"/>
    <w:next w:val="CommentText"/>
    <w:link w:val="CommentSubjectChar"/>
    <w:uiPriority w:val="99"/>
    <w:semiHidden/>
    <w:unhideWhenUsed/>
    <w:rsid w:val="00815D10"/>
    <w:rPr>
      <w:b/>
      <w:bCs/>
    </w:rPr>
  </w:style>
  <w:style w:type="character" w:customStyle="1" w:styleId="CommentSubjectChar">
    <w:name w:val="Comment Subject Char"/>
    <w:basedOn w:val="CommentTextChar"/>
    <w:link w:val="CommentSubject"/>
    <w:uiPriority w:val="99"/>
    <w:semiHidden/>
    <w:rsid w:val="00815D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653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9D33591ACD1344B4CA4B873FBE58F2" ma:contentTypeVersion="9" ma:contentTypeDescription="Create a new document." ma:contentTypeScope="" ma:versionID="21d1ce9d5c34685b86d9cfd1c2d3e475">
  <xsd:schema xmlns:xsd="http://www.w3.org/2001/XMLSchema" xmlns:xs="http://www.w3.org/2001/XMLSchema" xmlns:p="http://schemas.microsoft.com/office/2006/metadata/properties" xmlns:ns2="77384e37-fcbb-45b4-9622-81cad756ef27" targetNamespace="http://schemas.microsoft.com/office/2006/metadata/properties" ma:root="true" ma:fieldsID="51105d4f09d433ddb2a7fc105ddbc713" ns2:_="">
    <xsd:import namespace="77384e37-fcbb-45b4-9622-81cad756ef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84e37-fcbb-45b4-9622-81cad756e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C81246-BB53-4A9C-8952-D3BF33E632E7}">
  <ds:schemaRefs>
    <ds:schemaRef ds:uri="http://schemas.microsoft.com/sharepoint/v3/contenttype/forms"/>
  </ds:schemaRefs>
</ds:datastoreItem>
</file>

<file path=customXml/itemProps2.xml><?xml version="1.0" encoding="utf-8"?>
<ds:datastoreItem xmlns:ds="http://schemas.openxmlformats.org/officeDocument/2006/customXml" ds:itemID="{7AFBE296-3C40-4FBE-971C-83AD10CB6E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84e37-fcbb-45b4-9622-81cad756e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4D68A5-D798-4BFE-8914-9B2AFC6E92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Losini Shanmugam</dc:creator>
  <cp:lastModifiedBy>Manori Gamage</cp:lastModifiedBy>
  <cp:revision>8</cp:revision>
  <dcterms:created xsi:type="dcterms:W3CDTF">2020-07-19T08:32:00Z</dcterms:created>
  <dcterms:modified xsi:type="dcterms:W3CDTF">2021-04-02T04:24:00Z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0x010100DE9D33591ACD1344B4CA4B873FBE58F2</vt:lpwstr>
  </property>
</Properties>
</file>