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37741B" w:rsidP="0037741B" w:rsidRDefault="00776C2E" w14:paraId="6261C512" w14:textId="40C99B17">
      <w:pPr>
        <w:spacing w:line="360" w:lineRule="auto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41F19" wp14:editId="6B9EA916">
                <wp:simplePos x="0" y="0"/>
                <wp:positionH relativeFrom="margin">
                  <wp:posOffset>9525</wp:posOffset>
                </wp:positionH>
                <wp:positionV relativeFrom="paragraph">
                  <wp:posOffset>59055</wp:posOffset>
                </wp:positionV>
                <wp:extent cx="6400800" cy="64770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7452F" w:rsidR="008B0910" w:rsidP="008B0910" w:rsidRDefault="0037741B" w14:paraId="11927CEE" w14:textId="56CF751F">
                            <w:pPr>
                              <w:pStyle w:val="NormalWeb"/>
                              <w:spacing w:before="0" w:beforeAutospacing="0" w:after="0" w:line="360" w:lineRule="auto"/>
                            </w:pPr>
                            <w:r w:rsidRPr="004F287B"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  <w:t>Objective</w:t>
                            </w:r>
                            <w:r w:rsidRPr="004F287B">
                              <w:rPr>
                                <w:rFonts w:asciiTheme="minorHAnsi" w:hAnsiTheme="minorHAnsi"/>
                              </w:rPr>
                              <w:t xml:space="preserve">: </w:t>
                            </w:r>
                            <w:r w:rsidRPr="00A7452F" w:rsidR="008B0910">
                              <w:t xml:space="preserve">At the end of this lab session you will </w:t>
                            </w:r>
                            <w:r w:rsidR="00CD4E9F">
                              <w:t>learn</w:t>
                            </w:r>
                            <w:r w:rsidRPr="00A7452F" w:rsidR="008B0910">
                              <w:t xml:space="preserve"> about Nested Queries</w:t>
                            </w:r>
                            <w:r w:rsidR="008B0910">
                              <w:t xml:space="preserve"> where Sub queries return </w:t>
                            </w:r>
                            <w:r w:rsidR="004C0819">
                              <w:t>more than</w:t>
                            </w:r>
                            <w:r w:rsidR="008B0910">
                              <w:t xml:space="preserve"> one value.</w:t>
                            </w:r>
                          </w:p>
                          <w:p w:rsidRPr="004F287B" w:rsidR="0037741B" w:rsidP="0037741B" w:rsidRDefault="0037741B" w14:paraId="4686F57C" w14:textId="3BCF7926">
                            <w:pPr>
                              <w:pStyle w:val="NormalWeb"/>
                              <w:spacing w:after="0" w:line="360" w:lineRule="auto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37741B" w:rsidP="0037741B" w:rsidRDefault="0037741B" w14:paraId="42846027" w14:textId="77777777">
                            <w:pPr>
                              <w:spacing w:line="360" w:lineRule="auto"/>
                            </w:pPr>
                          </w:p>
                          <w:p w:rsidR="0037741B" w:rsidP="0037741B" w:rsidRDefault="0037741B" w14:paraId="6B69844B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style="position:absolute;margin-left:.75pt;margin-top:4.65pt;width:7in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w14:anchorId="5FC41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">
                <v:textbox>
                  <w:txbxContent>
                    <w:p w:rsidRPr="00A7452F" w:rsidR="008B0910" w:rsidP="008B0910" w:rsidRDefault="0037741B" w14:paraId="11927CEE" w14:textId="56CF751F">
                      <w:pPr>
                        <w:pStyle w:val="NormalWeb"/>
                        <w:spacing w:before="0" w:beforeAutospacing="0" w:after="0" w:line="360" w:lineRule="auto"/>
                      </w:pPr>
                      <w:r w:rsidRPr="004F287B"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</w:rPr>
                        <w:t>Objective</w:t>
                      </w:r>
                      <w:r w:rsidRPr="004F287B">
                        <w:rPr>
                          <w:rFonts w:asciiTheme="minorHAnsi" w:hAnsiTheme="minorHAnsi"/>
                        </w:rPr>
                        <w:t xml:space="preserve">: </w:t>
                      </w:r>
                      <w:r w:rsidRPr="00A7452F" w:rsidR="008B0910">
                        <w:t xml:space="preserve">At the end of this lab session you will </w:t>
                      </w:r>
                      <w:r w:rsidR="00CD4E9F">
                        <w:t>learn</w:t>
                      </w:r>
                      <w:r w:rsidRPr="00A7452F" w:rsidR="008B0910">
                        <w:t xml:space="preserve"> about Nested Queries</w:t>
                      </w:r>
                      <w:r w:rsidR="008B0910">
                        <w:t xml:space="preserve"> where Sub queries return </w:t>
                      </w:r>
                      <w:r w:rsidR="004C0819">
                        <w:t>more than</w:t>
                      </w:r>
                      <w:r w:rsidR="008B0910">
                        <w:t xml:space="preserve"> one value.</w:t>
                      </w:r>
                    </w:p>
                    <w:p w:rsidRPr="004F287B" w:rsidR="0037741B" w:rsidP="0037741B" w:rsidRDefault="0037741B" w14:paraId="4686F57C" w14:textId="3BCF7926">
                      <w:pPr>
                        <w:pStyle w:val="NormalWeb"/>
                        <w:spacing w:after="0" w:line="360" w:lineRule="auto"/>
                        <w:rPr>
                          <w:rFonts w:asciiTheme="minorHAnsi" w:hAnsiTheme="minorHAnsi"/>
                        </w:rPr>
                      </w:pPr>
                    </w:p>
                    <w:p w:rsidR="0037741B" w:rsidP="0037741B" w:rsidRDefault="0037741B" w14:paraId="42846027" w14:textId="77777777">
                      <w:pPr>
                        <w:spacing w:line="360" w:lineRule="auto"/>
                      </w:pPr>
                    </w:p>
                    <w:p w:rsidR="0037741B" w:rsidP="0037741B" w:rsidRDefault="0037741B" w14:paraId="6B69844B" w14:textId="77777777"/>
                  </w:txbxContent>
                </v:textbox>
                <w10:wrap anchorx="margin"/>
              </v:rect>
            </w:pict>
          </mc:Fallback>
        </mc:AlternateContent>
      </w:r>
    </w:p>
    <w:p w:rsidR="0037741B" w:rsidP="0037741B" w:rsidRDefault="0037741B" w14:paraId="5BD22013" w14:textId="77777777">
      <w:pPr>
        <w:spacing w:line="360" w:lineRule="auto"/>
        <w:rPr>
          <w:b/>
          <w:szCs w:val="28"/>
        </w:rPr>
      </w:pPr>
    </w:p>
    <w:p w:rsidR="00E77612" w:rsidP="0037741B" w:rsidRDefault="00E77612" w14:paraId="27255F42" w14:textId="273FA821">
      <w:pPr>
        <w:spacing w:line="360" w:lineRule="auto"/>
        <w:rPr>
          <w:b/>
          <w:szCs w:val="28"/>
        </w:rPr>
      </w:pPr>
    </w:p>
    <w:p w:rsidR="008B0910" w:rsidP="008B0910" w:rsidRDefault="008B0910" w14:paraId="49409048" w14:textId="31246DC7">
      <w:pPr>
        <w:spacing w:line="360" w:lineRule="auto"/>
        <w:rPr>
          <w:b/>
          <w:sz w:val="48"/>
          <w:szCs w:val="48"/>
        </w:rPr>
      </w:pPr>
      <w:r w:rsidRPr="008B0910">
        <w:rPr>
          <w:b/>
          <w:sz w:val="48"/>
          <w:szCs w:val="48"/>
        </w:rPr>
        <w:t>Nested Quer</w:t>
      </w:r>
      <w:r w:rsidR="00A856BE">
        <w:rPr>
          <w:b/>
          <w:sz w:val="48"/>
          <w:szCs w:val="48"/>
        </w:rPr>
        <w:t>y</w:t>
      </w:r>
      <w:r w:rsidRPr="008B0910">
        <w:rPr>
          <w:b/>
          <w:sz w:val="48"/>
          <w:szCs w:val="48"/>
        </w:rPr>
        <w:t xml:space="preserve"> Part </w:t>
      </w:r>
      <w:r w:rsidR="004C0819">
        <w:rPr>
          <w:b/>
          <w:sz w:val="48"/>
          <w:szCs w:val="48"/>
        </w:rPr>
        <w:t>2</w:t>
      </w:r>
    </w:p>
    <w:p w:rsidRPr="008B0910" w:rsidR="008B0910" w:rsidP="008B0910" w:rsidRDefault="008B0910" w14:paraId="1B6EB1A1" w14:textId="723CD308">
      <w:pPr>
        <w:spacing w:line="360" w:lineRule="auto"/>
        <w:rPr>
          <w:bCs/>
          <w:sz w:val="40"/>
          <w:szCs w:val="40"/>
        </w:rPr>
      </w:pPr>
      <w:r w:rsidRPr="008B0910">
        <w:rPr>
          <w:bCs/>
          <w:sz w:val="40"/>
          <w:szCs w:val="40"/>
        </w:rPr>
        <w:t>Section 1</w:t>
      </w:r>
    </w:p>
    <w:p w:rsidR="008B0910" w:rsidP="008B0910" w:rsidRDefault="008B0910" w14:paraId="39A23E7F" w14:textId="63DFDC1F">
      <w:pPr>
        <w:rPr>
          <w:rFonts w:ascii="Times New Roman" w:hAnsi="Times New Roman" w:cs="Times New Roman"/>
          <w:sz w:val="24"/>
          <w:szCs w:val="24"/>
        </w:rPr>
      </w:pPr>
      <w:r w:rsidRPr="00A7452F">
        <w:rPr>
          <w:rFonts w:ascii="Times New Roman" w:hAnsi="Times New Roman" w:cs="Times New Roman"/>
          <w:sz w:val="24"/>
          <w:szCs w:val="24"/>
        </w:rPr>
        <w:t>Syntax:</w:t>
      </w:r>
    </w:p>
    <w:p w:rsidRPr="00A7452F" w:rsidR="008B0910" w:rsidP="008B0910" w:rsidRDefault="008B0910" w14:paraId="204452B3" w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452F">
        <w:rPr>
          <w:rFonts w:ascii="Times New Roman" w:hAnsi="Times New Roman" w:cs="Times New Roman"/>
          <w:sz w:val="24"/>
          <w:szCs w:val="24"/>
        </w:rPr>
        <w:t xml:space="preserve">SELECT column_name [,column_name] </w:t>
      </w:r>
    </w:p>
    <w:p w:rsidRPr="00A7452F" w:rsidR="008B0910" w:rsidP="008B0910" w:rsidRDefault="008B0910" w14:paraId="78255838" w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452F">
        <w:rPr>
          <w:rFonts w:ascii="Times New Roman" w:hAnsi="Times New Roman" w:cs="Times New Roman"/>
          <w:sz w:val="24"/>
          <w:szCs w:val="24"/>
        </w:rPr>
        <w:t xml:space="preserve">FROM table1 [, table2 ] </w:t>
      </w:r>
    </w:p>
    <w:p w:rsidRPr="00A7452F" w:rsidR="008B0910" w:rsidP="008B0910" w:rsidRDefault="008B0910" w14:paraId="4BB64937" w14:textId="77777777">
      <w:pPr>
        <w:spacing w:after="0" w:line="360" w:lineRule="auto"/>
        <w:ind w:left="6120" w:hanging="6120"/>
        <w:rPr>
          <w:rFonts w:ascii="Times New Roman" w:hAnsi="Times New Roman" w:cs="Times New Roman"/>
          <w:sz w:val="24"/>
          <w:szCs w:val="24"/>
        </w:rPr>
      </w:pPr>
      <w:r w:rsidRPr="00A7452F">
        <w:rPr>
          <w:rFonts w:ascii="Times New Roman" w:hAnsi="Times New Roman" w:cs="Times New Roman"/>
          <w:sz w:val="24"/>
          <w:szCs w:val="24"/>
        </w:rPr>
        <w:t xml:space="preserve">WHERE [join condition AND] column_name   </w:t>
      </w:r>
      <w:r w:rsidRPr="00A7452F">
        <w:rPr>
          <w:rFonts w:ascii="Times New Roman" w:hAnsi="Times New Roman" w:cs="Times New Roman"/>
          <w:color w:val="FF0000"/>
          <w:sz w:val="24"/>
          <w:szCs w:val="24"/>
        </w:rPr>
        <w:t>OPERATOR</w:t>
      </w:r>
      <w:r w:rsidRPr="00A7452F">
        <w:rPr>
          <w:rFonts w:ascii="Times New Roman" w:hAnsi="Times New Roman" w:cs="Times New Roman"/>
          <w:sz w:val="24"/>
          <w:szCs w:val="24"/>
        </w:rPr>
        <w:t xml:space="preserve"> (SELECT column_name [,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7452F">
        <w:rPr>
          <w:rFonts w:ascii="Times New Roman" w:hAnsi="Times New Roman" w:cs="Times New Roman"/>
          <w:sz w:val="24"/>
          <w:szCs w:val="24"/>
        </w:rPr>
        <w:t xml:space="preserve">column_name ] </w:t>
      </w:r>
    </w:p>
    <w:p w:rsidRPr="00A7452F" w:rsidR="008B0910" w:rsidP="008B0910" w:rsidRDefault="008B0910" w14:paraId="2B2399F9" w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45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7452F">
        <w:rPr>
          <w:rFonts w:ascii="Times New Roman" w:hAnsi="Times New Roman" w:cs="Times New Roman"/>
          <w:sz w:val="24"/>
          <w:szCs w:val="24"/>
        </w:rPr>
        <w:t>FROM table1 [, table2]</w:t>
      </w:r>
    </w:p>
    <w:p w:rsidR="008B0910" w:rsidP="008B0910" w:rsidRDefault="008B0910" w14:paraId="0FD6BAE1" w14:textId="2278C3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45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[WHERE]);</w:t>
      </w:r>
    </w:p>
    <w:p w:rsidR="008B0910" w:rsidP="008B0910" w:rsidRDefault="008B0910" w14:paraId="060506C9" w14:textId="09E1F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0910" w:rsidP="008B0910" w:rsidRDefault="008B0910" w14:paraId="3CBE6AE1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4C0819" w:rsidR="004C0819" w:rsidP="004C0819" w:rsidRDefault="004C0819" w14:paraId="71FACF4B" w14:textId="1C653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0819">
        <w:rPr>
          <w:rFonts w:ascii="Times New Roman" w:hAnsi="Times New Roman" w:cs="Times New Roman"/>
          <w:sz w:val="24"/>
          <w:szCs w:val="24"/>
        </w:rPr>
        <w:t xml:space="preserve">If the subquery returns more than one row as </w:t>
      </w:r>
      <w:r w:rsidR="00FD3191">
        <w:rPr>
          <w:rFonts w:ascii="Times New Roman" w:hAnsi="Times New Roman" w:cs="Times New Roman"/>
          <w:sz w:val="24"/>
          <w:szCs w:val="24"/>
        </w:rPr>
        <w:t xml:space="preserve">a </w:t>
      </w:r>
      <w:r w:rsidRPr="004C0819">
        <w:rPr>
          <w:rFonts w:ascii="Times New Roman" w:hAnsi="Times New Roman" w:cs="Times New Roman"/>
          <w:sz w:val="24"/>
          <w:szCs w:val="24"/>
        </w:rPr>
        <w:t xml:space="preserve">result then one of the following multiple-row </w:t>
      </w:r>
    </w:p>
    <w:p w:rsidRPr="00A7452F" w:rsidR="008B0910" w:rsidP="004C0819" w:rsidRDefault="004C0819" w14:paraId="4A072B98" w14:textId="724A4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0819">
        <w:rPr>
          <w:rFonts w:ascii="Times New Roman" w:hAnsi="Times New Roman" w:cs="Times New Roman"/>
          <w:sz w:val="24"/>
          <w:szCs w:val="24"/>
        </w:rPr>
        <w:t>comparison operators have to be used, along with any of the single-row comparison operators</w:t>
      </w:r>
      <w:r>
        <w:rPr>
          <w:rFonts w:ascii="Times New Roman" w:hAnsi="Times New Roman" w:cs="Times New Roman"/>
          <w:sz w:val="24"/>
          <w:szCs w:val="24"/>
        </w:rPr>
        <w:t xml:space="preserve"> we discussed in </w:t>
      </w:r>
      <w:r w:rsidR="00FD319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 lab sheet (Nested Query part 1)</w:t>
      </w:r>
      <w:r w:rsidRPr="004C0819">
        <w:rPr>
          <w:rFonts w:ascii="Times New Roman" w:hAnsi="Times New Roman" w:cs="Times New Roman"/>
          <w:sz w:val="24"/>
          <w:szCs w:val="24"/>
        </w:rPr>
        <w:t>.</w:t>
      </w:r>
    </w:p>
    <w:p w:rsidRPr="00A7452F" w:rsidR="008B0910" w:rsidP="008B0910" w:rsidRDefault="008B0910" w14:paraId="6E4DD68A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350"/>
        <w:gridCol w:w="4951"/>
      </w:tblGrid>
      <w:tr w:rsidRPr="00A7452F" w:rsidR="008B0910" w:rsidTr="004C0819" w14:paraId="7C7FB16E" w14:textId="77777777">
        <w:trPr>
          <w:trHeight w:val="863"/>
        </w:trPr>
        <w:tc>
          <w:tcPr>
            <w:tcW w:w="3350" w:type="dxa"/>
          </w:tcPr>
          <w:p w:rsidRPr="00A7452F" w:rsidR="008B0910" w:rsidP="00BE52BD" w:rsidRDefault="008B0910" w14:paraId="3B2C65F8" w14:textId="777777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52F">
              <w:rPr>
                <w:rFonts w:ascii="Times New Roman" w:hAnsi="Times New Roman"/>
                <w:sz w:val="24"/>
                <w:szCs w:val="24"/>
              </w:rPr>
              <w:t>Operator</w:t>
            </w:r>
          </w:p>
        </w:tc>
        <w:tc>
          <w:tcPr>
            <w:tcW w:w="4951" w:type="dxa"/>
          </w:tcPr>
          <w:p w:rsidRPr="00A7452F" w:rsidR="008B0910" w:rsidP="00BE52BD" w:rsidRDefault="008B0910" w14:paraId="31509C0F" w14:textId="77777777">
            <w:pPr>
              <w:tabs>
                <w:tab w:val="left" w:pos="14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452F">
              <w:rPr>
                <w:rFonts w:ascii="Times New Roman" w:hAnsi="Times New Roman"/>
                <w:sz w:val="24"/>
                <w:szCs w:val="24"/>
              </w:rPr>
              <w:t>Meaning</w:t>
            </w:r>
          </w:p>
        </w:tc>
      </w:tr>
      <w:tr w:rsidRPr="00A7452F" w:rsidR="004C0819" w:rsidTr="004C0819" w14:paraId="40CFC02F" w14:textId="77777777">
        <w:trPr>
          <w:trHeight w:val="863"/>
        </w:trPr>
        <w:tc>
          <w:tcPr>
            <w:tcW w:w="3350" w:type="dxa"/>
          </w:tcPr>
          <w:p w:rsidRPr="004C0819" w:rsidR="004C0819" w:rsidP="004C0819" w:rsidRDefault="004C0819" w14:paraId="49C6BBD3" w14:textId="390168C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C0819">
              <w:rPr>
                <w:rFonts w:asciiTheme="minorHAnsi" w:hAnsiTheme="minorHAnsi" w:cstheme="minorHAnsi"/>
                <w:sz w:val="24"/>
                <w:szCs w:val="24"/>
              </w:rPr>
              <w:t xml:space="preserve">IN </w:t>
            </w:r>
          </w:p>
        </w:tc>
        <w:tc>
          <w:tcPr>
            <w:tcW w:w="4951" w:type="dxa"/>
          </w:tcPr>
          <w:p w:rsidRPr="004C0819" w:rsidR="004C0819" w:rsidP="004C0819" w:rsidRDefault="004C0819" w14:paraId="68207906" w14:textId="44E4C3E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C0819">
              <w:rPr>
                <w:rFonts w:asciiTheme="minorHAnsi" w:hAnsiTheme="minorHAnsi" w:cstheme="minorHAnsi"/>
                <w:sz w:val="24"/>
                <w:szCs w:val="24"/>
              </w:rPr>
              <w:t xml:space="preserve">Equal to any member in the list </w:t>
            </w:r>
          </w:p>
        </w:tc>
      </w:tr>
      <w:tr w:rsidRPr="00A7452F" w:rsidR="004C0819" w:rsidTr="004C0819" w14:paraId="3A315B0F" w14:textId="77777777">
        <w:trPr>
          <w:trHeight w:val="825"/>
        </w:trPr>
        <w:tc>
          <w:tcPr>
            <w:tcW w:w="3350" w:type="dxa"/>
          </w:tcPr>
          <w:p w:rsidRPr="004C0819" w:rsidR="004C0819" w:rsidP="004C0819" w:rsidRDefault="004C0819" w14:paraId="7D0C9F37" w14:textId="1256061B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C0819">
              <w:rPr>
                <w:rFonts w:asciiTheme="minorHAnsi" w:hAnsiTheme="minorHAnsi" w:cstheme="minorHAnsi"/>
                <w:sz w:val="24"/>
                <w:szCs w:val="24"/>
              </w:rPr>
              <w:t xml:space="preserve">ANY </w:t>
            </w:r>
          </w:p>
        </w:tc>
        <w:tc>
          <w:tcPr>
            <w:tcW w:w="4951" w:type="dxa"/>
          </w:tcPr>
          <w:p w:rsidRPr="004C0819" w:rsidR="004C0819" w:rsidP="004C0819" w:rsidRDefault="004C0819" w14:paraId="68450082" w14:textId="79D53D2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C0819">
              <w:rPr>
                <w:rFonts w:asciiTheme="minorHAnsi" w:hAnsiTheme="minorHAnsi" w:cstheme="minorHAnsi"/>
                <w:sz w:val="24"/>
                <w:szCs w:val="24"/>
              </w:rPr>
              <w:t xml:space="preserve">Compare value to each value returned by the subquery </w:t>
            </w:r>
          </w:p>
        </w:tc>
      </w:tr>
      <w:tr w:rsidRPr="00A7452F" w:rsidR="004C0819" w:rsidTr="004C0819" w14:paraId="74753D27" w14:textId="77777777">
        <w:trPr>
          <w:trHeight w:val="863"/>
        </w:trPr>
        <w:tc>
          <w:tcPr>
            <w:tcW w:w="3350" w:type="dxa"/>
          </w:tcPr>
          <w:p w:rsidRPr="004C0819" w:rsidR="004C0819" w:rsidP="004C0819" w:rsidRDefault="004C0819" w14:paraId="127F3481" w14:textId="50A2029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C0819">
              <w:rPr>
                <w:rFonts w:asciiTheme="minorHAnsi" w:hAnsiTheme="minorHAnsi" w:cstheme="minorHAnsi"/>
                <w:sz w:val="24"/>
                <w:szCs w:val="24"/>
              </w:rPr>
              <w:t xml:space="preserve">ALL </w:t>
            </w:r>
          </w:p>
        </w:tc>
        <w:tc>
          <w:tcPr>
            <w:tcW w:w="4951" w:type="dxa"/>
          </w:tcPr>
          <w:p w:rsidRPr="004C0819" w:rsidR="004C0819" w:rsidP="004C0819" w:rsidRDefault="004C0819" w14:paraId="350DFB7A" w14:textId="263E0B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C0819">
              <w:rPr>
                <w:rFonts w:asciiTheme="minorHAnsi" w:hAnsiTheme="minorHAnsi" w:cstheme="minorHAnsi"/>
                <w:sz w:val="24"/>
                <w:szCs w:val="24"/>
              </w:rPr>
              <w:t xml:space="preserve">Compare value to every value returned by the subquery </w:t>
            </w:r>
          </w:p>
        </w:tc>
      </w:tr>
    </w:tbl>
    <w:p w:rsidR="008B0910" w:rsidP="008B0910" w:rsidRDefault="008B0910" w14:paraId="31F290D0" w14:textId="5BFDD5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0910" w:rsidP="008B0910" w:rsidRDefault="008B0910" w14:paraId="3401FAA4" w14:textId="4AF935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3191" w:rsidP="008B0910" w:rsidRDefault="00FD3191" w14:paraId="66C37410" w14:textId="77777777">
      <w:pPr>
        <w:spacing w:after="0"/>
        <w:rPr>
          <w:rFonts w:cstheme="minorHAnsi"/>
          <w:sz w:val="40"/>
          <w:szCs w:val="40"/>
        </w:rPr>
      </w:pPr>
    </w:p>
    <w:p w:rsidRPr="008B0910" w:rsidR="008B0910" w:rsidP="008B0910" w:rsidRDefault="008B0910" w14:paraId="55818EDF" w14:textId="73C85074">
      <w:pPr>
        <w:spacing w:after="0"/>
        <w:rPr>
          <w:rFonts w:cstheme="minorHAnsi"/>
          <w:sz w:val="40"/>
          <w:szCs w:val="40"/>
        </w:rPr>
      </w:pPr>
      <w:r w:rsidRPr="008B0910">
        <w:rPr>
          <w:rFonts w:cstheme="minorHAnsi"/>
          <w:sz w:val="40"/>
          <w:szCs w:val="40"/>
        </w:rPr>
        <w:lastRenderedPageBreak/>
        <w:t>Section 2</w:t>
      </w:r>
    </w:p>
    <w:p w:rsidR="008B0910" w:rsidP="008B0910" w:rsidRDefault="008B0910" w14:paraId="709ECFFE" w14:textId="179E45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7F722C" w:rsidR="008B0910" w:rsidP="008B0910" w:rsidRDefault="008B0910" w14:paraId="1E529D74" w14:textId="77777777">
      <w:pPr>
        <w:spacing w:after="0" w:line="360" w:lineRule="auto"/>
        <w:rPr>
          <w:rFonts w:cstheme="minorHAnsi"/>
          <w:sz w:val="24"/>
          <w:szCs w:val="24"/>
        </w:rPr>
      </w:pPr>
      <w:r w:rsidRPr="007F722C">
        <w:rPr>
          <w:rFonts w:cstheme="minorHAnsi"/>
          <w:sz w:val="24"/>
          <w:szCs w:val="24"/>
        </w:rPr>
        <w:t xml:space="preserve">Example Question: </w:t>
      </w:r>
    </w:p>
    <w:p w:rsidRPr="00BA5C75" w:rsidR="00BA5C75" w:rsidP="00BA5C75" w:rsidRDefault="00BA5C75" w14:paraId="613B155D" w14:textId="3C600C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5C75">
        <w:rPr>
          <w:rFonts w:cstheme="minorHAnsi"/>
          <w:sz w:val="24"/>
          <w:szCs w:val="24"/>
        </w:rPr>
        <w:t xml:space="preserve">What are the course names that </w:t>
      </w:r>
      <w:r w:rsidR="00FD3191">
        <w:rPr>
          <w:rFonts w:cstheme="minorHAnsi"/>
          <w:sz w:val="24"/>
          <w:szCs w:val="24"/>
        </w:rPr>
        <w:t xml:space="preserve">the </w:t>
      </w:r>
      <w:r w:rsidRPr="00BA5C75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umber</w:t>
      </w:r>
      <w:r w:rsidRPr="00BA5C75">
        <w:rPr>
          <w:rFonts w:cstheme="minorHAnsi"/>
          <w:sz w:val="24"/>
          <w:szCs w:val="24"/>
        </w:rPr>
        <w:t xml:space="preserve"> of credits less than ISE course</w:t>
      </w:r>
      <w:r w:rsidR="00FD3191">
        <w:rPr>
          <w:rFonts w:cstheme="minorHAnsi"/>
          <w:sz w:val="24"/>
          <w:szCs w:val="24"/>
        </w:rPr>
        <w:t xml:space="preserve"> modules</w:t>
      </w:r>
      <w:r w:rsidRPr="00BA5C75">
        <w:rPr>
          <w:rFonts w:cstheme="minorHAnsi"/>
          <w:sz w:val="24"/>
          <w:szCs w:val="24"/>
        </w:rPr>
        <w:t>???</w:t>
      </w:r>
    </w:p>
    <w:p w:rsidRPr="007F722C" w:rsidR="008B0910" w:rsidP="008B0910" w:rsidRDefault="008B0910" w14:paraId="13CF8D1F" w14:textId="1C6589A6">
      <w:pPr>
        <w:spacing w:after="0"/>
        <w:rPr>
          <w:rFonts w:cstheme="minorHAnsi"/>
          <w:sz w:val="24"/>
          <w:szCs w:val="24"/>
        </w:rPr>
      </w:pPr>
    </w:p>
    <w:p w:rsidRPr="007F722C" w:rsidR="008B0910" w:rsidP="008B0910" w:rsidRDefault="008B0910" w14:paraId="56FBA5C6" w14:textId="23EBD98F">
      <w:pPr>
        <w:spacing w:after="0" w:line="360" w:lineRule="auto"/>
        <w:rPr>
          <w:rFonts w:cstheme="minorHAnsi"/>
          <w:sz w:val="24"/>
          <w:szCs w:val="24"/>
        </w:rPr>
      </w:pPr>
      <w:r w:rsidRPr="007F722C">
        <w:rPr>
          <w:rFonts w:cstheme="minorHAnsi"/>
          <w:sz w:val="24"/>
          <w:szCs w:val="24"/>
        </w:rPr>
        <w:t>So, first</w:t>
      </w:r>
      <w:r w:rsidR="00A856BE">
        <w:rPr>
          <w:rFonts w:cstheme="minorHAnsi"/>
          <w:sz w:val="24"/>
          <w:szCs w:val="24"/>
        </w:rPr>
        <w:t>,</w:t>
      </w:r>
      <w:r w:rsidRPr="007F722C">
        <w:rPr>
          <w:rFonts w:cstheme="minorHAnsi"/>
          <w:sz w:val="24"/>
          <w:szCs w:val="24"/>
        </w:rPr>
        <w:t xml:space="preserve"> we </w:t>
      </w:r>
      <w:r w:rsidRPr="007F722C" w:rsidR="007F722C">
        <w:rPr>
          <w:rFonts w:cstheme="minorHAnsi"/>
          <w:sz w:val="24"/>
          <w:szCs w:val="24"/>
        </w:rPr>
        <w:t>need to</w:t>
      </w:r>
      <w:r w:rsidRPr="007F722C">
        <w:rPr>
          <w:rFonts w:cstheme="minorHAnsi"/>
          <w:sz w:val="24"/>
          <w:szCs w:val="24"/>
        </w:rPr>
        <w:t xml:space="preserve"> write the subquery to find the </w:t>
      </w:r>
      <w:r w:rsidR="00BA5C75">
        <w:rPr>
          <w:rFonts w:cstheme="minorHAnsi"/>
          <w:sz w:val="24"/>
          <w:szCs w:val="24"/>
        </w:rPr>
        <w:t>number of credits in the ISE course modules. There are 4 modules in the ISE course</w:t>
      </w:r>
      <w:r w:rsidR="00FD3191">
        <w:rPr>
          <w:rFonts w:cstheme="minorHAnsi"/>
          <w:sz w:val="24"/>
          <w:szCs w:val="24"/>
        </w:rPr>
        <w:t>. Each module has</w:t>
      </w:r>
      <w:r w:rsidR="00BA5C75">
        <w:rPr>
          <w:rFonts w:cstheme="minorHAnsi"/>
          <w:sz w:val="24"/>
          <w:szCs w:val="24"/>
        </w:rPr>
        <w:t xml:space="preserve"> Number of credits in the module table and to get Course Id</w:t>
      </w:r>
      <w:r w:rsidR="00FD3191">
        <w:rPr>
          <w:rFonts w:cstheme="minorHAnsi"/>
          <w:sz w:val="24"/>
          <w:szCs w:val="24"/>
        </w:rPr>
        <w:t xml:space="preserve"> we </w:t>
      </w:r>
      <w:r w:rsidR="00BA5C75">
        <w:rPr>
          <w:rFonts w:cstheme="minorHAnsi"/>
          <w:sz w:val="24"/>
          <w:szCs w:val="24"/>
        </w:rPr>
        <w:t>have to join Offers table Mcode with the Module table Mcode.</w:t>
      </w:r>
    </w:p>
    <w:p w:rsidRPr="007F722C" w:rsidR="008B0910" w:rsidP="008B0910" w:rsidRDefault="00BA5C75" w14:paraId="0F1390D9" w14:textId="1A3C15BC">
      <w:pPr>
        <w:spacing w:after="0" w:line="360" w:lineRule="auto"/>
        <w:rPr>
          <w:rFonts w:cstheme="minorHAnsi"/>
          <w:sz w:val="24"/>
          <w:szCs w:val="24"/>
        </w:rPr>
      </w:pPr>
      <w:r w:rsidR="00BA5C75">
        <w:drawing>
          <wp:inline wp14:editId="60CD67AA" wp14:anchorId="0E1A9143">
            <wp:extent cx="4076700" cy="2476500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d818b8298f574e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76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722C" w:rsidR="008B0910" w:rsidP="008B0910" w:rsidRDefault="008B0910" w14:paraId="7CA893B2" w14:textId="4E1A9E85">
      <w:pPr>
        <w:spacing w:after="0" w:line="360" w:lineRule="auto"/>
        <w:rPr>
          <w:rFonts w:cstheme="minorHAnsi"/>
          <w:sz w:val="24"/>
          <w:szCs w:val="24"/>
        </w:rPr>
      </w:pPr>
    </w:p>
    <w:p w:rsidR="00BA5C75" w:rsidP="008B0910" w:rsidRDefault="00BA5C75" w14:paraId="35780DCF" w14:textId="59B67FE9">
      <w:pPr>
        <w:spacing w:after="0" w:line="360" w:lineRule="auto"/>
        <w:rPr>
          <w:rFonts w:cstheme="minorHAnsi"/>
          <w:sz w:val="24"/>
          <w:szCs w:val="24"/>
        </w:rPr>
      </w:pPr>
    </w:p>
    <w:p w:rsidR="008B0910" w:rsidP="008B0910" w:rsidRDefault="005307BB" w14:paraId="1A301411" w14:textId="688FE008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main query</w:t>
      </w:r>
      <w:r w:rsidR="00FD319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we joined three tables because we need to get the course name</w:t>
      </w:r>
      <w:r w:rsidR="00FD319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and we need to find the course name</w:t>
      </w:r>
      <w:r w:rsidR="00FD319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less than the no of credits in the ISE module. So, No of credits in the Module table </w:t>
      </w:r>
      <w:r w:rsidR="00FD3191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Course name in the Course table, we can’t join those 2 tables because there is no foreign key. So, we need to get the help of the offer table as well to join these 2 tables.</w:t>
      </w:r>
    </w:p>
    <w:p w:rsidRPr="005307BB" w:rsidR="005307BB" w:rsidP="008B0910" w:rsidRDefault="005307BB" w14:paraId="3DD14171" w14:textId="1FC8576E">
      <w:pPr>
        <w:spacing w:after="0" w:line="360" w:lineRule="auto"/>
        <w:rPr>
          <w:rFonts w:cstheme="minorHAnsi"/>
          <w:sz w:val="24"/>
          <w:szCs w:val="24"/>
        </w:rPr>
      </w:pPr>
    </w:p>
    <w:p w:rsidRPr="005307BB" w:rsidR="005307BB" w:rsidP="005307BB" w:rsidRDefault="005307BB" w14:paraId="04954825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307BB">
        <w:rPr>
          <w:rFonts w:cstheme="minorHAnsi"/>
          <w:color w:val="0000FF"/>
          <w:sz w:val="24"/>
          <w:szCs w:val="24"/>
        </w:rPr>
        <w:t>SELECT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008080"/>
          <w:sz w:val="24"/>
          <w:szCs w:val="24"/>
        </w:rPr>
        <w:t>c</w:t>
      </w:r>
      <w:r w:rsidRPr="005307BB">
        <w:rPr>
          <w:rFonts w:cstheme="minorHAnsi"/>
          <w:color w:val="808080"/>
          <w:sz w:val="24"/>
          <w:szCs w:val="24"/>
        </w:rPr>
        <w:t>.</w:t>
      </w:r>
      <w:r w:rsidRPr="005307BB">
        <w:rPr>
          <w:rFonts w:cstheme="minorHAnsi"/>
          <w:color w:val="008080"/>
          <w:sz w:val="24"/>
          <w:szCs w:val="24"/>
        </w:rPr>
        <w:t>Cname</w:t>
      </w:r>
    </w:p>
    <w:p w:rsidRPr="005307BB" w:rsidR="005307BB" w:rsidP="005307BB" w:rsidRDefault="005307BB" w14:paraId="6DFD5DB3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307BB">
        <w:rPr>
          <w:rFonts w:cstheme="minorHAnsi"/>
          <w:color w:val="0000FF"/>
          <w:sz w:val="24"/>
          <w:szCs w:val="24"/>
        </w:rPr>
        <w:t>FROM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008080"/>
          <w:sz w:val="24"/>
          <w:szCs w:val="24"/>
        </w:rPr>
        <w:t>Module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008080"/>
          <w:sz w:val="24"/>
          <w:szCs w:val="24"/>
        </w:rPr>
        <w:t>m</w:t>
      </w:r>
      <w:r w:rsidRPr="005307BB">
        <w:rPr>
          <w:rFonts w:cstheme="minorHAnsi"/>
          <w:color w:val="808080"/>
          <w:sz w:val="24"/>
          <w:szCs w:val="24"/>
        </w:rPr>
        <w:t>,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008080"/>
          <w:sz w:val="24"/>
          <w:szCs w:val="24"/>
        </w:rPr>
        <w:t>Course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008080"/>
          <w:sz w:val="24"/>
          <w:szCs w:val="24"/>
        </w:rPr>
        <w:t>c</w:t>
      </w:r>
      <w:r w:rsidRPr="005307BB">
        <w:rPr>
          <w:rFonts w:cstheme="minorHAnsi"/>
          <w:color w:val="808080"/>
          <w:sz w:val="24"/>
          <w:szCs w:val="24"/>
        </w:rPr>
        <w:t>,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008080"/>
          <w:sz w:val="24"/>
          <w:szCs w:val="24"/>
        </w:rPr>
        <w:t>Offers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008080"/>
          <w:sz w:val="24"/>
          <w:szCs w:val="24"/>
        </w:rPr>
        <w:t>o</w:t>
      </w:r>
    </w:p>
    <w:p w:rsidRPr="005307BB" w:rsidR="005307BB" w:rsidP="005307BB" w:rsidRDefault="005307BB" w14:paraId="2C0086F4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4"/>
          <w:szCs w:val="24"/>
        </w:rPr>
      </w:pPr>
      <w:r w:rsidRPr="005307BB">
        <w:rPr>
          <w:rFonts w:cstheme="minorHAnsi"/>
          <w:color w:val="0000FF"/>
          <w:sz w:val="24"/>
          <w:szCs w:val="24"/>
        </w:rPr>
        <w:t>WHERE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008080"/>
          <w:sz w:val="24"/>
          <w:szCs w:val="24"/>
        </w:rPr>
        <w:t>m</w:t>
      </w:r>
      <w:r w:rsidRPr="005307BB">
        <w:rPr>
          <w:rFonts w:cstheme="minorHAnsi"/>
          <w:color w:val="808080"/>
          <w:sz w:val="24"/>
          <w:szCs w:val="24"/>
        </w:rPr>
        <w:t>.</w:t>
      </w:r>
      <w:r w:rsidRPr="005307BB">
        <w:rPr>
          <w:rFonts w:cstheme="minorHAnsi"/>
          <w:color w:val="008080"/>
          <w:sz w:val="24"/>
          <w:szCs w:val="24"/>
        </w:rPr>
        <w:t>Mcode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808080"/>
          <w:sz w:val="24"/>
          <w:szCs w:val="24"/>
        </w:rPr>
        <w:t>=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008080"/>
          <w:sz w:val="24"/>
          <w:szCs w:val="24"/>
        </w:rPr>
        <w:t>o</w:t>
      </w:r>
      <w:r w:rsidRPr="005307BB">
        <w:rPr>
          <w:rFonts w:cstheme="minorHAnsi"/>
          <w:color w:val="808080"/>
          <w:sz w:val="24"/>
          <w:szCs w:val="24"/>
        </w:rPr>
        <w:t>.</w:t>
      </w:r>
      <w:r w:rsidRPr="005307BB">
        <w:rPr>
          <w:rFonts w:cstheme="minorHAnsi"/>
          <w:color w:val="008080"/>
          <w:sz w:val="24"/>
          <w:szCs w:val="24"/>
        </w:rPr>
        <w:t>Mcode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808080"/>
          <w:sz w:val="24"/>
          <w:szCs w:val="24"/>
        </w:rPr>
        <w:t>AND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008080"/>
          <w:sz w:val="24"/>
          <w:szCs w:val="24"/>
        </w:rPr>
        <w:t>c</w:t>
      </w:r>
      <w:r w:rsidRPr="005307BB">
        <w:rPr>
          <w:rFonts w:cstheme="minorHAnsi"/>
          <w:color w:val="808080"/>
          <w:sz w:val="24"/>
          <w:szCs w:val="24"/>
        </w:rPr>
        <w:t>.</w:t>
      </w:r>
      <w:r w:rsidRPr="005307BB">
        <w:rPr>
          <w:rFonts w:cstheme="minorHAnsi"/>
          <w:color w:val="008080"/>
          <w:sz w:val="24"/>
          <w:szCs w:val="24"/>
        </w:rPr>
        <w:t>CID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808080"/>
          <w:sz w:val="24"/>
          <w:szCs w:val="24"/>
        </w:rPr>
        <w:t>=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008080"/>
          <w:sz w:val="24"/>
          <w:szCs w:val="24"/>
        </w:rPr>
        <w:t>o</w:t>
      </w:r>
      <w:r w:rsidRPr="005307BB">
        <w:rPr>
          <w:rFonts w:cstheme="minorHAnsi"/>
          <w:color w:val="808080"/>
          <w:sz w:val="24"/>
          <w:szCs w:val="24"/>
        </w:rPr>
        <w:t>.</w:t>
      </w:r>
      <w:r w:rsidRPr="005307BB">
        <w:rPr>
          <w:rFonts w:cstheme="minorHAnsi"/>
          <w:color w:val="008080"/>
          <w:sz w:val="24"/>
          <w:szCs w:val="24"/>
        </w:rPr>
        <w:t>CID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808080"/>
          <w:sz w:val="24"/>
          <w:szCs w:val="24"/>
        </w:rPr>
        <w:t>AND</w:t>
      </w:r>
      <w:r w:rsidRPr="005307BB">
        <w:rPr>
          <w:rFonts w:cstheme="minorHAnsi"/>
          <w:sz w:val="24"/>
          <w:szCs w:val="24"/>
        </w:rPr>
        <w:t xml:space="preserve"> </w:t>
      </w:r>
      <w:r w:rsidRPr="005307BB">
        <w:rPr>
          <w:rFonts w:cstheme="minorHAnsi"/>
          <w:color w:val="008080"/>
          <w:sz w:val="24"/>
          <w:szCs w:val="24"/>
        </w:rPr>
        <w:t>m</w:t>
      </w:r>
      <w:r w:rsidRPr="005307BB">
        <w:rPr>
          <w:rFonts w:cstheme="minorHAnsi"/>
          <w:color w:val="808080"/>
          <w:sz w:val="24"/>
          <w:szCs w:val="24"/>
        </w:rPr>
        <w:t>.</w:t>
      </w:r>
      <w:r w:rsidRPr="005307BB">
        <w:rPr>
          <w:rFonts w:cstheme="minorHAnsi"/>
          <w:color w:val="008080"/>
          <w:sz w:val="24"/>
          <w:szCs w:val="24"/>
        </w:rPr>
        <w:t>NoOfCredits</w:t>
      </w:r>
    </w:p>
    <w:p w:rsidRPr="005307BB" w:rsidR="005307BB" w:rsidP="008B0910" w:rsidRDefault="005307BB" w14:paraId="63CEE675" w14:textId="77777777">
      <w:pPr>
        <w:spacing w:after="0" w:line="360" w:lineRule="auto"/>
        <w:rPr>
          <w:rFonts w:cstheme="minorHAnsi"/>
          <w:sz w:val="24"/>
          <w:szCs w:val="24"/>
        </w:rPr>
      </w:pPr>
    </w:p>
    <w:p w:rsidR="005307BB" w:rsidP="005307BB" w:rsidRDefault="005307BB" w14:paraId="30B15AE7" w14:textId="5D4D266F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Now we need to find the course which has less credit module than </w:t>
      </w:r>
      <w:r w:rsidR="00FD3191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ISE course modules. Here we get multiple results in the subquery. So we need to use ‘ALL’ because we need to check all the results in the subquery.</w:t>
      </w:r>
    </w:p>
    <w:p w:rsidR="005307BB" w:rsidP="005307BB" w:rsidRDefault="005307BB" w14:paraId="1F0DFED3" w14:textId="76F59FC5">
      <w:pPr>
        <w:spacing w:after="0" w:line="360" w:lineRule="auto"/>
        <w:rPr>
          <w:rFonts w:cstheme="minorHAnsi"/>
          <w:sz w:val="24"/>
          <w:szCs w:val="24"/>
        </w:rPr>
      </w:pPr>
    </w:p>
    <w:p w:rsidR="005307BB" w:rsidP="005307BB" w:rsidRDefault="005307BB" w14:paraId="47FF2E78" w14:textId="23A68CA2">
      <w:pPr>
        <w:spacing w:after="0" w:line="360" w:lineRule="auto"/>
        <w:rPr>
          <w:rFonts w:cstheme="minorHAnsi"/>
          <w:sz w:val="24"/>
          <w:szCs w:val="24"/>
        </w:rPr>
      </w:pPr>
      <w:r w:rsidR="005307BB">
        <w:drawing>
          <wp:inline wp14:editId="2A0E2C4A" wp14:anchorId="476DF0ED">
            <wp:extent cx="5732145" cy="1430042"/>
            <wp:effectExtent l="0" t="0" r="1905" b="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7d53745aa7154e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2145" cy="143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10" w:rsidP="008B0910" w:rsidRDefault="008B0910" w14:paraId="59802A9E" w14:textId="30D0E2AC">
      <w:pPr>
        <w:spacing w:after="0" w:line="360" w:lineRule="auto"/>
        <w:rPr>
          <w:rFonts w:cstheme="minorHAnsi"/>
          <w:color w:val="0000FF"/>
          <w:sz w:val="24"/>
          <w:szCs w:val="24"/>
        </w:rPr>
      </w:pPr>
    </w:p>
    <w:p w:rsidR="005307BB" w:rsidP="008B0910" w:rsidRDefault="005307BB" w14:paraId="5894A917" w14:textId="5A27B191">
      <w:pPr>
        <w:spacing w:after="0" w:line="360" w:lineRule="auto"/>
        <w:rPr>
          <w:rFonts w:cstheme="minorHAnsi"/>
          <w:color w:val="0000FF"/>
          <w:sz w:val="24"/>
          <w:szCs w:val="24"/>
        </w:rPr>
      </w:pPr>
    </w:p>
    <w:p w:rsidR="005307BB" w:rsidP="008B0910" w:rsidRDefault="005307BB" w14:paraId="70D0AB5E" w14:textId="77777777">
      <w:pPr>
        <w:spacing w:after="0" w:line="360" w:lineRule="auto"/>
        <w:rPr>
          <w:rFonts w:cstheme="minorHAnsi"/>
          <w:color w:val="0000FF"/>
          <w:sz w:val="24"/>
          <w:szCs w:val="24"/>
        </w:rPr>
      </w:pPr>
    </w:p>
    <w:p w:rsidR="008B0910" w:rsidP="008B0910" w:rsidRDefault="007F722C" w14:paraId="7E5E5F4C" w14:textId="059CF0DB">
      <w:pPr>
        <w:spacing w:after="0" w:line="360" w:lineRule="auto"/>
        <w:rPr>
          <w:rFonts w:cstheme="minorHAnsi"/>
          <w:sz w:val="40"/>
          <w:szCs w:val="40"/>
        </w:rPr>
      </w:pPr>
      <w:r w:rsidRPr="007F722C">
        <w:rPr>
          <w:rFonts w:cstheme="minorHAnsi"/>
          <w:sz w:val="40"/>
          <w:szCs w:val="40"/>
        </w:rPr>
        <w:t>Exercise</w:t>
      </w:r>
    </w:p>
    <w:p w:rsidRPr="00E66CB5" w:rsidR="00E66CB5" w:rsidP="60CD67AA" w:rsidRDefault="00E66CB5" w14:paraId="3C49CBC7" w14:textId="77777777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CD67AA" w:rsidR="00E66CB5"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>What is the name of the course with the highest registration fee?</w:t>
      </w:r>
    </w:p>
    <w:p w:rsidRPr="00FA68A4" w:rsidR="00E66CB5" w:rsidP="60CD67AA" w:rsidRDefault="007B1B9D" w14:paraId="721B5956" w14:textId="0C557C4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CD67AA" w:rsidR="007B1B9D">
        <w:rPr>
          <w:rFonts w:ascii="Times New Roman" w:hAnsi="Times New Roman" w:eastAsia="Times New Roman" w:cs="Times New Roman"/>
          <w:sz w:val="24"/>
          <w:szCs w:val="24"/>
        </w:rPr>
        <w:t>What are the names of modules common to both ‘Software Engineering’ and ‘Information Technology’?</w:t>
      </w:r>
    </w:p>
    <w:p w:rsidRPr="00E66CB5" w:rsidR="00E66CB5" w:rsidP="60CD67AA" w:rsidRDefault="00E66CB5" w14:paraId="25CCAE19" w14:textId="77777777">
      <w:pPr>
        <w:pStyle w:val="ListParagraph"/>
        <w:numPr>
          <w:ilvl w:val="0"/>
          <w:numId w:val="17"/>
        </w:numPr>
        <w:shd w:val="clear" w:color="auto" w:fill="FFFFFF" w:themeFill="background1"/>
        <w:spacing w:beforeAutospacing="on" w:after="0" w:afterAutospacing="on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0CD67AA" w:rsidR="00E66CB5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</w:rPr>
        <w:t>What are the names of modules offered by ‘Software Engineering’ program but not in ‘Information Technology’? </w:t>
      </w:r>
    </w:p>
    <w:p w:rsidRPr="00E66CB5" w:rsidR="00E66CB5" w:rsidP="00FA68A4" w:rsidRDefault="00E66CB5" w14:paraId="6E7BCC0D" w14:textId="468E80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bookmarkStart w:name="_GoBack" w:id="0"/>
      <w:bookmarkEnd w:id="0"/>
    </w:p>
    <w:p w:rsidRPr="007F722C" w:rsidR="008B0910" w:rsidP="008B0910" w:rsidRDefault="008B0910" w14:paraId="1A55A753" w14:textId="77777777">
      <w:pPr>
        <w:spacing w:line="360" w:lineRule="auto"/>
        <w:rPr>
          <w:rFonts w:cstheme="minorHAnsi"/>
          <w:b/>
          <w:szCs w:val="28"/>
        </w:rPr>
      </w:pPr>
    </w:p>
    <w:sectPr w:rsidRPr="007F722C" w:rsidR="008B0910" w:rsidSect="00563E00">
      <w:headerReference w:type="default" r:id="rId12"/>
      <w:footerReference w:type="even" r:id="rId13"/>
      <w:footerReference w:type="default" r:id="rId14"/>
      <w:pgSz w:w="11907" w:h="16839" w:orient="portrait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6FE" w:rsidP="00563E00" w:rsidRDefault="00CD46FE" w14:paraId="2C11AF17" w14:textId="77777777">
      <w:pPr>
        <w:spacing w:after="0" w:line="240" w:lineRule="auto"/>
      </w:pPr>
      <w:r>
        <w:separator/>
      </w:r>
    </w:p>
  </w:endnote>
  <w:endnote w:type="continuationSeparator" w:id="0">
    <w:p w:rsidR="00CD46FE" w:rsidP="00563E00" w:rsidRDefault="00CD46FE" w14:paraId="105E00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A" w:rsidP="00E314AF" w:rsidRDefault="00937B7F" w14:paraId="7190FF88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6E2A" w:rsidP="00ED6E2A" w:rsidRDefault="00ED6E2A" w14:paraId="62A80641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ED6E2A" w:rsidP="00E314AF" w:rsidRDefault="00937B7F" w14:paraId="4D9B50D3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68A4">
      <w:rPr>
        <w:rStyle w:val="PageNumber"/>
        <w:noProof/>
      </w:rPr>
      <w:t>1</w:t>
    </w:r>
    <w:r>
      <w:rPr>
        <w:rStyle w:val="PageNumber"/>
      </w:rPr>
      <w:fldChar w:fldCharType="end"/>
    </w:r>
  </w:p>
  <w:p w:rsidR="00563E00" w:rsidP="00ED6E2A" w:rsidRDefault="00563E00" w14:paraId="5A7880FF" w14:textId="77777777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88727E2" wp14:editId="3411EAA9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2E641BE7" wp14:editId="518F43D6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002A3732" wp14:editId="6E943375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225D2776">
      <w:rPr/>
      <w:t/>
    </w:r>
    <w:r w:rsidR="60CD67AA">
      <w:rPr/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6FE" w:rsidP="00563E00" w:rsidRDefault="00CD46FE" w14:paraId="36147B86" w14:textId="77777777">
      <w:pPr>
        <w:spacing w:after="0" w:line="240" w:lineRule="auto"/>
      </w:pPr>
      <w:r>
        <w:separator/>
      </w:r>
    </w:p>
  </w:footnote>
  <w:footnote w:type="continuationSeparator" w:id="0">
    <w:p w:rsidR="00CD46FE" w:rsidP="00563E00" w:rsidRDefault="00CD46FE" w14:paraId="32DBCE2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Pr="00F82707" w:rsidR="00563E00" w:rsidP="00F82707" w:rsidRDefault="00362BB5" w14:paraId="722676AE" w14:textId="77777777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33501C8" wp14:editId="03924EAB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</w:rPr>
      <w:drawing>
        <wp:anchor distT="0" distB="0" distL="114300" distR="114300" simplePos="0" relativeHeight="251655168" behindDoc="1" locked="0" layoutInCell="1" allowOverlap="1" wp14:anchorId="1EE0B703" wp14:editId="2DD9AD1B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225D2776" w:rsidR="60CD67AA">
      <w:rPr>
        <w:b w:val="1"/>
        <w:bCs w:val="1"/>
        <w:sz w:val="32"/>
        <w:szCs w:val="32"/>
      </w:rPr>
      <w:t xml:space="preserve"> </w:t>
    </w:r>
    <w:r w:rsidR="0037741B">
      <w:rPr>
        <w:b/>
        <w:sz w:val="32"/>
      </w:rPr>
      <w:tab/>
    </w:r>
    <w:r w:rsidRPr="225D2776" w:rsidR="60CD67AA">
      <w:rPr>
        <w:b w:val="1"/>
        <w:bCs w:val="1"/>
        <w:sz w:val="32"/>
        <w:szCs w:val="32"/>
      </w:rPr>
      <w:t>B</w:t>
    </w:r>
    <w:r w:rsidRPr="225D2776" w:rsidR="60CD67AA">
      <w:rPr>
        <w:b w:val="1"/>
        <w:bCs w:val="1"/>
        <w:sz w:val="32"/>
        <w:szCs w:val="32"/>
      </w:rPr>
      <w:t>Sc (Hons) in Information Technology</w:t>
    </w:r>
    <w:r w:rsidRPr="225D2776" w:rsidR="60CD67AA">
      <w:rPr>
        <w:b w:val="1"/>
        <w:bCs w:val="1"/>
        <w:sz w:val="32"/>
        <w:szCs w:val="32"/>
      </w:rPr>
      <w:t xml:space="preserve"> </w:t>
    </w:r>
    <w:r w:rsidRPr="225D2776" w:rsidR="60CD67AA">
      <w:rPr>
        <w:b w:val="1"/>
        <w:bCs w:val="1"/>
        <w:sz w:val="32"/>
        <w:szCs w:val="32"/>
      </w:rPr>
      <w:t xml:space="preserve">– Year </w:t>
    </w:r>
    <w:r w:rsidRPr="225D2776" w:rsidR="60CD67AA">
      <w:rPr>
        <w:b w:val="1"/>
        <w:bCs w:val="1"/>
        <w:sz w:val="32"/>
        <w:szCs w:val="32"/>
      </w:rPr>
      <w:t>1</w:t>
    </w:r>
  </w:p>
  <w:p w:rsidR="00194DFE" w:rsidP="00563E00" w:rsidRDefault="00194DFE" w14:paraId="48A3D2FE" w14:textId="77777777">
    <w:pPr>
      <w:pStyle w:val="Header"/>
      <w:jc w:val="center"/>
      <w:rPr>
        <w:b/>
      </w:rPr>
    </w:pPr>
  </w:p>
  <w:p w:rsidR="00563E00" w:rsidP="00563E00" w:rsidRDefault="00323F9B" w14:paraId="4FE235C3" w14:textId="70D1FDF9">
    <w:pPr>
      <w:pStyle w:val="Header"/>
      <w:jc w:val="center"/>
      <w:rPr>
        <w:b/>
      </w:rPr>
    </w:pPr>
    <w:r>
      <w:rPr>
        <w:b/>
      </w:rPr>
      <w:t>Lab Sheet 1</w:t>
    </w:r>
    <w:r w:rsidR="00CD4E9F">
      <w:rPr>
        <w:b/>
      </w:rPr>
      <w:t>2</w:t>
    </w:r>
  </w:p>
  <w:p w:rsidR="00F73BC6" w:rsidP="00563E00" w:rsidRDefault="00F73BC6" w14:paraId="34354B5D" w14:textId="77777777">
    <w:pPr>
      <w:pStyle w:val="Header"/>
      <w:jc w:val="center"/>
      <w:rPr>
        <w:noProof/>
      </w:rPr>
    </w:pPr>
  </w:p>
  <w:p w:rsidR="00563E00" w:rsidP="00563E00" w:rsidRDefault="00F82707" w14:paraId="7B98FA3C" w14:textId="77777777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 w:rsidR="00CF20E6">
      <w:rPr>
        <w:b/>
      </w:rPr>
      <w:tab/>
    </w:r>
    <w:r w:rsidR="00563E00">
      <w:rPr>
        <w:b/>
        <w:sz w:val="28"/>
      </w:rPr>
      <w:t xml:space="preserve">Semester </w:t>
    </w:r>
    <w:r w:rsidR="00C3661A">
      <w:rPr>
        <w:b/>
        <w:sz w:val="28"/>
      </w:rPr>
      <w:t>2</w:t>
    </w:r>
  </w:p>
  <w:p w:rsidR="00563E00" w:rsidRDefault="00776C2E" w14:paraId="36C4CCA1" w14:textId="7D7558D3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2D2B56F" wp14:editId="4A3F6793">
              <wp:simplePos x="0" y="0"/>
              <wp:positionH relativeFrom="column">
                <wp:posOffset>-38100</wp:posOffset>
              </wp:positionH>
              <wp:positionV relativeFrom="paragraph">
                <wp:posOffset>161289</wp:posOffset>
              </wp:positionV>
              <wp:extent cx="5791200" cy="0"/>
              <wp:effectExtent l="0" t="0" r="0" b="0"/>
              <wp:wrapNone/>
              <wp:docPr id="10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spid="_x0000_s1026" strokecolor="#242d66" strokeweight="1pt" from="-3pt,12.7pt" to="453pt,12.7pt" w14:anchorId="566885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722B"/>
    <w:multiLevelType w:val="hybridMultilevel"/>
    <w:tmpl w:val="01B6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5B6DD7"/>
    <w:multiLevelType w:val="hybridMultilevel"/>
    <w:tmpl w:val="252A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D8969F0"/>
    <w:multiLevelType w:val="hybridMultilevel"/>
    <w:tmpl w:val="2474B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4C5E1F"/>
    <w:multiLevelType w:val="hybridMultilevel"/>
    <w:tmpl w:val="2C30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A72E97"/>
    <w:multiLevelType w:val="hybridMultilevel"/>
    <w:tmpl w:val="8F121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>
    <w:nsid w:val="79156B71"/>
    <w:multiLevelType w:val="hybridMultilevel"/>
    <w:tmpl w:val="0728E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2"/>
  </w:num>
  <w:num w:numId="5">
    <w:abstractNumId w:val="17"/>
  </w:num>
  <w:num w:numId="6">
    <w:abstractNumId w:val="11"/>
  </w:num>
  <w:num w:numId="7">
    <w:abstractNumId w:val="7"/>
  </w:num>
  <w:num w:numId="8">
    <w:abstractNumId w:val="1"/>
  </w:num>
  <w:num w:numId="9">
    <w:abstractNumId w:val="5"/>
  </w:num>
  <w:num w:numId="10">
    <w:abstractNumId w:val="15"/>
  </w:num>
  <w:num w:numId="11">
    <w:abstractNumId w:val="6"/>
  </w:num>
  <w:num w:numId="12">
    <w:abstractNumId w:val="8"/>
  </w:num>
  <w:num w:numId="13">
    <w:abstractNumId w:val="9"/>
  </w:num>
  <w:num w:numId="14">
    <w:abstractNumId w:val="0"/>
  </w:num>
  <w:num w:numId="15">
    <w:abstractNumId w:val="16"/>
  </w:num>
  <w:num w:numId="16">
    <w:abstractNumId w:val="13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3NDQ2NDMzMjIxNjVQ0lEKTi0uzszPAykwrAUA04vciCwAAAA="/>
  </w:docVars>
  <w:rsids>
    <w:rsidRoot w:val="00563E00"/>
    <w:rsid w:val="00084546"/>
    <w:rsid w:val="000B4963"/>
    <w:rsid w:val="000C5502"/>
    <w:rsid w:val="000E04FC"/>
    <w:rsid w:val="00130616"/>
    <w:rsid w:val="001650CD"/>
    <w:rsid w:val="00166434"/>
    <w:rsid w:val="00176D00"/>
    <w:rsid w:val="00185020"/>
    <w:rsid w:val="00194DFE"/>
    <w:rsid w:val="001B4F1E"/>
    <w:rsid w:val="001D4D13"/>
    <w:rsid w:val="00206049"/>
    <w:rsid w:val="00246312"/>
    <w:rsid w:val="0028437C"/>
    <w:rsid w:val="002A7320"/>
    <w:rsid w:val="002C6711"/>
    <w:rsid w:val="00323F9B"/>
    <w:rsid w:val="00362BB5"/>
    <w:rsid w:val="0036533D"/>
    <w:rsid w:val="0037741B"/>
    <w:rsid w:val="003B202C"/>
    <w:rsid w:val="00415969"/>
    <w:rsid w:val="0043644E"/>
    <w:rsid w:val="004C0819"/>
    <w:rsid w:val="004C6ECE"/>
    <w:rsid w:val="004D5191"/>
    <w:rsid w:val="005307BB"/>
    <w:rsid w:val="00560882"/>
    <w:rsid w:val="00563E00"/>
    <w:rsid w:val="005B2D3E"/>
    <w:rsid w:val="005D4941"/>
    <w:rsid w:val="0065440A"/>
    <w:rsid w:val="007325CA"/>
    <w:rsid w:val="00776C2E"/>
    <w:rsid w:val="0078253A"/>
    <w:rsid w:val="007B1B9D"/>
    <w:rsid w:val="007E7738"/>
    <w:rsid w:val="007F722C"/>
    <w:rsid w:val="00815D10"/>
    <w:rsid w:val="00827FF6"/>
    <w:rsid w:val="008B0910"/>
    <w:rsid w:val="00926AA2"/>
    <w:rsid w:val="00937B7F"/>
    <w:rsid w:val="00970076"/>
    <w:rsid w:val="009D572B"/>
    <w:rsid w:val="00A0764D"/>
    <w:rsid w:val="00A2211A"/>
    <w:rsid w:val="00A70944"/>
    <w:rsid w:val="00A856BE"/>
    <w:rsid w:val="00A85BD1"/>
    <w:rsid w:val="00A92C23"/>
    <w:rsid w:val="00AC5EDA"/>
    <w:rsid w:val="00BA5C75"/>
    <w:rsid w:val="00BB1B23"/>
    <w:rsid w:val="00BD13B8"/>
    <w:rsid w:val="00C3661A"/>
    <w:rsid w:val="00C50F90"/>
    <w:rsid w:val="00CB47FE"/>
    <w:rsid w:val="00CC660B"/>
    <w:rsid w:val="00CC7595"/>
    <w:rsid w:val="00CD46FE"/>
    <w:rsid w:val="00CD4E9F"/>
    <w:rsid w:val="00CE0F06"/>
    <w:rsid w:val="00CF20E6"/>
    <w:rsid w:val="00D271D5"/>
    <w:rsid w:val="00D52A96"/>
    <w:rsid w:val="00D558DB"/>
    <w:rsid w:val="00D845D6"/>
    <w:rsid w:val="00E0137B"/>
    <w:rsid w:val="00E244EA"/>
    <w:rsid w:val="00E66CB5"/>
    <w:rsid w:val="00E700D7"/>
    <w:rsid w:val="00E77612"/>
    <w:rsid w:val="00ED46F8"/>
    <w:rsid w:val="00ED6E2A"/>
    <w:rsid w:val="00F73BC6"/>
    <w:rsid w:val="00F80253"/>
    <w:rsid w:val="00F8203F"/>
    <w:rsid w:val="00F82707"/>
    <w:rsid w:val="00FA68A4"/>
    <w:rsid w:val="00FD3191"/>
    <w:rsid w:val="225D2776"/>
    <w:rsid w:val="60CD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FC5B1"/>
  <w15:docId w15:val="{CB17F5FF-97A9-406E-B0D2-2852EC5F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6088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hAnsi="Calibri" w:eastAsia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7741B"/>
    <w:pPr>
      <w:spacing w:before="100" w:beforeAutospacing="1" w:after="115" w:line="240" w:lineRule="auto"/>
    </w:pPr>
    <w:rPr>
      <w:rFonts w:ascii="Times New Roman" w:hAnsi="Times New Roman" w:eastAsia="Times New Roman" w:cs="Times New Roman"/>
      <w:sz w:val="24"/>
      <w:szCs w:val="24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9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B091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F72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22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F72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D1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15D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8.png" Id="Rd818b8298f574ee0" /><Relationship Type="http://schemas.openxmlformats.org/officeDocument/2006/relationships/image" Target="/media/image9.png" Id="R7d53745aa7154e6a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D33591ACD1344B4CA4B873FBE58F2" ma:contentTypeVersion="9" ma:contentTypeDescription="Create a new document." ma:contentTypeScope="" ma:versionID="21d1ce9d5c34685b86d9cfd1c2d3e475">
  <xsd:schema xmlns:xsd="http://www.w3.org/2001/XMLSchema" xmlns:xs="http://www.w3.org/2001/XMLSchema" xmlns:p="http://schemas.microsoft.com/office/2006/metadata/properties" xmlns:ns2="77384e37-fcbb-45b4-9622-81cad756ef27" targetNamespace="http://schemas.microsoft.com/office/2006/metadata/properties" ma:root="true" ma:fieldsID="51105d4f09d433ddb2a7fc105ddbc713" ns2:_="">
    <xsd:import namespace="77384e37-fcbb-45b4-9622-81cad756e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84e37-fcbb-45b4-9622-81cad756e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AD6B39-73DF-40FD-9532-E98A50072148}"/>
</file>

<file path=customXml/itemProps2.xml><?xml version="1.0" encoding="utf-8"?>
<ds:datastoreItem xmlns:ds="http://schemas.openxmlformats.org/officeDocument/2006/customXml" ds:itemID="{B34D68A5-D798-4BFE-8914-9B2AFC6E92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C81246-BB53-4A9C-8952-D3BF33E632E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Losini Shanmugam</dc:creator>
  <lastModifiedBy>Rashandi Fernando</lastModifiedBy>
  <revision>4</revision>
  <dcterms:created xsi:type="dcterms:W3CDTF">2020-09-17T05:40:00.0000000Z</dcterms:created>
  <dcterms:modified xsi:type="dcterms:W3CDTF">2020-09-17T05:44:55.9023015Z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0x010100DE9D33591ACD1344B4CA4B873FBE58F2</vt:lpwstr>
  </property>
</Properties>
</file>