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CB" w:rsidRDefault="00745AFC">
      <w:pPr>
        <w:rPr>
          <w:lang w:eastAsia="zh-CN"/>
        </w:rPr>
      </w:pPr>
      <w:r>
        <w:rPr>
          <w:rFonts w:ascii="Verdana" w:hAnsi="Verdana"/>
          <w:color w:val="000000"/>
          <w:sz w:val="20"/>
          <w:szCs w:val="20"/>
          <w:lang w:eastAsia="zh-CN"/>
        </w:rPr>
        <w:t>上期我们学习了</w:t>
      </w:r>
      <w:hyperlink r:id="rId6" w:tgtFrame="_blank" w:history="1">
        <w:r>
          <w:rPr>
            <w:rFonts w:ascii="Verdana" w:hAnsi="Verdana"/>
            <w:color w:val="000000"/>
            <w:sz w:val="20"/>
            <w:szCs w:val="20"/>
            <w:u w:val="single"/>
            <w:lang w:eastAsia="zh-CN"/>
          </w:rPr>
          <w:t>组策略的功能和管理工具</w:t>
        </w:r>
      </w:hyperlink>
      <w:r>
        <w:rPr>
          <w:rFonts w:ascii="Verdana" w:hAnsi="Verdana"/>
          <w:color w:val="000000"/>
          <w:sz w:val="20"/>
          <w:szCs w:val="20"/>
          <w:lang w:eastAsia="zh-CN"/>
        </w:rPr>
        <w:t>，那么对于组策略来说，到底有几部分组成呢？域用户在客户端登录，组策略是如何加载的呢？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一、组策略对象的存储：（</w:t>
      </w:r>
      <w:r>
        <w:rPr>
          <w:rFonts w:ascii="Verdana" w:hAnsi="Verdana"/>
          <w:color w:val="000000"/>
          <w:sz w:val="20"/>
          <w:szCs w:val="20"/>
          <w:lang w:eastAsia="zh-CN"/>
        </w:rPr>
        <w:t>GPC+GPT</w:t>
      </w:r>
      <w:r>
        <w:rPr>
          <w:rFonts w:ascii="Verdana" w:hAnsi="Verdana"/>
          <w:color w:val="000000"/>
          <w:sz w:val="20"/>
          <w:szCs w:val="20"/>
          <w:lang w:eastAsia="zh-CN"/>
        </w:rPr>
        <w:t>）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  <w:lang w:eastAsia="zh-CN"/>
        </w:rPr>
        <w:t>我们通过</w:t>
      </w:r>
      <w:r>
        <w:rPr>
          <w:rFonts w:ascii="Verdana" w:hAnsi="Verdana"/>
          <w:color w:val="000000"/>
          <w:sz w:val="20"/>
          <w:szCs w:val="20"/>
          <w:lang w:eastAsia="zh-CN"/>
        </w:rPr>
        <w:t>GPMC.msc</w:t>
      </w:r>
      <w:r>
        <w:rPr>
          <w:rFonts w:ascii="Verdana" w:hAnsi="Verdana"/>
          <w:color w:val="000000"/>
          <w:sz w:val="20"/>
          <w:szCs w:val="20"/>
          <w:lang w:eastAsia="zh-CN"/>
        </w:rPr>
        <w:t>新建一个组策略后，其实是建了一个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（组策略对象），那我们平时所说的其实就是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  <w:lang w:eastAsia="zh-CN"/>
        </w:rPr>
        <w:t>那我们可以在哪些容器上链接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呢？我们只能在</w:t>
      </w:r>
      <w:r>
        <w:rPr>
          <w:rFonts w:ascii="Verdana" w:hAnsi="Verdana"/>
          <w:color w:val="000000"/>
          <w:sz w:val="20"/>
          <w:szCs w:val="20"/>
          <w:lang w:eastAsia="zh-CN"/>
        </w:rPr>
        <w:t>LSDOU</w:t>
      </w:r>
      <w:r>
        <w:rPr>
          <w:rFonts w:ascii="Verdana" w:hAnsi="Verdana"/>
          <w:color w:val="000000"/>
          <w:sz w:val="20"/>
          <w:szCs w:val="20"/>
          <w:lang w:eastAsia="zh-CN"/>
        </w:rPr>
        <w:t>这几个容器上链接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。即</w:t>
      </w:r>
      <w:r>
        <w:rPr>
          <w:rFonts w:ascii="Verdana" w:hAnsi="Verdana"/>
          <w:color w:val="000000"/>
          <w:sz w:val="20"/>
          <w:szCs w:val="20"/>
          <w:lang w:eastAsia="zh-CN"/>
        </w:rPr>
        <w:t>Local</w:t>
      </w:r>
      <w:r>
        <w:rPr>
          <w:rFonts w:ascii="Verdana" w:hAnsi="Verdana"/>
          <w:color w:val="000000"/>
          <w:sz w:val="20"/>
          <w:szCs w:val="20"/>
          <w:lang w:eastAsia="zh-CN"/>
        </w:rPr>
        <w:t>、</w:t>
      </w:r>
      <w:r>
        <w:rPr>
          <w:rFonts w:ascii="Verdana" w:hAnsi="Verdana"/>
          <w:color w:val="000000"/>
          <w:sz w:val="20"/>
          <w:szCs w:val="20"/>
          <w:lang w:eastAsia="zh-CN"/>
        </w:rPr>
        <w:t>Site</w:t>
      </w:r>
      <w:r>
        <w:rPr>
          <w:rFonts w:ascii="Verdana" w:hAnsi="Verdana"/>
          <w:color w:val="000000"/>
          <w:sz w:val="20"/>
          <w:szCs w:val="20"/>
          <w:lang w:eastAsia="zh-CN"/>
        </w:rPr>
        <w:t>、</w:t>
      </w:r>
      <w:r>
        <w:rPr>
          <w:rFonts w:ascii="Verdana" w:hAnsi="Verdana"/>
          <w:color w:val="000000"/>
          <w:sz w:val="20"/>
          <w:szCs w:val="20"/>
          <w:lang w:eastAsia="zh-CN"/>
        </w:rPr>
        <w:t>Domain</w:t>
      </w:r>
      <w:r>
        <w:rPr>
          <w:rFonts w:ascii="Verdana" w:hAnsi="Verdana"/>
          <w:color w:val="000000"/>
          <w:sz w:val="20"/>
          <w:szCs w:val="20"/>
          <w:lang w:eastAsia="zh-CN"/>
        </w:rPr>
        <w:t>、</w:t>
      </w:r>
      <w:r>
        <w:rPr>
          <w:rFonts w:ascii="Verdana" w:hAnsi="Verdana"/>
          <w:color w:val="000000"/>
          <w:sz w:val="20"/>
          <w:szCs w:val="20"/>
          <w:lang w:eastAsia="zh-CN"/>
        </w:rPr>
        <w:t>OU</w:t>
      </w:r>
      <w:r>
        <w:rPr>
          <w:rFonts w:ascii="Verdana" w:hAnsi="Verdana"/>
          <w:color w:val="000000"/>
          <w:sz w:val="20"/>
          <w:szCs w:val="20"/>
          <w:lang w:eastAsia="zh-CN"/>
        </w:rPr>
        <w:t>（组织单位），有关这些基本的概念，各位可以在本站去找。我以前讲过。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  <w:lang w:eastAsia="zh-CN"/>
        </w:rPr>
        <w:t>如下图所示：是一个新建并链接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的例子。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581525" cy="3000375"/>
            <wp:effectExtent l="19050" t="0" r="9525" b="0"/>
            <wp:docPr id="1" name="圖片 1" descr="http://img1.51cto.com/attachment/200909/200909271254037688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0909/2009092712540376881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取一个名字，如</w:t>
      </w:r>
      <w:r>
        <w:rPr>
          <w:rFonts w:ascii="Verdana" w:hAnsi="Verdana"/>
          <w:color w:val="000000"/>
          <w:sz w:val="20"/>
          <w:szCs w:val="20"/>
          <w:lang w:eastAsia="zh-CN"/>
        </w:rPr>
        <w:t>a,</w:t>
      </w:r>
      <w:r>
        <w:rPr>
          <w:rFonts w:ascii="Verdana" w:hAnsi="Verdana"/>
          <w:color w:val="000000"/>
          <w:sz w:val="20"/>
          <w:szCs w:val="20"/>
          <w:lang w:eastAsia="zh-CN"/>
        </w:rPr>
        <w:t>再次单击，选编辑，即打开了一个叫</w:t>
      </w:r>
      <w:r>
        <w:rPr>
          <w:rFonts w:ascii="Verdana" w:hAnsi="Verdana"/>
          <w:color w:val="000000"/>
          <w:sz w:val="20"/>
          <w:szCs w:val="20"/>
          <w:lang w:eastAsia="zh-CN"/>
        </w:rPr>
        <w:t>“</w:t>
      </w:r>
      <w:r>
        <w:rPr>
          <w:rFonts w:ascii="Verdana" w:hAnsi="Verdana"/>
          <w:color w:val="000000"/>
          <w:sz w:val="20"/>
          <w:szCs w:val="20"/>
          <w:lang w:eastAsia="zh-CN"/>
        </w:rPr>
        <w:t>组策略编辑器</w:t>
      </w:r>
      <w:r>
        <w:rPr>
          <w:rFonts w:ascii="Verdana" w:hAnsi="Verdana"/>
          <w:color w:val="000000"/>
          <w:sz w:val="20"/>
          <w:szCs w:val="20"/>
          <w:lang w:eastAsia="zh-CN"/>
        </w:rPr>
        <w:t>”</w:t>
      </w:r>
      <w:r>
        <w:rPr>
          <w:rFonts w:ascii="Verdana" w:hAnsi="Verdana"/>
          <w:color w:val="000000"/>
          <w:sz w:val="20"/>
          <w:szCs w:val="20"/>
          <w:lang w:eastAsia="zh-CN"/>
        </w:rPr>
        <w:t>的东西，你就可以对</w:t>
      </w:r>
      <w:r>
        <w:rPr>
          <w:rFonts w:ascii="Verdana" w:hAnsi="Verdana"/>
          <w:color w:val="000000"/>
          <w:sz w:val="20"/>
          <w:szCs w:val="20"/>
          <w:lang w:eastAsia="zh-CN"/>
        </w:rPr>
        <w:t>“</w:t>
      </w:r>
      <w:r>
        <w:rPr>
          <w:rFonts w:ascii="Verdana" w:hAnsi="Verdana"/>
          <w:color w:val="000000"/>
          <w:sz w:val="20"/>
          <w:szCs w:val="20"/>
          <w:lang w:eastAsia="zh-CN"/>
        </w:rPr>
        <w:t>计算机配置</w:t>
      </w:r>
      <w:r>
        <w:rPr>
          <w:rFonts w:ascii="Verdana" w:hAnsi="Verdana"/>
          <w:color w:val="000000"/>
          <w:sz w:val="20"/>
          <w:szCs w:val="20"/>
          <w:lang w:eastAsia="zh-CN"/>
        </w:rPr>
        <w:t>”</w:t>
      </w:r>
      <w:r>
        <w:rPr>
          <w:rFonts w:ascii="Verdana" w:hAnsi="Verdana"/>
          <w:color w:val="000000"/>
          <w:sz w:val="20"/>
          <w:szCs w:val="20"/>
          <w:lang w:eastAsia="zh-CN"/>
        </w:rPr>
        <w:t>和</w:t>
      </w:r>
      <w:r>
        <w:rPr>
          <w:rFonts w:ascii="Verdana" w:hAnsi="Verdana"/>
          <w:color w:val="000000"/>
          <w:sz w:val="20"/>
          <w:szCs w:val="20"/>
          <w:lang w:eastAsia="zh-CN"/>
        </w:rPr>
        <w:t>“</w:t>
      </w:r>
      <w:r>
        <w:rPr>
          <w:rFonts w:ascii="Verdana" w:hAnsi="Verdana"/>
          <w:color w:val="000000"/>
          <w:sz w:val="20"/>
          <w:szCs w:val="20"/>
          <w:lang w:eastAsia="zh-CN"/>
        </w:rPr>
        <w:t>用户配置</w:t>
      </w:r>
      <w:r>
        <w:rPr>
          <w:rFonts w:ascii="Verdana" w:hAnsi="Verdana"/>
          <w:color w:val="000000"/>
          <w:sz w:val="20"/>
          <w:szCs w:val="20"/>
          <w:lang w:eastAsia="zh-CN"/>
        </w:rPr>
        <w:t>”</w:t>
      </w:r>
      <w:r>
        <w:rPr>
          <w:rFonts w:ascii="Verdana" w:hAnsi="Verdana"/>
          <w:color w:val="000000"/>
          <w:sz w:val="20"/>
          <w:szCs w:val="20"/>
          <w:lang w:eastAsia="zh-CN"/>
        </w:rPr>
        <w:t>项进行相应的设置了。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  <w:lang w:eastAsia="zh-CN"/>
        </w:rPr>
        <w:t>我要说的这个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，其实是由</w:t>
      </w:r>
      <w:r>
        <w:rPr>
          <w:rFonts w:ascii="Verdana" w:hAnsi="Verdana"/>
          <w:color w:val="000000"/>
          <w:sz w:val="20"/>
          <w:szCs w:val="20"/>
          <w:lang w:eastAsia="zh-CN"/>
        </w:rPr>
        <w:t>GPC</w:t>
      </w:r>
      <w:r>
        <w:rPr>
          <w:rFonts w:ascii="Verdana" w:hAnsi="Verdana"/>
          <w:color w:val="000000"/>
          <w:sz w:val="20"/>
          <w:szCs w:val="20"/>
          <w:lang w:eastAsia="zh-CN"/>
        </w:rPr>
        <w:t>（组策略容器）和</w:t>
      </w:r>
      <w:r>
        <w:rPr>
          <w:rFonts w:ascii="Verdana" w:hAnsi="Verdana"/>
          <w:color w:val="000000"/>
          <w:sz w:val="20"/>
          <w:szCs w:val="20"/>
          <w:lang w:eastAsia="zh-CN"/>
        </w:rPr>
        <w:t>GPT</w:t>
      </w:r>
      <w:r>
        <w:rPr>
          <w:rFonts w:ascii="Verdana" w:hAnsi="Verdana"/>
          <w:color w:val="000000"/>
          <w:sz w:val="20"/>
          <w:szCs w:val="20"/>
          <w:lang w:eastAsia="zh-CN"/>
        </w:rPr>
        <w:t>（组策略模板）组成的。具体二者的作用以及存储地在哪呢，见下图：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6375" cy="2924175"/>
            <wp:effectExtent l="19050" t="0" r="9525" b="0"/>
            <wp:docPr id="2" name="圖片 2" descr="http://img1.51cto.com/attachment/200909/20090927125403770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0909/2009092712540377002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那我们查看一下吧，对于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如下图所示：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210300" cy="2714625"/>
            <wp:effectExtent l="19050" t="0" r="0" b="0"/>
            <wp:docPr id="3" name="圖片 3" descr="http://img1.51cto.com/attachment/200909/200909271254037715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0909/2009092712540377156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查看</w:t>
      </w:r>
      <w:r>
        <w:rPr>
          <w:rFonts w:ascii="Verdana" w:hAnsi="Verdana"/>
          <w:color w:val="000000"/>
          <w:sz w:val="20"/>
          <w:szCs w:val="20"/>
          <w:lang w:eastAsia="zh-CN"/>
        </w:rPr>
        <w:t>GPC</w:t>
      </w:r>
      <w:r>
        <w:rPr>
          <w:rFonts w:ascii="Verdana" w:hAnsi="Verdana"/>
          <w:color w:val="000000"/>
          <w:sz w:val="20"/>
          <w:szCs w:val="20"/>
          <w:lang w:eastAsia="zh-CN"/>
        </w:rPr>
        <w:t>，需要打开</w:t>
      </w:r>
      <w:r>
        <w:rPr>
          <w:rFonts w:ascii="Verdana" w:hAnsi="Verdana"/>
          <w:color w:val="000000"/>
          <w:sz w:val="20"/>
          <w:szCs w:val="20"/>
          <w:lang w:eastAsia="zh-CN"/>
        </w:rPr>
        <w:t>ADUC</w:t>
      </w:r>
      <w:r>
        <w:rPr>
          <w:rFonts w:ascii="Verdana" w:hAnsi="Verdana"/>
          <w:color w:val="000000"/>
          <w:sz w:val="20"/>
          <w:szCs w:val="20"/>
          <w:lang w:eastAsia="zh-CN"/>
        </w:rPr>
        <w:t>后，选择</w:t>
      </w:r>
      <w:r>
        <w:rPr>
          <w:rFonts w:ascii="Verdana" w:hAnsi="Verdana"/>
          <w:color w:val="000000"/>
          <w:sz w:val="20"/>
          <w:szCs w:val="20"/>
          <w:lang w:eastAsia="zh-CN"/>
        </w:rPr>
        <w:t>“</w:t>
      </w:r>
      <w:r>
        <w:rPr>
          <w:rFonts w:ascii="Verdana" w:hAnsi="Verdana"/>
          <w:color w:val="000000"/>
          <w:sz w:val="20"/>
          <w:szCs w:val="20"/>
          <w:lang w:eastAsia="zh-CN"/>
        </w:rPr>
        <w:t>查看</w:t>
      </w:r>
      <w:r>
        <w:rPr>
          <w:rFonts w:ascii="Verdana" w:hAnsi="Verdana"/>
          <w:color w:val="000000"/>
          <w:sz w:val="20"/>
          <w:szCs w:val="20"/>
          <w:lang w:eastAsia="zh-CN"/>
        </w:rPr>
        <w:t>”---</w:t>
      </w:r>
      <w:r>
        <w:rPr>
          <w:rFonts w:ascii="Verdana" w:hAnsi="Verdana"/>
          <w:color w:val="000000"/>
          <w:sz w:val="20"/>
          <w:szCs w:val="20"/>
          <w:lang w:eastAsia="zh-CN"/>
        </w:rPr>
        <w:t>高级功能后，可以展开如下所示：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05475" cy="4533900"/>
            <wp:effectExtent l="19050" t="0" r="9525" b="0"/>
            <wp:docPr id="4" name="圖片 4" descr="http://img1.51cto.com/attachment/200909/200909271254037727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0909/20090927125403772749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查看</w:t>
      </w:r>
      <w:r>
        <w:rPr>
          <w:rFonts w:ascii="Verdana" w:hAnsi="Verdana"/>
          <w:color w:val="000000"/>
          <w:sz w:val="20"/>
          <w:szCs w:val="20"/>
          <w:lang w:eastAsia="zh-CN"/>
        </w:rPr>
        <w:t>GPT</w:t>
      </w:r>
      <w:r>
        <w:rPr>
          <w:rFonts w:ascii="Verdana" w:hAnsi="Verdana"/>
          <w:color w:val="000000"/>
          <w:sz w:val="20"/>
          <w:szCs w:val="20"/>
          <w:lang w:eastAsia="zh-CN"/>
        </w:rPr>
        <w:t>需要打开如下共享共享，在这里有对应的</w:t>
      </w:r>
      <w:r>
        <w:rPr>
          <w:rFonts w:ascii="Verdana" w:hAnsi="Verdana"/>
          <w:color w:val="000000"/>
          <w:sz w:val="20"/>
          <w:szCs w:val="20"/>
          <w:lang w:eastAsia="zh-CN"/>
        </w:rPr>
        <w:t>GPT</w:t>
      </w:r>
      <w:r>
        <w:rPr>
          <w:rFonts w:ascii="Verdana" w:hAnsi="Verdana"/>
          <w:color w:val="000000"/>
          <w:sz w:val="20"/>
          <w:szCs w:val="20"/>
          <w:lang w:eastAsia="zh-CN"/>
        </w:rPr>
        <w:t>，打开如图所选的这个，能看到有关具体的配置文件夹。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924300" cy="962025"/>
            <wp:effectExtent l="19050" t="0" r="0" b="0"/>
            <wp:docPr id="5" name="圖片 5" descr="http://img1.51cto.com/attachment/200909/200909271254037759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0909/20090927125403775999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二、组策略的加载过程：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  <w:lang w:eastAsia="zh-CN"/>
        </w:rPr>
        <w:t>我们知道了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的组成后，下面我们来看一下，一个用户或计算机是如何加载具体的</w:t>
      </w:r>
      <w:r>
        <w:rPr>
          <w:rFonts w:ascii="Verdana" w:hAnsi="Verdana"/>
          <w:color w:val="000000"/>
          <w:sz w:val="20"/>
          <w:szCs w:val="20"/>
          <w:lang w:eastAsia="zh-CN"/>
        </w:rPr>
        <w:t>GPT</w:t>
      </w:r>
      <w:r>
        <w:rPr>
          <w:rFonts w:ascii="Verdana" w:hAnsi="Verdana"/>
          <w:color w:val="000000"/>
          <w:sz w:val="20"/>
          <w:szCs w:val="20"/>
          <w:lang w:eastAsia="zh-CN"/>
        </w:rPr>
        <w:t>的呢？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其实不管用户或计算机总会属于一个容器，如</w:t>
      </w:r>
      <w:r>
        <w:rPr>
          <w:rFonts w:ascii="Verdana" w:hAnsi="Verdana"/>
          <w:color w:val="000000"/>
          <w:sz w:val="20"/>
          <w:szCs w:val="20"/>
          <w:lang w:eastAsia="zh-CN"/>
        </w:rPr>
        <w:t>OU</w:t>
      </w:r>
      <w:r>
        <w:rPr>
          <w:rFonts w:ascii="Verdana" w:hAnsi="Verdana"/>
          <w:color w:val="000000"/>
          <w:sz w:val="20"/>
          <w:szCs w:val="20"/>
          <w:lang w:eastAsia="zh-CN"/>
        </w:rPr>
        <w:t>或域，如果用户属于域，那么在它登录到域的过程中，它要检查该域（容器）的属性值中</w:t>
      </w:r>
      <w:proofErr w:type="spellStart"/>
      <w:r>
        <w:rPr>
          <w:rFonts w:ascii="Verdana" w:hAnsi="Verdana"/>
          <w:color w:val="000000"/>
          <w:sz w:val="20"/>
          <w:szCs w:val="20"/>
          <w:lang w:eastAsia="zh-CN"/>
        </w:rPr>
        <w:t>gplink</w:t>
      </w:r>
      <w:proofErr w:type="spellEnd"/>
      <w:r>
        <w:rPr>
          <w:rFonts w:ascii="Verdana" w:hAnsi="Verdana"/>
          <w:color w:val="000000"/>
          <w:sz w:val="20"/>
          <w:szCs w:val="20"/>
          <w:lang w:eastAsia="zh-CN"/>
        </w:rPr>
        <w:t>的内容，看该容器链接了几个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，如下图所示：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543675" cy="4533900"/>
            <wp:effectExtent l="19050" t="0" r="9525" b="0"/>
            <wp:docPr id="6" name="圖片 6" descr="http://img1.51cto.com/attachment/200909/200909271254037772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0909/2009092712540377720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知道链接了哪几个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后，就会去找这几个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，具体的找的顺序一般按</w:t>
      </w:r>
      <w:r>
        <w:rPr>
          <w:rFonts w:ascii="Verdana" w:hAnsi="Verdana"/>
          <w:color w:val="000000"/>
          <w:sz w:val="20"/>
          <w:szCs w:val="20"/>
          <w:lang w:eastAsia="zh-CN"/>
        </w:rPr>
        <w:t>LSDOU</w:t>
      </w:r>
      <w:r>
        <w:rPr>
          <w:rFonts w:ascii="Verdana" w:hAnsi="Verdana"/>
          <w:color w:val="000000"/>
          <w:sz w:val="20"/>
          <w:szCs w:val="20"/>
          <w:lang w:eastAsia="zh-CN"/>
        </w:rPr>
        <w:t>的顺序去找，后面我会再介绍这块内容。通过</w:t>
      </w:r>
      <w:proofErr w:type="spellStart"/>
      <w:r>
        <w:rPr>
          <w:rFonts w:ascii="Verdana" w:hAnsi="Verdana"/>
          <w:color w:val="000000"/>
          <w:sz w:val="20"/>
          <w:szCs w:val="20"/>
          <w:lang w:eastAsia="zh-CN"/>
        </w:rPr>
        <w:t>GPLink</w:t>
      </w:r>
      <w:proofErr w:type="spellEnd"/>
      <w:r>
        <w:rPr>
          <w:rFonts w:ascii="Verdana" w:hAnsi="Verdana"/>
          <w:color w:val="000000"/>
          <w:sz w:val="20"/>
          <w:szCs w:val="20"/>
          <w:lang w:eastAsia="zh-CN"/>
        </w:rPr>
        <w:t>的属性值我们知道具体应用的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了，我们就在如下图所示，右击该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的</w:t>
      </w:r>
      <w:r>
        <w:rPr>
          <w:rFonts w:ascii="Verdana" w:hAnsi="Verdana"/>
          <w:color w:val="000000"/>
          <w:sz w:val="20"/>
          <w:szCs w:val="20"/>
          <w:lang w:eastAsia="zh-CN"/>
        </w:rPr>
        <w:t>GPC</w:t>
      </w:r>
      <w:r>
        <w:rPr>
          <w:rFonts w:ascii="Verdana" w:hAnsi="Verdana"/>
          <w:color w:val="000000"/>
          <w:sz w:val="20"/>
          <w:szCs w:val="20"/>
          <w:lang w:eastAsia="zh-CN"/>
        </w:rPr>
        <w:t>的属性，找</w:t>
      </w:r>
      <w:proofErr w:type="spellStart"/>
      <w:r>
        <w:rPr>
          <w:rFonts w:ascii="Verdana" w:hAnsi="Verdana"/>
          <w:color w:val="000000"/>
          <w:sz w:val="20"/>
          <w:szCs w:val="20"/>
          <w:lang w:eastAsia="zh-CN"/>
        </w:rPr>
        <w:t>versionnumber</w:t>
      </w:r>
      <w:proofErr w:type="spellEnd"/>
      <w:r>
        <w:rPr>
          <w:rFonts w:ascii="Verdana" w:hAnsi="Verdana"/>
          <w:color w:val="000000"/>
          <w:sz w:val="20"/>
          <w:szCs w:val="20"/>
          <w:lang w:eastAsia="zh-CN"/>
        </w:rPr>
        <w:t>值，该用户会把自己</w:t>
      </w:r>
      <w:proofErr w:type="spellStart"/>
      <w:r>
        <w:rPr>
          <w:rFonts w:ascii="Verdana" w:hAnsi="Verdana"/>
          <w:color w:val="000000"/>
          <w:sz w:val="20"/>
          <w:szCs w:val="20"/>
          <w:lang w:eastAsia="zh-CN"/>
        </w:rPr>
        <w:t>versionnumber</w:t>
      </w:r>
      <w:proofErr w:type="spellEnd"/>
      <w:r>
        <w:rPr>
          <w:rFonts w:ascii="Verdana" w:hAnsi="Verdana"/>
          <w:color w:val="000000"/>
          <w:sz w:val="20"/>
          <w:szCs w:val="20"/>
          <w:lang w:eastAsia="zh-CN"/>
        </w:rPr>
        <w:t>和它作比较，如果这里的新，就会通过找该</w:t>
      </w:r>
      <w:r>
        <w:rPr>
          <w:rFonts w:ascii="Verdana" w:hAnsi="Verdana"/>
          <w:color w:val="000000"/>
          <w:sz w:val="20"/>
          <w:szCs w:val="20"/>
          <w:lang w:eastAsia="zh-CN"/>
        </w:rPr>
        <w:t>GPC</w:t>
      </w:r>
      <w:r>
        <w:rPr>
          <w:rFonts w:ascii="Verdana" w:hAnsi="Verdana"/>
          <w:color w:val="000000"/>
          <w:sz w:val="20"/>
          <w:szCs w:val="20"/>
          <w:lang w:eastAsia="zh-CN"/>
        </w:rPr>
        <w:t>的属性中的</w:t>
      </w:r>
      <w:proofErr w:type="spellStart"/>
      <w:r>
        <w:rPr>
          <w:rFonts w:ascii="Verdana" w:hAnsi="Verdana"/>
          <w:color w:val="000000"/>
          <w:sz w:val="20"/>
          <w:szCs w:val="20"/>
          <w:lang w:eastAsia="zh-CN"/>
        </w:rPr>
        <w:t>gPCFileSysPath</w:t>
      </w:r>
      <w:proofErr w:type="spellEnd"/>
      <w:r>
        <w:rPr>
          <w:rFonts w:ascii="Verdana" w:hAnsi="Verdana"/>
          <w:color w:val="000000"/>
          <w:sz w:val="20"/>
          <w:szCs w:val="20"/>
          <w:lang w:eastAsia="zh-CN"/>
        </w:rPr>
        <w:t>属性值来应用具体的</w:t>
      </w:r>
      <w:r>
        <w:rPr>
          <w:rFonts w:ascii="Verdana" w:hAnsi="Verdana"/>
          <w:color w:val="000000"/>
          <w:sz w:val="20"/>
          <w:szCs w:val="20"/>
          <w:lang w:eastAsia="zh-CN"/>
        </w:rPr>
        <w:t>GPT</w:t>
      </w:r>
      <w:r>
        <w:rPr>
          <w:rFonts w:ascii="Verdana" w:hAnsi="Verdana"/>
          <w:color w:val="000000"/>
          <w:sz w:val="20"/>
          <w:szCs w:val="20"/>
          <w:lang w:eastAsia="zh-CN"/>
        </w:rPr>
        <w:t>的设置。如下面两个图所示：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276975" cy="4505325"/>
            <wp:effectExtent l="19050" t="0" r="9525" b="0"/>
            <wp:docPr id="7" name="圖片 7" descr="http://img1.51cto.com/attachment/200909/20090927125403779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0909/2009092712540377900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296025" cy="4495800"/>
            <wp:effectExtent l="19050" t="0" r="9525" b="0"/>
            <wp:docPr id="8" name="圖片 8" descr="http://img1.51cto.com/attachment/200909/200909271254037804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51cto.com/attachment/200909/20090927125403780416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  <w:lang w:eastAsia="zh-CN"/>
        </w:rPr>
        <w:t>当然是应用计算机配置还是用户配置，还是要看具体的配置。如果该用户所在的容器链接的有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，并且在其</w:t>
      </w:r>
      <w:r>
        <w:rPr>
          <w:rFonts w:ascii="Verdana" w:hAnsi="Verdana"/>
          <w:color w:val="000000"/>
          <w:sz w:val="20"/>
          <w:szCs w:val="20"/>
          <w:lang w:eastAsia="zh-CN"/>
        </w:rPr>
        <w:t>GPT</w:t>
      </w:r>
      <w:r>
        <w:rPr>
          <w:rFonts w:ascii="Verdana" w:hAnsi="Verdana"/>
          <w:color w:val="000000"/>
          <w:sz w:val="20"/>
          <w:szCs w:val="20"/>
          <w:lang w:eastAsia="zh-CN"/>
        </w:rPr>
        <w:t>里有相应的</w:t>
      </w:r>
      <w:r>
        <w:rPr>
          <w:rFonts w:ascii="Verdana" w:hAnsi="Verdana"/>
          <w:color w:val="000000"/>
          <w:sz w:val="20"/>
          <w:szCs w:val="20"/>
          <w:lang w:eastAsia="zh-CN"/>
        </w:rPr>
        <w:t>“</w:t>
      </w:r>
      <w:r>
        <w:rPr>
          <w:rFonts w:ascii="Verdana" w:hAnsi="Verdana"/>
          <w:color w:val="000000"/>
          <w:sz w:val="20"/>
          <w:szCs w:val="20"/>
          <w:lang w:eastAsia="zh-CN"/>
        </w:rPr>
        <w:t>用户配置</w:t>
      </w:r>
      <w:r>
        <w:rPr>
          <w:rFonts w:ascii="Verdana" w:hAnsi="Verdana"/>
          <w:color w:val="000000"/>
          <w:sz w:val="20"/>
          <w:szCs w:val="20"/>
          <w:lang w:eastAsia="zh-CN"/>
        </w:rPr>
        <w:t>”</w:t>
      </w:r>
      <w:r>
        <w:rPr>
          <w:rFonts w:ascii="Verdana" w:hAnsi="Verdana"/>
          <w:color w:val="000000"/>
          <w:sz w:val="20"/>
          <w:szCs w:val="20"/>
          <w:lang w:eastAsia="zh-CN"/>
        </w:rPr>
        <w:t>，就会应用该用户配置</w:t>
      </w:r>
      <w:r>
        <w:rPr>
          <w:rFonts w:ascii="Verdana" w:hAnsi="Verdana"/>
          <w:color w:val="000000"/>
          <w:sz w:val="20"/>
          <w:szCs w:val="20"/>
          <w:lang w:eastAsia="zh-CN"/>
        </w:rPr>
        <w:t>;</w:t>
      </w:r>
      <w:r>
        <w:rPr>
          <w:rFonts w:ascii="Verdana" w:hAnsi="Verdana"/>
          <w:color w:val="000000"/>
          <w:sz w:val="20"/>
          <w:szCs w:val="20"/>
          <w:lang w:eastAsia="zh-CN"/>
        </w:rPr>
        <w:t>如果用户登录的计算机所在的容器链接的有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，并且在其</w:t>
      </w:r>
      <w:r>
        <w:rPr>
          <w:rFonts w:ascii="Verdana" w:hAnsi="Verdana"/>
          <w:color w:val="000000"/>
          <w:sz w:val="20"/>
          <w:szCs w:val="20"/>
          <w:lang w:eastAsia="zh-CN"/>
        </w:rPr>
        <w:t>GPT</w:t>
      </w:r>
      <w:r>
        <w:rPr>
          <w:rFonts w:ascii="Verdana" w:hAnsi="Verdana"/>
          <w:color w:val="000000"/>
          <w:sz w:val="20"/>
          <w:szCs w:val="20"/>
          <w:lang w:eastAsia="zh-CN"/>
        </w:rPr>
        <w:t>里有相应的</w:t>
      </w:r>
      <w:r>
        <w:rPr>
          <w:rFonts w:ascii="Verdana" w:hAnsi="Verdana"/>
          <w:color w:val="000000"/>
          <w:sz w:val="20"/>
          <w:szCs w:val="20"/>
          <w:lang w:eastAsia="zh-CN"/>
        </w:rPr>
        <w:t>“</w:t>
      </w:r>
      <w:r>
        <w:rPr>
          <w:rFonts w:ascii="Verdana" w:hAnsi="Verdana"/>
          <w:color w:val="000000"/>
          <w:sz w:val="20"/>
          <w:szCs w:val="20"/>
          <w:lang w:eastAsia="zh-CN"/>
        </w:rPr>
        <w:t>计算机配置</w:t>
      </w:r>
      <w:r>
        <w:rPr>
          <w:rFonts w:ascii="Verdana" w:hAnsi="Verdana"/>
          <w:color w:val="000000"/>
          <w:sz w:val="20"/>
          <w:szCs w:val="20"/>
          <w:lang w:eastAsia="zh-CN"/>
        </w:rPr>
        <w:t>”</w:t>
      </w:r>
      <w:r>
        <w:rPr>
          <w:rFonts w:ascii="Verdana" w:hAnsi="Verdana"/>
          <w:color w:val="000000"/>
          <w:sz w:val="20"/>
          <w:szCs w:val="20"/>
          <w:lang w:eastAsia="zh-CN"/>
        </w:rPr>
        <w:t>，就会应用该计算机配置。二者全部应用也有可能，即同时加载用户配置和计算机配置。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  <w:lang w:eastAsia="zh-CN"/>
        </w:rPr>
        <w:t>我想通过这个过程，各位应该明白了</w:t>
      </w:r>
      <w:r>
        <w:rPr>
          <w:rFonts w:ascii="Verdana" w:hAnsi="Verdana"/>
          <w:color w:val="000000"/>
          <w:sz w:val="20"/>
          <w:szCs w:val="20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lang w:eastAsia="zh-CN"/>
        </w:rPr>
        <w:t>的加载的原理了。今天的学习就到这里了。下次课我们来学习一下，</w:t>
      </w:r>
      <w:r>
        <w:rPr>
          <w:rFonts w:ascii="Verdana" w:hAnsi="Verdana"/>
          <w:color w:val="000000"/>
          <w:sz w:val="20"/>
          <w:szCs w:val="20"/>
          <w:shd w:val="clear" w:color="auto" w:fill="FF9966"/>
          <w:lang w:eastAsia="zh-CN"/>
        </w:rPr>
        <w:t>用户或计算机应用</w:t>
      </w:r>
      <w:r>
        <w:rPr>
          <w:rFonts w:ascii="Verdana" w:hAnsi="Verdana"/>
          <w:color w:val="000000"/>
          <w:sz w:val="20"/>
          <w:szCs w:val="20"/>
          <w:shd w:val="clear" w:color="auto" w:fill="FF9966"/>
          <w:lang w:eastAsia="zh-CN"/>
        </w:rPr>
        <w:t>GPO</w:t>
      </w:r>
      <w:r>
        <w:rPr>
          <w:rFonts w:ascii="Verdana" w:hAnsi="Verdana"/>
          <w:color w:val="000000"/>
          <w:sz w:val="20"/>
          <w:szCs w:val="20"/>
          <w:shd w:val="clear" w:color="auto" w:fill="FF9966"/>
          <w:lang w:eastAsia="zh-CN"/>
        </w:rPr>
        <w:t>的前提条件</w:t>
      </w:r>
      <w:r>
        <w:rPr>
          <w:rFonts w:ascii="Verdana" w:hAnsi="Verdana"/>
          <w:color w:val="000000"/>
          <w:sz w:val="20"/>
          <w:szCs w:val="20"/>
          <w:lang w:eastAsia="zh-CN"/>
        </w:rPr>
        <w:t>。</w:t>
      </w:r>
    </w:p>
    <w:sectPr w:rsidR="002E25CB" w:rsidSect="002E2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AFC" w:rsidRDefault="00745AFC" w:rsidP="00745AFC">
      <w:r>
        <w:separator/>
      </w:r>
    </w:p>
  </w:endnote>
  <w:endnote w:type="continuationSeparator" w:id="0">
    <w:p w:rsidR="00745AFC" w:rsidRDefault="00745AFC" w:rsidP="00745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AFC" w:rsidRDefault="00745AFC" w:rsidP="00745AFC">
      <w:r>
        <w:separator/>
      </w:r>
    </w:p>
  </w:footnote>
  <w:footnote w:type="continuationSeparator" w:id="0">
    <w:p w:rsidR="00745AFC" w:rsidRDefault="00745AFC" w:rsidP="00745A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AFC"/>
    <w:rsid w:val="002E25CB"/>
    <w:rsid w:val="0074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5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45AF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45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45AF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45A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45A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ry3000.blogcn.com/diary,21859133.s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</Words>
  <Characters>1027</Characters>
  <Application>Microsoft Office Word</Application>
  <DocSecurity>0</DocSecurity>
  <Lines>8</Lines>
  <Paragraphs>2</Paragraphs>
  <ScaleCrop>false</ScaleCrop>
  <Company>pdss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F3222728</dc:creator>
  <cp:keywords/>
  <dc:description/>
  <cp:lastModifiedBy>F3222728</cp:lastModifiedBy>
  <cp:revision>2</cp:revision>
  <dcterms:created xsi:type="dcterms:W3CDTF">2009-10-13T07:52:00Z</dcterms:created>
  <dcterms:modified xsi:type="dcterms:W3CDTF">2009-10-13T07:52:00Z</dcterms:modified>
</cp:coreProperties>
</file>