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99" w:rsidRDefault="00C759DB">
      <w:r>
        <w:t>Trip Agreement</w:t>
      </w:r>
    </w:p>
    <w:p w:rsidR="00067410" w:rsidRDefault="00067410">
      <w:r>
        <w:t xml:space="preserve">AARMSCM Solutions will incorporate a new feature called </w:t>
      </w:r>
      <w:r w:rsidRPr="000E2CEC">
        <w:rPr>
          <w:b/>
        </w:rPr>
        <w:t>Trip Agreement</w:t>
      </w:r>
      <w:r>
        <w:t xml:space="preserve"> in </w:t>
      </w:r>
      <w:proofErr w:type="spellStart"/>
      <w:r>
        <w:t>SCMBizConnect</w:t>
      </w:r>
      <w:proofErr w:type="spellEnd"/>
      <w:r>
        <w:t>.</w:t>
      </w:r>
    </w:p>
    <w:p w:rsidR="00682856" w:rsidRDefault="00682856">
      <w:r>
        <w:t xml:space="preserve">A </w:t>
      </w:r>
      <w:r w:rsidR="000E2CEC">
        <w:t>C</w:t>
      </w:r>
      <w:r>
        <w:t xml:space="preserve">lient shall provide full details of recurring transportation requirement to the </w:t>
      </w:r>
      <w:r w:rsidR="000E2CEC">
        <w:t>T</w:t>
      </w:r>
      <w:r>
        <w:t>ransporter through this agreement to facilitate planning for the vehicle.</w:t>
      </w:r>
    </w:p>
    <w:p w:rsidR="00682856" w:rsidRDefault="00682856" w:rsidP="00682856">
      <w:r>
        <w:t xml:space="preserve">The provision made for the </w:t>
      </w:r>
      <w:r w:rsidRPr="000E2CEC">
        <w:rPr>
          <w:b/>
        </w:rPr>
        <w:t xml:space="preserve">Trip </w:t>
      </w:r>
      <w:r w:rsidR="000E2CEC" w:rsidRPr="000E2CEC">
        <w:rPr>
          <w:b/>
        </w:rPr>
        <w:t>A</w:t>
      </w:r>
      <w:r w:rsidRPr="000E2CEC">
        <w:rPr>
          <w:b/>
        </w:rPr>
        <w:t>greement</w:t>
      </w:r>
      <w:r>
        <w:t xml:space="preserve"> in the </w:t>
      </w:r>
      <w:proofErr w:type="spellStart"/>
      <w:r>
        <w:t>SCMBizConnect</w:t>
      </w:r>
      <w:proofErr w:type="spellEnd"/>
      <w:r>
        <w:t xml:space="preserve"> is as shown below. Trip agreement is made between a client and a transporter by AARMSCM Solutions.</w:t>
      </w:r>
    </w:p>
    <w:p w:rsidR="00682856" w:rsidRDefault="00682856" w:rsidP="00682856"/>
    <w:p w:rsidR="00C759DB" w:rsidRDefault="00C759DB">
      <w:r>
        <w:rPr>
          <w:noProof/>
        </w:rPr>
        <w:drawing>
          <wp:inline distT="0" distB="0" distL="0" distR="0">
            <wp:extent cx="5943600" cy="2762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DB" w:rsidRDefault="00C759DB"/>
    <w:p w:rsidR="00C759DB" w:rsidRDefault="00C759DB"/>
    <w:p w:rsidR="00D83A1A" w:rsidRDefault="00D83A1A">
      <w:r>
        <w:br w:type="page"/>
      </w:r>
    </w:p>
    <w:p w:rsidR="00C759DB" w:rsidRDefault="00C759DB">
      <w:r>
        <w:lastRenderedPageBreak/>
        <w:t>Trip Assignment</w:t>
      </w:r>
    </w:p>
    <w:p w:rsidR="00636442" w:rsidRDefault="00682856">
      <w:r>
        <w:t xml:space="preserve">After Trip agreement </w:t>
      </w:r>
      <w:r w:rsidR="00636442">
        <w:t xml:space="preserve">is made by AARMSCM Solutions, a client can communicate his Trip Date, Time and number of vehicles required to the transporter using the “Trip Assignment” </w:t>
      </w:r>
      <w:r w:rsidR="000E2CEC">
        <w:t xml:space="preserve">option in </w:t>
      </w:r>
      <w:proofErr w:type="spellStart"/>
      <w:r w:rsidR="000E2CEC">
        <w:t>SCM</w:t>
      </w:r>
      <w:r w:rsidR="00636442">
        <w:t>Bizconnect</w:t>
      </w:r>
      <w:proofErr w:type="spellEnd"/>
      <w:r w:rsidR="00271B1C">
        <w:t xml:space="preserve"> whenever the requirement arises</w:t>
      </w:r>
      <w:r w:rsidR="00636442">
        <w:t>.</w:t>
      </w:r>
    </w:p>
    <w:p w:rsidR="00636442" w:rsidRDefault="000E2CEC" w:rsidP="001E3397">
      <w:r>
        <w:t>A client prepares “</w:t>
      </w:r>
      <w:r w:rsidR="00636442">
        <w:t>Trip Assignment</w:t>
      </w:r>
      <w:r>
        <w:t>”</w:t>
      </w:r>
      <w:r w:rsidR="00636442">
        <w:t xml:space="preserve"> </w:t>
      </w:r>
      <w:r>
        <w:t xml:space="preserve">using the below shown webpage on the </w:t>
      </w:r>
      <w:proofErr w:type="spellStart"/>
      <w:r>
        <w:t>SCMBizconnect</w:t>
      </w:r>
      <w:proofErr w:type="spellEnd"/>
      <w:r w:rsidR="00636442">
        <w:t xml:space="preserve">. </w:t>
      </w:r>
      <w:r w:rsidR="001E3397">
        <w:t>Trip date can be entered by</w:t>
      </w:r>
      <w:r w:rsidR="00C759DB">
        <w:t xml:space="preserve"> select</w:t>
      </w:r>
      <w:r w:rsidR="00F711A7">
        <w:t>ing</w:t>
      </w:r>
      <w:r w:rsidR="00C759DB">
        <w:t xml:space="preserve"> </w:t>
      </w:r>
      <w:r w:rsidR="001E3397">
        <w:t>the date of requirement</w:t>
      </w:r>
      <w:r w:rsidR="00C759DB">
        <w:t xml:space="preserve"> from the </w:t>
      </w:r>
      <w:r w:rsidR="00F711A7">
        <w:t>Calendar</w:t>
      </w:r>
      <w:r w:rsidR="001E3397">
        <w:t xml:space="preserve">. After client does </w:t>
      </w:r>
      <w:r>
        <w:t>“</w:t>
      </w:r>
      <w:r w:rsidR="001E3397">
        <w:t>Trip Assignment</w:t>
      </w:r>
      <w:r>
        <w:t>”</w:t>
      </w:r>
      <w:r w:rsidR="006459CC">
        <w:t>,</w:t>
      </w:r>
      <w:r w:rsidR="001E3397">
        <w:t xml:space="preserve"> the information is sent to the transporter by email</w:t>
      </w:r>
      <w:r w:rsidR="006459CC">
        <w:t xml:space="preserve"> with the link “Click here to confirm”.</w:t>
      </w:r>
    </w:p>
    <w:p w:rsidR="00C759DB" w:rsidRDefault="00C759DB">
      <w:r>
        <w:rPr>
          <w:noProof/>
        </w:rPr>
        <w:drawing>
          <wp:inline distT="0" distB="0" distL="0" distR="0">
            <wp:extent cx="5934075" cy="31813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DB" w:rsidRDefault="00C759DB"/>
    <w:p w:rsidR="008564AF" w:rsidRDefault="008564AF">
      <w:r>
        <w:br w:type="page"/>
      </w:r>
    </w:p>
    <w:p w:rsidR="00C759DB" w:rsidRDefault="00C759DB">
      <w:r>
        <w:lastRenderedPageBreak/>
        <w:t>Trip Acceptance</w:t>
      </w:r>
    </w:p>
    <w:p w:rsidR="00271B1C" w:rsidRDefault="008564AF">
      <w:r>
        <w:t>Transporter who has Trip Agreements with clients keeps receiving, “Trip Assignment” mails from the clients with the link “Click here to confirm”</w:t>
      </w:r>
      <w:r w:rsidR="00271B1C">
        <w:t xml:space="preserve"> whenever the clients prepares “Trip Assignments”</w:t>
      </w:r>
      <w:r>
        <w:t xml:space="preserve">. </w:t>
      </w:r>
    </w:p>
    <w:p w:rsidR="00271B1C" w:rsidRDefault="008564AF">
      <w:r>
        <w:t xml:space="preserve">If the Transporter finds a Trip Assignment okay, the transporter shall click the link. </w:t>
      </w:r>
    </w:p>
    <w:p w:rsidR="00271B1C" w:rsidRDefault="008564AF">
      <w:r>
        <w:t>Once he click</w:t>
      </w:r>
      <w:r w:rsidR="009B7B5F">
        <w:t>s</w:t>
      </w:r>
      <w:r>
        <w:t xml:space="preserve"> the link, the Transporter will get the webpage shown below by automatically logging in to the </w:t>
      </w:r>
      <w:proofErr w:type="spellStart"/>
      <w:r>
        <w:t>SCMBizconnect</w:t>
      </w:r>
      <w:proofErr w:type="spellEnd"/>
      <w:r>
        <w:t xml:space="preserve">.  The Transporter can confirm his </w:t>
      </w:r>
      <w:r w:rsidR="009B7B5F">
        <w:t>“</w:t>
      </w:r>
      <w:r w:rsidR="00C759DB">
        <w:t>Trip Acceptance</w:t>
      </w:r>
      <w:r w:rsidR="009B7B5F">
        <w:t>” by pressing “Confirm Acceptance” after entering Vehicle No, Driver and Mobile No on the webpage shown below</w:t>
      </w:r>
      <w:r w:rsidR="00F711A7">
        <w:t>.</w:t>
      </w:r>
      <w:r w:rsidR="009B7B5F">
        <w:t xml:space="preserve"> </w:t>
      </w:r>
    </w:p>
    <w:p w:rsidR="00C759DB" w:rsidRDefault="009B7B5F">
      <w:r>
        <w:t>The client associated with the Transport Agreement will get the email indicating that the assignment made by the client to the transporter is accepted.</w:t>
      </w:r>
    </w:p>
    <w:p w:rsidR="00C759DB" w:rsidRDefault="00C759DB">
      <w:r>
        <w:rPr>
          <w:noProof/>
        </w:rPr>
        <w:drawing>
          <wp:inline distT="0" distB="0" distL="0" distR="0">
            <wp:extent cx="5934075" cy="1943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59DB" w:rsidSect="0080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C759DB"/>
    <w:rsid w:val="00067410"/>
    <w:rsid w:val="000E2CEC"/>
    <w:rsid w:val="00182F02"/>
    <w:rsid w:val="001E3397"/>
    <w:rsid w:val="00271B1C"/>
    <w:rsid w:val="00355D7F"/>
    <w:rsid w:val="005121CA"/>
    <w:rsid w:val="00636442"/>
    <w:rsid w:val="006459CC"/>
    <w:rsid w:val="00682856"/>
    <w:rsid w:val="00803899"/>
    <w:rsid w:val="008564AF"/>
    <w:rsid w:val="009B7B5F"/>
    <w:rsid w:val="00C759DB"/>
    <w:rsid w:val="00D6241B"/>
    <w:rsid w:val="00D83A1A"/>
    <w:rsid w:val="00F7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AARMSCM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AARMSCM</dc:creator>
  <cp:keywords/>
  <dc:description/>
  <cp:lastModifiedBy>Administrator</cp:lastModifiedBy>
  <cp:revision>7</cp:revision>
  <dcterms:created xsi:type="dcterms:W3CDTF">2012-02-08T04:40:00Z</dcterms:created>
  <dcterms:modified xsi:type="dcterms:W3CDTF">2012-02-08T06:28:00Z</dcterms:modified>
</cp:coreProperties>
</file>