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auto" w:space="0" w:sz="0" w:val="none"/>
          <w:left w:color="auto" w:space="0" w:sz="0" w:val="none"/>
          <w:bottom w:color="auto" w:space="0" w:sz="0" w:val="none"/>
          <w:right w:color="auto" w:space="0" w:sz="0" w:val="none"/>
          <w:between w:color="auto" w:space="0" w:sz="0" w:val="none"/>
        </w:pBdr>
        <w:spacing w:after="240" w:lineRule="auto"/>
        <w:rPr>
          <w:b w:val="1"/>
          <w:sz w:val="40"/>
          <w:szCs w:val="40"/>
          <w:u w:val="single"/>
        </w:rPr>
      </w:pPr>
      <w:bookmarkStart w:colFirst="0" w:colLast="0" w:name="_gduk7whiaty8" w:id="0"/>
      <w:bookmarkEnd w:id="0"/>
      <w:r w:rsidDel="00000000" w:rsidR="00000000" w:rsidRPr="00000000">
        <w:rPr>
          <w:b w:val="1"/>
          <w:sz w:val="40"/>
          <w:szCs w:val="40"/>
          <w:u w:val="single"/>
          <w:rtl w:val="0"/>
        </w:rPr>
        <w:t xml:space="preserve">Webinar </w:t>
      </w:r>
    </w:p>
    <w:p w:rsidR="00000000" w:rsidDel="00000000" w:rsidP="00000000" w:rsidRDefault="00000000" w:rsidRPr="00000000" w14:paraId="00000002">
      <w:pPr>
        <w:pStyle w:val="Title"/>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bookmarkStart w:colFirst="0" w:colLast="0" w:name="_ujti4qn293ou" w:id="1"/>
      <w:bookmarkEnd w:id="1"/>
      <w:r w:rsidDel="00000000" w:rsidR="00000000" w:rsidRPr="00000000">
        <w:rPr>
          <w:b w:val="1"/>
          <w:sz w:val="40"/>
          <w:szCs w:val="40"/>
          <w:rtl w:val="0"/>
        </w:rPr>
        <w:t xml:space="preserve">La Oportunidad Oculta: Cómo la Economía Plateada definirá a los Ganadores y Perdedores en Latinoamérica</w: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color w:val="1b1c1d"/>
          <w:rtl w:val="0"/>
        </w:rPr>
        <w:t xml:space="preserve">A continuación, te presento un guión completo y detallado para el webinar de 45 minutos: </w:t>
      </w:r>
      <w:r w:rsidDel="00000000" w:rsidR="00000000" w:rsidRPr="00000000">
        <w:rPr>
          <w:b w:val="1"/>
          <w:color w:val="1b1c1d"/>
          <w:rtl w:val="0"/>
        </w:rPr>
        <w:t xml:space="preserve">"La Oportunidad Oculta: Cómo la Economía Plateada definirá a los Ganadores y Perdedores en Latinoamérica".</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El tono es profesional, cargado de datos, pero a la vez ágil y diseñado para generar una necesidad y presentar nuestra solución de forma natural.</w:t>
      </w:r>
    </w:p>
    <w:p w:rsidR="00000000" w:rsidDel="00000000" w:rsidP="00000000" w:rsidRDefault="00000000" w:rsidRPr="00000000" w14:paraId="00000005">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r0z1jftx7pu" w:id="2"/>
      <w:bookmarkEnd w:id="2"/>
      <w:r w:rsidDel="00000000" w:rsidR="00000000" w:rsidRPr="00000000">
        <w:rPr>
          <w:b w:val="1"/>
          <w:color w:val="1b1c1d"/>
          <w:sz w:val="26"/>
          <w:szCs w:val="26"/>
          <w:rtl w:val="0"/>
        </w:rPr>
        <w:t xml:space="preserve">Diseño del Webinar Gratuito (45 Minutos)</w:t>
      </w:r>
    </w:p>
    <w:p w:rsidR="00000000" w:rsidDel="00000000" w:rsidP="00000000" w:rsidRDefault="00000000" w:rsidRPr="00000000" w14:paraId="0000000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Plataforma: Zoom, Google Meet, o similar.</w:t>
      </w:r>
    </w:p>
    <w:p w:rsidR="00000000" w:rsidDel="00000000" w:rsidP="00000000" w:rsidRDefault="00000000" w:rsidRPr="00000000" w14:paraId="0000000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Recursos del presentador: Micrófono de buena calidad, cámara web, y una presentación de diapositivas profesional.</w:t>
      </w:r>
    </w:p>
    <w:p w:rsidR="00000000" w:rsidDel="00000000" w:rsidP="00000000" w:rsidRDefault="00000000" w:rsidRPr="00000000" w14:paraId="00000009">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m6vcp317556" w:id="3"/>
      <w:bookmarkEnd w:id="3"/>
      <w:r w:rsidDel="00000000" w:rsidR="00000000" w:rsidRPr="00000000">
        <w:rPr>
          <w:b w:val="1"/>
          <w:color w:val="1b1c1d"/>
          <w:sz w:val="26"/>
          <w:szCs w:val="26"/>
          <w:rtl w:val="0"/>
        </w:rPr>
        <w:t xml:space="preserve">Guion Completo del Webinar</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(Música suave de espera mientras los asistentes se unen. En pantalla, la diapositiva de bienvenida).</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rPr>
      </w:pPr>
      <w:r w:rsidDel="00000000" w:rsidR="00000000" w:rsidRPr="00000000">
        <w:rPr>
          <w:b w:val="1"/>
          <w:color w:val="1b1c1d"/>
          <w:rtl w:val="0"/>
        </w:rPr>
        <w:t xml:space="preserve">DIAPOSITIVA 1: Bienvenida</w:t>
      </w:r>
    </w:p>
    <w:p w:rsidR="00000000" w:rsidDel="00000000" w:rsidP="00000000" w:rsidRDefault="00000000" w:rsidRPr="00000000" w14:paraId="0000000D">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Imagen:</w:t>
      </w:r>
      <w:r w:rsidDel="00000000" w:rsidR="00000000" w:rsidRPr="00000000">
        <w:rPr>
          <w:color w:val="1b1c1d"/>
          <w:rtl w:val="0"/>
        </w:rPr>
        <w:t xml:space="preserve"> Un collage de rostros diversos y vibrantes de personas mayores de 50 años en Latinoamérica, sonriendo y activos.</w:t>
      </w:r>
    </w:p>
    <w:p w:rsidR="00000000" w:rsidDel="00000000" w:rsidP="00000000" w:rsidRDefault="00000000" w:rsidRPr="00000000" w14:paraId="0000000E">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Texto:</w:t>
      </w:r>
    </w:p>
    <w:p w:rsidR="00000000" w:rsidDel="00000000" w:rsidP="00000000" w:rsidRDefault="00000000" w:rsidRPr="00000000" w14:paraId="0000000F">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Título: </w:t>
      </w:r>
      <w:r w:rsidDel="00000000" w:rsidR="00000000" w:rsidRPr="00000000">
        <w:rPr>
          <w:b w:val="1"/>
          <w:color w:val="1b1c1d"/>
          <w:rtl w:val="0"/>
        </w:rPr>
        <w:t xml:space="preserve">La Oportunidad Oculta: Cómo la Economía Plateada definirá a los Ganadores y Perdedores en Latinoamérica.</w:t>
      </w:r>
    </w:p>
    <w:p w:rsidR="00000000" w:rsidDel="00000000" w:rsidP="00000000" w:rsidRDefault="00000000" w:rsidRPr="00000000" w14:paraId="00000010">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Subtítulo: Un webinar presentado por el </w:t>
      </w:r>
      <w:r w:rsidDel="00000000" w:rsidR="00000000" w:rsidRPr="00000000">
        <w:rPr>
          <w:b w:val="1"/>
          <w:color w:val="1b1c1d"/>
          <w:rtl w:val="0"/>
        </w:rPr>
        <w:t xml:space="preserve">Instituto de Certificación Age-Friendly Latinoamérica.</w:t>
      </w:r>
    </w:p>
    <w:p w:rsidR="00000000" w:rsidDel="00000000" w:rsidP="00000000" w:rsidRDefault="00000000" w:rsidRPr="00000000" w14:paraId="00000011">
      <w:pPr>
        <w:numPr>
          <w:ilvl w:val="1"/>
          <w:numId w:val="1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"La sesión comenzará en breves minutos."</w:t>
      </w:r>
    </w:p>
    <w:p w:rsidR="00000000" w:rsidDel="00000000" w:rsidP="00000000" w:rsidRDefault="00000000" w:rsidRPr="00000000" w14:paraId="00000012">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(Minuto 00:00 - 03:00) Introducción y Gancho</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[Presentador/a en cámara, sonriente y enérgico/a]</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"¡Hola a todos y muy buenos días! Mi nombre es [Tu Nombre] y soy [Tu Cargo] en el Instituto de Certificación Age-Friendly Latinoamérica. Es un verdadero placer darles la bienvenida desde San Juan, Argentina, a este webinar que, les prometo, cambiará la forma en que ven a sus clientes y su propio negocio."</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"Durante los próximos 45 minutos, no solo vamos a hablar de números y tendencias. Vamos a desvelar una transformación social y económica que está ocurriendo ahora mismo, bajo la superficie, y que representa la mayor oportunidad de negocio de la próxima década. Una oportunidad que la mayoría de sus competidores aún no ve."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"Les hago una pregunta para empezar: Si supieran que existe un segmento de clientes con el mayor poder adquisitivo, la mayor lealtad y el mayor potencial de crecimiento... ¿no harían todo lo posible por entenderlo y atraerlo? Bueno, ese segmento existe. Y hoy vamos a darles el mapa para encontrarlo."</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rPr>
      </w:pPr>
      <w:r w:rsidDel="00000000" w:rsidR="00000000" w:rsidRPr="00000000">
        <w:rPr>
          <w:b w:val="1"/>
          <w:color w:val="1b1c1d"/>
          <w:rtl w:val="0"/>
        </w:rPr>
        <w:t xml:space="preserve">DIAPOSITIVA 2: Agenda del Día</w:t>
      </w:r>
    </w:p>
    <w:p w:rsidR="00000000" w:rsidDel="00000000" w:rsidP="00000000" w:rsidRDefault="00000000" w:rsidRPr="00000000" w14:paraId="00000019">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Imagen:</w:t>
      </w:r>
      <w:r w:rsidDel="00000000" w:rsidR="00000000" w:rsidRPr="00000000">
        <w:rPr>
          <w:color w:val="1b1c1d"/>
          <w:rtl w:val="0"/>
        </w:rPr>
        <w:t xml:space="preserve"> Íconos simples representando cada punto.</w:t>
      </w:r>
    </w:p>
    <w:p w:rsidR="00000000" w:rsidDel="00000000" w:rsidP="00000000" w:rsidRDefault="00000000" w:rsidRPr="00000000" w14:paraId="0000001A">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Texto:</w:t>
      </w:r>
    </w:p>
    <w:p w:rsidR="00000000" w:rsidDel="00000000" w:rsidP="00000000" w:rsidRDefault="00000000" w:rsidRPr="00000000" w14:paraId="0000001B">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El Tsunami Silencioso:</w:t>
      </w:r>
      <w:r w:rsidDel="00000000" w:rsidR="00000000" w:rsidRPr="00000000">
        <w:rPr>
          <w:color w:val="1b1c1d"/>
          <w:rtl w:val="0"/>
        </w:rPr>
        <w:t xml:space="preserve"> La realidad demográfica de LATAM (5 min)</w:t>
      </w:r>
    </w:p>
    <w:p w:rsidR="00000000" w:rsidDel="00000000" w:rsidP="00000000" w:rsidRDefault="00000000" w:rsidRPr="00000000" w14:paraId="0000001C">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Más Allá de los Mitos:</w:t>
      </w:r>
      <w:r w:rsidDel="00000000" w:rsidR="00000000" w:rsidRPr="00000000">
        <w:rPr>
          <w:color w:val="1b1c1d"/>
          <w:rtl w:val="0"/>
        </w:rPr>
        <w:t xml:space="preserve"> ¿Quién es realmente el consumidor +50 de 2025? (10 min)</w:t>
      </w:r>
    </w:p>
    <w:p w:rsidR="00000000" w:rsidDel="00000000" w:rsidP="00000000" w:rsidRDefault="00000000" w:rsidRPr="00000000" w14:paraId="0000001D">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La Veta de Plata:</w:t>
      </w:r>
      <w:r w:rsidDel="00000000" w:rsidR="00000000" w:rsidRPr="00000000">
        <w:rPr>
          <w:color w:val="1b1c1d"/>
          <w:rtl w:val="0"/>
        </w:rPr>
        <w:t xml:space="preserve"> Sectores con potencial explosivo y casos de éxito. (10 min)</w:t>
      </w:r>
    </w:p>
    <w:p w:rsidR="00000000" w:rsidDel="00000000" w:rsidP="00000000" w:rsidRDefault="00000000" w:rsidRPr="00000000" w14:paraId="0000001E">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El Puente hacia el Éxito:</w:t>
      </w:r>
      <w:r w:rsidDel="00000000" w:rsidR="00000000" w:rsidRPr="00000000">
        <w:rPr>
          <w:color w:val="1b1c1d"/>
          <w:rtl w:val="0"/>
        </w:rPr>
        <w:t xml:space="preserve"> De la indiferencia a la acción estratégica. (10 min)</w:t>
      </w:r>
    </w:p>
    <w:p w:rsidR="00000000" w:rsidDel="00000000" w:rsidP="00000000" w:rsidRDefault="00000000" w:rsidRPr="00000000" w14:paraId="0000001F">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Tu Primer Paso Hoy:</w:t>
      </w:r>
      <w:r w:rsidDel="00000000" w:rsidR="00000000" w:rsidRPr="00000000">
        <w:rPr>
          <w:color w:val="1b1c1d"/>
          <w:rtl w:val="0"/>
        </w:rPr>
        <w:t xml:space="preserve"> Cómo empezar a capitalizar esta oportunidad. (5 min)</w:t>
      </w:r>
    </w:p>
    <w:p w:rsidR="00000000" w:rsidDel="00000000" w:rsidP="00000000" w:rsidRDefault="00000000" w:rsidRPr="00000000" w14:paraId="00000020">
      <w:pPr>
        <w:numPr>
          <w:ilvl w:val="1"/>
          <w:numId w:val="8"/>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Preguntas y Respuestas.</w:t>
      </w:r>
    </w:p>
    <w:p w:rsidR="00000000" w:rsidDel="00000000" w:rsidP="00000000" w:rsidRDefault="00000000" w:rsidRPr="00000000" w14:paraId="0000002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(Minuto 03:00 - 08:00) Parte 1: El Tsunami Silencioso</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"Perfecto. Comencemos por el principio, con la fuerza más poderosa e innegable de todas: la demografía."</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rPr>
      </w:pPr>
      <w:r w:rsidDel="00000000" w:rsidR="00000000" w:rsidRPr="00000000">
        <w:rPr>
          <w:b w:val="1"/>
          <w:color w:val="1b1c1d"/>
          <w:rtl w:val="0"/>
        </w:rPr>
        <w:t xml:space="preserve">DIAPOSITIVA 3: Latinoamérica Envejece Más Rápido que Europa</w:t>
      </w:r>
    </w:p>
    <w:p w:rsidR="00000000" w:rsidDel="00000000" w:rsidP="00000000" w:rsidRDefault="00000000" w:rsidRPr="00000000" w14:paraId="0000002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Imagen:</w:t>
      </w:r>
      <w:r w:rsidDel="00000000" w:rsidR="00000000" w:rsidRPr="00000000">
        <w:rPr>
          <w:color w:val="1b1c1d"/>
          <w:rtl w:val="0"/>
        </w:rPr>
        <w:t xml:space="preserve"> Un gráfico de barras impactante que compara la velocidad del envejecimiento poblacional en LATAM vs. Europa.</w:t>
      </w:r>
    </w:p>
    <w:p w:rsidR="00000000" w:rsidDel="00000000" w:rsidP="00000000" w:rsidRDefault="00000000" w:rsidRPr="00000000" w14:paraId="00000026">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Texto:</w:t>
      </w:r>
      <w:r w:rsidDel="00000000" w:rsidR="00000000" w:rsidRPr="00000000">
        <w:rPr>
          <w:color w:val="1b1c1d"/>
          <w:rtl w:val="0"/>
        </w:rPr>
        <w:t xml:space="preserve"> "América Latina tardará solo 50 años en duplicar su población mayor de 60, mientras que a Europa le tomó 150 años."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"Lo que ven en pantalla no es una proyección lejana, es una realidad irreversible. Según datos de la CEPAL y las Naciones Unidas, para 2030, 1 de cada 4 personas en varios de nuestros países tendrá más de 50 años. Y para 2050, este grupo superará en número a los menores de 15. Esto no es un 'nicho de mercado', es </w:t>
      </w:r>
      <w:r w:rsidDel="00000000" w:rsidR="00000000" w:rsidRPr="00000000">
        <w:rPr>
          <w:b w:val="1"/>
          <w:color w:val="1b1c1d"/>
          <w:rtl w:val="0"/>
        </w:rPr>
        <w:t xml:space="preserve">EL</w:t>
      </w:r>
      <w:r w:rsidDel="00000000" w:rsidR="00000000" w:rsidRPr="00000000">
        <w:rPr>
          <w:color w:val="1b1c1d"/>
          <w:rtl w:val="0"/>
        </w:rPr>
        <w:t xml:space="preserve"> mercado del futuro."</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rPr>
      </w:pPr>
      <w:r w:rsidDel="00000000" w:rsidR="00000000" w:rsidRPr="00000000">
        <w:rPr>
          <w:b w:val="1"/>
          <w:color w:val="1b1c1d"/>
          <w:rtl w:val="0"/>
        </w:rPr>
        <w:t xml:space="preserve">DIAPOSITIVA 4: El Poder de la Billetera Plateada</w:t>
      </w:r>
    </w:p>
    <w:p w:rsidR="00000000" w:rsidDel="00000000" w:rsidP="00000000" w:rsidRDefault="00000000" w:rsidRPr="00000000" w14:paraId="00000029">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Imagen:</w:t>
      </w:r>
      <w:r w:rsidDel="00000000" w:rsidR="00000000" w:rsidRPr="00000000">
        <w:rPr>
          <w:color w:val="1b1c1d"/>
          <w:rtl w:val="0"/>
        </w:rPr>
        <w:t xml:space="preserve"> Un ícono de una billetera junto a un gráfico circular que muestra que el segmento +50 controla un alto porcentaje de la riqueza.</w:t>
      </w:r>
    </w:p>
    <w:p w:rsidR="00000000" w:rsidDel="00000000" w:rsidP="00000000" w:rsidRDefault="00000000" w:rsidRPr="00000000" w14:paraId="0000002A">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Texto:</w:t>
      </w:r>
    </w:p>
    <w:p w:rsidR="00000000" w:rsidDel="00000000" w:rsidP="00000000" w:rsidRDefault="00000000" w:rsidRPr="00000000" w14:paraId="0000002B">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"Los hogares encabezados por personas de 50+ controlan más del 60% de la riqueza neta en países como Chile, México y Brasil."</w:t>
      </w:r>
    </w:p>
    <w:p w:rsidR="00000000" w:rsidDel="00000000" w:rsidP="00000000" w:rsidRDefault="00000000" w:rsidRPr="00000000" w14:paraId="0000002C">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"Tienen menor deuda y mayor ingreso discrecional que los Millennials y la Gen Z."</w:t>
      </w:r>
    </w:p>
    <w:p w:rsidR="00000000" w:rsidDel="00000000" w:rsidP="00000000" w:rsidRDefault="00000000" w:rsidRPr="00000000" w14:paraId="0000002D">
      <w:pPr>
        <w:numPr>
          <w:ilvl w:val="1"/>
          <w:numId w:val="6"/>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"Se estima que la 'Silver Economy' en Latinoamérica moverá más de </w:t>
      </w:r>
      <w:r w:rsidDel="00000000" w:rsidR="00000000" w:rsidRPr="00000000">
        <w:rPr>
          <w:b w:val="1"/>
          <w:color w:val="1b1c1d"/>
          <w:rtl w:val="0"/>
        </w:rPr>
        <w:t xml:space="preserve">1.7 billones de dólares</w:t>
      </w:r>
      <w:r w:rsidDel="00000000" w:rsidR="00000000" w:rsidRPr="00000000">
        <w:rPr>
          <w:color w:val="1b1c1d"/>
          <w:rtl w:val="0"/>
        </w:rPr>
        <w:t xml:space="preserve"> anuales para 2028."</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"Hablamos de un poder económico monumental. Un verdadero tsunami plateado de capital que está buscando dónde ser gastado. La pregunta es: ¿están sus empresas listas para recibirlo?"</w:t>
      </w:r>
    </w:p>
    <w:p w:rsidR="00000000" w:rsidDel="00000000" w:rsidP="00000000" w:rsidRDefault="00000000" w:rsidRPr="00000000" w14:paraId="0000002F">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(Minuto 08:00 - 18:00) Parte 2: Más Allá de los Mitos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"Pero para capturar este mercado, primero debemos entenderlo. Y para entenderlo, debemos destruir los mitos obsoletos que la mayoría de los departamentos de marketing todavía tienen."</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rPr>
      </w:pPr>
      <w:r w:rsidDel="00000000" w:rsidR="00000000" w:rsidRPr="00000000">
        <w:rPr>
          <w:b w:val="1"/>
          <w:color w:val="1b1c1d"/>
          <w:rtl w:val="0"/>
        </w:rPr>
        <w:t xml:space="preserve">DIAPOSITIVA 5: Mito 1: 'No usan tecnología'</w:t>
      </w:r>
    </w:p>
    <w:p w:rsidR="00000000" w:rsidDel="00000000" w:rsidP="00000000" w:rsidRDefault="00000000" w:rsidRPr="00000000" w14:paraId="0000003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Imagen:</w:t>
      </w:r>
      <w:r w:rsidDel="00000000" w:rsidR="00000000" w:rsidRPr="00000000">
        <w:rPr>
          <w:color w:val="1b1c1d"/>
          <w:rtl w:val="0"/>
        </w:rPr>
        <w:t xml:space="preserve"> Una foto moderna y atractiva de una pareja de 65 años usando una tablet para hacer una videollamada con su familia mientras viajan.</w:t>
      </w:r>
    </w:p>
    <w:p w:rsidR="00000000" w:rsidDel="00000000" w:rsidP="00000000" w:rsidRDefault="00000000" w:rsidRPr="00000000" w14:paraId="0000003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Texto:</w:t>
      </w:r>
    </w:p>
    <w:p w:rsidR="00000000" w:rsidDel="00000000" w:rsidP="00000000" w:rsidRDefault="00000000" w:rsidRPr="00000000" w14:paraId="00000035">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Realidad:</w:t>
      </w:r>
      <w:r w:rsidDel="00000000" w:rsidR="00000000" w:rsidRPr="00000000">
        <w:rPr>
          <w:color w:val="1b1c1d"/>
          <w:rtl w:val="0"/>
        </w:rPr>
        <w:t xml:space="preserve"> ¡Son el segmento de mayor crecimiento en la adopción digital!</w:t>
      </w:r>
    </w:p>
    <w:p w:rsidR="00000000" w:rsidDel="00000000" w:rsidP="00000000" w:rsidRDefault="00000000" w:rsidRPr="00000000" w14:paraId="00000036">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Dato (2025):</w:t>
      </w:r>
      <w:r w:rsidDel="00000000" w:rsidR="00000000" w:rsidRPr="00000000">
        <w:rPr>
          <w:color w:val="1b1c1d"/>
          <w:rtl w:val="0"/>
        </w:rPr>
        <w:t xml:space="preserve"> Más del 75% de los latinoamericanos entre 55 y 70 años usan WhatsApp diariamente.</w:t>
      </w:r>
    </w:p>
    <w:p w:rsidR="00000000" w:rsidDel="00000000" w:rsidP="00000000" w:rsidRDefault="00000000" w:rsidRPr="00000000" w14:paraId="00000037">
      <w:pPr>
        <w:numPr>
          <w:ilvl w:val="1"/>
          <w:numId w:val="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Dato (2025):</w:t>
      </w:r>
      <w:r w:rsidDel="00000000" w:rsidR="00000000" w:rsidRPr="00000000">
        <w:rPr>
          <w:color w:val="1b1c1d"/>
          <w:rtl w:val="0"/>
        </w:rPr>
        <w:t xml:space="preserve"> El 60% ha realizado compras online en el último mes. Buscan conveniencia, no desconfían de la tecnología.</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"El 'abuelito' que no sabe usar el celular es un estereotipo del pasado. El consumidor senior de hoy investiga online, compara precios, usa la banca digital y reserva sus viajes por internet. Si su experiencia digital no es clara y accesible, simplemente se irán a la competencia."</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rPr>
      </w:pPr>
      <w:r w:rsidDel="00000000" w:rsidR="00000000" w:rsidRPr="00000000">
        <w:rPr>
          <w:b w:val="1"/>
          <w:color w:val="1b1c1d"/>
          <w:rtl w:val="0"/>
        </w:rPr>
        <w:t xml:space="preserve">DIAPOSITIVA 6: Mito 2: 'Son pasivos y no gastan'</w:t>
      </w:r>
    </w:p>
    <w:p w:rsidR="00000000" w:rsidDel="00000000" w:rsidP="00000000" w:rsidRDefault="00000000" w:rsidRPr="00000000" w14:paraId="0000003A">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Imagen:</w:t>
      </w:r>
      <w:r w:rsidDel="00000000" w:rsidR="00000000" w:rsidRPr="00000000">
        <w:rPr>
          <w:color w:val="1b1c1d"/>
          <w:rtl w:val="0"/>
        </w:rPr>
        <w:t xml:space="preserve"> Un collage dinámico: una persona mayor en una clase de yoga, otra en una cata de vinos, otra haciendo senderismo.</w:t>
      </w:r>
    </w:p>
    <w:p w:rsidR="00000000" w:rsidDel="00000000" w:rsidP="00000000" w:rsidRDefault="00000000" w:rsidRPr="00000000" w14:paraId="0000003B">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Texto:</w:t>
      </w:r>
    </w:p>
    <w:p w:rsidR="00000000" w:rsidDel="00000000" w:rsidP="00000000" w:rsidRDefault="00000000" w:rsidRPr="00000000" w14:paraId="0000003C">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Realidad:</w:t>
      </w:r>
      <w:r w:rsidDel="00000000" w:rsidR="00000000" w:rsidRPr="00000000">
        <w:rPr>
          <w:color w:val="1b1c1d"/>
          <w:rtl w:val="0"/>
        </w:rPr>
        <w:t xml:space="preserve"> Es la generación de la "segunda vida". Buscan experiencias, bienestar y calidad.</w:t>
      </w:r>
    </w:p>
    <w:p w:rsidR="00000000" w:rsidDel="00000000" w:rsidP="00000000" w:rsidRDefault="00000000" w:rsidRPr="00000000" w14:paraId="0000003D">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Prioridades de Gasto:</w:t>
      </w:r>
    </w:p>
    <w:p w:rsidR="00000000" w:rsidDel="00000000" w:rsidP="00000000" w:rsidRDefault="00000000" w:rsidRPr="00000000" w14:paraId="0000003E">
      <w:pPr>
        <w:numPr>
          <w:ilvl w:val="2"/>
          <w:numId w:val="13"/>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Turismo y Ocio:</w:t>
      </w:r>
      <w:r w:rsidDel="00000000" w:rsidR="00000000" w:rsidRPr="00000000">
        <w:rPr>
          <w:color w:val="1b1c1d"/>
          <w:rtl w:val="0"/>
        </w:rPr>
        <w:t xml:space="preserve"> Viajes más largos, fuera de temporada.</w:t>
      </w:r>
    </w:p>
    <w:p w:rsidR="00000000" w:rsidDel="00000000" w:rsidP="00000000" w:rsidRDefault="00000000" w:rsidRPr="00000000" w14:paraId="0000003F">
      <w:pPr>
        <w:numPr>
          <w:ilvl w:val="2"/>
          <w:numId w:val="13"/>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Salud y Bienestar:</w:t>
      </w:r>
      <w:r w:rsidDel="00000000" w:rsidR="00000000" w:rsidRPr="00000000">
        <w:rPr>
          <w:color w:val="1b1c1d"/>
          <w:rtl w:val="0"/>
        </w:rPr>
        <w:t xml:space="preserve"> Gimnasios, nutrición, telemedicina.</w:t>
      </w:r>
    </w:p>
    <w:p w:rsidR="00000000" w:rsidDel="00000000" w:rsidP="00000000" w:rsidRDefault="00000000" w:rsidRPr="00000000" w14:paraId="00000040">
      <w:pPr>
        <w:numPr>
          <w:ilvl w:val="2"/>
          <w:numId w:val="13"/>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Vivienda:</w:t>
      </w:r>
      <w:r w:rsidDel="00000000" w:rsidR="00000000" w:rsidRPr="00000000">
        <w:rPr>
          <w:color w:val="1b1c1d"/>
          <w:rtl w:val="0"/>
        </w:rPr>
        <w:t xml:space="preserve"> Adaptación y mejoras en el hogar.</w:t>
      </w:r>
    </w:p>
    <w:p w:rsidR="00000000" w:rsidDel="00000000" w:rsidP="00000000" w:rsidRDefault="00000000" w:rsidRPr="00000000" w14:paraId="00000041">
      <w:pPr>
        <w:numPr>
          <w:ilvl w:val="2"/>
          <w:numId w:val="13"/>
        </w:numPr>
        <w:pBdr>
          <w:top w:color="auto" w:space="0" w:sz="0" w:val="none"/>
          <w:bottom w:color="auto" w:space="0" w:sz="0" w:val="none"/>
          <w:right w:color="auto" w:space="0" w:sz="0" w:val="none"/>
          <w:between w:color="auto" w:space="0" w:sz="0" w:val="none"/>
        </w:pBdr>
        <w:spacing w:after="840" w:lineRule="auto"/>
        <w:ind w:left="2160" w:hanging="360"/>
      </w:pPr>
      <w:r w:rsidDel="00000000" w:rsidR="00000000" w:rsidRPr="00000000">
        <w:rPr>
          <w:b w:val="1"/>
          <w:color w:val="1b1c1d"/>
          <w:rtl w:val="0"/>
        </w:rPr>
        <w:t xml:space="preserve">Educación Continua:</w:t>
      </w:r>
      <w:r w:rsidDel="00000000" w:rsidR="00000000" w:rsidRPr="00000000">
        <w:rPr>
          <w:color w:val="1b1c1d"/>
          <w:rtl w:val="0"/>
        </w:rPr>
        <w:t xml:space="preserve"> Aprenden por placer.</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"No están sentados en un sillón. Están fundando emprendimientos, viajando, aprendiendo. Gastan en lo que les da calidad de vida. Y lo más importante: son increíblemente leales a las marcas que los tratan con respeto y entienden sus necesidades."</w:t>
      </w:r>
    </w:p>
    <w:p w:rsidR="00000000" w:rsidDel="00000000" w:rsidP="00000000" w:rsidRDefault="00000000" w:rsidRPr="00000000" w14:paraId="00000043">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(Minuto 18:00 - 28:00) Parte 3: La Veta de Plata</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"Ahora que entendemos QUIÉNES son, veamos DÓNDE está la oportunidad concreta para sus negocios."</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rPr>
      </w:pPr>
      <w:r w:rsidDel="00000000" w:rsidR="00000000" w:rsidRPr="00000000">
        <w:rPr>
          <w:b w:val="1"/>
          <w:color w:val="1b1c1d"/>
          <w:rtl w:val="0"/>
        </w:rPr>
        <w:t xml:space="preserve">DIAPOSITIVA 7: Oportunidades Sectoriales</w:t>
      </w:r>
    </w:p>
    <w:p w:rsidR="00000000" w:rsidDel="00000000" w:rsidP="00000000" w:rsidRDefault="00000000" w:rsidRPr="00000000" w14:paraId="00000047">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Imagen:</w:t>
      </w:r>
      <w:r w:rsidDel="00000000" w:rsidR="00000000" w:rsidRPr="00000000">
        <w:rPr>
          <w:color w:val="1b1c1d"/>
          <w:rtl w:val="0"/>
        </w:rPr>
        <w:t xml:space="preserve"> Una infografía visualmente atractiva con íconos para cada sector.</w:t>
      </w:r>
    </w:p>
    <w:p w:rsidR="00000000" w:rsidDel="00000000" w:rsidP="00000000" w:rsidRDefault="00000000" w:rsidRPr="00000000" w14:paraId="00000048">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Texto:</w:t>
      </w:r>
    </w:p>
    <w:p w:rsidR="00000000" w:rsidDel="00000000" w:rsidP="00000000" w:rsidRDefault="00000000" w:rsidRPr="00000000" w14:paraId="00000049">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Turismo:</w:t>
      </w:r>
      <w:r w:rsidDel="00000000" w:rsidR="00000000" w:rsidRPr="00000000">
        <w:rPr>
          <w:color w:val="1b1c1d"/>
          <w:rtl w:val="0"/>
        </w:rPr>
        <w:t xml:space="preserve"> Hoteles con buena accesibilidad, paquetes de viaje con ritmo flexible, guías que conocen la historia. </w:t>
      </w:r>
      <w:r w:rsidDel="00000000" w:rsidR="00000000" w:rsidRPr="00000000">
        <w:rPr>
          <w:i w:val="1"/>
          <w:color w:val="1b1c1d"/>
          <w:rtl w:val="0"/>
        </w:rPr>
        <w:t xml:space="preserve">Caso de Éxito:</w:t>
      </w:r>
      <w:r w:rsidDel="00000000" w:rsidR="00000000" w:rsidRPr="00000000">
        <w:rPr>
          <w:color w:val="1b1c1d"/>
          <w:rtl w:val="0"/>
        </w:rPr>
        <w:t xml:space="preserve"> Paradores en España, que se posicionaron como un refugio de calidad para este segmento.</w:t>
      </w:r>
    </w:p>
    <w:p w:rsidR="00000000" w:rsidDel="00000000" w:rsidP="00000000" w:rsidRDefault="00000000" w:rsidRPr="00000000" w14:paraId="0000004A">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Banca y Finanzas:</w:t>
      </w:r>
      <w:r w:rsidDel="00000000" w:rsidR="00000000" w:rsidRPr="00000000">
        <w:rPr>
          <w:color w:val="1b1c1d"/>
          <w:rtl w:val="0"/>
        </w:rPr>
        <w:t xml:space="preserve"> Asesoría personalizada, apps bancarias con interfaces simples y letras grandes, productos de inversión para el retiro. </w:t>
      </w:r>
      <w:r w:rsidDel="00000000" w:rsidR="00000000" w:rsidRPr="00000000">
        <w:rPr>
          <w:i w:val="1"/>
          <w:color w:val="1b1c1d"/>
          <w:rtl w:val="0"/>
        </w:rPr>
        <w:t xml:space="preserve">Dato:</w:t>
      </w:r>
      <w:r w:rsidDel="00000000" w:rsidR="00000000" w:rsidRPr="00000000">
        <w:rPr>
          <w:color w:val="1b1c1d"/>
          <w:rtl w:val="0"/>
        </w:rPr>
        <w:t xml:space="preserve"> 7 de cada 10 personas mayores se sienten ignoradas o confundidas por su banco. ¡Una brecha enorme!</w:t>
      </w:r>
    </w:p>
    <w:p w:rsidR="00000000" w:rsidDel="00000000" w:rsidP="00000000" w:rsidRDefault="00000000" w:rsidRPr="00000000" w14:paraId="0000004B">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Salud y Bienestar:</w:t>
      </w:r>
      <w:r w:rsidDel="00000000" w:rsidR="00000000" w:rsidRPr="00000000">
        <w:rPr>
          <w:color w:val="1b1c1d"/>
          <w:rtl w:val="0"/>
        </w:rPr>
        <w:t xml:space="preserve"> Telemedicina, servicios de nutrición a domicilio, centros de fitness con clases de bajo impacto. La salud no es solo curar, es prevenir y mantener.</w:t>
      </w:r>
    </w:p>
    <w:p w:rsidR="00000000" w:rsidDel="00000000" w:rsidP="00000000" w:rsidRDefault="00000000" w:rsidRPr="00000000" w14:paraId="0000004C">
      <w:pPr>
        <w:numPr>
          <w:ilvl w:val="1"/>
          <w:numId w:val="7"/>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Retail:</w:t>
      </w:r>
      <w:r w:rsidDel="00000000" w:rsidR="00000000" w:rsidRPr="00000000">
        <w:rPr>
          <w:color w:val="1b1c1d"/>
          <w:rtl w:val="0"/>
        </w:rPr>
        <w:t xml:space="preserve"> Tiendas con pasillos amplios, buena iluminación, personal entrenado para ser paciente y servicial, packaging fácil de abrir.</w:t>
      </w:r>
    </w:p>
    <w:p w:rsidR="00000000" w:rsidDel="00000000" w:rsidP="00000000" w:rsidRDefault="00000000" w:rsidRPr="00000000" w14:paraId="0000004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[GANCHO / PRE-PROMOCIÓN]</w:t>
      </w:r>
    </w:p>
    <w:p w:rsidR="00000000" w:rsidDel="00000000" w:rsidP="00000000" w:rsidRDefault="00000000" w:rsidRPr="00000000" w14:paraId="0000004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"Viendo estos ejemplos, es fácil pensar 'mi hotel tiene rampa' o 'mi personal es amable'. Pero la amigabilidad con la edad es mucho más profunda. Es un enfoque integral. Más adelante veremos cómo una empresa puede diagnosticar de forma objetiva qué tan preparada está realmente, y usarlo como una poderosa herramienta de marketing."</w:t>
      </w:r>
    </w:p>
    <w:p w:rsidR="00000000" w:rsidDel="00000000" w:rsidP="00000000" w:rsidRDefault="00000000" w:rsidRPr="00000000" w14:paraId="0000004F">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(Minuto 28:00 - 38:00) Parte 4: El Puente hacia el Éxito</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"Hemos visto la magnitud de la oportunidad y los mitos que nos ciegan. Pero esto nos lleva a una pregunta crucial."</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rPr>
      </w:pPr>
      <w:r w:rsidDel="00000000" w:rsidR="00000000" w:rsidRPr="00000000">
        <w:rPr>
          <w:b w:val="1"/>
          <w:color w:val="1b1c1d"/>
          <w:rtl w:val="0"/>
        </w:rPr>
        <w:t xml:space="preserve">DIAPOSITIVA 8: El Costo de la Indiferencia</w:t>
      </w:r>
    </w:p>
    <w:p w:rsidR="00000000" w:rsidDel="00000000" w:rsidP="00000000" w:rsidRDefault="00000000" w:rsidRPr="00000000" w14:paraId="0000005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Imagen:</w:t>
      </w:r>
      <w:r w:rsidDel="00000000" w:rsidR="00000000" w:rsidRPr="00000000">
        <w:rPr>
          <w:color w:val="1b1c1d"/>
          <w:rtl w:val="0"/>
        </w:rPr>
        <w:t xml:space="preserve"> Una balanza. De un lado, una foto de una tienda vacía. Del otro, una llena de clientes sonrientes de todas las edades.</w:t>
      </w:r>
    </w:p>
    <w:p w:rsidR="00000000" w:rsidDel="00000000" w:rsidP="00000000" w:rsidRDefault="00000000" w:rsidRPr="00000000" w14:paraId="0000005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Texto:</w:t>
      </w:r>
    </w:p>
    <w:p w:rsidR="00000000" w:rsidDel="00000000" w:rsidP="00000000" w:rsidRDefault="00000000" w:rsidRPr="00000000" w14:paraId="00000055">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Pérdida de Cuota de Mercado:</w:t>
      </w:r>
      <w:r w:rsidDel="00000000" w:rsidR="00000000" w:rsidRPr="00000000">
        <w:rPr>
          <w:color w:val="1b1c1d"/>
          <w:rtl w:val="0"/>
        </w:rPr>
        <w:t xml:space="preserve"> Tu competidor que sí se adapte, se quedará con el segmento más rentable.</w:t>
      </w:r>
    </w:p>
    <w:p w:rsidR="00000000" w:rsidDel="00000000" w:rsidP="00000000" w:rsidRDefault="00000000" w:rsidRPr="00000000" w14:paraId="00000056">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Daño Reputacional:</w:t>
      </w:r>
      <w:r w:rsidDel="00000000" w:rsidR="00000000" w:rsidRPr="00000000">
        <w:rPr>
          <w:color w:val="1b1c1d"/>
          <w:rtl w:val="0"/>
        </w:rPr>
        <w:t xml:space="preserve"> Una mala experiencia de un cliente senior se comparte. Ser percibido como una marca que 'no se preocupa' es tóxico.</w:t>
      </w:r>
    </w:p>
    <w:p w:rsidR="00000000" w:rsidDel="00000000" w:rsidP="00000000" w:rsidRDefault="00000000" w:rsidRPr="00000000" w14:paraId="00000057">
      <w:pPr>
        <w:numPr>
          <w:ilvl w:val="1"/>
          <w:numId w:val="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Ineficiencia Operativa:</w:t>
      </w:r>
      <w:r w:rsidDel="00000000" w:rsidR="00000000" w:rsidRPr="00000000">
        <w:rPr>
          <w:color w:val="1b1c1d"/>
          <w:rtl w:val="0"/>
        </w:rPr>
        <w:t xml:space="preserve"> Procesos no diseñados para todos generan frustración en clientes y empleados, y mayores costos.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"La inacción ya no es una opción. Ignorar a la mitad de la población adulta no es una estrategia de negocio, es una sentencia. Pero, ¿cómo cruzamos el puente desde donde estamos hoy hacia una organización verdaderamente 'Age-Friendly' o Amigable con la Edad?"</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rPr>
      </w:pPr>
      <w:r w:rsidDel="00000000" w:rsidR="00000000" w:rsidRPr="00000000">
        <w:rPr>
          <w:b w:val="1"/>
          <w:color w:val="1b1c1d"/>
          <w:rtl w:val="0"/>
        </w:rPr>
        <w:t xml:space="preserve">DIAPOSITIVA 9: El Puente: La Estrategia "Age-Friendly"</w:t>
      </w:r>
    </w:p>
    <w:p w:rsidR="00000000" w:rsidDel="00000000" w:rsidP="00000000" w:rsidRDefault="00000000" w:rsidRPr="00000000" w14:paraId="0000005A">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Imagen:</w:t>
      </w:r>
      <w:r w:rsidDel="00000000" w:rsidR="00000000" w:rsidRPr="00000000">
        <w:rPr>
          <w:color w:val="1b1c1d"/>
          <w:rtl w:val="0"/>
        </w:rPr>
        <w:t xml:space="preserve"> Un puente simple de 3 pilares conectando un lado "genérico" a otro "certificado".</w:t>
      </w:r>
    </w:p>
    <w:p w:rsidR="00000000" w:rsidDel="00000000" w:rsidP="00000000" w:rsidRDefault="00000000" w:rsidRPr="00000000" w14:paraId="0000005B">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Texto:</w:t>
      </w:r>
      <w:r w:rsidDel="00000000" w:rsidR="00000000" w:rsidRPr="00000000">
        <w:rPr>
          <w:color w:val="1b1c1d"/>
          <w:rtl w:val="0"/>
        </w:rPr>
        <w:t xml:space="preserve"> Los 3 Pilares de una Organización Amigable con la Edad:</w:t>
      </w:r>
    </w:p>
    <w:p w:rsidR="00000000" w:rsidDel="00000000" w:rsidP="00000000" w:rsidRDefault="00000000" w:rsidRPr="00000000" w14:paraId="0000005C">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Cultura y Personal:</w:t>
      </w:r>
      <w:r w:rsidDel="00000000" w:rsidR="00000000" w:rsidRPr="00000000">
        <w:rPr>
          <w:color w:val="1b1c1d"/>
          <w:rtl w:val="0"/>
        </w:rPr>
        <w:t xml:space="preserve"> Entrenar a los equipos para que entiendan y valoren al cliente mayor.</w:t>
      </w:r>
    </w:p>
    <w:p w:rsidR="00000000" w:rsidDel="00000000" w:rsidP="00000000" w:rsidRDefault="00000000" w:rsidRPr="00000000" w14:paraId="0000005D">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Procesos y Comunicación:</w:t>
      </w:r>
      <w:r w:rsidDel="00000000" w:rsidR="00000000" w:rsidRPr="00000000">
        <w:rPr>
          <w:color w:val="1b1c1d"/>
          <w:rtl w:val="0"/>
        </w:rPr>
        <w:t xml:space="preserve"> Simplificar todo, desde la web hasta el proceso de pago.</w:t>
      </w:r>
    </w:p>
    <w:p w:rsidR="00000000" w:rsidDel="00000000" w:rsidP="00000000" w:rsidRDefault="00000000" w:rsidRPr="00000000" w14:paraId="0000005E">
      <w:pPr>
        <w:numPr>
          <w:ilvl w:val="1"/>
          <w:numId w:val="1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Entorno y Producto:</w:t>
      </w:r>
      <w:r w:rsidDel="00000000" w:rsidR="00000000" w:rsidRPr="00000000">
        <w:rPr>
          <w:color w:val="1b1c1d"/>
          <w:rtl w:val="0"/>
        </w:rPr>
        <w:t xml:space="preserve"> Adaptar los espacios físicos y digitales para que sean seguros, cómodos e intuitivos.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"Convertirse en 'Age-Friendly' no es un acto de caridad. Es la decisión de negocio más inteligente que pueden tomar en 2025. Es construir una ventaja competitiva sostenible. Y la buena noticia es que no tienen que hacerlo solos, ni adivinar por dónde empezar."</w:t>
      </w:r>
    </w:p>
    <w:p w:rsidR="00000000" w:rsidDel="00000000" w:rsidP="00000000" w:rsidRDefault="00000000" w:rsidRPr="00000000" w14:paraId="00000060">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(Minuto 38:00 - 43:00) Parte 5: Tu Primer Paso Hoy (El Pitch)</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"Aquí es donde nuestro instituto entra en juego. Entendemos que empezar un cambio así puede parecer abrumador. Por eso, hemos creado un primer paso, diseñado para ser rápido, accesible y de altísimo valor."</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rPr>
      </w:pPr>
      <w:r w:rsidDel="00000000" w:rsidR="00000000" w:rsidRPr="00000000">
        <w:rPr>
          <w:b w:val="1"/>
          <w:color w:val="1b1c1d"/>
          <w:rtl w:val="0"/>
        </w:rPr>
        <w:t xml:space="preserve">DIAPOSITIVA 10: El "Sello de Compromiso Age-Friendly"</w:t>
      </w:r>
    </w:p>
    <w:p w:rsidR="00000000" w:rsidDel="00000000" w:rsidP="00000000" w:rsidRDefault="00000000" w:rsidRPr="00000000" w14:paraId="00000064">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Imagen:</w:t>
      </w:r>
      <w:r w:rsidDel="00000000" w:rsidR="00000000" w:rsidRPr="00000000">
        <w:rPr>
          <w:color w:val="1b1c1d"/>
          <w:rtl w:val="0"/>
        </w:rPr>
        <w:t xml:space="preserve"> Una imagen clara y atractiva del Sello Digital, junto al logo del Instituto.</w:t>
      </w:r>
    </w:p>
    <w:p w:rsidR="00000000" w:rsidDel="00000000" w:rsidP="00000000" w:rsidRDefault="00000000" w:rsidRPr="00000000" w14:paraId="00000065">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Texto:</w:t>
      </w:r>
      <w:r w:rsidDel="00000000" w:rsidR="00000000" w:rsidRPr="00000000">
        <w:rPr>
          <w:color w:val="1b1c1d"/>
          <w:rtl w:val="0"/>
        </w:rPr>
        <w:t xml:space="preserve"> "Tu puerta de entrada al mercado más valioso."</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"Les presentamos nuestro producto de nivel inicial: el </w:t>
      </w:r>
      <w:r w:rsidDel="00000000" w:rsidR="00000000" w:rsidRPr="00000000">
        <w:rPr>
          <w:b w:val="1"/>
          <w:color w:val="1b1c1d"/>
          <w:rtl w:val="0"/>
        </w:rPr>
        <w:t xml:space="preserve">Sello de Compromiso Age-Friendly</w:t>
      </w:r>
      <w:r w:rsidDel="00000000" w:rsidR="00000000" w:rsidRPr="00000000">
        <w:rPr>
          <w:color w:val="1b1c1d"/>
          <w:rtl w:val="0"/>
        </w:rPr>
        <w:t xml:space="preserve">. No es una certificación completa, es un diagnóstico inteligente. En lugar de meses de auditorías, obtienen en menos de 48 horas:"</w:t>
      </w:r>
    </w:p>
    <w:p w:rsidR="00000000" w:rsidDel="00000000" w:rsidP="00000000" w:rsidRDefault="00000000" w:rsidRPr="00000000" w14:paraId="0000006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Un Auto-Diagnóstico Guiado Online:</w:t>
      </w:r>
      <w:r w:rsidDel="00000000" w:rsidR="00000000" w:rsidRPr="00000000">
        <w:rPr>
          <w:color w:val="1b1c1d"/>
          <w:rtl w:val="0"/>
        </w:rPr>
        <w:t xml:space="preserve"> Un cuestionario de 15 minutos que les da una 'radiografía' instantánea de su negocio.</w:t>
      </w:r>
    </w:p>
    <w:p w:rsidR="00000000" w:rsidDel="00000000" w:rsidP="00000000" w:rsidRDefault="00000000" w:rsidRPr="00000000" w14:paraId="0000006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Un Informe de Oportunidades:</w:t>
      </w:r>
      <w:r w:rsidDel="00000000" w:rsidR="00000000" w:rsidRPr="00000000">
        <w:rPr>
          <w:color w:val="1b1c1d"/>
          <w:rtl w:val="0"/>
        </w:rPr>
        <w:t xml:space="preserve"> Un reporte automatizado con su puntuación y, lo más importante, </w:t>
      </w:r>
      <w:r w:rsidDel="00000000" w:rsidR="00000000" w:rsidRPr="00000000">
        <w:rPr>
          <w:b w:val="1"/>
          <w:color w:val="1b1c1d"/>
          <w:rtl w:val="0"/>
        </w:rPr>
        <w:t xml:space="preserve">tres acciones concretas y de bajo costo</w:t>
      </w:r>
      <w:r w:rsidDel="00000000" w:rsidR="00000000" w:rsidRPr="00000000">
        <w:rPr>
          <w:color w:val="1b1c1d"/>
          <w:rtl w:val="0"/>
        </w:rPr>
        <w:t xml:space="preserve"> que pueden implementar ¡esta misma semana!</w:t>
      </w:r>
    </w:p>
    <w:p w:rsidR="00000000" w:rsidDel="00000000" w:rsidP="00000000" w:rsidRDefault="00000000" w:rsidRPr="00000000" w14:paraId="00000069">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El Sello Digital "Compromiso 2025":</w:t>
      </w:r>
      <w:r w:rsidDel="00000000" w:rsidR="00000000" w:rsidRPr="00000000">
        <w:rPr>
          <w:color w:val="1b1c1d"/>
          <w:rtl w:val="0"/>
        </w:rPr>
        <w:t xml:space="preserve"> Un distintivo para colocar en su web, redes sociales y firma de email, demostrando a sus clientes que han comenzado el camino.</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rPr>
      </w:pPr>
      <w:r w:rsidDel="00000000" w:rsidR="00000000" w:rsidRPr="00000000">
        <w:rPr>
          <w:b w:val="1"/>
          <w:color w:val="1b1c1d"/>
          <w:rtl w:val="0"/>
        </w:rPr>
        <w:t xml:space="preserve">DIAPOSITIVA 11: Oferta Exclusiva para Asistentes</w:t>
      </w:r>
    </w:p>
    <w:p w:rsidR="00000000" w:rsidDel="00000000" w:rsidP="00000000" w:rsidRDefault="00000000" w:rsidRPr="00000000" w14:paraId="0000006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Imagen:</w:t>
      </w:r>
      <w:r w:rsidDel="00000000" w:rsidR="00000000" w:rsidRPr="00000000">
        <w:rPr>
          <w:color w:val="1b1c1d"/>
          <w:rtl w:val="0"/>
        </w:rPr>
        <w:t xml:space="preserve"> Un ícono de un reloj en cuenta regresiva y un precio tachado.</w:t>
      </w:r>
    </w:p>
    <w:p w:rsidR="00000000" w:rsidDel="00000000" w:rsidP="00000000" w:rsidRDefault="00000000" w:rsidRPr="00000000" w14:paraId="0000006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Texto:</w:t>
      </w:r>
    </w:p>
    <w:p w:rsidR="00000000" w:rsidDel="00000000" w:rsidP="00000000" w:rsidRDefault="00000000" w:rsidRPr="00000000" w14:paraId="0000006D">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Precio Regular: $149 USD</w:t>
      </w:r>
    </w:p>
    <w:p w:rsidR="00000000" w:rsidDel="00000000" w:rsidP="00000000" w:rsidRDefault="00000000" w:rsidRPr="00000000" w14:paraId="0000006E">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Precio Exclusivo Webinar (Próximas 24 hs): $99 USD</w:t>
      </w:r>
    </w:p>
    <w:p w:rsidR="00000000" w:rsidDel="00000000" w:rsidP="00000000" w:rsidRDefault="00000000" w:rsidRPr="00000000" w14:paraId="0000006F">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[QR gigante en pantalla]</w:t>
      </w:r>
      <w:r w:rsidDel="00000000" w:rsidR="00000000" w:rsidRPr="00000000">
        <w:rPr>
          <w:color w:val="1b1c1d"/>
          <w:rtl w:val="0"/>
        </w:rPr>
        <w:t xml:space="preserve"> "¡Escanea para obtener tu Sello AHORA!"</w:t>
      </w:r>
    </w:p>
    <w:p w:rsidR="00000000" w:rsidDel="00000000" w:rsidP="00000000" w:rsidRDefault="00000000" w:rsidRPr="00000000" w14:paraId="00000070">
      <w:pPr>
        <w:numPr>
          <w:ilvl w:val="1"/>
          <w:numId w:val="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[Link en el chat]</w:t>
      </w:r>
      <w:hyperlink r:id="rId6">
        <w:r w:rsidDel="00000000" w:rsidR="00000000" w:rsidRPr="00000000">
          <w:rPr>
            <w:color w:val="1b1c1d"/>
            <w:rtl w:val="0"/>
          </w:rPr>
          <w:t xml:space="preserve"> </w:t>
        </w:r>
      </w:hyperlink>
      <w:hyperlink r:id="rId7">
        <w:r w:rsidDel="00000000" w:rsidR="00000000" w:rsidRPr="00000000">
          <w:rPr>
            <w:color w:val="0b57d0"/>
            <w:u w:val="single"/>
            <w:rtl w:val="0"/>
          </w:rPr>
          <w:t xml:space="preserve">www.institutoagefriendlylatam.com/compromiso</w:t>
        </w:r>
      </w:hyperlink>
      <w:r w:rsidDel="00000000" w:rsidR="00000000" w:rsidRPr="00000000">
        <w:rPr>
          <w:rtl w:val="0"/>
        </w:rPr>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"El valor de las recomendaciones que recibirán puede multiplicar por 10 esta pequeña inversión. Pero como agradecimiento por haber estado aquí hoy, queremos hacerlo aún más fácil. Solo para ustedes, y solo por 24 horas, pueden acceder al pack completo por solo $99 dólares."</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"Este es el primer paso. Para aquellos que quieran ir más allá, ofrecemos certificaciones completas Plata y Oro, y consultoría estratégica. Pero todo viaje comienza con un paso. Este es el suyo."</w:t>
      </w:r>
    </w:p>
    <w:p w:rsidR="00000000" w:rsidDel="00000000" w:rsidP="00000000" w:rsidRDefault="00000000" w:rsidRPr="00000000" w14:paraId="00000073">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(Minuto 43:00 - 45:00+) Preguntas y Respuestas / Cierre</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 con esto, abro el espacio para sus preguntas. Pueden escribirlas en el chat o en la sección de Q&amp;A. Estaré encantado de responderlas."</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[El presentador responde 2-3 preguntas clave mientras la diapositiva de la oferta sigue en pantalla].</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"Fantásticas preguntas. Veo que el interés es enorme."</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rPr>
      </w:pPr>
      <w:r w:rsidDel="00000000" w:rsidR="00000000" w:rsidRPr="00000000">
        <w:rPr>
          <w:b w:val="1"/>
          <w:color w:val="1b1c1d"/>
          <w:rtl w:val="0"/>
        </w:rPr>
        <w:t xml:space="preserve">DIAPOSITIVA 12: Gracias</w:t>
      </w:r>
    </w:p>
    <w:p w:rsidR="00000000" w:rsidDel="00000000" w:rsidP="00000000" w:rsidRDefault="00000000" w:rsidRPr="00000000" w14:paraId="00000079">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Imagen:</w:t>
      </w:r>
      <w:r w:rsidDel="00000000" w:rsidR="00000000" w:rsidRPr="00000000">
        <w:rPr>
          <w:color w:val="1b1c1d"/>
          <w:rtl w:val="0"/>
        </w:rPr>
        <w:t xml:space="preserve"> Una foto profesional y amigable del presentador.</w:t>
      </w:r>
    </w:p>
    <w:p w:rsidR="00000000" w:rsidDel="00000000" w:rsidP="00000000" w:rsidRDefault="00000000" w:rsidRPr="00000000" w14:paraId="0000007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Texto:</w:t>
      </w:r>
    </w:p>
    <w:p w:rsidR="00000000" w:rsidDel="00000000" w:rsidP="00000000" w:rsidRDefault="00000000" w:rsidRPr="00000000" w14:paraId="0000007B">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"Gracias por su tiempo."</w:t>
      </w:r>
    </w:p>
    <w:p w:rsidR="00000000" w:rsidDel="00000000" w:rsidP="00000000" w:rsidRDefault="00000000" w:rsidRPr="00000000" w14:paraId="0000007C">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[Tu Nombre]</w:t>
      </w:r>
    </w:p>
    <w:p w:rsidR="00000000" w:rsidDel="00000000" w:rsidP="00000000" w:rsidRDefault="00000000" w:rsidRPr="00000000" w14:paraId="0000007D">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[Tu Email]</w:t>
      </w:r>
    </w:p>
    <w:p w:rsidR="00000000" w:rsidDel="00000000" w:rsidP="00000000" w:rsidRDefault="00000000" w:rsidRPr="00000000" w14:paraId="0000007E">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[Link a la web]</w:t>
      </w:r>
    </w:p>
    <w:p w:rsidR="00000000" w:rsidDel="00000000" w:rsidP="00000000" w:rsidRDefault="00000000" w:rsidRPr="00000000" w14:paraId="0000007F">
      <w:pPr>
        <w:numPr>
          <w:ilvl w:val="1"/>
          <w:numId w:val="9"/>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"Recibirán la grabación de este webinar y el enlace a la oferta en su correo electrónico."</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"Para cerrar, solo quiero dejarles con una idea: la Economía Plateada no es una ola que viene, es la marea que ya subió. Las empresas que aprendan a navegar en ella prosperarán. Las que no, se quedarán en la orilla. Les hemos mostrado el mapa y les hemos ofrecido el primer bote. La decisión de embarcarse es suya."</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"Ha sido un placer. ¡Que tengan un excelente día y un futuro de negocios muy próspero!"</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b w:val="1"/>
          <w:color w:val="1b1c1d"/>
          <w:rtl w:val="0"/>
        </w:rPr>
        <w:t xml:space="preserve">[Fin del Webinar]</w:t>
      </w:r>
      <w:r w:rsidDel="00000000" w:rsidR="00000000" w:rsidRPr="00000000">
        <w:rPr>
          <w:rtl w:val="0"/>
        </w:rPr>
      </w:r>
    </w:p>
    <w:sectPr>
      <w:pgSz w:h="16834" w:w="11909" w:orient="portrait"/>
      <w:pgMar w:bottom="1440" w:top="1440" w:left="1440" w:right="1115.66929133858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decimal"/>
      <w:lvlText w:val="%2."/>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c1d"/>
        <w:u w:val="none"/>
      </w:rPr>
    </w:lvl>
    <w:lvl w:ilvl="1">
      <w:start w:val="1"/>
      <w:numFmt w:val="decimal"/>
      <w:lvlText w:val="%2."/>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decimal"/>
      <w:lvlText w:val="%3."/>
      <w:lvlJc w:val="left"/>
      <w:pPr>
        <w:ind w:left="2160" w:hanging="360"/>
      </w:pPr>
      <w:rPr>
        <w:rFonts w:ascii="Arial" w:cs="Arial" w:eastAsia="Arial" w:hAnsi="Arial"/>
        <w:color w:val="1b1c1d"/>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search?q=https://www.institutoagefriendlylatam.com/compromiso" TargetMode="External"/><Relationship Id="rId7" Type="http://schemas.openxmlformats.org/officeDocument/2006/relationships/hyperlink" Target="https://www.google.com/search?q=https://www.institutoagefriendlylatam.com/compromis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