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A60BA" w14:textId="77777777" w:rsidR="00B37F11" w:rsidRPr="002A78DC" w:rsidRDefault="00B37F11" w:rsidP="00B37F11">
      <w:pPr>
        <w:pBdr>
          <w:bottom w:val="single" w:sz="4" w:space="1" w:color="auto"/>
        </w:pBdr>
        <w:tabs>
          <w:tab w:val="right" w:pos="10800"/>
        </w:tabs>
        <w:jc w:val="both"/>
        <w:rPr>
          <w:rFonts w:ascii="Calibri" w:hAnsi="Calibri" w:cs="Calibri"/>
          <w:b/>
          <w:bCs/>
          <w:color w:val="002060"/>
          <w:sz w:val="28"/>
          <w:szCs w:val="28"/>
        </w:rPr>
      </w:pPr>
      <w:bookmarkStart w:id="0" w:name="_Hlk178231018"/>
      <w:bookmarkStart w:id="1" w:name="_Hlk184294232"/>
      <w:r w:rsidRPr="002A78DC">
        <w:rPr>
          <w:rFonts w:ascii="Calibri" w:hAnsi="Calibri" w:cs="Calibri"/>
          <w:b/>
          <w:bCs/>
          <w:color w:val="002060"/>
          <w:sz w:val="44"/>
          <w:szCs w:val="44"/>
        </w:rPr>
        <w:t xml:space="preserve">Leonardo Alvarez </w:t>
      </w:r>
      <w:r w:rsidRPr="002A78DC">
        <w:rPr>
          <w:rFonts w:ascii="Calibri" w:hAnsi="Calibri" w:cs="Calibri"/>
          <w:b/>
          <w:bCs/>
          <w:color w:val="002060"/>
          <w:sz w:val="28"/>
          <w:szCs w:val="28"/>
        </w:rPr>
        <w:tab/>
      </w:r>
      <w:r>
        <w:rPr>
          <w:rFonts w:ascii="Calibri" w:hAnsi="Calibri" w:cs="Calibri"/>
          <w:b/>
          <w:bCs/>
          <w:color w:val="002060"/>
          <w:sz w:val="28"/>
          <w:szCs w:val="28"/>
        </w:rPr>
        <w:t>Technical Curriculum Developer</w:t>
      </w:r>
    </w:p>
    <w:p w14:paraId="4357B39C" w14:textId="35C72017" w:rsidR="00B37F11" w:rsidRPr="00B37F11" w:rsidRDefault="00B37F11" w:rsidP="00B37F11">
      <w:pPr>
        <w:shd w:val="clear" w:color="auto" w:fill="F2F2F2" w:themeFill="background1" w:themeFillShade="F2"/>
        <w:spacing w:before="60" w:after="240"/>
        <w:jc w:val="both"/>
        <w:rPr>
          <w:rFonts w:ascii="Calibri" w:hAnsi="Calibri" w:cs="Calibri"/>
          <w:color w:val="002060"/>
        </w:rPr>
      </w:pPr>
      <w:r>
        <w:rPr>
          <w:rFonts w:ascii="Calibri" w:hAnsi="Calibri" w:cs="Calibri"/>
          <w:color w:val="002060"/>
        </w:rPr>
        <w:t>gitaficionado.github.io/mercury</w:t>
      </w:r>
      <w:r w:rsidRPr="002A78DC">
        <w:rPr>
          <w:rFonts w:ascii="Calibri" w:hAnsi="Calibri" w:cs="Calibri"/>
          <w:color w:val="002060"/>
        </w:rPr>
        <w:t xml:space="preserve"> </w:t>
      </w:r>
      <w:r>
        <w:rPr>
          <w:rStyle w:val="Hyperlink"/>
          <w:rFonts w:ascii="Calibri" w:hAnsi="Calibri" w:cs="Calibri"/>
          <w:color w:val="002060"/>
          <w:u w:val="none"/>
        </w:rPr>
        <w:t>| leonardoaalvarez@gmail.com</w:t>
      </w:r>
      <w:r w:rsidRPr="002A78DC">
        <w:rPr>
          <w:rFonts w:ascii="Calibri" w:hAnsi="Calibri" w:cs="Calibri"/>
          <w:color w:val="002060"/>
        </w:rPr>
        <w:t xml:space="preserve">| </w:t>
      </w:r>
      <w:hyperlink r:id="rId5" w:history="1">
        <w:r w:rsidRPr="002A78DC">
          <w:rPr>
            <w:rStyle w:val="Hyperlink"/>
            <w:rFonts w:ascii="Calibri" w:hAnsi="Calibri" w:cs="Calibri"/>
            <w:color w:val="002060"/>
            <w:u w:val="none"/>
          </w:rPr>
          <w:t>linkedin.com/in/</w:t>
        </w:r>
        <w:proofErr w:type="spellStart"/>
        <w:r w:rsidRPr="002A78DC">
          <w:rPr>
            <w:rStyle w:val="Hyperlink"/>
            <w:rFonts w:ascii="Calibri" w:hAnsi="Calibri" w:cs="Calibri"/>
            <w:color w:val="002060"/>
            <w:u w:val="none"/>
          </w:rPr>
          <w:t>leonardo</w:t>
        </w:r>
        <w:proofErr w:type="spellEnd"/>
        <w:r w:rsidRPr="002A78DC">
          <w:rPr>
            <w:rStyle w:val="Hyperlink"/>
            <w:rFonts w:ascii="Calibri" w:hAnsi="Calibri" w:cs="Calibri"/>
            <w:color w:val="002060"/>
            <w:u w:val="none"/>
          </w:rPr>
          <w:t>-</w:t>
        </w:r>
        <w:proofErr w:type="spellStart"/>
        <w:r w:rsidRPr="002A78DC">
          <w:rPr>
            <w:rStyle w:val="Hyperlink"/>
            <w:rFonts w:ascii="Calibri" w:hAnsi="Calibri" w:cs="Calibri"/>
            <w:color w:val="002060"/>
            <w:u w:val="none"/>
          </w:rPr>
          <w:t>alvarez</w:t>
        </w:r>
        <w:proofErr w:type="spellEnd"/>
        <w:r w:rsidRPr="002A78DC">
          <w:rPr>
            <w:rStyle w:val="Hyperlink"/>
            <w:rFonts w:ascii="Calibri" w:hAnsi="Calibri" w:cs="Calibri"/>
            <w:color w:val="002060"/>
            <w:u w:val="none"/>
          </w:rPr>
          <w:t>-</w:t>
        </w:r>
        <w:r>
          <w:rPr>
            <w:rStyle w:val="Hyperlink"/>
            <w:rFonts w:ascii="Calibri" w:hAnsi="Calibri" w:cs="Calibri"/>
            <w:color w:val="002060"/>
            <w:u w:val="none"/>
          </w:rPr>
          <w:t>it</w:t>
        </w:r>
      </w:hyperlink>
      <w:bookmarkEnd w:id="0"/>
      <w:r>
        <w:rPr>
          <w:rStyle w:val="Hyperlink"/>
          <w:rFonts w:ascii="Calibri" w:hAnsi="Calibri" w:cs="Calibri"/>
          <w:color w:val="002060"/>
          <w:u w:val="none"/>
        </w:rPr>
        <w:t xml:space="preserve"> </w:t>
      </w:r>
      <w:bookmarkStart w:id="2" w:name="_Hlk184366105"/>
      <w:r w:rsidRPr="007E6556">
        <w:t xml:space="preserve"> </w:t>
      </w:r>
    </w:p>
    <w:p w14:paraId="7063A1E9" w14:textId="01FE3CC2" w:rsidR="00B37F11" w:rsidRDefault="00B37F11" w:rsidP="00B37F11">
      <w:r w:rsidRPr="00B37F11">
        <w:t>Experienced Technical Instructor and Curriculum Developer with a demonstrated history of developing and delivering engaging technical training programs for diverse audiences. Possesses a strong understanding of AI and data center technologies, combined with expertise in instructional design, adult learning principles, and hands-on lab development. Proven ability to translate complex technical concepts into clear and concise training materials, modeling a deep understanding and practical application of knowledge. Passionate about teaching and creating "lightbulb moments" for learners while focusing on customer outcomes and adjusting instruction based on the varied backgrounds of learners</w:t>
      </w:r>
    </w:p>
    <w:bookmarkEnd w:id="2"/>
    <w:p w14:paraId="169232B7" w14:textId="77777777" w:rsidR="00B37F11" w:rsidRPr="009245C4" w:rsidRDefault="00B37F11" w:rsidP="00B37F11">
      <w:pPr>
        <w:shd w:val="clear" w:color="auto" w:fill="F2F2F2" w:themeFill="background1" w:themeFillShade="F2"/>
        <w:spacing w:before="200" w:after="120"/>
        <w:jc w:val="both"/>
        <w:rPr>
          <w:rFonts w:ascii="Calibri" w:hAnsi="Calibri" w:cs="Calibri"/>
          <w:bCs/>
          <w:color w:val="000000" w:themeColor="text1"/>
        </w:rPr>
      </w:pPr>
      <w:r w:rsidRPr="009245C4">
        <w:rPr>
          <w:rFonts w:ascii="Calibri" w:hAnsi="Calibri" w:cs="Calibri"/>
          <w:bCs/>
          <w:color w:val="000000" w:themeColor="text1"/>
        </w:rPr>
        <w:t>AREAS OF EXPERTISE</w:t>
      </w:r>
    </w:p>
    <w:p w14:paraId="01B059C5" w14:textId="6CD3BC2B" w:rsidR="00B37F11" w:rsidRPr="002A78DC" w:rsidRDefault="00B37F11" w:rsidP="00B37F11">
      <w:pPr>
        <w:jc w:val="both"/>
        <w:rPr>
          <w:rFonts w:ascii="Calibri" w:hAnsi="Calibri" w:cs="Calibri"/>
          <w:sz w:val="20"/>
          <w:szCs w:val="20"/>
        </w:rPr>
      </w:pPr>
      <w:r>
        <w:rPr>
          <w:rFonts w:ascii="Calibri" w:hAnsi="Calibri" w:cs="Calibri"/>
          <w:sz w:val="20"/>
          <w:szCs w:val="20"/>
        </w:rPr>
        <w:t xml:space="preserve">Client and Business Partner Collaboration </w:t>
      </w:r>
      <w:r w:rsidRPr="002A78DC">
        <w:rPr>
          <w:rFonts w:ascii="Calibri" w:hAnsi="Calibri" w:cs="Calibri"/>
          <w:sz w:val="20"/>
          <w:szCs w:val="20"/>
        </w:rPr>
        <w:t xml:space="preserve">| </w:t>
      </w:r>
      <w:r>
        <w:rPr>
          <w:rFonts w:ascii="Calibri" w:hAnsi="Calibri" w:cs="Calibri"/>
          <w:sz w:val="20"/>
          <w:szCs w:val="20"/>
        </w:rPr>
        <w:t xml:space="preserve">AI and Data Center Technologies </w:t>
      </w:r>
      <w:r w:rsidRPr="002A78DC">
        <w:rPr>
          <w:rFonts w:ascii="Calibri" w:hAnsi="Calibri" w:cs="Calibri"/>
          <w:sz w:val="20"/>
          <w:szCs w:val="20"/>
        </w:rPr>
        <w:t xml:space="preserve">| </w:t>
      </w:r>
      <w:r>
        <w:rPr>
          <w:rFonts w:ascii="Calibri" w:hAnsi="Calibri" w:cs="Calibri"/>
          <w:sz w:val="20"/>
          <w:szCs w:val="20"/>
        </w:rPr>
        <w:t xml:space="preserve">Process Improvement and Optimization </w:t>
      </w:r>
      <w:r w:rsidRPr="002A78DC">
        <w:rPr>
          <w:rFonts w:ascii="Calibri" w:hAnsi="Calibri" w:cs="Calibri"/>
          <w:sz w:val="20"/>
          <w:szCs w:val="20"/>
        </w:rPr>
        <w:t xml:space="preserve">| </w:t>
      </w:r>
      <w:r>
        <w:rPr>
          <w:rFonts w:ascii="Calibri" w:hAnsi="Calibri" w:cs="Calibri"/>
          <w:sz w:val="20"/>
          <w:szCs w:val="20"/>
        </w:rPr>
        <w:t xml:space="preserve">Advocacy and Relationship Building </w:t>
      </w:r>
      <w:r w:rsidRPr="002A78DC">
        <w:rPr>
          <w:rFonts w:ascii="Calibri" w:hAnsi="Calibri" w:cs="Calibri"/>
          <w:sz w:val="20"/>
          <w:szCs w:val="20"/>
        </w:rPr>
        <w:t xml:space="preserve">| </w:t>
      </w:r>
      <w:r>
        <w:rPr>
          <w:rFonts w:ascii="Calibri" w:hAnsi="Calibri" w:cs="Calibri"/>
          <w:sz w:val="20"/>
          <w:szCs w:val="20"/>
        </w:rPr>
        <w:t>Curriculum Developm</w:t>
      </w:r>
      <w:r>
        <w:rPr>
          <w:rFonts w:ascii="Calibri" w:hAnsi="Calibri" w:cs="Calibri"/>
          <w:sz w:val="20"/>
          <w:szCs w:val="20"/>
        </w:rPr>
        <w:t>ent</w:t>
      </w:r>
      <w:r w:rsidRPr="002A78DC">
        <w:rPr>
          <w:rFonts w:ascii="Calibri" w:hAnsi="Calibri" w:cs="Calibri"/>
          <w:sz w:val="20"/>
          <w:szCs w:val="20"/>
        </w:rPr>
        <w:t xml:space="preserve"> | Data Analysis</w:t>
      </w:r>
      <w:r>
        <w:rPr>
          <w:rFonts w:ascii="Calibri" w:hAnsi="Calibri" w:cs="Calibri"/>
          <w:sz w:val="20"/>
          <w:szCs w:val="20"/>
        </w:rPr>
        <w:t xml:space="preserve"> and Corrective Action </w:t>
      </w:r>
      <w:r>
        <w:rPr>
          <w:rFonts w:ascii="Calibri" w:hAnsi="Calibri" w:cs="Calibri"/>
          <w:sz w:val="20"/>
          <w:szCs w:val="20"/>
        </w:rPr>
        <w:t>| Technical Instruction</w:t>
      </w:r>
    </w:p>
    <w:p w14:paraId="65709263" w14:textId="77777777" w:rsidR="00B37F11" w:rsidRPr="009245C4" w:rsidRDefault="00B37F11" w:rsidP="00B37F11">
      <w:pPr>
        <w:shd w:val="clear" w:color="auto" w:fill="F2F2F2" w:themeFill="background1" w:themeFillShade="F2"/>
        <w:spacing w:before="200" w:after="120"/>
        <w:jc w:val="both"/>
        <w:rPr>
          <w:rFonts w:ascii="Calibri" w:hAnsi="Calibri" w:cs="Calibri"/>
          <w:bCs/>
          <w:color w:val="000000" w:themeColor="text1"/>
        </w:rPr>
      </w:pPr>
      <w:r w:rsidRPr="009245C4">
        <w:rPr>
          <w:rFonts w:ascii="Calibri" w:hAnsi="Calibri" w:cs="Calibri"/>
          <w:bCs/>
          <w:color w:val="000000" w:themeColor="text1"/>
        </w:rPr>
        <w:t xml:space="preserve">PROFESSIONAL EXPERIENCE </w:t>
      </w:r>
    </w:p>
    <w:p w14:paraId="2AACC62C" w14:textId="77777777" w:rsidR="00B37F11" w:rsidRPr="002A78DC" w:rsidRDefault="00B37F11" w:rsidP="00B37F11">
      <w:pPr>
        <w:tabs>
          <w:tab w:val="right" w:pos="10800"/>
        </w:tabs>
        <w:spacing w:after="60"/>
        <w:jc w:val="both"/>
        <w:rPr>
          <w:rFonts w:ascii="Calibri" w:hAnsi="Calibri" w:cs="Calibri"/>
          <w:b/>
          <w:bCs/>
          <w:color w:val="002060"/>
          <w:sz w:val="20"/>
          <w:szCs w:val="20"/>
        </w:rPr>
      </w:pPr>
      <w:r>
        <w:rPr>
          <w:rFonts w:ascii="Calibri" w:hAnsi="Calibri" w:cs="Calibri"/>
          <w:b/>
          <w:bCs/>
          <w:color w:val="002060"/>
          <w:sz w:val="20"/>
          <w:szCs w:val="20"/>
        </w:rPr>
        <w:t xml:space="preserve">Technical Curriculum Developer </w:t>
      </w:r>
      <w:r w:rsidRPr="002A78DC">
        <w:rPr>
          <w:rFonts w:ascii="Calibri" w:hAnsi="Calibri" w:cs="Calibri"/>
          <w:b/>
          <w:bCs/>
          <w:color w:val="002060"/>
          <w:sz w:val="20"/>
          <w:szCs w:val="20"/>
        </w:rPr>
        <w:t xml:space="preserve">| </w:t>
      </w:r>
      <w:r>
        <w:rPr>
          <w:rFonts w:ascii="Calibri" w:hAnsi="Calibri" w:cs="Calibri"/>
          <w:b/>
          <w:bCs/>
          <w:color w:val="002060"/>
          <w:sz w:val="20"/>
          <w:szCs w:val="20"/>
        </w:rPr>
        <w:t>I</w:t>
      </w:r>
      <w:r w:rsidRPr="002A78DC">
        <w:rPr>
          <w:rFonts w:ascii="Calibri" w:hAnsi="Calibri" w:cs="Calibri"/>
          <w:b/>
          <w:bCs/>
          <w:color w:val="002060"/>
          <w:sz w:val="20"/>
          <w:szCs w:val="20"/>
        </w:rPr>
        <w:t>BM</w:t>
      </w:r>
      <w:r w:rsidRPr="002A78DC">
        <w:rPr>
          <w:rFonts w:ascii="Calibri" w:hAnsi="Calibri" w:cs="Calibri"/>
          <w:b/>
          <w:bCs/>
          <w:color w:val="002060"/>
          <w:sz w:val="20"/>
          <w:szCs w:val="20"/>
        </w:rPr>
        <w:tab/>
        <w:t xml:space="preserve">2021 – </w:t>
      </w:r>
      <w:r>
        <w:rPr>
          <w:rFonts w:ascii="Calibri" w:hAnsi="Calibri" w:cs="Calibri"/>
          <w:b/>
          <w:bCs/>
          <w:color w:val="002060"/>
          <w:sz w:val="20"/>
          <w:szCs w:val="20"/>
        </w:rPr>
        <w:t>2024</w:t>
      </w:r>
      <w:r w:rsidRPr="002A78DC">
        <w:rPr>
          <w:rFonts w:ascii="Calibri" w:hAnsi="Calibri" w:cs="Calibri"/>
          <w:b/>
          <w:bCs/>
          <w:color w:val="002060"/>
          <w:sz w:val="20"/>
          <w:szCs w:val="20"/>
        </w:rPr>
        <w:t xml:space="preserve"> </w:t>
      </w:r>
    </w:p>
    <w:p w14:paraId="413B472C" w14:textId="77777777" w:rsidR="00B37F11" w:rsidRDefault="00B37F11" w:rsidP="00B37F11">
      <w:pPr>
        <w:pStyle w:val="ListParagraph"/>
        <w:numPr>
          <w:ilvl w:val="0"/>
          <w:numId w:val="1"/>
        </w:numPr>
        <w:spacing w:after="60"/>
        <w:jc w:val="both"/>
        <w:rPr>
          <w:rFonts w:ascii="Calibri" w:hAnsi="Calibri" w:cs="Calibri"/>
          <w:sz w:val="20"/>
          <w:szCs w:val="20"/>
        </w:rPr>
      </w:pPr>
      <w:r>
        <w:rPr>
          <w:rFonts w:ascii="Calibri" w:hAnsi="Calibri" w:cs="Calibri"/>
          <w:sz w:val="20"/>
          <w:szCs w:val="20"/>
        </w:rPr>
        <w:t xml:space="preserve">Partnered with Subject-Matter Experts to determine and develop learning objectives for courses. </w:t>
      </w:r>
    </w:p>
    <w:p w14:paraId="1A263DE0" w14:textId="77777777" w:rsidR="00B37F11" w:rsidRDefault="00B37F11" w:rsidP="00B37F11">
      <w:pPr>
        <w:pStyle w:val="ListParagraph"/>
        <w:numPr>
          <w:ilvl w:val="0"/>
          <w:numId w:val="1"/>
        </w:numPr>
        <w:spacing w:after="60"/>
        <w:jc w:val="both"/>
        <w:rPr>
          <w:rFonts w:ascii="Calibri" w:hAnsi="Calibri" w:cs="Calibri"/>
          <w:sz w:val="20"/>
          <w:szCs w:val="20"/>
        </w:rPr>
      </w:pPr>
      <w:r>
        <w:rPr>
          <w:rFonts w:ascii="Calibri" w:hAnsi="Calibri" w:cs="Calibri"/>
          <w:sz w:val="20"/>
          <w:szCs w:val="20"/>
        </w:rPr>
        <w:t>C</w:t>
      </w:r>
      <w:r w:rsidRPr="003B4E76">
        <w:rPr>
          <w:rFonts w:ascii="Calibri" w:hAnsi="Calibri" w:cs="Calibri"/>
          <w:sz w:val="20"/>
          <w:szCs w:val="20"/>
        </w:rPr>
        <w:t xml:space="preserve">ollaborated with the Sales Enablement </w:t>
      </w:r>
      <w:r>
        <w:rPr>
          <w:rFonts w:ascii="Calibri" w:hAnsi="Calibri" w:cs="Calibri"/>
          <w:sz w:val="20"/>
          <w:szCs w:val="20"/>
        </w:rPr>
        <w:t xml:space="preserve">Center of Excellence to </w:t>
      </w:r>
      <w:r w:rsidRPr="003B4E76">
        <w:rPr>
          <w:rFonts w:ascii="Calibri" w:hAnsi="Calibri" w:cs="Calibri"/>
          <w:sz w:val="20"/>
          <w:szCs w:val="20"/>
        </w:rPr>
        <w:t>develop a comprehensive checklist for course developers</w:t>
      </w:r>
    </w:p>
    <w:p w14:paraId="48207A83" w14:textId="77777777" w:rsidR="00B37F11" w:rsidRDefault="00B37F11" w:rsidP="00B37F11">
      <w:pPr>
        <w:pStyle w:val="ListParagraph"/>
        <w:numPr>
          <w:ilvl w:val="0"/>
          <w:numId w:val="1"/>
        </w:numPr>
        <w:spacing w:after="60"/>
        <w:jc w:val="both"/>
        <w:rPr>
          <w:rFonts w:ascii="Calibri" w:hAnsi="Calibri" w:cs="Calibri"/>
          <w:sz w:val="20"/>
          <w:szCs w:val="20"/>
        </w:rPr>
      </w:pPr>
      <w:r w:rsidRPr="00696E62">
        <w:rPr>
          <w:rFonts w:ascii="Calibri" w:hAnsi="Calibri" w:cs="Calibri"/>
          <w:sz w:val="20"/>
          <w:szCs w:val="20"/>
        </w:rPr>
        <w:t>Analyzed software compatibility reports to evaluate integration potential between multiple software programs, identifying and resolving conflicts.</w:t>
      </w:r>
    </w:p>
    <w:p w14:paraId="2108E003" w14:textId="77777777" w:rsidR="00B37F11" w:rsidRPr="00A872B2" w:rsidRDefault="00B37F11" w:rsidP="00B37F11">
      <w:pPr>
        <w:pStyle w:val="ListParagraph"/>
        <w:numPr>
          <w:ilvl w:val="0"/>
          <w:numId w:val="1"/>
        </w:numPr>
        <w:spacing w:after="60"/>
        <w:jc w:val="both"/>
        <w:rPr>
          <w:rFonts w:ascii="Calibri" w:hAnsi="Calibri" w:cs="Calibri"/>
          <w:sz w:val="20"/>
          <w:szCs w:val="20"/>
        </w:rPr>
      </w:pPr>
      <w:r w:rsidRPr="00A872B2">
        <w:rPr>
          <w:rFonts w:ascii="Calibri" w:hAnsi="Calibri" w:cs="Calibri"/>
          <w:sz w:val="20"/>
          <w:szCs w:val="20"/>
        </w:rPr>
        <w:t xml:space="preserve">Gathered, developed, and assembled technical solutions for </w:t>
      </w:r>
      <w:r>
        <w:rPr>
          <w:rFonts w:ascii="Calibri" w:hAnsi="Calibri" w:cs="Calibri"/>
          <w:sz w:val="20"/>
          <w:szCs w:val="20"/>
        </w:rPr>
        <w:t>Application Modernization p</w:t>
      </w:r>
      <w:r w:rsidRPr="00A872B2">
        <w:rPr>
          <w:rFonts w:ascii="Calibri" w:hAnsi="Calibri" w:cs="Calibri"/>
          <w:sz w:val="20"/>
          <w:szCs w:val="20"/>
        </w:rPr>
        <w:t xml:space="preserve">ortfolio.  </w:t>
      </w:r>
    </w:p>
    <w:p w14:paraId="6C86A68F" w14:textId="77777777" w:rsidR="00B37F11" w:rsidRPr="00A872B2" w:rsidRDefault="00B37F11" w:rsidP="00B37F11">
      <w:pPr>
        <w:pStyle w:val="ListParagraph"/>
        <w:numPr>
          <w:ilvl w:val="0"/>
          <w:numId w:val="1"/>
        </w:numPr>
        <w:spacing w:after="60"/>
        <w:jc w:val="both"/>
        <w:rPr>
          <w:rFonts w:ascii="Calibri" w:hAnsi="Calibri" w:cs="Calibri"/>
          <w:sz w:val="20"/>
          <w:szCs w:val="20"/>
        </w:rPr>
      </w:pPr>
      <w:r>
        <w:rPr>
          <w:rFonts w:ascii="Calibri" w:hAnsi="Calibri" w:cs="Calibri"/>
          <w:sz w:val="20"/>
          <w:szCs w:val="20"/>
        </w:rPr>
        <w:t xml:space="preserve">Implemented AI-powered products and their applications in reducing repetitive work and improving business performance. </w:t>
      </w:r>
      <w:r w:rsidRPr="00A872B2">
        <w:rPr>
          <w:rFonts w:ascii="Calibri" w:hAnsi="Calibri" w:cs="Calibri"/>
          <w:sz w:val="20"/>
          <w:szCs w:val="20"/>
        </w:rPr>
        <w:t xml:space="preserve"> </w:t>
      </w:r>
    </w:p>
    <w:p w14:paraId="04B0A321" w14:textId="77777777" w:rsidR="00B37F11" w:rsidRDefault="00B37F11" w:rsidP="00B37F11">
      <w:pPr>
        <w:pStyle w:val="ListParagraph"/>
        <w:numPr>
          <w:ilvl w:val="0"/>
          <w:numId w:val="1"/>
        </w:numPr>
        <w:spacing w:after="60"/>
        <w:jc w:val="both"/>
        <w:rPr>
          <w:rFonts w:ascii="Calibri" w:hAnsi="Calibri" w:cs="Calibri"/>
          <w:sz w:val="20"/>
          <w:szCs w:val="20"/>
        </w:rPr>
      </w:pPr>
      <w:r>
        <w:rPr>
          <w:rFonts w:ascii="Calibri" w:hAnsi="Calibri" w:cs="Calibri"/>
          <w:sz w:val="20"/>
          <w:szCs w:val="20"/>
        </w:rPr>
        <w:t>Partnered w</w:t>
      </w:r>
      <w:r w:rsidRPr="00A872B2">
        <w:rPr>
          <w:rFonts w:ascii="Calibri" w:hAnsi="Calibri" w:cs="Calibri"/>
          <w:sz w:val="20"/>
          <w:szCs w:val="20"/>
        </w:rPr>
        <w:t>ith cross-functional teams to analyze product enhancements and developed hands-on labs showcasing the improvements.</w:t>
      </w:r>
    </w:p>
    <w:p w14:paraId="076EE11D" w14:textId="77777777" w:rsidR="00B37F11" w:rsidRPr="002A78DC" w:rsidRDefault="00B37F11" w:rsidP="00B37F11">
      <w:pPr>
        <w:tabs>
          <w:tab w:val="right" w:pos="10800"/>
        </w:tabs>
        <w:spacing w:before="200" w:after="60"/>
        <w:jc w:val="both"/>
        <w:rPr>
          <w:rFonts w:ascii="Calibri" w:hAnsi="Calibri" w:cs="Calibri"/>
          <w:b/>
          <w:bCs/>
          <w:color w:val="002060"/>
          <w:sz w:val="20"/>
          <w:szCs w:val="20"/>
        </w:rPr>
      </w:pPr>
      <w:r w:rsidRPr="002A78DC">
        <w:rPr>
          <w:rFonts w:ascii="Calibri" w:hAnsi="Calibri" w:cs="Calibri"/>
          <w:b/>
          <w:bCs/>
          <w:color w:val="002060"/>
          <w:sz w:val="20"/>
          <w:szCs w:val="20"/>
        </w:rPr>
        <w:t xml:space="preserve">Computer Science Instructor | Oconomowoc High School </w:t>
      </w:r>
      <w:r w:rsidRPr="002A78DC">
        <w:rPr>
          <w:rFonts w:ascii="Calibri" w:hAnsi="Calibri" w:cs="Calibri"/>
          <w:b/>
          <w:bCs/>
          <w:color w:val="002060"/>
          <w:sz w:val="20"/>
          <w:szCs w:val="20"/>
        </w:rPr>
        <w:tab/>
        <w:t xml:space="preserve">2020 – 2021 </w:t>
      </w:r>
    </w:p>
    <w:p w14:paraId="43BECAE2" w14:textId="77777777" w:rsidR="00B37F11" w:rsidRPr="005D26EE" w:rsidRDefault="00B37F11" w:rsidP="00B37F11">
      <w:pPr>
        <w:pStyle w:val="ListParagraph"/>
        <w:numPr>
          <w:ilvl w:val="0"/>
          <w:numId w:val="2"/>
        </w:numPr>
        <w:spacing w:before="120"/>
        <w:jc w:val="both"/>
        <w:rPr>
          <w:rFonts w:ascii="Calibri" w:hAnsi="Calibri" w:cs="Calibri"/>
          <w:sz w:val="20"/>
          <w:szCs w:val="20"/>
        </w:rPr>
      </w:pPr>
      <w:r>
        <w:rPr>
          <w:rFonts w:ascii="Calibri" w:hAnsi="Calibri" w:cs="Calibri"/>
          <w:sz w:val="20"/>
          <w:szCs w:val="20"/>
        </w:rPr>
        <w:t xml:space="preserve">Facilitated </w:t>
      </w:r>
      <w:r w:rsidRPr="005D26EE">
        <w:rPr>
          <w:rFonts w:ascii="Calibri" w:hAnsi="Calibri" w:cs="Calibri"/>
          <w:sz w:val="20"/>
          <w:szCs w:val="20"/>
        </w:rPr>
        <w:t>projects that focused on developing students’ programming and coding skills.</w:t>
      </w:r>
    </w:p>
    <w:p w14:paraId="097A2688" w14:textId="77777777" w:rsidR="00B37F11" w:rsidRPr="005D26EE" w:rsidRDefault="00B37F11" w:rsidP="00B37F11">
      <w:pPr>
        <w:pStyle w:val="ListParagraph"/>
        <w:numPr>
          <w:ilvl w:val="0"/>
          <w:numId w:val="2"/>
        </w:numPr>
        <w:spacing w:before="120"/>
        <w:jc w:val="both"/>
        <w:rPr>
          <w:rFonts w:ascii="Calibri" w:hAnsi="Calibri" w:cs="Calibri"/>
          <w:sz w:val="20"/>
          <w:szCs w:val="20"/>
        </w:rPr>
      </w:pPr>
      <w:r>
        <w:rPr>
          <w:rFonts w:ascii="Calibri" w:hAnsi="Calibri" w:cs="Calibri"/>
          <w:sz w:val="20"/>
          <w:szCs w:val="20"/>
        </w:rPr>
        <w:t xml:space="preserve">Created user guides, best practices documents, and reference materials in a virtual environment. </w:t>
      </w:r>
    </w:p>
    <w:p w14:paraId="2E24EE7F" w14:textId="77777777" w:rsidR="00B37F11" w:rsidRPr="005D26EE" w:rsidRDefault="00B37F11" w:rsidP="00B37F11">
      <w:pPr>
        <w:pStyle w:val="ListParagraph"/>
        <w:numPr>
          <w:ilvl w:val="0"/>
          <w:numId w:val="2"/>
        </w:numPr>
        <w:spacing w:before="120"/>
        <w:jc w:val="both"/>
        <w:rPr>
          <w:rFonts w:ascii="Calibri" w:hAnsi="Calibri" w:cs="Calibri"/>
          <w:sz w:val="20"/>
          <w:szCs w:val="20"/>
        </w:rPr>
      </w:pPr>
      <w:r>
        <w:rPr>
          <w:rFonts w:ascii="Calibri" w:hAnsi="Calibri" w:cs="Calibri"/>
          <w:sz w:val="20"/>
          <w:szCs w:val="20"/>
        </w:rPr>
        <w:t xml:space="preserve">Conducted engaging workshops and presentations. </w:t>
      </w:r>
    </w:p>
    <w:p w14:paraId="59DE55BA" w14:textId="77777777" w:rsidR="00B37F11" w:rsidRPr="005D26EE" w:rsidRDefault="00B37F11" w:rsidP="00B37F11">
      <w:pPr>
        <w:pStyle w:val="ListParagraph"/>
        <w:numPr>
          <w:ilvl w:val="0"/>
          <w:numId w:val="2"/>
        </w:numPr>
        <w:spacing w:before="120"/>
        <w:jc w:val="both"/>
        <w:rPr>
          <w:rFonts w:ascii="Calibri" w:hAnsi="Calibri" w:cs="Calibri"/>
          <w:sz w:val="20"/>
          <w:szCs w:val="20"/>
        </w:rPr>
      </w:pPr>
      <w:r>
        <w:rPr>
          <w:rFonts w:ascii="Calibri" w:hAnsi="Calibri" w:cs="Calibri"/>
          <w:sz w:val="20"/>
          <w:szCs w:val="20"/>
        </w:rPr>
        <w:t>Used data-driven approaches to optimize learning experiences.</w:t>
      </w:r>
    </w:p>
    <w:p w14:paraId="418BA75F" w14:textId="77777777" w:rsidR="00B37F11" w:rsidRPr="002A78DC" w:rsidRDefault="00B37F11" w:rsidP="00B37F11">
      <w:pPr>
        <w:tabs>
          <w:tab w:val="right" w:pos="10800"/>
        </w:tabs>
        <w:spacing w:before="200" w:after="60"/>
        <w:jc w:val="both"/>
        <w:rPr>
          <w:rFonts w:ascii="Calibri" w:hAnsi="Calibri" w:cs="Calibri"/>
          <w:b/>
          <w:bCs/>
          <w:color w:val="002060"/>
          <w:sz w:val="20"/>
          <w:szCs w:val="20"/>
        </w:rPr>
      </w:pPr>
      <w:r w:rsidRPr="002A78DC">
        <w:rPr>
          <w:rFonts w:ascii="Calibri" w:hAnsi="Calibri" w:cs="Calibri"/>
          <w:b/>
          <w:bCs/>
          <w:color w:val="002060"/>
          <w:sz w:val="20"/>
          <w:szCs w:val="20"/>
        </w:rPr>
        <w:t xml:space="preserve">Entrepreneur | </w:t>
      </w:r>
      <w:proofErr w:type="spellStart"/>
      <w:r w:rsidRPr="002A78DC">
        <w:rPr>
          <w:rFonts w:ascii="Calibri" w:hAnsi="Calibri" w:cs="Calibri"/>
          <w:b/>
          <w:bCs/>
          <w:color w:val="002060"/>
          <w:sz w:val="20"/>
          <w:szCs w:val="20"/>
        </w:rPr>
        <w:t>icniVaD</w:t>
      </w:r>
      <w:proofErr w:type="spellEnd"/>
      <w:r w:rsidRPr="002A78DC">
        <w:rPr>
          <w:rFonts w:ascii="Calibri" w:hAnsi="Calibri" w:cs="Calibri"/>
          <w:b/>
          <w:bCs/>
          <w:color w:val="002060"/>
          <w:sz w:val="20"/>
          <w:szCs w:val="20"/>
        </w:rPr>
        <w:t xml:space="preserve"> Communications</w:t>
      </w:r>
      <w:r w:rsidRPr="002A78DC">
        <w:rPr>
          <w:rFonts w:ascii="Calibri" w:hAnsi="Calibri" w:cs="Calibri"/>
          <w:b/>
          <w:bCs/>
          <w:color w:val="002060"/>
          <w:sz w:val="20"/>
          <w:szCs w:val="20"/>
        </w:rPr>
        <w:tab/>
        <w:t xml:space="preserve">2007 – 2021 </w:t>
      </w:r>
    </w:p>
    <w:p w14:paraId="25A0C972" w14:textId="77777777" w:rsidR="00B37F11" w:rsidRPr="005D26EE" w:rsidRDefault="00B37F11" w:rsidP="00B37F11">
      <w:pPr>
        <w:pStyle w:val="ListParagraph"/>
        <w:numPr>
          <w:ilvl w:val="0"/>
          <w:numId w:val="3"/>
        </w:numPr>
        <w:spacing w:after="60"/>
        <w:jc w:val="both"/>
        <w:rPr>
          <w:rFonts w:ascii="Calibri" w:hAnsi="Calibri" w:cs="Calibri"/>
          <w:sz w:val="20"/>
          <w:szCs w:val="20"/>
        </w:rPr>
      </w:pPr>
      <w:r w:rsidRPr="005D26EE">
        <w:rPr>
          <w:rFonts w:ascii="Calibri" w:hAnsi="Calibri" w:cs="Calibri"/>
          <w:sz w:val="20"/>
          <w:szCs w:val="20"/>
        </w:rPr>
        <w:t xml:space="preserve">Planned, developed, assessed, deployed, and maintained web applications. </w:t>
      </w:r>
    </w:p>
    <w:p w14:paraId="245CDD67" w14:textId="77777777" w:rsidR="00B37F11" w:rsidRPr="005D26EE" w:rsidRDefault="00B37F11" w:rsidP="00B37F11">
      <w:pPr>
        <w:pStyle w:val="ListParagraph"/>
        <w:numPr>
          <w:ilvl w:val="0"/>
          <w:numId w:val="3"/>
        </w:numPr>
        <w:spacing w:after="60"/>
        <w:jc w:val="both"/>
        <w:rPr>
          <w:rFonts w:ascii="Calibri" w:hAnsi="Calibri" w:cs="Calibri"/>
          <w:sz w:val="20"/>
          <w:szCs w:val="20"/>
        </w:rPr>
      </w:pPr>
      <w:r w:rsidRPr="005D26EE">
        <w:rPr>
          <w:rFonts w:ascii="Calibri" w:hAnsi="Calibri" w:cs="Calibri"/>
          <w:sz w:val="20"/>
          <w:szCs w:val="20"/>
        </w:rPr>
        <w:t xml:space="preserve">Translated client requirements into application designs and system requirements. </w:t>
      </w:r>
    </w:p>
    <w:p w14:paraId="19A67ABB" w14:textId="77777777" w:rsidR="00B37F11" w:rsidRPr="005D26EE" w:rsidRDefault="00B37F11" w:rsidP="00B37F11">
      <w:pPr>
        <w:pStyle w:val="ListParagraph"/>
        <w:numPr>
          <w:ilvl w:val="0"/>
          <w:numId w:val="3"/>
        </w:numPr>
        <w:spacing w:after="60"/>
        <w:jc w:val="both"/>
        <w:rPr>
          <w:rFonts w:ascii="Calibri" w:hAnsi="Calibri" w:cs="Calibri"/>
          <w:sz w:val="20"/>
          <w:szCs w:val="20"/>
        </w:rPr>
      </w:pPr>
      <w:r w:rsidRPr="005D26EE">
        <w:rPr>
          <w:rFonts w:ascii="Calibri" w:hAnsi="Calibri" w:cs="Calibri"/>
          <w:sz w:val="20"/>
          <w:szCs w:val="20"/>
        </w:rPr>
        <w:t xml:space="preserve">Provided effective troubleshooting and remediation for web applications. </w:t>
      </w:r>
    </w:p>
    <w:p w14:paraId="22BF2842" w14:textId="77777777" w:rsidR="00B37F11" w:rsidRDefault="00B37F11" w:rsidP="00B37F11">
      <w:pPr>
        <w:pStyle w:val="ListParagraph"/>
        <w:numPr>
          <w:ilvl w:val="0"/>
          <w:numId w:val="3"/>
        </w:numPr>
        <w:spacing w:after="60"/>
        <w:jc w:val="both"/>
        <w:rPr>
          <w:rFonts w:ascii="Calibri" w:hAnsi="Calibri" w:cs="Calibri"/>
          <w:sz w:val="20"/>
          <w:szCs w:val="20"/>
        </w:rPr>
      </w:pPr>
      <w:r w:rsidRPr="005D26EE">
        <w:rPr>
          <w:rFonts w:ascii="Calibri" w:hAnsi="Calibri" w:cs="Calibri"/>
          <w:sz w:val="20"/>
          <w:szCs w:val="20"/>
        </w:rPr>
        <w:t>Determined coding needs for e-commerce, security, and specialized scripts, and tested website design for responsiveness and effectiveness.</w:t>
      </w:r>
    </w:p>
    <w:p w14:paraId="1A783B07" w14:textId="77777777" w:rsidR="00B37F11" w:rsidRPr="009245C4" w:rsidRDefault="00B37F11" w:rsidP="00B37F11">
      <w:pPr>
        <w:shd w:val="clear" w:color="auto" w:fill="F2F2F2" w:themeFill="background1" w:themeFillShade="F2"/>
        <w:spacing w:before="200" w:after="120"/>
        <w:jc w:val="both"/>
        <w:rPr>
          <w:rFonts w:ascii="Calibri" w:hAnsi="Calibri" w:cs="Calibri"/>
          <w:bCs/>
          <w:color w:val="000000" w:themeColor="text1"/>
        </w:rPr>
      </w:pPr>
      <w:r w:rsidRPr="009245C4">
        <w:rPr>
          <w:rFonts w:ascii="Calibri" w:hAnsi="Calibri" w:cs="Calibri"/>
          <w:bCs/>
          <w:color w:val="000000" w:themeColor="text1"/>
        </w:rPr>
        <w:t>SKILLS</w:t>
      </w:r>
    </w:p>
    <w:p w14:paraId="117D4739" w14:textId="77777777" w:rsidR="00B37F11" w:rsidRPr="00150C5F" w:rsidRDefault="00B37F11" w:rsidP="00B37F11">
      <w:pPr>
        <w:numPr>
          <w:ilvl w:val="0"/>
          <w:numId w:val="4"/>
        </w:numPr>
        <w:contextualSpacing/>
        <w:rPr>
          <w:rFonts w:ascii="Calibri" w:eastAsia="Calibri" w:hAnsi="Calibri" w:cs="Calibri"/>
          <w:kern w:val="0"/>
          <w:sz w:val="20"/>
          <w:lang w:eastAsia="ja-JP"/>
          <w14:ligatures w14:val="none"/>
        </w:rPr>
      </w:pPr>
      <w:r>
        <w:rPr>
          <w:rFonts w:ascii="Calibri" w:eastAsia="Calibri" w:hAnsi="Calibri" w:cs="Calibri"/>
          <w:kern w:val="0"/>
          <w:sz w:val="20"/>
          <w:lang w:eastAsia="ja-JP"/>
          <w14:ligatures w14:val="none"/>
        </w:rPr>
        <w:t>B</w:t>
      </w:r>
      <w:r w:rsidRPr="00150C5F">
        <w:rPr>
          <w:rFonts w:ascii="Calibri" w:eastAsia="Calibri" w:hAnsi="Calibri" w:cs="Calibri"/>
          <w:kern w:val="0"/>
          <w:sz w:val="20"/>
          <w:lang w:eastAsia="ja-JP"/>
          <w14:ligatures w14:val="none"/>
        </w:rPr>
        <w:t>usiness Acumen:</w:t>
      </w:r>
      <w:r>
        <w:rPr>
          <w:rFonts w:ascii="Calibri" w:eastAsia="Calibri" w:hAnsi="Calibri" w:cs="Calibri"/>
          <w:kern w:val="0"/>
          <w:sz w:val="20"/>
          <w:lang w:eastAsia="ja-JP"/>
          <w14:ligatures w14:val="none"/>
        </w:rPr>
        <w:t xml:space="preserve"> </w:t>
      </w:r>
      <w:r>
        <w:rPr>
          <w:rFonts w:ascii="Calibri" w:eastAsia="Calibri" w:hAnsi="Calibri" w:cs="Times New Roman"/>
          <w:color w:val="595959"/>
          <w:kern w:val="0"/>
          <w:sz w:val="20"/>
          <w:lang w:eastAsia="ja-JP"/>
          <w14:ligatures w14:val="none"/>
        </w:rPr>
        <w:t xml:space="preserve">Go-to-market Strategy Development and Sales Enablement </w:t>
      </w:r>
    </w:p>
    <w:p w14:paraId="0E221AB8" w14:textId="77777777" w:rsidR="00B37F11" w:rsidRPr="00561AB2" w:rsidRDefault="00B37F11" w:rsidP="00B37F11">
      <w:pPr>
        <w:numPr>
          <w:ilvl w:val="0"/>
          <w:numId w:val="4"/>
        </w:numPr>
        <w:contextualSpacing/>
        <w:rPr>
          <w:rFonts w:ascii="Calibri" w:eastAsia="Calibri" w:hAnsi="Calibri" w:cs="Calibri"/>
          <w:kern w:val="0"/>
          <w:sz w:val="20"/>
          <w:lang w:eastAsia="ja-JP"/>
          <w14:ligatures w14:val="none"/>
        </w:rPr>
      </w:pPr>
      <w:r w:rsidRPr="00561AB2">
        <w:rPr>
          <w:rFonts w:ascii="Calibri" w:eastAsia="Calibri" w:hAnsi="Calibri" w:cs="Calibri"/>
          <w:kern w:val="0"/>
          <w:sz w:val="20"/>
          <w:lang w:eastAsia="ja-JP"/>
          <w14:ligatures w14:val="none"/>
        </w:rPr>
        <w:t>D</w:t>
      </w:r>
      <w:r>
        <w:rPr>
          <w:rFonts w:ascii="Calibri" w:eastAsia="Calibri" w:hAnsi="Calibri" w:cs="Calibri"/>
          <w:kern w:val="0"/>
          <w:sz w:val="20"/>
          <w:lang w:eastAsia="ja-JP"/>
          <w14:ligatures w14:val="none"/>
        </w:rPr>
        <w:t xml:space="preserve">eliverables: </w:t>
      </w:r>
      <w:r>
        <w:rPr>
          <w:rFonts w:ascii="Calibri" w:eastAsia="Calibri" w:hAnsi="Calibri" w:cs="Times New Roman"/>
          <w:color w:val="595959"/>
          <w:kern w:val="0"/>
          <w:sz w:val="20"/>
          <w:lang w:eastAsia="ja-JP"/>
          <w14:ligatures w14:val="none"/>
        </w:rPr>
        <w:t>Instructor/Virtual-led trainings, Lab Setup Guides, Hands-on exercises, Infographics, and</w:t>
      </w:r>
      <w:bookmarkStart w:id="3" w:name="_Hlk184924634"/>
      <w:r>
        <w:rPr>
          <w:rFonts w:ascii="Calibri" w:eastAsia="Calibri" w:hAnsi="Calibri" w:cs="Times New Roman"/>
          <w:color w:val="595959"/>
          <w:kern w:val="0"/>
          <w:sz w:val="20"/>
          <w:lang w:eastAsia="ja-JP"/>
          <w14:ligatures w14:val="none"/>
        </w:rPr>
        <w:t xml:space="preserve"> Storyboards</w:t>
      </w:r>
      <w:bookmarkEnd w:id="3"/>
    </w:p>
    <w:p w14:paraId="4D67C37C" w14:textId="77777777" w:rsidR="00B37F11" w:rsidRPr="003A544E" w:rsidRDefault="00B37F11" w:rsidP="00B37F11">
      <w:pPr>
        <w:numPr>
          <w:ilvl w:val="0"/>
          <w:numId w:val="4"/>
        </w:numPr>
        <w:contextualSpacing/>
        <w:rPr>
          <w:rFonts w:ascii="Calibri" w:eastAsia="Calibri" w:hAnsi="Calibri" w:cs="Times New Roman"/>
          <w:color w:val="595959"/>
          <w:kern w:val="0"/>
          <w:sz w:val="20"/>
          <w:lang w:eastAsia="ja-JP"/>
          <w14:ligatures w14:val="none"/>
        </w:rPr>
      </w:pPr>
      <w:r w:rsidRPr="00561AB2">
        <w:rPr>
          <w:rFonts w:ascii="Calibri" w:eastAsia="Calibri" w:hAnsi="Calibri" w:cs="Calibri"/>
          <w:kern w:val="0"/>
          <w:sz w:val="20"/>
          <w:lang w:eastAsia="ja-JP"/>
          <w14:ligatures w14:val="none"/>
        </w:rPr>
        <w:t xml:space="preserve">Middleware: </w:t>
      </w:r>
      <w:r w:rsidRPr="003A544E">
        <w:rPr>
          <w:rFonts w:ascii="Calibri" w:eastAsia="Calibri" w:hAnsi="Calibri" w:cs="Times New Roman"/>
          <w:color w:val="595959"/>
          <w:kern w:val="0"/>
          <w:sz w:val="20"/>
          <w:lang w:eastAsia="ja-JP"/>
          <w14:ligatures w14:val="none"/>
        </w:rPr>
        <w:t>IBM App Connect Enterprise and MQ Explorer</w:t>
      </w:r>
    </w:p>
    <w:p w14:paraId="20C34032" w14:textId="77777777" w:rsidR="00B37F11" w:rsidRPr="00561AB2" w:rsidRDefault="00B37F11" w:rsidP="00B37F11">
      <w:pPr>
        <w:numPr>
          <w:ilvl w:val="0"/>
          <w:numId w:val="4"/>
        </w:numPr>
        <w:contextualSpacing/>
        <w:rPr>
          <w:rFonts w:ascii="Calibri Light" w:eastAsia="Times New Roman" w:hAnsi="Calibri Light" w:cs="Times New Roman"/>
          <w:kern w:val="0"/>
          <w:sz w:val="20"/>
          <w:szCs w:val="26"/>
          <w:lang w:eastAsia="ja-JP"/>
          <w14:ligatures w14:val="none"/>
        </w:rPr>
      </w:pPr>
      <w:r w:rsidRPr="00561AB2">
        <w:rPr>
          <w:rFonts w:ascii="Calibri" w:eastAsia="Calibri" w:hAnsi="Calibri" w:cs="Calibri"/>
          <w:kern w:val="0"/>
          <w:sz w:val="20"/>
          <w:lang w:eastAsia="ja-JP"/>
          <w14:ligatures w14:val="none"/>
        </w:rPr>
        <w:t>Tools and Technologies:</w:t>
      </w:r>
      <w:r>
        <w:rPr>
          <w:rFonts w:ascii="Calibri" w:eastAsia="Calibri" w:hAnsi="Calibri" w:cs="Calibri"/>
          <w:kern w:val="0"/>
          <w:sz w:val="20"/>
          <w:lang w:eastAsia="ja-JP"/>
          <w14:ligatures w14:val="none"/>
        </w:rPr>
        <w:t xml:space="preserve"> </w:t>
      </w:r>
      <w:r>
        <w:rPr>
          <w:rFonts w:ascii="Calibri" w:eastAsia="Calibri" w:hAnsi="Calibri" w:cs="Times New Roman"/>
          <w:color w:val="595959"/>
          <w:kern w:val="0"/>
          <w:sz w:val="20"/>
          <w:lang w:eastAsia="ja-JP"/>
          <w14:ligatures w14:val="none"/>
        </w:rPr>
        <w:t>Snagit, Adobe Audition, G</w:t>
      </w:r>
      <w:r w:rsidRPr="003A544E">
        <w:rPr>
          <w:rFonts w:ascii="Calibri" w:eastAsia="Calibri" w:hAnsi="Calibri" w:cs="Times New Roman"/>
          <w:color w:val="595959"/>
          <w:kern w:val="0"/>
          <w:sz w:val="20"/>
          <w:lang w:eastAsia="ja-JP"/>
          <w14:ligatures w14:val="none"/>
        </w:rPr>
        <w:t xml:space="preserve">itHub, PyCharm, </w:t>
      </w:r>
      <w:r>
        <w:rPr>
          <w:rFonts w:ascii="Calibri" w:eastAsia="Calibri" w:hAnsi="Calibri" w:cs="Times New Roman"/>
          <w:color w:val="595959"/>
          <w:kern w:val="0"/>
          <w:sz w:val="20"/>
          <w:lang w:eastAsia="ja-JP"/>
          <w14:ligatures w14:val="none"/>
        </w:rPr>
        <w:t xml:space="preserve">Camtasia, Jira, </w:t>
      </w:r>
      <w:r w:rsidRPr="003A544E">
        <w:rPr>
          <w:rFonts w:ascii="Calibri" w:eastAsia="Calibri" w:hAnsi="Calibri" w:cs="Times New Roman"/>
          <w:color w:val="595959"/>
          <w:kern w:val="0"/>
          <w:sz w:val="20"/>
          <w:lang w:eastAsia="ja-JP"/>
          <w14:ligatures w14:val="none"/>
        </w:rPr>
        <w:t xml:space="preserve">Adobe Captivate, </w:t>
      </w:r>
      <w:proofErr w:type="spellStart"/>
      <w:r w:rsidRPr="003A544E">
        <w:rPr>
          <w:rFonts w:ascii="Calibri" w:eastAsia="Calibri" w:hAnsi="Calibri" w:cs="Times New Roman"/>
          <w:color w:val="595959"/>
          <w:kern w:val="0"/>
          <w:sz w:val="20"/>
          <w:lang w:eastAsia="ja-JP"/>
          <w14:ligatures w14:val="none"/>
        </w:rPr>
        <w:t>OpenShot</w:t>
      </w:r>
      <w:proofErr w:type="spellEnd"/>
      <w:r w:rsidRPr="003A544E">
        <w:rPr>
          <w:rFonts w:ascii="Calibri" w:eastAsia="Calibri" w:hAnsi="Calibri" w:cs="Times New Roman"/>
          <w:color w:val="595959"/>
          <w:kern w:val="0"/>
          <w:sz w:val="20"/>
          <w:lang w:eastAsia="ja-JP"/>
          <w14:ligatures w14:val="none"/>
        </w:rPr>
        <w:t xml:space="preserve">, and </w:t>
      </w:r>
      <w:r>
        <w:rPr>
          <w:rFonts w:ascii="Calibri" w:eastAsia="Calibri" w:hAnsi="Calibri" w:cs="Times New Roman"/>
          <w:color w:val="595959"/>
          <w:kern w:val="0"/>
          <w:sz w:val="20"/>
          <w:lang w:eastAsia="ja-JP"/>
          <w14:ligatures w14:val="none"/>
        </w:rPr>
        <w:t>Vyond</w:t>
      </w:r>
    </w:p>
    <w:p w14:paraId="7D8270F6" w14:textId="77777777" w:rsidR="00B37F11" w:rsidRPr="009245C4" w:rsidRDefault="00B37F11" w:rsidP="00B37F11">
      <w:pPr>
        <w:shd w:val="clear" w:color="auto" w:fill="F2F2F2" w:themeFill="background1" w:themeFillShade="F2"/>
        <w:spacing w:before="200" w:after="120"/>
        <w:jc w:val="both"/>
        <w:rPr>
          <w:rFonts w:ascii="Calibri" w:hAnsi="Calibri" w:cs="Calibri"/>
          <w:bCs/>
          <w:color w:val="000000" w:themeColor="text1"/>
        </w:rPr>
      </w:pPr>
      <w:r w:rsidRPr="009245C4">
        <w:rPr>
          <w:rFonts w:ascii="Calibri" w:hAnsi="Calibri" w:cs="Calibri"/>
          <w:bCs/>
          <w:color w:val="000000" w:themeColor="text1"/>
        </w:rPr>
        <w:t xml:space="preserve">EDUCATION </w:t>
      </w:r>
    </w:p>
    <w:p w14:paraId="1034936B" w14:textId="77777777" w:rsidR="00B37F11" w:rsidRPr="002A78DC" w:rsidRDefault="00B37F11" w:rsidP="00B37F11">
      <w:pPr>
        <w:jc w:val="both"/>
        <w:rPr>
          <w:rFonts w:ascii="Calibri" w:hAnsi="Calibri" w:cs="Calibri"/>
          <w:sz w:val="20"/>
          <w:szCs w:val="20"/>
        </w:rPr>
      </w:pPr>
      <w:r w:rsidRPr="002A78DC">
        <w:rPr>
          <w:rFonts w:ascii="Calibri" w:hAnsi="Calibri" w:cs="Calibri"/>
          <w:sz w:val="20"/>
          <w:szCs w:val="20"/>
        </w:rPr>
        <w:t xml:space="preserve">Master of Science, Educational Leadership | Cardinal Stritch University </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4C0821B3" w14:textId="77777777" w:rsidR="00B37F11" w:rsidRPr="005D26EE" w:rsidRDefault="00B37F11" w:rsidP="00B37F11">
      <w:pPr>
        <w:jc w:val="both"/>
        <w:rPr>
          <w:rFonts w:ascii="Calibri" w:hAnsi="Calibri" w:cs="Calibri"/>
          <w:sz w:val="20"/>
          <w:szCs w:val="20"/>
        </w:rPr>
      </w:pPr>
      <w:r w:rsidRPr="002A78DC">
        <w:rPr>
          <w:rFonts w:ascii="Calibri" w:hAnsi="Calibri" w:cs="Calibri"/>
          <w:sz w:val="20"/>
          <w:szCs w:val="20"/>
        </w:rPr>
        <w:t>Bachelor</w:t>
      </w:r>
      <w:r>
        <w:rPr>
          <w:rFonts w:ascii="Calibri" w:hAnsi="Calibri" w:cs="Calibri"/>
          <w:sz w:val="20"/>
          <w:szCs w:val="20"/>
        </w:rPr>
        <w:t xml:space="preserve"> of Science, </w:t>
      </w:r>
      <w:r w:rsidRPr="002A78DC">
        <w:rPr>
          <w:rFonts w:ascii="Calibri" w:hAnsi="Calibri" w:cs="Calibri"/>
          <w:sz w:val="20"/>
          <w:szCs w:val="20"/>
        </w:rPr>
        <w:t xml:space="preserve">Sociology and Secondary Education | Marquette University </w:t>
      </w:r>
      <w:r>
        <w:rPr>
          <w:rFonts w:ascii="Calibri" w:hAnsi="Calibri" w:cs="Calibri"/>
          <w:sz w:val="20"/>
          <w:szCs w:val="20"/>
        </w:rPr>
        <w:t xml:space="preserve">                                                                           </w:t>
      </w:r>
    </w:p>
    <w:p w14:paraId="6F01A1D9" w14:textId="77777777" w:rsidR="00B37F11" w:rsidRPr="009245C4" w:rsidRDefault="00B37F11" w:rsidP="00B37F11">
      <w:pPr>
        <w:shd w:val="clear" w:color="auto" w:fill="F2F2F2" w:themeFill="background1" w:themeFillShade="F2"/>
        <w:spacing w:before="200" w:after="120"/>
        <w:jc w:val="both"/>
        <w:rPr>
          <w:rFonts w:ascii="Calibri" w:hAnsi="Calibri" w:cs="Calibri"/>
          <w:bCs/>
          <w:color w:val="000000" w:themeColor="text1"/>
        </w:rPr>
      </w:pPr>
      <w:r>
        <w:rPr>
          <w:rFonts w:ascii="Calibri" w:hAnsi="Calibri" w:cs="Calibri"/>
          <w:bCs/>
          <w:color w:val="000000" w:themeColor="text1"/>
        </w:rPr>
        <w:t>SPEAKING ENAGEMENTS AND CREDENTIALS</w:t>
      </w:r>
    </w:p>
    <w:p w14:paraId="2CAAE929" w14:textId="77777777" w:rsidR="00B37F11" w:rsidRDefault="00B37F11" w:rsidP="00B37F11">
      <w:pPr>
        <w:pStyle w:val="ListParagraph"/>
        <w:numPr>
          <w:ilvl w:val="0"/>
          <w:numId w:val="5"/>
        </w:numPr>
        <w:jc w:val="both"/>
        <w:rPr>
          <w:rFonts w:ascii="Calibri" w:hAnsi="Calibri" w:cs="Calibri"/>
          <w:sz w:val="20"/>
          <w:szCs w:val="20"/>
        </w:rPr>
      </w:pPr>
      <w:r>
        <w:rPr>
          <w:rFonts w:ascii="Calibri" w:hAnsi="Calibri" w:cs="Calibri"/>
          <w:sz w:val="20"/>
          <w:szCs w:val="20"/>
        </w:rPr>
        <w:t xml:space="preserve">IBM </w:t>
      </w:r>
      <w:proofErr w:type="spellStart"/>
      <w:r>
        <w:rPr>
          <w:rFonts w:ascii="Calibri" w:hAnsi="Calibri" w:cs="Calibri"/>
          <w:sz w:val="20"/>
          <w:szCs w:val="20"/>
        </w:rPr>
        <w:t>TechXChange</w:t>
      </w:r>
      <w:proofErr w:type="spellEnd"/>
      <w:r>
        <w:rPr>
          <w:rFonts w:ascii="Calibri" w:hAnsi="Calibri" w:cs="Calibri"/>
          <w:sz w:val="20"/>
          <w:szCs w:val="20"/>
        </w:rPr>
        <w:t xml:space="preserve"> 2023: “D</w:t>
      </w:r>
      <w:r w:rsidRPr="00EA5D7B">
        <w:rPr>
          <w:rFonts w:ascii="Calibri" w:hAnsi="Calibri" w:cs="Calibri"/>
          <w:sz w:val="20"/>
          <w:szCs w:val="20"/>
        </w:rPr>
        <w:t>evelopment &amp; Testing for IBM App Connect</w:t>
      </w:r>
      <w:r>
        <w:rPr>
          <w:rFonts w:ascii="Calibri" w:hAnsi="Calibri" w:cs="Calibri"/>
          <w:sz w:val="20"/>
          <w:szCs w:val="20"/>
        </w:rPr>
        <w:t>"</w:t>
      </w:r>
    </w:p>
    <w:p w14:paraId="33BF8FF4" w14:textId="77777777" w:rsidR="00B37F11" w:rsidRPr="006F5852" w:rsidRDefault="00B37F11" w:rsidP="00B37F11">
      <w:pPr>
        <w:pStyle w:val="ListParagraph"/>
        <w:numPr>
          <w:ilvl w:val="0"/>
          <w:numId w:val="5"/>
        </w:numPr>
        <w:jc w:val="both"/>
        <w:rPr>
          <w:rFonts w:ascii="Calibri" w:hAnsi="Calibri" w:cs="Calibri"/>
          <w:sz w:val="20"/>
          <w:szCs w:val="20"/>
        </w:rPr>
      </w:pPr>
      <w:r w:rsidRPr="006F5852">
        <w:rPr>
          <w:rFonts w:ascii="Calibri" w:hAnsi="Calibri" w:cs="Calibri"/>
          <w:sz w:val="20"/>
          <w:szCs w:val="20"/>
        </w:rPr>
        <w:t>IBM Certified Exam Developer 2023</w:t>
      </w:r>
    </w:p>
    <w:p w14:paraId="5702571C" w14:textId="77777777" w:rsidR="00B37F11" w:rsidRPr="006F5852" w:rsidRDefault="00B37F11" w:rsidP="00B37F11">
      <w:pPr>
        <w:pStyle w:val="ListParagraph"/>
        <w:numPr>
          <w:ilvl w:val="0"/>
          <w:numId w:val="5"/>
        </w:numPr>
        <w:jc w:val="both"/>
        <w:rPr>
          <w:rFonts w:ascii="Calibri" w:hAnsi="Calibri" w:cs="Calibri"/>
          <w:sz w:val="20"/>
          <w:szCs w:val="20"/>
        </w:rPr>
      </w:pPr>
      <w:r w:rsidRPr="006F5852">
        <w:rPr>
          <w:rFonts w:ascii="Calibri" w:hAnsi="Calibri" w:cs="Calibri"/>
          <w:sz w:val="20"/>
          <w:szCs w:val="20"/>
        </w:rPr>
        <w:t xml:space="preserve">IBM Certified Developer – App Connect Enterprise </w:t>
      </w:r>
    </w:p>
    <w:p w14:paraId="0FD4B45A" w14:textId="77777777" w:rsidR="00B37F11" w:rsidRPr="006F5852" w:rsidRDefault="00B37F11" w:rsidP="00B37F11">
      <w:pPr>
        <w:pStyle w:val="ListParagraph"/>
        <w:numPr>
          <w:ilvl w:val="0"/>
          <w:numId w:val="5"/>
        </w:numPr>
        <w:jc w:val="both"/>
        <w:rPr>
          <w:rFonts w:ascii="Calibri" w:hAnsi="Calibri" w:cs="Calibri"/>
          <w:sz w:val="20"/>
          <w:szCs w:val="20"/>
        </w:rPr>
      </w:pPr>
      <w:r w:rsidRPr="006F5852">
        <w:rPr>
          <w:rFonts w:ascii="Calibri" w:hAnsi="Calibri" w:cs="Calibri"/>
          <w:sz w:val="20"/>
          <w:szCs w:val="20"/>
        </w:rPr>
        <w:t>IBM Data Visualization Using Python</w:t>
      </w:r>
    </w:p>
    <w:p w14:paraId="5420ADF2" w14:textId="41FC1A4E" w:rsidR="00505F9B" w:rsidRDefault="00B37F11" w:rsidP="00B37F11">
      <w:pPr>
        <w:pStyle w:val="ListParagraph"/>
        <w:numPr>
          <w:ilvl w:val="0"/>
          <w:numId w:val="5"/>
        </w:numPr>
        <w:jc w:val="both"/>
      </w:pPr>
      <w:r w:rsidRPr="0082366C">
        <w:rPr>
          <w:rFonts w:ascii="Calibri" w:hAnsi="Calibri" w:cs="Calibri"/>
          <w:sz w:val="20"/>
          <w:szCs w:val="20"/>
        </w:rPr>
        <w:lastRenderedPageBreak/>
        <w:t>O'Reilly Media – API Fundamentals</w:t>
      </w:r>
      <w:bookmarkEnd w:id="1"/>
    </w:p>
    <w:sectPr w:rsidR="00505F9B" w:rsidSect="00B37F11">
      <w:pgSz w:w="12240" w:h="15840" w:code="1"/>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A5F"/>
    <w:multiLevelType w:val="hybridMultilevel"/>
    <w:tmpl w:val="0E985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3331A"/>
    <w:multiLevelType w:val="hybridMultilevel"/>
    <w:tmpl w:val="588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C4258"/>
    <w:multiLevelType w:val="hybridMultilevel"/>
    <w:tmpl w:val="FB3A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BF61B0"/>
    <w:multiLevelType w:val="hybridMultilevel"/>
    <w:tmpl w:val="F692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F1B77"/>
    <w:multiLevelType w:val="hybridMultilevel"/>
    <w:tmpl w:val="BD08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916624">
    <w:abstractNumId w:val="1"/>
  </w:num>
  <w:num w:numId="2" w16cid:durableId="1001935473">
    <w:abstractNumId w:val="0"/>
  </w:num>
  <w:num w:numId="3" w16cid:durableId="354504595">
    <w:abstractNumId w:val="3"/>
  </w:num>
  <w:num w:numId="4" w16cid:durableId="2108038989">
    <w:abstractNumId w:val="4"/>
  </w:num>
  <w:num w:numId="5" w16cid:durableId="2108229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11"/>
    <w:rsid w:val="00505F9B"/>
    <w:rsid w:val="0083037F"/>
    <w:rsid w:val="00901EC4"/>
    <w:rsid w:val="00A42942"/>
    <w:rsid w:val="00B3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EF01"/>
  <w15:chartTrackingRefBased/>
  <w15:docId w15:val="{5BE88A3D-854F-46E7-9910-127D8A3B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F11"/>
    <w:pPr>
      <w:spacing w:after="0" w:line="240" w:lineRule="auto"/>
    </w:pPr>
    <w:rPr>
      <w:kern w:val="2"/>
      <w14:ligatures w14:val="standardContextual"/>
    </w:rPr>
  </w:style>
  <w:style w:type="paragraph" w:styleId="Heading1">
    <w:name w:val="heading 1"/>
    <w:basedOn w:val="Normal"/>
    <w:next w:val="Normal"/>
    <w:link w:val="Heading1Char"/>
    <w:uiPriority w:val="9"/>
    <w:qFormat/>
    <w:rsid w:val="00B37F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F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F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F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F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F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F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F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F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F11"/>
    <w:rPr>
      <w:rFonts w:eastAsiaTheme="majorEastAsia" w:cstheme="majorBidi"/>
      <w:color w:val="272727" w:themeColor="text1" w:themeTint="D8"/>
    </w:rPr>
  </w:style>
  <w:style w:type="paragraph" w:styleId="Title">
    <w:name w:val="Title"/>
    <w:basedOn w:val="Normal"/>
    <w:next w:val="Normal"/>
    <w:link w:val="TitleChar"/>
    <w:uiPriority w:val="10"/>
    <w:qFormat/>
    <w:rsid w:val="00B37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F11"/>
    <w:pPr>
      <w:spacing w:before="160"/>
      <w:jc w:val="center"/>
    </w:pPr>
    <w:rPr>
      <w:i/>
      <w:iCs/>
      <w:color w:val="404040" w:themeColor="text1" w:themeTint="BF"/>
    </w:rPr>
  </w:style>
  <w:style w:type="character" w:customStyle="1" w:styleId="QuoteChar">
    <w:name w:val="Quote Char"/>
    <w:basedOn w:val="DefaultParagraphFont"/>
    <w:link w:val="Quote"/>
    <w:uiPriority w:val="29"/>
    <w:rsid w:val="00B37F11"/>
    <w:rPr>
      <w:i/>
      <w:iCs/>
      <w:color w:val="404040" w:themeColor="text1" w:themeTint="BF"/>
    </w:rPr>
  </w:style>
  <w:style w:type="paragraph" w:styleId="ListParagraph">
    <w:name w:val="List Paragraph"/>
    <w:basedOn w:val="Normal"/>
    <w:uiPriority w:val="34"/>
    <w:qFormat/>
    <w:rsid w:val="00B37F11"/>
    <w:pPr>
      <w:ind w:left="720"/>
      <w:contextualSpacing/>
    </w:pPr>
  </w:style>
  <w:style w:type="character" w:styleId="IntenseEmphasis">
    <w:name w:val="Intense Emphasis"/>
    <w:basedOn w:val="DefaultParagraphFont"/>
    <w:uiPriority w:val="21"/>
    <w:qFormat/>
    <w:rsid w:val="00B37F11"/>
    <w:rPr>
      <w:i/>
      <w:iCs/>
      <w:color w:val="2F5496" w:themeColor="accent1" w:themeShade="BF"/>
    </w:rPr>
  </w:style>
  <w:style w:type="paragraph" w:styleId="IntenseQuote">
    <w:name w:val="Intense Quote"/>
    <w:basedOn w:val="Normal"/>
    <w:next w:val="Normal"/>
    <w:link w:val="IntenseQuoteChar"/>
    <w:uiPriority w:val="30"/>
    <w:qFormat/>
    <w:rsid w:val="00B37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F11"/>
    <w:rPr>
      <w:i/>
      <w:iCs/>
      <w:color w:val="2F5496" w:themeColor="accent1" w:themeShade="BF"/>
    </w:rPr>
  </w:style>
  <w:style w:type="character" w:styleId="IntenseReference">
    <w:name w:val="Intense Reference"/>
    <w:basedOn w:val="DefaultParagraphFont"/>
    <w:uiPriority w:val="32"/>
    <w:qFormat/>
    <w:rsid w:val="00B37F11"/>
    <w:rPr>
      <w:b/>
      <w:bCs/>
      <w:smallCaps/>
      <w:color w:val="2F5496" w:themeColor="accent1" w:themeShade="BF"/>
      <w:spacing w:val="5"/>
    </w:rPr>
  </w:style>
  <w:style w:type="character" w:styleId="Hyperlink">
    <w:name w:val="Hyperlink"/>
    <w:basedOn w:val="DefaultParagraphFont"/>
    <w:uiPriority w:val="99"/>
    <w:unhideWhenUsed/>
    <w:rsid w:val="00B37F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leonardo-alvarez-35234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Alvarez</dc:creator>
  <cp:keywords/>
  <dc:description/>
  <cp:lastModifiedBy>Leonardo Alvarez</cp:lastModifiedBy>
  <cp:revision>1</cp:revision>
  <dcterms:created xsi:type="dcterms:W3CDTF">2025-01-08T00:37:00Z</dcterms:created>
  <dcterms:modified xsi:type="dcterms:W3CDTF">2025-01-08T00:40:00Z</dcterms:modified>
</cp:coreProperties>
</file>