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6BFC" w:rsidRPr="00687E39" w:rsidRDefault="00316BFC" w:rsidP="00186EEC">
      <w:pPr>
        <w:jc w:val="center"/>
        <w:rPr>
          <w:b/>
          <w:sz w:val="24"/>
        </w:rPr>
      </w:pPr>
    </w:p>
    <w:p w:rsidR="00186EEC" w:rsidRDefault="003F2D9A" w:rsidP="00186EEC">
      <w:pPr>
        <w:jc w:val="center"/>
        <w:rPr>
          <w:b/>
          <w:sz w:val="36"/>
        </w:rPr>
      </w:pPr>
      <w:r w:rsidRPr="003F2D9A">
        <w:rPr>
          <w:b/>
          <w:bCs/>
          <w:sz w:val="36"/>
        </w:rPr>
        <w:t>Scaled Model Aeroelastic Similarity of a Blended Wing Body through Multi-Disciplinary Optimization</w:t>
      </w:r>
    </w:p>
    <w:p w:rsidR="00316BFC" w:rsidRPr="00316BFC" w:rsidRDefault="00316BFC" w:rsidP="00186EEC">
      <w:pPr>
        <w:jc w:val="center"/>
        <w:rPr>
          <w:b/>
          <w:sz w:val="18"/>
        </w:rPr>
      </w:pPr>
    </w:p>
    <w:p w:rsidR="00316BFC" w:rsidRPr="00316BFC" w:rsidRDefault="00316BFC" w:rsidP="00186EEC">
      <w:pPr>
        <w:jc w:val="center"/>
      </w:pPr>
      <w:r w:rsidRPr="00316BFC">
        <w:t>Akshay Gupta</w:t>
      </w:r>
    </w:p>
    <w:p w:rsidR="00316BFC" w:rsidRPr="00316BFC" w:rsidRDefault="00663DAF" w:rsidP="00186EEC">
      <w:pPr>
        <w:jc w:val="center"/>
        <w:rPr>
          <w:i/>
          <w:sz w:val="20"/>
        </w:rPr>
      </w:pPr>
      <w:r>
        <w:rPr>
          <w:i/>
          <w:sz w:val="20"/>
        </w:rPr>
        <w:t>MAE2</w:t>
      </w:r>
      <w:r w:rsidR="00316BFC" w:rsidRPr="00316BFC">
        <w:rPr>
          <w:i/>
          <w:sz w:val="20"/>
        </w:rPr>
        <w:t xml:space="preserve"> Aerospace Engineering, ISAE SUPAERO, Toulouse, France</w:t>
      </w:r>
    </w:p>
    <w:p w:rsidR="00316BFC" w:rsidRPr="00316BFC" w:rsidRDefault="00316BFC" w:rsidP="00186EEC">
      <w:pPr>
        <w:jc w:val="center"/>
      </w:pPr>
      <w:r w:rsidRPr="00316BFC">
        <w:t>Joan Mas Colomer</w:t>
      </w:r>
    </w:p>
    <w:p w:rsidR="00316BFC" w:rsidRPr="00316BFC" w:rsidRDefault="00F274FC" w:rsidP="00186EEC">
      <w:pPr>
        <w:jc w:val="center"/>
        <w:rPr>
          <w:i/>
          <w:sz w:val="20"/>
        </w:rPr>
      </w:pPr>
      <w:r>
        <w:rPr>
          <w:i/>
          <w:sz w:val="20"/>
        </w:rPr>
        <w:t>Post-</w:t>
      </w:r>
      <w:r w:rsidR="004F2693">
        <w:rPr>
          <w:i/>
          <w:sz w:val="20"/>
        </w:rPr>
        <w:t>PhD</w:t>
      </w:r>
      <w:r w:rsidR="000B1D3D">
        <w:rPr>
          <w:i/>
          <w:sz w:val="20"/>
        </w:rPr>
        <w:t xml:space="preserve"> Candidate</w:t>
      </w:r>
      <w:r w:rsidR="004F2693">
        <w:rPr>
          <w:i/>
          <w:sz w:val="20"/>
        </w:rPr>
        <w:t xml:space="preserve">, </w:t>
      </w:r>
      <w:r>
        <w:rPr>
          <w:i/>
          <w:sz w:val="20"/>
        </w:rPr>
        <w:t>ICA-ISAE SUPAERO</w:t>
      </w:r>
      <w:r w:rsidR="00316BFC" w:rsidRPr="00316BFC">
        <w:rPr>
          <w:i/>
          <w:sz w:val="20"/>
        </w:rPr>
        <w:t>, Toulouse, France</w:t>
      </w:r>
    </w:p>
    <w:p w:rsidR="00316BFC" w:rsidRPr="00316BFC" w:rsidRDefault="00316BFC" w:rsidP="00186EEC">
      <w:pPr>
        <w:jc w:val="center"/>
      </w:pPr>
      <w:r w:rsidRPr="00316BFC">
        <w:t>Joseph Morlier</w:t>
      </w:r>
    </w:p>
    <w:p w:rsidR="00316BFC" w:rsidRDefault="004F2693" w:rsidP="00186EEC">
      <w:pPr>
        <w:jc w:val="center"/>
        <w:rPr>
          <w:i/>
          <w:sz w:val="20"/>
        </w:rPr>
      </w:pPr>
      <w:r>
        <w:rPr>
          <w:i/>
          <w:sz w:val="20"/>
        </w:rPr>
        <w:t xml:space="preserve">Professor, </w:t>
      </w:r>
      <w:r w:rsidR="00316BFC" w:rsidRPr="00316BFC">
        <w:rPr>
          <w:i/>
          <w:sz w:val="20"/>
        </w:rPr>
        <w:t>ISAE SUAPERO-CNRS-INSA-Mines Albi-UPS, Toulouse, France</w:t>
      </w:r>
    </w:p>
    <w:p w:rsidR="00316BFC" w:rsidRDefault="003A5921" w:rsidP="003A5921">
      <w:pPr>
        <w:pStyle w:val="Heading1"/>
      </w:pPr>
      <w:r>
        <w:t>Declaratio</w:t>
      </w:r>
      <w:r w:rsidR="00256C23">
        <w:t>n</w:t>
      </w:r>
    </w:p>
    <w:p w:rsidR="00256C23" w:rsidRPr="00256C23" w:rsidRDefault="00256C23" w:rsidP="00256C23">
      <w:r>
        <w:t xml:space="preserve">    This is to state that the present project (started February 1, 2018) is entirely my work. The theories and tools used in this project are given credit in this work and in the references.</w:t>
      </w:r>
      <w:r w:rsidRPr="00256C23">
        <w:t xml:space="preserve"> All literature used in thi</w:t>
      </w:r>
      <w:r w:rsidR="00E5183B">
        <w:t>s</w:t>
      </w:r>
      <w:r w:rsidRPr="00256C23">
        <w:t xml:space="preserve"> work is indicated in the bibliography placed at the end. I</w:t>
      </w:r>
      <w:r>
        <w:t>t is</w:t>
      </w:r>
      <w:r w:rsidRPr="00256C23">
        <w:t xml:space="preserve"> confirm</w:t>
      </w:r>
      <w:r>
        <w:t>ed</w:t>
      </w:r>
      <w:r w:rsidRPr="00256C23">
        <w:t xml:space="preserve"> that no sources have been used other than those stated. </w:t>
      </w:r>
    </w:p>
    <w:p w:rsidR="003A5921" w:rsidRDefault="00256C23" w:rsidP="00256C23">
      <w:r>
        <w:t>I understand that plagiarism</w:t>
      </w:r>
      <w:r w:rsidRPr="00256C23">
        <w:t xml:space="preserve"> is a serious examination offence that may result in disciplinary action being taken.</w:t>
      </w:r>
    </w:p>
    <w:p w:rsidR="004D01E1" w:rsidRDefault="004D01E1" w:rsidP="00256C23">
      <w:r>
        <w:rPr>
          <w:noProof/>
        </w:rPr>
        <mc:AlternateContent>
          <mc:Choice Requires="wps">
            <w:drawing>
              <wp:anchor distT="0" distB="0" distL="114300" distR="114300" simplePos="0" relativeHeight="251715584" behindDoc="0" locked="0" layoutInCell="1" allowOverlap="1">
                <wp:simplePos x="0" y="0"/>
                <wp:positionH relativeFrom="column">
                  <wp:posOffset>4695825</wp:posOffset>
                </wp:positionH>
                <wp:positionV relativeFrom="paragraph">
                  <wp:posOffset>7620</wp:posOffset>
                </wp:positionV>
                <wp:extent cx="1146810" cy="672465"/>
                <wp:effectExtent l="0" t="0" r="0" b="0"/>
                <wp:wrapNone/>
                <wp:docPr id="1" name="Text Box 1"/>
                <wp:cNvGraphicFramePr/>
                <a:graphic xmlns:a="http://schemas.openxmlformats.org/drawingml/2006/main">
                  <a:graphicData uri="http://schemas.microsoft.com/office/word/2010/wordprocessingShape">
                    <wps:wsp>
                      <wps:cNvSpPr txBox="1"/>
                      <wps:spPr>
                        <a:xfrm>
                          <a:off x="0" y="0"/>
                          <a:ext cx="1146810" cy="672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Default="00577053">
                            <w:r>
                              <w:rPr>
                                <w:noProof/>
                              </w:rPr>
                              <w:drawing>
                                <wp:inline distT="0" distB="0" distL="0" distR="0">
                                  <wp:extent cx="1104900" cy="6451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a:biLevel thresh="75000"/>
                                            <a:extLst>
                                              <a:ext uri="{28A0092B-C50C-407E-A947-70E740481C1C}">
                                                <a14:useLocalDpi xmlns:a14="http://schemas.microsoft.com/office/drawing/2010/main" val="0"/>
                                              </a:ext>
                                            </a:extLst>
                                          </a:blip>
                                          <a:stretch>
                                            <a:fillRect/>
                                          </a:stretch>
                                        </pic:blipFill>
                                        <pic:spPr>
                                          <a:xfrm>
                                            <a:off x="0" y="0"/>
                                            <a:ext cx="1119763" cy="6537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69.75pt;margin-top:.6pt;width:90.3pt;height:5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" fillcolor="white [3201]" stroked="f" strokeweight=".5pt">
                <v:textbox>
                  <w:txbxContent>
                    <w:p w:rsidR="00577053" w:rsidRDefault="00577053">
                      <w:r>
                        <w:rPr>
                          <w:noProof/>
                        </w:rPr>
                        <w:drawing>
                          <wp:inline distT="0" distB="0" distL="0" distR="0">
                            <wp:extent cx="1104900" cy="64510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a:biLevel thresh="75000"/>
                                      <a:extLst>
                                        <a:ext uri="{28A0092B-C50C-407E-A947-70E740481C1C}">
                                          <a14:useLocalDpi xmlns:a14="http://schemas.microsoft.com/office/drawing/2010/main" val="0"/>
                                        </a:ext>
                                      </a:extLst>
                                    </a:blip>
                                    <a:stretch>
                                      <a:fillRect/>
                                    </a:stretch>
                                  </pic:blipFill>
                                  <pic:spPr>
                                    <a:xfrm>
                                      <a:off x="0" y="0"/>
                                      <a:ext cx="1119763" cy="653783"/>
                                    </a:xfrm>
                                    <a:prstGeom prst="rect">
                                      <a:avLst/>
                                    </a:prstGeom>
                                  </pic:spPr>
                                </pic:pic>
                              </a:graphicData>
                            </a:graphic>
                          </wp:inline>
                        </w:drawing>
                      </w:r>
                    </w:p>
                  </w:txbxContent>
                </v:textbox>
              </v:shape>
            </w:pict>
          </mc:Fallback>
        </mc:AlternateContent>
      </w:r>
    </w:p>
    <w:p w:rsidR="00256C23" w:rsidRDefault="00256C23" w:rsidP="00256C23">
      <w:r>
        <w:t xml:space="preserve">Date: </w:t>
      </w:r>
      <w:r w:rsidR="00F274FC">
        <w:rPr>
          <w:b/>
        </w:rPr>
        <w:t>March 28, 2019</w:t>
      </w:r>
      <w:r>
        <w:tab/>
      </w:r>
      <w:r w:rsidR="004D01E1">
        <w:tab/>
      </w:r>
      <w:r w:rsidR="004D01E1">
        <w:tab/>
      </w:r>
      <w:r w:rsidR="004D01E1">
        <w:tab/>
      </w:r>
      <w:r w:rsidR="004D01E1">
        <w:tab/>
      </w:r>
      <w:r w:rsidR="004D01E1">
        <w:tab/>
      </w:r>
      <w:r w:rsidR="004D01E1">
        <w:tab/>
        <w:t xml:space="preserve">Signature: </w:t>
      </w:r>
    </w:p>
    <w:p w:rsidR="004D01E1" w:rsidRPr="003A5921" w:rsidRDefault="004D01E1" w:rsidP="00256C23"/>
    <w:p w:rsidR="00186EEC" w:rsidRPr="00316BFC" w:rsidRDefault="004902A6" w:rsidP="00316BFC">
      <w:pPr>
        <w:pStyle w:val="Heading1"/>
      </w:pPr>
      <w:r w:rsidRPr="00316BFC">
        <w:t>Abstract</w:t>
      </w:r>
    </w:p>
    <w:p w:rsidR="00CA274A" w:rsidRPr="00CA274A" w:rsidRDefault="00CA274A" w:rsidP="00CA274A">
      <w:pPr>
        <w:keepNext/>
        <w:framePr w:dropCap="drop" w:lines="2" w:wrap="around" w:vAnchor="text" w:hAnchor="text"/>
        <w:spacing w:after="0" w:line="534" w:lineRule="exact"/>
        <w:textAlignment w:val="baseline"/>
        <w:rPr>
          <w:rFonts w:cs="Times New Roman"/>
          <w:position w:val="-2"/>
          <w:sz w:val="65"/>
        </w:rPr>
      </w:pPr>
      <w:r w:rsidRPr="00CA274A">
        <w:rPr>
          <w:rFonts w:cs="Times New Roman"/>
          <w:position w:val="-2"/>
          <w:sz w:val="65"/>
        </w:rPr>
        <w:t>T</w:t>
      </w:r>
    </w:p>
    <w:p w:rsidR="004902A6" w:rsidRDefault="00606E3D" w:rsidP="00CA274A">
      <w:pPr>
        <w:rPr>
          <w:rFonts w:cs="Times New Roman"/>
        </w:rPr>
      </w:pPr>
      <w:r w:rsidRPr="00316BFC">
        <w:rPr>
          <w:rFonts w:cs="Times New Roman"/>
        </w:rPr>
        <w:t>he work presented in this document</w:t>
      </w:r>
      <w:r w:rsidR="004902A6" w:rsidRPr="00316BFC">
        <w:rPr>
          <w:rFonts w:cs="Times New Roman"/>
        </w:rPr>
        <w:t xml:space="preserve"> is </w:t>
      </w:r>
      <w:r w:rsidR="00EC6817">
        <w:rPr>
          <w:rFonts w:cs="Times New Roman"/>
        </w:rPr>
        <w:t>carried out under the course of</w:t>
      </w:r>
      <w:r w:rsidR="00B1055E">
        <w:rPr>
          <w:rFonts w:cs="Times New Roman"/>
        </w:rPr>
        <w:t xml:space="preserve"> </w:t>
      </w:r>
      <w:r w:rsidR="004902A6" w:rsidRPr="00316BFC">
        <w:rPr>
          <w:rFonts w:cs="Times New Roman"/>
        </w:rPr>
        <w:t>mandatory Research Project</w:t>
      </w:r>
      <w:r w:rsidR="00F03B61" w:rsidRPr="00316BFC">
        <w:rPr>
          <w:rFonts w:cs="Times New Roman"/>
        </w:rPr>
        <w:t xml:space="preserve"> for MSc in Aerospace Engineering </w:t>
      </w:r>
      <w:r w:rsidR="00663DAF">
        <w:rPr>
          <w:rFonts w:cs="Times New Roman"/>
        </w:rPr>
        <w:t>at ISAE-</w:t>
      </w:r>
      <w:r w:rsidR="004902A6" w:rsidRPr="00316BFC">
        <w:rPr>
          <w:rFonts w:cs="Times New Roman"/>
        </w:rPr>
        <w:t>SUPAERO. The work is based</w:t>
      </w:r>
      <w:r w:rsidR="005B78DA" w:rsidRPr="00316BFC">
        <w:rPr>
          <w:rFonts w:cs="Times New Roman"/>
        </w:rPr>
        <w:t xml:space="preserve"> on the premise</w:t>
      </w:r>
      <w:r w:rsidR="004902A6" w:rsidRPr="00316BFC">
        <w:rPr>
          <w:rFonts w:cs="Times New Roman"/>
        </w:rPr>
        <w:t xml:space="preserve"> of </w:t>
      </w:r>
      <w:r w:rsidR="005B78DA" w:rsidRPr="00316BFC">
        <w:rPr>
          <w:rFonts w:cs="Times New Roman"/>
        </w:rPr>
        <w:t xml:space="preserve">previous works </w:t>
      </w:r>
      <w:r w:rsidR="004902A6" w:rsidRPr="00316BFC">
        <w:rPr>
          <w:rFonts w:cs="Times New Roman"/>
        </w:rPr>
        <w:t xml:space="preserve">on </w:t>
      </w:r>
      <w:r w:rsidR="005B78DA" w:rsidRPr="00316BFC">
        <w:rPr>
          <w:rFonts w:cs="Times New Roman"/>
        </w:rPr>
        <w:t>aeroelastic scaling in the community, and optimization tools generated</w:t>
      </w:r>
      <w:r w:rsidR="004902A6" w:rsidRPr="00316BFC">
        <w:rPr>
          <w:rFonts w:cs="Times New Roman"/>
        </w:rPr>
        <w:t xml:space="preserve"> </w:t>
      </w:r>
      <w:r w:rsidR="00754DF4" w:rsidRPr="00316BFC">
        <w:rPr>
          <w:rFonts w:cs="Times New Roman"/>
        </w:rPr>
        <w:t>by Mas</w:t>
      </w:r>
      <w:r w:rsidR="008D37A3" w:rsidRPr="00316BFC">
        <w:rPr>
          <w:rFonts w:cs="Times New Roman"/>
        </w:rPr>
        <w:t xml:space="preserve"> Colomer</w:t>
      </w:r>
      <w:r w:rsidR="004902A6" w:rsidRPr="00316BFC">
        <w:rPr>
          <w:rFonts w:cs="Times New Roman"/>
        </w:rPr>
        <w:t xml:space="preserve"> </w:t>
      </w:r>
      <w:r w:rsidR="008D37A3" w:rsidRPr="00316BFC">
        <w:rPr>
          <w:rFonts w:cs="Times New Roman"/>
        </w:rPr>
        <w:t>(</w:t>
      </w:r>
      <w:r w:rsidR="004902A6" w:rsidRPr="00316BFC">
        <w:rPr>
          <w:rFonts w:cs="Times New Roman"/>
        </w:rPr>
        <w:t>ONERA</w:t>
      </w:r>
      <w:r w:rsidR="008D37A3" w:rsidRPr="00316BFC">
        <w:rPr>
          <w:rFonts w:cs="Times New Roman"/>
        </w:rPr>
        <w:t>) et al</w:t>
      </w:r>
      <w:r w:rsidR="00D81CF2">
        <w:rPr>
          <w:rFonts w:cs="Times New Roman"/>
        </w:rPr>
        <w:t xml:space="preserve"> [1]</w:t>
      </w:r>
      <w:r w:rsidR="004902A6" w:rsidRPr="00316BFC">
        <w:rPr>
          <w:rFonts w:cs="Times New Roman"/>
        </w:rPr>
        <w:t xml:space="preserve">. The aim of this work is to </w:t>
      </w:r>
      <w:r w:rsidRPr="00316BFC">
        <w:rPr>
          <w:rFonts w:cs="Times New Roman"/>
        </w:rPr>
        <w:t xml:space="preserve">perform aeroelastic scaling </w:t>
      </w:r>
      <w:r w:rsidR="00647E3F" w:rsidRPr="00316BFC">
        <w:rPr>
          <w:rFonts w:cs="Times New Roman"/>
        </w:rPr>
        <w:t>on a</w:t>
      </w:r>
      <w:r w:rsidRPr="00316BFC">
        <w:rPr>
          <w:rFonts w:cs="Times New Roman"/>
        </w:rPr>
        <w:t xml:space="preserve"> Blended Wing Body (BWB) by </w:t>
      </w:r>
      <w:r w:rsidR="004902A6" w:rsidRPr="00316BFC">
        <w:rPr>
          <w:rFonts w:cs="Times New Roman"/>
        </w:rPr>
        <w:t>mak</w:t>
      </w:r>
      <w:r w:rsidRPr="00316BFC">
        <w:rPr>
          <w:rFonts w:cs="Times New Roman"/>
        </w:rPr>
        <w:t>ing</w:t>
      </w:r>
      <w:r w:rsidR="004902A6" w:rsidRPr="00316BFC">
        <w:rPr>
          <w:rFonts w:cs="Times New Roman"/>
        </w:rPr>
        <w:t xml:space="preserve"> use of </w:t>
      </w:r>
      <w:r w:rsidRPr="00316BFC">
        <w:rPr>
          <w:rFonts w:cs="Times New Roman"/>
        </w:rPr>
        <w:t xml:space="preserve">existing </w:t>
      </w:r>
      <w:r w:rsidR="004902A6" w:rsidRPr="00316BFC">
        <w:rPr>
          <w:rFonts w:cs="Times New Roman"/>
        </w:rPr>
        <w:t>optimiz</w:t>
      </w:r>
      <w:r w:rsidRPr="00316BFC">
        <w:rPr>
          <w:rFonts w:cs="Times New Roman"/>
        </w:rPr>
        <w:t>ation-based design approach, a</w:t>
      </w:r>
      <w:r w:rsidR="008D37A3" w:rsidRPr="00316BFC">
        <w:rPr>
          <w:rFonts w:cs="Times New Roman"/>
        </w:rPr>
        <w:t>nd perform</w:t>
      </w:r>
      <w:r w:rsidRPr="00316BFC">
        <w:rPr>
          <w:rFonts w:cs="Times New Roman"/>
        </w:rPr>
        <w:t xml:space="preserve"> flutter optimization process</w:t>
      </w:r>
      <w:r w:rsidR="008D37A3" w:rsidRPr="00316BFC">
        <w:rPr>
          <w:rFonts w:cs="Times New Roman"/>
        </w:rPr>
        <w:t xml:space="preserve"> thereafter. The work</w:t>
      </w:r>
      <w:r w:rsidR="00621FEE" w:rsidRPr="00316BFC">
        <w:rPr>
          <w:rFonts w:cs="Times New Roman"/>
        </w:rPr>
        <w:t xml:space="preserve"> is divided into two semesters – S2,</w:t>
      </w:r>
      <w:r w:rsidRPr="00316BFC">
        <w:rPr>
          <w:rFonts w:cs="Times New Roman"/>
        </w:rPr>
        <w:t xml:space="preserve"> and S3. In S2, the aim is to</w:t>
      </w:r>
      <w:r w:rsidR="00647E3F" w:rsidRPr="00316BFC">
        <w:rPr>
          <w:rFonts w:cs="Times New Roman"/>
        </w:rPr>
        <w:t xml:space="preserve"> </w:t>
      </w:r>
      <w:r w:rsidR="008E239B" w:rsidRPr="00316BFC">
        <w:rPr>
          <w:rFonts w:cs="Times New Roman"/>
        </w:rPr>
        <w:t xml:space="preserve">thoroughly </w:t>
      </w:r>
      <w:r w:rsidR="00647E3F" w:rsidRPr="00316BFC">
        <w:rPr>
          <w:rFonts w:cs="Times New Roman"/>
        </w:rPr>
        <w:t xml:space="preserve">understand the concept of aeroelastic scaling, and apply it </w:t>
      </w:r>
      <w:r w:rsidRPr="00316BFC">
        <w:rPr>
          <w:rFonts w:cs="Times New Roman"/>
        </w:rPr>
        <w:t>for</w:t>
      </w:r>
      <w:r w:rsidR="00F03B61" w:rsidRPr="00316BFC">
        <w:rPr>
          <w:rFonts w:cs="Times New Roman"/>
        </w:rPr>
        <w:t xml:space="preserve"> two test </w:t>
      </w:r>
      <w:r w:rsidR="00647E3F" w:rsidRPr="00316BFC">
        <w:rPr>
          <w:rFonts w:cs="Times New Roman"/>
        </w:rPr>
        <w:t>cases</w:t>
      </w:r>
      <w:r w:rsidR="00F03B61" w:rsidRPr="00316BFC">
        <w:rPr>
          <w:rFonts w:cs="Times New Roman"/>
        </w:rPr>
        <w:t xml:space="preserve"> –</w:t>
      </w:r>
      <w:r w:rsidRPr="00316BFC">
        <w:rPr>
          <w:rFonts w:cs="Times New Roman"/>
        </w:rPr>
        <w:t xml:space="preserve"> GOLAND </w:t>
      </w:r>
      <w:r w:rsidR="00C23F0E">
        <w:rPr>
          <w:rFonts w:cs="Times New Roman"/>
        </w:rPr>
        <w:t>Wing</w:t>
      </w:r>
      <w:r w:rsidRPr="00316BFC">
        <w:rPr>
          <w:rFonts w:cs="Times New Roman"/>
        </w:rPr>
        <w:t>, and GARTEUR SM-AG19 model. In S3, the aim will be to pe</w:t>
      </w:r>
      <w:r w:rsidR="00940D28" w:rsidRPr="00316BFC">
        <w:rPr>
          <w:rFonts w:cs="Times New Roman"/>
        </w:rPr>
        <w:t>rform aeroelastic scaling,</w:t>
      </w:r>
      <w:r w:rsidRPr="00316BFC">
        <w:rPr>
          <w:rFonts w:cs="Times New Roman"/>
        </w:rPr>
        <w:t xml:space="preserve"> a</w:t>
      </w:r>
      <w:r w:rsidR="005B78DA" w:rsidRPr="00316BFC">
        <w:rPr>
          <w:rFonts w:cs="Times New Roman"/>
        </w:rPr>
        <w:t>nd</w:t>
      </w:r>
      <w:r w:rsidR="00940D28" w:rsidRPr="00316BFC">
        <w:rPr>
          <w:rFonts w:cs="Times New Roman"/>
        </w:rPr>
        <w:t xml:space="preserve"> </w:t>
      </w:r>
      <w:r w:rsidRPr="00316BFC">
        <w:rPr>
          <w:rFonts w:cs="Times New Roman"/>
        </w:rPr>
        <w:t xml:space="preserve">flutter optimization process </w:t>
      </w:r>
      <w:r w:rsidR="00940D28" w:rsidRPr="00316BFC">
        <w:rPr>
          <w:rFonts w:cs="Times New Roman"/>
        </w:rPr>
        <w:t>for the BWB. The objective function is chosen so as to maximize similarity</w:t>
      </w:r>
      <w:r w:rsidR="00F03B61" w:rsidRPr="00316BFC">
        <w:rPr>
          <w:rFonts w:cs="Times New Roman"/>
        </w:rPr>
        <w:t xml:space="preserve"> of modal parameters</w:t>
      </w:r>
      <w:r w:rsidR="00940D28" w:rsidRPr="00316BFC">
        <w:rPr>
          <w:rFonts w:cs="Times New Roman"/>
        </w:rPr>
        <w:t xml:space="preserve"> </w:t>
      </w:r>
      <w:r w:rsidR="00F03B61" w:rsidRPr="00316BFC">
        <w:rPr>
          <w:rFonts w:cs="Times New Roman"/>
        </w:rPr>
        <w:t xml:space="preserve">(i.e. modal shapes and frequencies) </w:t>
      </w:r>
      <w:r w:rsidR="00940D28" w:rsidRPr="00316BFC">
        <w:rPr>
          <w:rFonts w:cs="Times New Roman"/>
        </w:rPr>
        <w:t>between the scaled model and the reference model</w:t>
      </w:r>
      <w:r w:rsidR="00F03B61" w:rsidRPr="00316BFC">
        <w:rPr>
          <w:rFonts w:cs="Times New Roman"/>
        </w:rPr>
        <w:t>,</w:t>
      </w:r>
      <w:r w:rsidR="00940D28" w:rsidRPr="00316BFC">
        <w:rPr>
          <w:rFonts w:cs="Times New Roman"/>
        </w:rPr>
        <w:t xml:space="preserve"> by optimizing structural </w:t>
      </w:r>
      <w:r w:rsidR="00F03B61" w:rsidRPr="00316BFC">
        <w:rPr>
          <w:rFonts w:cs="Times New Roman"/>
        </w:rPr>
        <w:t xml:space="preserve">properties of </w:t>
      </w:r>
      <w:r w:rsidR="008D37A3" w:rsidRPr="00316BFC">
        <w:rPr>
          <w:rFonts w:cs="Times New Roman"/>
        </w:rPr>
        <w:t>the given test case</w:t>
      </w:r>
      <w:r w:rsidR="00F03B61" w:rsidRPr="00316BFC">
        <w:rPr>
          <w:rFonts w:cs="Times New Roman"/>
        </w:rPr>
        <w:t>.</w:t>
      </w:r>
      <w:r w:rsidR="008D37A3" w:rsidRPr="00316BFC">
        <w:rPr>
          <w:rFonts w:cs="Times New Roman"/>
        </w:rPr>
        <w:t xml:space="preserve"> These structural properties are the design variables for the optimization schedules. </w:t>
      </w:r>
      <w:r w:rsidR="00CA274A">
        <w:rPr>
          <w:rFonts w:cs="Times New Roman"/>
        </w:rPr>
        <w:t>The verification of mode shape similarity is performed with Modal Assurance Criterion (MAC).</w:t>
      </w:r>
    </w:p>
    <w:p w:rsidR="00316BFC" w:rsidRPr="00316BFC" w:rsidRDefault="00316BFC" w:rsidP="00EC6817">
      <w:pPr>
        <w:rPr>
          <w:rFonts w:cs="Times New Roman"/>
        </w:rPr>
      </w:pPr>
      <w:r w:rsidRPr="00CA274A">
        <w:rPr>
          <w:rFonts w:cs="Times New Roman"/>
          <w:b/>
        </w:rPr>
        <w:t>Keywords:</w:t>
      </w:r>
      <w:r>
        <w:rPr>
          <w:rFonts w:cs="Times New Roman"/>
        </w:rPr>
        <w:t xml:space="preserve"> Aeroelastic scaling, flutter, Blended Wing Body, modal shapes, modal frequencies, </w:t>
      </w:r>
      <w:r w:rsidR="00CA274A">
        <w:rPr>
          <w:rFonts w:cs="Times New Roman"/>
        </w:rPr>
        <w:t>Modal Assurance Criterion.</w:t>
      </w:r>
    </w:p>
    <w:p w:rsidR="000D0762" w:rsidRDefault="000D0762" w:rsidP="00316BFC">
      <w:pPr>
        <w:pStyle w:val="Heading1"/>
      </w:pPr>
    </w:p>
    <w:p w:rsidR="004D01E1" w:rsidRPr="004D01E1" w:rsidRDefault="004D01E1" w:rsidP="004D01E1">
      <w:pPr>
        <w:sectPr w:rsidR="004D01E1" w:rsidRPr="004D01E1" w:rsidSect="00EC6817">
          <w:headerReference w:type="default" r:id="rId9"/>
          <w:footerReference w:type="default" r:id="rId10"/>
          <w:pgSz w:w="12240" w:h="15840"/>
          <w:pgMar w:top="1152" w:right="864" w:bottom="1152" w:left="864" w:header="990" w:footer="720" w:gutter="0"/>
          <w:cols w:space="720"/>
          <w:docGrid w:linePitch="360"/>
        </w:sectPr>
      </w:pPr>
    </w:p>
    <w:p w:rsidR="005B78DA" w:rsidRDefault="00316BFC" w:rsidP="00316BFC">
      <w:pPr>
        <w:pStyle w:val="Heading1"/>
      </w:pPr>
      <w:r>
        <w:lastRenderedPageBreak/>
        <w:t>Nomenclature</w:t>
      </w:r>
    </w:p>
    <w:p w:rsidR="00FB2464" w:rsidRPr="00FB2464" w:rsidRDefault="00D954F1" w:rsidP="00FB2464">
      <w:pPr>
        <w:spacing w:after="0"/>
        <w:rPr>
          <w:rFonts w:cs="Times New Roman"/>
        </w:rPr>
      </w:pPr>
      <m:oMath>
        <m:r>
          <w:rPr>
            <w:rFonts w:ascii="Cambria Math" w:hAnsi="Cambria Math" w:cs="Times New Roman"/>
          </w:rPr>
          <m:t>(</m:t>
        </m:r>
        <m:sSup>
          <m:sSupPr>
            <m:ctrlPr>
              <w:rPr>
                <w:rFonts w:ascii="Cambria Math" w:hAnsi="Cambria Math" w:cs="Times New Roman"/>
                <w:i/>
                <w:lang w:bidi="he-IL"/>
              </w:rPr>
            </m:ctrlPr>
          </m:sSupPr>
          <m:e>
            <m:r>
              <w:rPr>
                <w:rFonts w:ascii="Cambria Math" w:hAnsi="Cambria Math" w:cs="Times New Roman"/>
                <w:rtl/>
                <w:lang w:bidi="he-IL"/>
              </w:rPr>
              <m:t>֗</m:t>
            </m:r>
            <m:r>
              <w:rPr>
                <w:rFonts w:ascii="Cambria Math" w:hAnsi="Cambria Math" w:cs="Times New Roman"/>
                <w:lang w:bidi="he-IL"/>
              </w:rPr>
              <m:t xml:space="preserve"> </m:t>
            </m:r>
          </m:e>
          <m:sup>
            <m:r>
              <w:rPr>
                <w:rFonts w:ascii="Cambria Math" w:hAnsi="Cambria Math" w:cs="Times New Roman"/>
                <w:lang w:bidi="he-IL"/>
              </w:rPr>
              <m:t xml:space="preserve">. </m:t>
            </m:r>
          </m:sup>
        </m:sSup>
        <m:r>
          <w:rPr>
            <w:rFonts w:ascii="Cambria Math" w:hAnsi="Cambria Math" w:cs="Times New Roman"/>
          </w:rPr>
          <m:t xml:space="preserve"> )</m:t>
        </m:r>
      </m:oMath>
      <w:r w:rsidR="00FB2464">
        <w:rPr>
          <w:rFonts w:cs="Times New Roman"/>
        </w:rPr>
        <w:tab/>
      </w:r>
      <w:r w:rsidR="00FB2464" w:rsidRPr="00FB2464">
        <w:rPr>
          <w:rFonts w:cs="Times New Roman"/>
        </w:rPr>
        <w:t>Derivative with respect to time</w:t>
      </w:r>
    </w:p>
    <w:p w:rsidR="00FB2464" w:rsidRPr="00FB2464" w:rsidRDefault="00577053" w:rsidP="00FB2464">
      <w:pPr>
        <w:spacing w:after="0"/>
        <w:rPr>
          <w:rFonts w:cs="Times New Roman"/>
        </w:rPr>
      </w:pPr>
      <m:oMath>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m:t>
            </m:r>
          </m:sup>
        </m:sSup>
        <m:r>
          <w:rPr>
            <w:rFonts w:ascii="Cambria Math" w:hAnsi="Cambria Math" w:cs="Times New Roman"/>
          </w:rPr>
          <m:t>)</m:t>
        </m:r>
      </m:oMath>
      <w:r w:rsidR="00FB2464" w:rsidRPr="00FB2464">
        <w:rPr>
          <w:rFonts w:cs="Times New Roman"/>
        </w:rPr>
        <w:tab/>
        <w:t>Derivative with respect to nondimensional time</w:t>
      </w:r>
    </w:p>
    <w:p w:rsidR="00FB2464" w:rsidRPr="00F274FC" w:rsidRDefault="00D954F1" w:rsidP="00FB2464">
      <w:pPr>
        <w:spacing w:after="0"/>
        <w:rPr>
          <w:lang w:val="fr-FR"/>
        </w:rPr>
      </w:pPr>
      <m:oMath>
        <m:r>
          <w:rPr>
            <w:rFonts w:ascii="Cambria Math" w:hAnsi="Cambria Math" w:cs="Times New Roman"/>
            <w:lang w:val="fr-FR"/>
          </w:rPr>
          <m:t>(</m:t>
        </m:r>
        <m:acc>
          <m:accPr>
            <m:chr m:val="̆"/>
            <m:ctrlPr>
              <w:rPr>
                <w:rFonts w:ascii="Cambria Math" w:hAnsi="Cambria Math" w:cs="Times New Roman"/>
              </w:rPr>
            </m:ctrlPr>
          </m:accPr>
          <m:e/>
        </m:acc>
        <m:r>
          <w:rPr>
            <w:rFonts w:ascii="Cambria Math" w:hAnsi="Cambria Math" w:cs="Times New Roman"/>
            <w:lang w:val="fr-FR"/>
          </w:rPr>
          <m:t>)</m:t>
        </m:r>
      </m:oMath>
      <w:r w:rsidR="00FB2464" w:rsidRPr="00F274FC">
        <w:rPr>
          <w:lang w:val="fr-FR"/>
        </w:rPr>
        <w:tab/>
        <w:t>Matrix with uniform dimensions</w:t>
      </w:r>
    </w:p>
    <w:p w:rsidR="00FB2464" w:rsidRPr="00F274FC" w:rsidRDefault="00577053" w:rsidP="00FB2464">
      <w:pPr>
        <w:spacing w:after="0"/>
        <w:rPr>
          <w:lang w:val="fr-FR"/>
        </w:rPr>
      </w:pPr>
      <m:oMath>
        <m:d>
          <m:dPr>
            <m:begChr m:val="〈"/>
            <m:endChr m:val="〉"/>
            <m:ctrlPr>
              <w:rPr>
                <w:rFonts w:ascii="Cambria Math" w:hAnsi="Cambria Math" w:cs="Times New Roman"/>
              </w:rPr>
            </m:ctrlPr>
          </m:dPr>
          <m:e/>
        </m:d>
      </m:oMath>
      <w:r w:rsidR="00FB2464" w:rsidRPr="00F274FC">
        <w:rPr>
          <w:lang w:val="fr-FR"/>
        </w:rPr>
        <w:tab/>
        <w:t>Diagonal matrix</w:t>
      </w:r>
    </w:p>
    <w:p w:rsidR="00FB2464" w:rsidRPr="00F274FC" w:rsidRDefault="00577053" w:rsidP="00FB2464">
      <w:pPr>
        <w:spacing w:after="0"/>
        <w:rPr>
          <w:lang w:val="fr-FR"/>
        </w:rPr>
      </w:pPr>
      <m:oMath>
        <m:d>
          <m:dPr>
            <m:begChr m:val="{"/>
            <m:endChr m:val="}"/>
            <m:ctrlPr>
              <w:rPr>
                <w:rFonts w:ascii="Cambria Math" w:hAnsi="Cambria Math" w:cs="Times New Roman"/>
              </w:rPr>
            </m:ctrlPr>
          </m:dPr>
          <m:e>
            <m:acc>
              <m:accPr>
                <m:chr m:val="̅"/>
                <m:ctrlPr>
                  <w:rPr>
                    <w:rFonts w:ascii="Cambria Math" w:hAnsi="Cambria Math" w:cs="Times New Roman"/>
                    <w:i/>
                  </w:rPr>
                </m:ctrlPr>
              </m:accPr>
              <m:e/>
            </m:acc>
          </m:e>
        </m:d>
      </m:oMath>
      <w:r w:rsidR="00FB2464" w:rsidRPr="00F274FC">
        <w:rPr>
          <w:lang w:val="fr-FR"/>
        </w:rPr>
        <w:tab/>
        <w:t>Nondimensional Vector</w:t>
      </w:r>
    </w:p>
    <w:p w:rsidR="00FB2464" w:rsidRPr="00F274FC" w:rsidRDefault="00577053" w:rsidP="00FB2464">
      <w:pPr>
        <w:spacing w:after="0"/>
        <w:rPr>
          <w:lang w:val="fr-FR"/>
        </w:r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fr-FR"/>
                  </w:rPr>
                  <m:t xml:space="preserve"> </m:t>
                </m:r>
              </m:e>
            </m:d>
            <m:ctrlPr>
              <w:rPr>
                <w:rFonts w:ascii="Cambria Math" w:hAnsi="Cambria Math"/>
                <w:i/>
                <w:vertAlign w:val="superscript"/>
              </w:rPr>
            </m:ctrlPr>
          </m:e>
          <m:sup>
            <m:r>
              <w:rPr>
                <w:rFonts w:ascii="Cambria Math" w:hAnsi="Cambria Math"/>
                <w:vertAlign w:val="superscript"/>
              </w:rPr>
              <m:t>T</m:t>
            </m:r>
          </m:sup>
        </m:sSup>
      </m:oMath>
      <w:r w:rsidR="00FB2464" w:rsidRPr="00F274FC">
        <w:rPr>
          <w:lang w:val="fr-FR"/>
        </w:rPr>
        <w:tab/>
        <w:t>Transpose of a matrix</w:t>
      </w:r>
    </w:p>
    <w:p w:rsidR="00335A53" w:rsidRPr="00F274FC" w:rsidRDefault="00D954F1" w:rsidP="00FB2464">
      <w:pPr>
        <w:spacing w:after="0"/>
        <w:rPr>
          <w:lang w:val="fr-FR"/>
        </w:rPr>
      </w:pPr>
      <m:oMath>
        <m:r>
          <w:rPr>
            <w:rFonts w:ascii="Cambria Math" w:hAnsi="Cambria Math"/>
            <w:lang w:val="fr-FR"/>
          </w:rPr>
          <m:t>[</m:t>
        </m:r>
        <m:r>
          <w:rPr>
            <w:rFonts w:ascii="Cambria Math" w:hAnsi="Cambria Math"/>
          </w:rPr>
          <m:t>M</m:t>
        </m:r>
        <m:r>
          <w:rPr>
            <w:rFonts w:ascii="Cambria Math" w:hAnsi="Cambria Math"/>
            <w:lang w:val="fr-FR"/>
          </w:rPr>
          <m:t>]</m:t>
        </m:r>
      </m:oMath>
      <w:r w:rsidR="00335A53" w:rsidRPr="00F274FC">
        <w:rPr>
          <w:lang w:val="fr-FR"/>
        </w:rPr>
        <w:tab/>
        <w:t>Mass matrix</w:t>
      </w:r>
    </w:p>
    <w:p w:rsidR="00335A53" w:rsidRPr="00F274FC" w:rsidRDefault="00D954F1" w:rsidP="00FB2464">
      <w:pPr>
        <w:spacing w:after="0"/>
        <w:rPr>
          <w:lang w:val="fr-FR"/>
        </w:rPr>
      </w:pPr>
      <m:oMath>
        <m:r>
          <w:rPr>
            <w:rFonts w:ascii="Cambria Math" w:hAnsi="Cambria Math"/>
            <w:lang w:val="fr-FR"/>
          </w:rPr>
          <m:t>[</m:t>
        </m:r>
        <m:r>
          <w:rPr>
            <w:rFonts w:ascii="Cambria Math" w:hAnsi="Cambria Math"/>
          </w:rPr>
          <m:t>K</m:t>
        </m:r>
        <m:r>
          <w:rPr>
            <w:rFonts w:ascii="Cambria Math" w:hAnsi="Cambria Math"/>
            <w:lang w:val="fr-FR"/>
          </w:rPr>
          <m:t>]</m:t>
        </m:r>
      </m:oMath>
      <w:r w:rsidR="00335A53" w:rsidRPr="00F274FC">
        <w:rPr>
          <w:lang w:val="fr-FR"/>
        </w:rPr>
        <w:tab/>
        <w:t>Linearized stiffness matrix</w:t>
      </w:r>
    </w:p>
    <w:p w:rsidR="00335A53" w:rsidRPr="00F274FC" w:rsidRDefault="00D954F1" w:rsidP="00FB2464">
      <w:pPr>
        <w:spacing w:after="0"/>
        <w:rPr>
          <w:lang w:val="fr-FR"/>
        </w:rPr>
      </w:pPr>
      <m:oMath>
        <m:r>
          <w:rPr>
            <w:rFonts w:ascii="Cambria Math" w:hAnsi="Cambria Math"/>
            <w:lang w:val="fr-FR"/>
          </w:rPr>
          <m:t>[</m:t>
        </m:r>
        <m:r>
          <w:rPr>
            <w:rFonts w:ascii="Cambria Math" w:hAnsi="Cambria Math"/>
          </w:rPr>
          <m:t>T</m:t>
        </m:r>
        <m:r>
          <w:rPr>
            <w:rFonts w:ascii="Cambria Math" w:hAnsi="Cambria Math"/>
            <w:lang w:val="fr-FR"/>
          </w:rPr>
          <m:t>]</m:t>
        </m:r>
      </m:oMath>
      <w:r w:rsidR="00335A53" w:rsidRPr="00F274FC">
        <w:rPr>
          <w:lang w:val="fr-FR"/>
        </w:rPr>
        <w:tab/>
        <w:t>Transformation matrix</w:t>
      </w:r>
    </w:p>
    <w:p w:rsidR="00335A53" w:rsidRPr="00F274FC" w:rsidRDefault="00577053" w:rsidP="00FB2464">
      <w:pPr>
        <w:spacing w:after="0"/>
        <w:rPr>
          <w:lang w:val="fr-FR"/>
        </w:rPr>
      </w:pPr>
      <m:oMath>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g</m:t>
                </m:r>
              </m:sub>
            </m:sSub>
          </m:e>
        </m:d>
      </m:oMath>
      <w:r w:rsidR="00335A53" w:rsidRPr="00F274FC">
        <w:rPr>
          <w:lang w:val="fr-FR"/>
        </w:rPr>
        <w:tab/>
        <w:t>Gravitational acceleration</w:t>
      </w:r>
    </w:p>
    <w:p w:rsidR="00335A53" w:rsidRPr="00FB2464" w:rsidRDefault="00D954F1" w:rsidP="00FB2464">
      <w:pPr>
        <w:spacing w:after="0"/>
        <w:rPr>
          <w:rFonts w:cs="Times New Roman"/>
        </w:rPr>
      </w:pPr>
      <m:oMath>
        <m:r>
          <w:rPr>
            <w:rFonts w:ascii="Cambria Math" w:hAnsi="Cambria Math" w:cs="Times New Roman"/>
          </w:rPr>
          <m:t>{η}</m:t>
        </m:r>
      </m:oMath>
      <w:r w:rsidR="00335A53" w:rsidRPr="00FB2464">
        <w:rPr>
          <w:rFonts w:cs="Times New Roman"/>
        </w:rPr>
        <w:tab/>
        <w:t>Vector of modal coordinates</w:t>
      </w:r>
    </w:p>
    <w:p w:rsidR="00FB2464" w:rsidRDefault="00D954F1" w:rsidP="00FB2464">
      <w:pPr>
        <w:spacing w:after="0"/>
        <w:rPr>
          <w:rFonts w:cs="Times New Roman"/>
        </w:rPr>
      </w:pPr>
      <m:oMath>
        <m:r>
          <w:rPr>
            <w:rFonts w:ascii="Cambria Math" w:hAnsi="Cambria Math" w:cs="Times New Roman"/>
          </w:rPr>
          <m:t>[Ф]</m:t>
        </m:r>
      </m:oMath>
      <w:r w:rsidR="00335A53" w:rsidRPr="00FB2464">
        <w:rPr>
          <w:rFonts w:cs="Times New Roman"/>
        </w:rPr>
        <w:tab/>
        <w:t>Matrix of nondimensional mode shapes</w:t>
      </w:r>
    </w:p>
    <w:p w:rsidR="00A84FAB" w:rsidRPr="00FB2464" w:rsidRDefault="00D954F1" w:rsidP="00FB2464">
      <w:pPr>
        <w:spacing w:after="0"/>
        <w:rPr>
          <w:rFonts w:cs="Times New Roman"/>
        </w:rPr>
      </w:pPr>
      <m:oMath>
        <m:r>
          <w:rPr>
            <w:rFonts w:ascii="Cambria Math" w:hAnsi="Cambria Math" w:cs="Times New Roman"/>
          </w:rPr>
          <m:t>ω</m:t>
        </m:r>
      </m:oMath>
      <w:r w:rsidR="00A84FAB" w:rsidRPr="00FB2464">
        <w:rPr>
          <w:rFonts w:cs="Times New Roman"/>
        </w:rPr>
        <w:tab/>
        <w:t>Modal frequency</w:t>
      </w:r>
    </w:p>
    <w:p w:rsidR="00A84FAB" w:rsidRPr="00FB2464" w:rsidRDefault="00A84FAB" w:rsidP="00FB2464">
      <w:pPr>
        <w:spacing w:after="0"/>
      </w:pPr>
      <m:oMath>
        <m:r>
          <m:rPr>
            <m:sty m:val="p"/>
          </m:rPr>
          <w:rPr>
            <w:rFonts w:ascii="Cambria Math" w:hAnsi="Cambria Math" w:cs="Times New Roman"/>
          </w:rPr>
          <m:t>τ</m:t>
        </m:r>
      </m:oMath>
      <w:r w:rsidRPr="00FB2464">
        <w:tab/>
        <w:t>Nondimensional time</w:t>
      </w:r>
    </w:p>
    <w:p w:rsidR="00335A53" w:rsidRPr="00FB2464" w:rsidRDefault="00D954F1" w:rsidP="00FB2464">
      <w:pPr>
        <w:spacing w:after="0"/>
      </w:pPr>
      <m:oMath>
        <m:r>
          <w:rPr>
            <w:rFonts w:ascii="Cambria Math" w:hAnsi="Cambria Math"/>
          </w:rPr>
          <m:t>{x}</m:t>
        </m:r>
      </m:oMath>
      <w:r w:rsidR="00335A53" w:rsidRPr="00FB2464">
        <w:tab/>
        <w:t>Rigid body degrees of freedom vector</w:t>
      </w:r>
    </w:p>
    <w:p w:rsidR="00A84FAB" w:rsidRPr="00FB2464" w:rsidRDefault="00D954F1" w:rsidP="00FB2464">
      <w:pPr>
        <w:spacing w:after="0"/>
      </w:pPr>
      <m:oMath>
        <m:r>
          <w:rPr>
            <w:rFonts w:ascii="Cambria Math" w:hAnsi="Cambria Math"/>
          </w:rPr>
          <m:t>r</m:t>
        </m:r>
      </m:oMath>
      <w:r w:rsidR="00A84FAB" w:rsidRPr="00FB2464">
        <w:tab/>
        <w:t>Reference full scale model</w:t>
      </w:r>
    </w:p>
    <w:p w:rsidR="00A84FAB" w:rsidRPr="00FB2464" w:rsidRDefault="00D954F1" w:rsidP="00FB2464">
      <w:pPr>
        <w:spacing w:after="0"/>
      </w:pPr>
      <m:oMath>
        <m:r>
          <w:rPr>
            <w:rFonts w:ascii="Cambria Math" w:hAnsi="Cambria Math"/>
          </w:rPr>
          <m:t>m</m:t>
        </m:r>
      </m:oMath>
      <w:r w:rsidR="00A84FAB" w:rsidRPr="00FB2464">
        <w:tab/>
        <w:t>Scaled model</w:t>
      </w:r>
    </w:p>
    <w:p w:rsidR="00A84FAB" w:rsidRPr="00FB2464" w:rsidRDefault="00D954F1" w:rsidP="00FB2464">
      <w:pPr>
        <w:spacing w:after="0"/>
      </w:pPr>
      <m:oMath>
        <m:r>
          <w:rPr>
            <w:rFonts w:ascii="Cambria Math" w:hAnsi="Cambria Math"/>
          </w:rPr>
          <m:t>b</m:t>
        </m:r>
      </m:oMath>
      <w:r w:rsidR="00A84FAB" w:rsidRPr="00FB2464">
        <w:tab/>
        <w:t>Wing span</w:t>
      </w:r>
    </w:p>
    <w:p w:rsidR="00A84FAB" w:rsidRPr="00FB2464" w:rsidRDefault="00D954F1" w:rsidP="00FB2464">
      <w:pPr>
        <w:spacing w:after="0"/>
      </w:pPr>
      <m:oMath>
        <m:r>
          <w:rPr>
            <w:rFonts w:ascii="Cambria Math" w:hAnsi="Cambria Math"/>
          </w:rPr>
          <m:t>c</m:t>
        </m:r>
      </m:oMath>
      <w:r w:rsidR="00A84FAB" w:rsidRPr="00FB2464">
        <w:tab/>
        <w:t>Wing chord</w:t>
      </w:r>
    </w:p>
    <w:p w:rsidR="00A84FAB" w:rsidRPr="00FB2464" w:rsidRDefault="00D954F1" w:rsidP="00FB2464">
      <w:pPr>
        <w:spacing w:after="0"/>
      </w:pPr>
      <m:oMath>
        <m:r>
          <w:rPr>
            <w:rFonts w:ascii="Cambria Math" w:hAnsi="Cambria Math"/>
          </w:rPr>
          <m:t>V</m:t>
        </m:r>
      </m:oMath>
      <w:r w:rsidR="00A84FAB" w:rsidRPr="00FB2464">
        <w:tab/>
        <w:t>Airspeed</w:t>
      </w:r>
    </w:p>
    <w:p w:rsidR="00A84FAB" w:rsidRPr="00FB2464" w:rsidRDefault="00D954F1" w:rsidP="00FB2464">
      <w:pPr>
        <w:spacing w:after="0"/>
      </w:pPr>
      <m:oMath>
        <m:r>
          <w:rPr>
            <w:rFonts w:ascii="Cambria Math" w:hAnsi="Cambria Math"/>
          </w:rPr>
          <m:t>N</m:t>
        </m:r>
      </m:oMath>
      <w:r w:rsidR="00A84FAB" w:rsidRPr="00FB2464">
        <w:tab/>
        <w:t>Number of eigenpairs/extracted modes</w:t>
      </w:r>
    </w:p>
    <w:p w:rsidR="00A84FAB" w:rsidRPr="00FB2464" w:rsidRDefault="00D954F1" w:rsidP="00FB2464">
      <w:pPr>
        <w:spacing w:after="0"/>
      </w:pPr>
      <m:oMath>
        <m:r>
          <w:rPr>
            <w:rFonts w:ascii="Cambria Math" w:hAnsi="Cambria Math"/>
          </w:rPr>
          <m:t>f</m:t>
        </m:r>
      </m:oMath>
      <w:r w:rsidR="00A84FAB" w:rsidRPr="00FB2464">
        <w:tab/>
        <w:t>Objective function</w:t>
      </w:r>
    </w:p>
    <w:p w:rsidR="00A84FAB" w:rsidRPr="00FB2464" w:rsidRDefault="00D954F1" w:rsidP="00FB2464">
      <w:pPr>
        <w:spacing w:after="0"/>
      </w:pPr>
      <m:oMath>
        <m:r>
          <w:rPr>
            <w:rFonts w:ascii="Cambria Math" w:hAnsi="Cambria Math"/>
          </w:rPr>
          <m:t>L</m:t>
        </m:r>
      </m:oMath>
      <w:r w:rsidR="00A84FAB" w:rsidRPr="00FB2464">
        <w:tab/>
        <w:t>Length (any) considered for scaling</w:t>
      </w:r>
    </w:p>
    <w:p w:rsidR="00A84FAB" w:rsidRPr="00F274FC" w:rsidRDefault="00D954F1" w:rsidP="00FB2464">
      <w:pPr>
        <w:spacing w:after="0"/>
        <w:rPr>
          <w:lang w:val="fr-FR"/>
        </w:rPr>
      </w:pPr>
      <m:oMath>
        <m:r>
          <w:rPr>
            <w:rFonts w:ascii="Cambria Math" w:hAnsi="Cambria Math"/>
          </w:rPr>
          <m:t>E</m:t>
        </m:r>
      </m:oMath>
      <w:r w:rsidR="00DD7B76" w:rsidRPr="00F274FC">
        <w:rPr>
          <w:lang w:val="fr-FR"/>
        </w:rPr>
        <w:tab/>
        <w:t>Young’s Mo</w:t>
      </w:r>
      <w:r w:rsidR="00A84FAB" w:rsidRPr="00F274FC">
        <w:rPr>
          <w:lang w:val="fr-FR"/>
        </w:rPr>
        <w:t>dulus</w:t>
      </w:r>
    </w:p>
    <w:p w:rsidR="00A84FAB" w:rsidRPr="00F274FC" w:rsidRDefault="00A84FAB" w:rsidP="00FB2464">
      <w:pPr>
        <w:spacing w:after="0"/>
        <w:rPr>
          <w:color w:val="000000"/>
          <w:lang w:val="fr-FR"/>
        </w:rPr>
      </w:pPr>
      <m:oMath>
        <m:r>
          <m:rPr>
            <m:sty m:val="p"/>
          </m:rPr>
          <w:rPr>
            <w:rFonts w:ascii="Cambria Math" w:eastAsia="Times New Roman" w:hAnsi="Cambria Math" w:cs="Calibri"/>
            <w:color w:val="000000"/>
          </w:rPr>
          <m:t>ν</m:t>
        </m:r>
      </m:oMath>
      <w:r w:rsidRPr="00F274FC">
        <w:rPr>
          <w:color w:val="000000"/>
          <w:lang w:val="fr-FR"/>
        </w:rPr>
        <w:tab/>
        <w:t>Poisson ratio</w:t>
      </w:r>
    </w:p>
    <w:p w:rsidR="00A84FAB" w:rsidRPr="00FB2464" w:rsidRDefault="00A84FAB" w:rsidP="00FB2464">
      <w:pPr>
        <w:spacing w:after="0"/>
        <w:rPr>
          <w:color w:val="000000"/>
        </w:rPr>
      </w:pPr>
      <m:oMath>
        <m:r>
          <m:rPr>
            <m:sty m:val="p"/>
          </m:rPr>
          <w:rPr>
            <w:rFonts w:ascii="Cambria Math" w:eastAsia="Times New Roman" w:hAnsi="Cambria Math" w:cs="Calibri"/>
            <w:color w:val="000000"/>
          </w:rPr>
          <m:t>ρ</m:t>
        </m:r>
      </m:oMath>
      <w:r w:rsidRPr="00FB2464">
        <w:rPr>
          <w:color w:val="000000"/>
        </w:rPr>
        <w:tab/>
        <w:t>Structural Density</w:t>
      </w:r>
    </w:p>
    <w:p w:rsidR="00A84FAB" w:rsidRPr="00FB2464" w:rsidRDefault="00D954F1" w:rsidP="00FB2464">
      <w:pPr>
        <w:spacing w:after="0"/>
        <w:rPr>
          <w:color w:val="000000"/>
        </w:rPr>
      </w:pPr>
      <m:oMath>
        <m:r>
          <w:rPr>
            <w:rFonts w:ascii="Cambria Math" w:hAnsi="Cambria Math" w:cs="Calibri"/>
            <w:color w:val="000000"/>
          </w:rPr>
          <m:t>λ</m:t>
        </m:r>
      </m:oMath>
      <w:r w:rsidR="00A84FAB" w:rsidRPr="00FB2464">
        <w:rPr>
          <w:color w:val="000000"/>
        </w:rPr>
        <w:tab/>
        <w:t>Ratio (any) between scaled model and reference</w:t>
      </w:r>
    </w:p>
    <w:p w:rsidR="00A84FAB" w:rsidRPr="00FB2464" w:rsidRDefault="00D954F1" w:rsidP="00FB2464">
      <w:pPr>
        <w:spacing w:after="0"/>
        <w:rPr>
          <w:color w:val="000000"/>
        </w:rPr>
      </w:pPr>
      <m:oMath>
        <m:r>
          <w:rPr>
            <w:rFonts w:ascii="Cambria Math" w:hAnsi="Cambria Math"/>
            <w:color w:val="000000"/>
          </w:rPr>
          <m:t>Fr</m:t>
        </m:r>
      </m:oMath>
      <w:r w:rsidR="00A84FAB" w:rsidRPr="00FB2464">
        <w:rPr>
          <w:color w:val="000000"/>
        </w:rPr>
        <w:t xml:space="preserve"> </w:t>
      </w:r>
      <w:r w:rsidR="00A84FAB" w:rsidRPr="00FB2464">
        <w:rPr>
          <w:color w:val="000000"/>
        </w:rPr>
        <w:tab/>
        <w:t>Froude Number</w:t>
      </w:r>
    </w:p>
    <w:p w:rsidR="00A84FAB" w:rsidRPr="00FB2464" w:rsidRDefault="00D954F1" w:rsidP="00FB2464">
      <w:pPr>
        <w:spacing w:after="0"/>
        <w:rPr>
          <w:color w:val="000000"/>
        </w:rPr>
      </w:pPr>
      <m:oMath>
        <m:r>
          <w:rPr>
            <w:rFonts w:ascii="Cambria Math" w:hAnsi="Cambria Math"/>
            <w:color w:val="000000"/>
          </w:rPr>
          <m:t>g</m:t>
        </m:r>
      </m:oMath>
      <w:r w:rsidR="00A84FAB" w:rsidRPr="00FB2464">
        <w:rPr>
          <w:color w:val="000000"/>
        </w:rPr>
        <w:tab/>
        <w:t>Gravitational acceleration</w:t>
      </w:r>
    </w:p>
    <w:p w:rsidR="00A84FAB" w:rsidRPr="00FB2464" w:rsidRDefault="00A84FAB" w:rsidP="00FB2464">
      <w:pPr>
        <w:spacing w:after="0"/>
      </w:pPr>
      <m:oMath>
        <m:r>
          <w:rPr>
            <w:rFonts w:ascii="Cambria Math" w:hAnsi="Cambria Math"/>
          </w:rPr>
          <m:t>μ</m:t>
        </m:r>
      </m:oMath>
      <w:r w:rsidR="0031408C">
        <w:tab/>
        <w:t>Inertia</w:t>
      </w:r>
      <w:r w:rsidRPr="00FB2464">
        <w:t xml:space="preserve"> ratio</w:t>
      </w:r>
    </w:p>
    <w:p w:rsidR="00A84FAB" w:rsidRPr="00FB2464" w:rsidRDefault="00D954F1" w:rsidP="00FB2464">
      <w:pPr>
        <w:spacing w:after="0"/>
      </w:pPr>
      <m:oMath>
        <m:r>
          <w:rPr>
            <w:rFonts w:ascii="Cambria Math" w:hAnsi="Cambria Math"/>
          </w:rPr>
          <m:t>S</m:t>
        </m:r>
      </m:oMath>
      <w:r w:rsidR="00A84FAB" w:rsidRPr="00FB2464">
        <w:tab/>
        <w:t>Wing area</w:t>
      </w:r>
    </w:p>
    <w:p w:rsidR="00A84FAB" w:rsidRPr="00FB2464" w:rsidRDefault="00D954F1" w:rsidP="00FB2464">
      <w:pPr>
        <w:spacing w:after="0"/>
      </w:pPr>
      <m:oMath>
        <m:r>
          <w:rPr>
            <w:rFonts w:ascii="Cambria Math" w:hAnsi="Cambria Math"/>
          </w:rPr>
          <m:t>m_c</m:t>
        </m:r>
      </m:oMath>
      <w:r w:rsidR="00FB2464" w:rsidRPr="00FB2464">
        <w:tab/>
        <w:t>Concentrated point mass</w:t>
      </w:r>
    </w:p>
    <w:p w:rsidR="00FB2464" w:rsidRPr="00FB2464" w:rsidRDefault="00D954F1" w:rsidP="00FB2464">
      <w:pPr>
        <w:spacing w:after="0"/>
      </w:pPr>
      <m:oMath>
        <m:r>
          <w:rPr>
            <w:rFonts w:ascii="Cambria Math" w:hAnsi="Cambria Math"/>
          </w:rPr>
          <m:t>t</m:t>
        </m:r>
      </m:oMath>
      <w:r w:rsidR="00FB2464" w:rsidRPr="00FB2464">
        <w:tab/>
        <w:t>Membrane thickness</w:t>
      </w:r>
    </w:p>
    <w:p w:rsidR="00FB2464" w:rsidRPr="00FB2464" w:rsidRDefault="00577053" w:rsidP="00FB2464">
      <w:pPr>
        <w:spacing w:after="0"/>
      </w:pPr>
      <m:oMath>
        <m:sSub>
          <m:sSubPr>
            <m:ctrlPr>
              <w:rPr>
                <w:rFonts w:ascii="Cambria Math" w:hAnsi="Cambria Math"/>
                <w:i/>
              </w:rPr>
            </m:ctrlPr>
          </m:sSubPr>
          <m:e>
            <m:r>
              <w:rPr>
                <w:rFonts w:ascii="Cambria Math" w:hAnsi="Cambria Math"/>
              </w:rPr>
              <m:t>t</m:t>
            </m:r>
          </m:e>
          <m:sub>
            <m:r>
              <w:rPr>
                <w:rFonts w:ascii="Cambria Math" w:hAnsi="Cambria Math"/>
                <w:vertAlign w:val="subscript"/>
              </w:rPr>
              <m:t>min</m:t>
            </m:r>
          </m:sub>
        </m:sSub>
      </m:oMath>
      <w:r w:rsidR="00D954F1">
        <w:t xml:space="preserve">      Lo</w:t>
      </w:r>
      <w:r w:rsidR="00FB2464" w:rsidRPr="00FB2464">
        <w:t>wer bound for thickness</w:t>
      </w:r>
    </w:p>
    <w:p w:rsidR="00FB2464" w:rsidRPr="00FB2464" w:rsidRDefault="00577053" w:rsidP="00FB2464">
      <w:pPr>
        <w:spacing w:after="0"/>
      </w:pPr>
      <m:oMath>
        <m:sSub>
          <m:sSubPr>
            <m:ctrlPr>
              <w:rPr>
                <w:rFonts w:ascii="Cambria Math" w:hAnsi="Cambria Math"/>
                <w:i/>
              </w:rPr>
            </m:ctrlPr>
          </m:sSubPr>
          <m:e>
            <m:r>
              <w:rPr>
                <w:rFonts w:ascii="Cambria Math" w:hAnsi="Cambria Math"/>
              </w:rPr>
              <m:t>t</m:t>
            </m:r>
          </m:e>
          <m:sub>
            <m:r>
              <w:rPr>
                <w:rFonts w:ascii="Cambria Math" w:hAnsi="Cambria Math"/>
                <w:vertAlign w:val="subscript"/>
              </w:rPr>
              <m:t>max</m:t>
            </m:r>
          </m:sub>
        </m:sSub>
      </m:oMath>
      <w:r w:rsidR="00FB2464" w:rsidRPr="00FB2464">
        <w:tab/>
        <w:t>Upper bound for thickness</w:t>
      </w:r>
    </w:p>
    <w:p w:rsidR="00FB2464" w:rsidRPr="00FB2464" w:rsidRDefault="00577053" w:rsidP="00FB2464">
      <w:pPr>
        <w:spacing w:after="0"/>
        <w:rPr>
          <w:color w:val="000000"/>
        </w:rPr>
      </w:pPr>
      <m:oMath>
        <m:acc>
          <m:accPr>
            <m:chr m:val="̅"/>
            <m:ctrlPr>
              <w:rPr>
                <w:rFonts w:ascii="Cambria Math" w:hAnsi="Cambria Math"/>
                <w:i/>
                <w:color w:val="000000"/>
              </w:rPr>
            </m:ctrlPr>
          </m:accPr>
          <m:e>
            <m:r>
              <w:rPr>
                <w:rFonts w:ascii="Cambria Math" w:hAnsi="Cambria Math"/>
                <w:color w:val="000000"/>
              </w:rPr>
              <m:t>t</m:t>
            </m:r>
          </m:e>
        </m:acc>
      </m:oMath>
      <w:r w:rsidR="00FB2464" w:rsidRPr="00FB2464">
        <w:rPr>
          <w:color w:val="000000"/>
        </w:rPr>
        <w:tab/>
        <w:t>Normalized time</w:t>
      </w:r>
    </w:p>
    <w:p w:rsidR="00FB2464" w:rsidRPr="00FB2464" w:rsidRDefault="00577053" w:rsidP="00FB2464">
      <w:pPr>
        <w:spacing w:after="0"/>
        <w:rPr>
          <w:color w:val="000000"/>
        </w:rPr>
      </w:pPr>
      <m:oMath>
        <m:sSub>
          <m:sSubPr>
            <m:ctrlPr>
              <w:rPr>
                <w:rFonts w:ascii="Cambria Math" w:eastAsia="Times New Roman" w:hAnsi="Cambria Math" w:cs="Calibri"/>
                <w:i/>
                <w:color w:val="000000"/>
              </w:rPr>
            </m:ctrlPr>
          </m:sSubPr>
          <m:e>
            <m:r>
              <w:rPr>
                <w:rFonts w:ascii="Cambria Math" w:eastAsia="Times New Roman" w:hAnsi="Cambria Math" w:cs="Calibri"/>
                <w:color w:val="000000"/>
              </w:rPr>
              <m:t>t</m:t>
            </m:r>
          </m:e>
          <m:sub>
            <m:r>
              <w:rPr>
                <w:rFonts w:ascii="Cambria Math" w:eastAsia="Times New Roman" w:hAnsi="Cambria Math" w:cs="Calibri"/>
                <w:color w:val="000000"/>
              </w:rPr>
              <m:t>0</m:t>
            </m:r>
          </m:sub>
        </m:sSub>
      </m:oMath>
      <w:r w:rsidR="00FB2464" w:rsidRPr="00FB2464">
        <w:rPr>
          <w:color w:val="000000"/>
        </w:rPr>
        <w:tab/>
        <w:t xml:space="preserve">Initial thickness design variable </w:t>
      </w:r>
    </w:p>
    <w:p w:rsidR="00FB2464" w:rsidRPr="00FB2464" w:rsidRDefault="00577053" w:rsidP="00FB2464">
      <w:pPr>
        <w:spacing w:after="0"/>
        <w:rPr>
          <w:color w:val="000000"/>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B2464" w:rsidRPr="00FB2464">
        <w:tab/>
      </w:r>
      <w:r w:rsidR="00FB2464" w:rsidRPr="00FB2464">
        <w:rPr>
          <w:color w:val="000000"/>
        </w:rPr>
        <w:t>Initial concentrated mass design variable</w:t>
      </w:r>
    </w:p>
    <w:p w:rsidR="00DD7B76" w:rsidRDefault="00D954F1" w:rsidP="00FB2464">
      <w:pPr>
        <w:spacing w:after="0"/>
        <w:rPr>
          <w:color w:val="000000"/>
        </w:rPr>
      </w:pPr>
      <m:oMath>
        <m:r>
          <w:rPr>
            <w:rFonts w:ascii="Cambria Math" w:hAnsi="Cambria Math"/>
            <w:color w:val="000000"/>
          </w:rPr>
          <m:t>tol</m:t>
        </m:r>
      </m:oMath>
      <w:r w:rsidR="00FB2464" w:rsidRPr="00FB2464">
        <w:rPr>
          <w:color w:val="000000"/>
        </w:rPr>
        <w:tab/>
      </w:r>
      <w:r w:rsidR="00DD7B76" w:rsidRPr="00FB2464">
        <w:rPr>
          <w:color w:val="000000"/>
        </w:rPr>
        <w:t>Tolerance</w:t>
      </w:r>
      <w:r w:rsidR="00FB2464" w:rsidRPr="00FB2464">
        <w:rPr>
          <w:color w:val="000000"/>
        </w:rPr>
        <w:t xml:space="preserve"> limit of the optimizer</w:t>
      </w:r>
    </w:p>
    <w:p w:rsidR="00335A53" w:rsidRPr="00FB2464" w:rsidRDefault="00DD7B76" w:rsidP="00FB2464">
      <w:pPr>
        <w:spacing w:after="0"/>
      </w:pPr>
      <w:r>
        <w:rPr>
          <w:color w:val="000000"/>
        </w:rPr>
        <w:t>BWB</w:t>
      </w:r>
      <w:r>
        <w:rPr>
          <w:color w:val="000000"/>
        </w:rPr>
        <w:tab/>
        <w:t>Blended Wing Body</w:t>
      </w:r>
      <w:r w:rsidR="00FB2464" w:rsidRPr="00FB2464">
        <w:rPr>
          <w:color w:val="000000"/>
        </w:rPr>
        <w:tab/>
      </w:r>
    </w:p>
    <w:p w:rsidR="005A435A" w:rsidRPr="00FB2464" w:rsidRDefault="00335A53" w:rsidP="00FB2464">
      <w:pPr>
        <w:spacing w:after="0"/>
      </w:pPr>
      <w:r w:rsidRPr="00FB2464">
        <w:t>FE</w:t>
      </w:r>
      <w:r w:rsidRPr="00FB2464">
        <w:tab/>
        <w:t>Finite element</w:t>
      </w:r>
    </w:p>
    <w:p w:rsidR="00335A53" w:rsidRPr="00FB2464" w:rsidRDefault="00335A53" w:rsidP="00FB2464">
      <w:pPr>
        <w:spacing w:after="0"/>
      </w:pPr>
      <w:r w:rsidRPr="00FB2464">
        <w:t>JWSC</w:t>
      </w:r>
      <w:r w:rsidRPr="00FB2464">
        <w:tab/>
        <w:t>Joined Wing SensorCraft</w:t>
      </w:r>
    </w:p>
    <w:p w:rsidR="00335A53" w:rsidRPr="00FB2464" w:rsidRDefault="00335A53" w:rsidP="00FB2464">
      <w:pPr>
        <w:spacing w:after="0"/>
      </w:pPr>
      <w:r w:rsidRPr="00FB2464">
        <w:t>MAC</w:t>
      </w:r>
      <w:r w:rsidRPr="00FB2464">
        <w:tab/>
        <w:t>Modal Assurance Criterion</w:t>
      </w:r>
    </w:p>
    <w:p w:rsidR="00FB2464" w:rsidRPr="00FB2464" w:rsidRDefault="00FB2464" w:rsidP="00FB2464">
      <w:pPr>
        <w:spacing w:after="0"/>
      </w:pPr>
      <w:r w:rsidRPr="00FB2464">
        <w:t>MAC</w:t>
      </w:r>
      <w:r w:rsidRPr="00FB2464">
        <w:rPr>
          <w:vertAlign w:val="subscript"/>
        </w:rPr>
        <w:t>trace</w:t>
      </w:r>
      <w:r w:rsidRPr="00FB2464">
        <w:t>Trace of MAC matrix</w:t>
      </w:r>
    </w:p>
    <w:p w:rsidR="00335A53" w:rsidRPr="00FB2464" w:rsidRDefault="00335A53" w:rsidP="00FB2464">
      <w:pPr>
        <w:spacing w:after="0"/>
      </w:pPr>
      <w:r w:rsidRPr="00FB2464">
        <w:t>LCO</w:t>
      </w:r>
      <w:r w:rsidRPr="00FB2464">
        <w:tab/>
        <w:t>Limit Cycle Oscillation</w:t>
      </w:r>
    </w:p>
    <w:p w:rsidR="00316BFC" w:rsidRDefault="00CA274A" w:rsidP="00316BFC">
      <w:pPr>
        <w:pStyle w:val="Heading1"/>
      </w:pPr>
      <w:r>
        <w:t xml:space="preserve">1 </w:t>
      </w:r>
      <w:r w:rsidR="00316BFC">
        <w:t>Introduction</w:t>
      </w:r>
    </w:p>
    <w:p w:rsidR="00CA274A" w:rsidRPr="00CA274A" w:rsidRDefault="00CA274A" w:rsidP="00CA274A">
      <w:pPr>
        <w:pStyle w:val="Heading2"/>
      </w:pPr>
      <w:r>
        <w:t xml:space="preserve">1.1 Motivations </w:t>
      </w:r>
    </w:p>
    <w:p w:rsidR="008D37A3" w:rsidRDefault="00B1055E" w:rsidP="00B1055E">
      <w:pPr>
        <w:ind w:firstLine="225"/>
        <w:rPr>
          <w:rFonts w:cs="Times New Roman"/>
        </w:rPr>
      </w:pPr>
      <w:r>
        <w:rPr>
          <w:rFonts w:cs="Times New Roman"/>
        </w:rPr>
        <w:t>In Aeronautics, it is a</w:t>
      </w:r>
      <w:r w:rsidR="00CA274A">
        <w:rPr>
          <w:rFonts w:cs="Times New Roman"/>
        </w:rPr>
        <w:t xml:space="preserve"> common </w:t>
      </w:r>
      <w:r>
        <w:rPr>
          <w:rFonts w:cs="Times New Roman"/>
        </w:rPr>
        <w:t>practice</w:t>
      </w:r>
      <w:r w:rsidR="00CA274A">
        <w:rPr>
          <w:rFonts w:cs="Times New Roman"/>
        </w:rPr>
        <w:t xml:space="preserve"> </w:t>
      </w:r>
      <w:r>
        <w:rPr>
          <w:rFonts w:cs="Times New Roman"/>
        </w:rPr>
        <w:t>to</w:t>
      </w:r>
      <w:r w:rsidR="00CA274A">
        <w:rPr>
          <w:rFonts w:cs="Times New Roman"/>
        </w:rPr>
        <w:t xml:space="preserve"> </w:t>
      </w:r>
      <w:r>
        <w:rPr>
          <w:rFonts w:cs="Times New Roman"/>
        </w:rPr>
        <w:t>experimentally test</w:t>
      </w:r>
      <w:r w:rsidR="00CA274A">
        <w:rPr>
          <w:rFonts w:cs="Times New Roman"/>
        </w:rPr>
        <w:t xml:space="preserve"> aeroelastically scaled models</w:t>
      </w:r>
      <w:r>
        <w:rPr>
          <w:rFonts w:cs="Times New Roman"/>
        </w:rPr>
        <w:t xml:space="preserve"> to verify the predicted aeroelastic characteristics of the full scale vehicle. In some cases, the objective can only be to verify the computational models. For such cases, the scaled model needs to represent the full scale model, subjectively. </w:t>
      </w:r>
    </w:p>
    <w:p w:rsidR="00965B84" w:rsidRDefault="000D0762" w:rsidP="00F82FCD">
      <w:pPr>
        <w:ind w:firstLine="225"/>
        <w:rPr>
          <w:rFonts w:cs="Times New Roman"/>
        </w:rPr>
      </w:pPr>
      <w:r>
        <w:rPr>
          <w:rFonts w:cs="Times New Roman"/>
        </w:rPr>
        <w:t xml:space="preserve">Flutter is a dynamic aeroelastic instability that can cause catastrophic failure during the flight. Hence, it is highly important to carry out flutter analysis. </w:t>
      </w:r>
      <w:r w:rsidR="00B1055E">
        <w:rPr>
          <w:rFonts w:cs="Times New Roman"/>
        </w:rPr>
        <w:t xml:space="preserve">Taking inspiration from the past works in this field, and to unleash the new methods for the implementation of aeroelastic scaling, this work addresses the aeroelastic scaling and flutter optimization for two initial </w:t>
      </w:r>
      <w:r>
        <w:rPr>
          <w:rFonts w:cs="Times New Roman"/>
        </w:rPr>
        <w:t xml:space="preserve">(GOLAND </w:t>
      </w:r>
      <w:r w:rsidR="004B25DB">
        <w:rPr>
          <w:rFonts w:cs="Times New Roman"/>
        </w:rPr>
        <w:t xml:space="preserve">wing </w:t>
      </w:r>
      <w:r>
        <w:rPr>
          <w:rFonts w:cs="Times New Roman"/>
        </w:rPr>
        <w:t xml:space="preserve">&amp; GARTEUR SM-AG19) </w:t>
      </w:r>
      <w:r w:rsidR="00B1055E">
        <w:rPr>
          <w:rFonts w:cs="Times New Roman"/>
        </w:rPr>
        <w:t>and one final test case</w:t>
      </w:r>
      <w:r>
        <w:rPr>
          <w:rFonts w:cs="Times New Roman"/>
        </w:rPr>
        <w:t xml:space="preserve"> (BWB)</w:t>
      </w:r>
      <w:r w:rsidR="00B1055E">
        <w:rPr>
          <w:rFonts w:cs="Times New Roman"/>
        </w:rPr>
        <w:t xml:space="preserve">. </w:t>
      </w:r>
    </w:p>
    <w:p w:rsidR="006362C6" w:rsidRDefault="006362C6" w:rsidP="006362C6">
      <w:pPr>
        <w:pStyle w:val="Heading2"/>
      </w:pPr>
      <w:r>
        <w:t>1.2 Project Plan</w:t>
      </w:r>
    </w:p>
    <w:p w:rsidR="006362C6" w:rsidRDefault="006362C6" w:rsidP="006362C6">
      <w:pPr>
        <w:ind w:firstLine="225"/>
      </w:pPr>
      <w:r>
        <w:t xml:space="preserve">The work is divided into two semesters S2, and S3. In first semester i.e. S2, the work comprises of reading existing literature on the concept of aeroelasticity, flutter, scaling theories, and optimization. The next step is to understand the concept of dynamic modal optimization and aeroelastic static scaling. The tools generated by Mas Colomer et al. [1] forms the basis of the implementation part of this work. It is highly important to make oneself familiar with those tools. OpenMDAO tutorials are also performed for several weeks. </w:t>
      </w:r>
      <w:r w:rsidR="00F67D24">
        <w:t xml:space="preserve">In the work for this semester, flow similarity is assumed between the scaled models and the full scale reference models. </w:t>
      </w:r>
      <w:r>
        <w:t xml:space="preserve">The work of this semester is concluded with the dynamic modal optimization of two test cases namely, GOLAND wing, and GARTEUR SM-AG19 model. Each test case is scaled for a scale of both greater than one and smaller than one. </w:t>
      </w:r>
    </w:p>
    <w:p w:rsidR="00965B84" w:rsidRPr="006362C6" w:rsidRDefault="006362C6" w:rsidP="00F82FCD">
      <w:pPr>
        <w:ind w:firstLine="225"/>
      </w:pPr>
      <w:r>
        <w:t>In the second half i.e. S3, the main task would be</w:t>
      </w:r>
      <w:r w:rsidR="008B1FF8">
        <w:t xml:space="preserve"> to</w:t>
      </w:r>
      <w:r>
        <w:t xml:space="preserve"> revise the aeroelastic static scaling, learn the theory </w:t>
      </w:r>
      <w:r w:rsidR="008B1FF8">
        <w:t xml:space="preserve">of dynamic aeroelastic scaling, performing dynamic modal optimization of the BWB for scales greater and smaller than one, and flutter analysis and optimization for the </w:t>
      </w:r>
      <w:r w:rsidR="00F67D24">
        <w:t xml:space="preserve">reference </w:t>
      </w:r>
      <w:r w:rsidR="008B1FF8">
        <w:t xml:space="preserve">BWB. </w:t>
      </w:r>
      <w:r w:rsidR="00F67D24">
        <w:t xml:space="preserve">In </w:t>
      </w:r>
      <w:r w:rsidR="00EF2F9F">
        <w:lastRenderedPageBreak/>
        <w:t xml:space="preserve">this part of the work, there would be </w:t>
      </w:r>
      <w:r w:rsidR="00F67D24">
        <w:t xml:space="preserve">no flow similarity assumption, hence, it will an integral part of the work to maintain structure and aerodynamics in place. The flutter optimization will also be performed for scaled models of scales both greater and smaller than one. In the end, a research paper will be published with new findings and improvements on existing concepts, as seen throughout the course of this work. </w:t>
      </w:r>
    </w:p>
    <w:p w:rsidR="000D0762" w:rsidRDefault="007F64EB" w:rsidP="000D0762">
      <w:pPr>
        <w:pStyle w:val="Heading2"/>
      </w:pPr>
      <w:r>
        <w:t>1.3</w:t>
      </w:r>
      <w:r w:rsidR="000D0762">
        <w:t xml:space="preserve"> Literature Review</w:t>
      </w:r>
    </w:p>
    <w:p w:rsidR="000D0762" w:rsidRPr="000D0762" w:rsidRDefault="000D0762" w:rsidP="000D0762">
      <w:pPr>
        <w:rPr>
          <w:rFonts w:cs="Times New Roman"/>
        </w:rPr>
      </w:pPr>
      <w:r>
        <w:rPr>
          <w:rFonts w:cs="Times New Roman"/>
        </w:rPr>
        <w:t xml:space="preserve">    </w:t>
      </w:r>
      <w:r w:rsidRPr="000D0762">
        <w:rPr>
          <w:rFonts w:cs="Times New Roman"/>
        </w:rPr>
        <w:t>The concept of aeroelastic scaling has been used since the early 60’s and is based on the premise that the scaled model will present the same</w:t>
      </w:r>
      <w:r w:rsidR="00DD7B76">
        <w:rPr>
          <w:rFonts w:cs="Times New Roman"/>
        </w:rPr>
        <w:t xml:space="preserve"> (almost)</w:t>
      </w:r>
      <w:r w:rsidRPr="000D0762">
        <w:rPr>
          <w:rFonts w:cs="Times New Roman"/>
        </w:rPr>
        <w:t xml:space="preserve"> scaled aeroelastic response as the full scale target vehicle. The basis of all scaling theories is the non-dimensionalization of the system’s governing equations of motion according to Buckingham’s π–theorem [</w:t>
      </w:r>
      <w:r w:rsidR="00D81CF2">
        <w:rPr>
          <w:rFonts w:cs="Times New Roman"/>
        </w:rPr>
        <w:t>2</w:t>
      </w:r>
      <w:r w:rsidRPr="000D0762">
        <w:rPr>
          <w:rFonts w:cs="Times New Roman"/>
        </w:rPr>
        <w:t>]. In the early 60’s, Bisplinghoff et al. first applied this scaling concept to the aeroelastic equations of motion in it Principles of Aeroelasticity [</w:t>
      </w:r>
      <w:r w:rsidR="00D81CF2">
        <w:rPr>
          <w:rFonts w:cs="Times New Roman"/>
        </w:rPr>
        <w:t>3</w:t>
      </w:r>
      <w:r w:rsidRPr="000D0762">
        <w:rPr>
          <w:rFonts w:cs="Times New Roman"/>
        </w:rPr>
        <w:t xml:space="preserve">] where they highlighted the importance of the matching of scaled stiffness and mass between the full scale model and the scaled models. However, not much investigation was done on the different scaling parameters and their influence on the scaled model aeroelastic response. A decade later, Wolowicz wrote </w:t>
      </w:r>
      <w:r w:rsidRPr="00DD7B76">
        <w:rPr>
          <w:rFonts w:cs="Times New Roman"/>
          <w:i/>
        </w:rPr>
        <w:t>Similitude Requirements and Scaling Relationships as Applied to Model Testing</w:t>
      </w:r>
      <w:r w:rsidR="00D81CF2">
        <w:rPr>
          <w:rFonts w:cs="Times New Roman"/>
        </w:rPr>
        <w:t xml:space="preserve"> [4</w:t>
      </w:r>
      <w:r w:rsidRPr="000D0762">
        <w:rPr>
          <w:rFonts w:cs="Times New Roman"/>
        </w:rPr>
        <w:t>], an in-depth study on the influence of the different scaling parameters on the scaled aeroelastic response of the scaled model. With further developments into finite element analysis and computational tools, optimization of FE models became a possibility and the path towards aeroelastic scaling procedures converged.</w:t>
      </w:r>
    </w:p>
    <w:p w:rsidR="000D0762" w:rsidRPr="000D0762" w:rsidRDefault="000D0762" w:rsidP="000D0762">
      <w:pPr>
        <w:rPr>
          <w:rFonts w:cs="Times New Roman"/>
        </w:rPr>
      </w:pPr>
      <w:r>
        <w:rPr>
          <w:rFonts w:cs="Times New Roman"/>
        </w:rPr>
        <w:t xml:space="preserve">    </w:t>
      </w:r>
      <w:r w:rsidRPr="000D0762">
        <w:rPr>
          <w:rFonts w:cs="Times New Roman"/>
        </w:rPr>
        <w:t>Lately, there has been an increasing effort from the scientific community on the validation of different methodologies and assumptions used to aeroelastically scale a model through FE models optimizati</w:t>
      </w:r>
      <w:r w:rsidR="00D81CF2">
        <w:rPr>
          <w:rFonts w:cs="Times New Roman"/>
        </w:rPr>
        <w:t>on procedures. Pereira et al. [5</w:t>
      </w:r>
      <w:r w:rsidRPr="000D0762">
        <w:rPr>
          <w:rFonts w:cs="Times New Roman"/>
        </w:rPr>
        <w:t>] optimized both stiffness and mass distributions through the same optimization routine in order to match the scaled natural frequencies of the full-scale model. Richards et al. [</w:t>
      </w:r>
      <w:r w:rsidR="00D81CF2">
        <w:rPr>
          <w:rFonts w:cs="Times New Roman"/>
        </w:rPr>
        <w:t>6</w:t>
      </w:r>
      <w:r w:rsidRPr="000D0762">
        <w:rPr>
          <w:rFonts w:cs="Times New Roman"/>
        </w:rPr>
        <w:t>] (2010) and Eger et al. [</w:t>
      </w:r>
      <w:r w:rsidR="00D81CF2">
        <w:rPr>
          <w:rFonts w:cs="Times New Roman"/>
        </w:rPr>
        <w:t>7] [8</w:t>
      </w:r>
      <w:r w:rsidRPr="000D0762">
        <w:rPr>
          <w:rFonts w:cs="Times New Roman"/>
        </w:rPr>
        <w:t>] (2013) used two separate optimization routines in order to efficiently optimize the stiffness and mass distributions of the scaled model while matching the scaled natural frequencies and the non-dimensional mode shapes of the full-scale model with fairly good results. Bond et al. [</w:t>
      </w:r>
      <w:r w:rsidR="00D81CF2">
        <w:rPr>
          <w:rFonts w:cs="Times New Roman"/>
        </w:rPr>
        <w:t>9</w:t>
      </w:r>
      <w:r w:rsidRPr="000D0762">
        <w:rPr>
          <w:rFonts w:cs="Times New Roman"/>
        </w:rPr>
        <w:t xml:space="preserve">] (2012) added non-linear effects (buckling eigenvalues and mode shapes) to the two-step optimization routine previously </w:t>
      </w:r>
      <w:r w:rsidRPr="000D0762">
        <w:rPr>
          <w:rFonts w:cs="Times New Roman"/>
        </w:rPr>
        <w:t>stated however, the non-linear static response only matched up to 60% of the buckling load even though they proved the necessity of matching non-dimensional mode shapes in addition to the scaled natural frequencies in order to have a matching scaled aeroelastic response. Finally, Ricciardi [</w:t>
      </w:r>
      <w:r w:rsidR="00D81CF2">
        <w:rPr>
          <w:rFonts w:cs="Times New Roman"/>
        </w:rPr>
        <w:t>10</w:t>
      </w:r>
      <w:r w:rsidRPr="000D0762">
        <w:rPr>
          <w:rFonts w:cs="Times New Roman"/>
        </w:rPr>
        <w:t>] further developed Bond’s research producing methods that closely replicate the target’s non-linear aeroelastic behavior while identifying new sources of local optima.</w:t>
      </w:r>
    </w:p>
    <w:p w:rsidR="000D0762" w:rsidRPr="000D0762" w:rsidRDefault="000D0762" w:rsidP="000D0762">
      <w:pPr>
        <w:rPr>
          <w:rFonts w:cs="Times New Roman"/>
        </w:rPr>
      </w:pPr>
      <w:r>
        <w:rPr>
          <w:rFonts w:cs="Times New Roman"/>
        </w:rPr>
        <w:t xml:space="preserve">    </w:t>
      </w:r>
      <w:r w:rsidRPr="000D0762">
        <w:rPr>
          <w:rFonts w:cs="Times New Roman"/>
        </w:rPr>
        <w:t>A new methodology for designing nonlinear aeroelastically scaled models that uses direct matching of linear and nonlinear static responses to trim loads while simultaneously satisfying modal frequency constraints is studied by Ricciardi et al</w:t>
      </w:r>
      <w:r w:rsidR="00A23A67">
        <w:rPr>
          <w:rFonts w:cs="Times New Roman"/>
        </w:rPr>
        <w:t xml:space="preserve">. </w:t>
      </w:r>
      <w:r w:rsidRPr="000D0762">
        <w:rPr>
          <w:rFonts w:cs="Times New Roman"/>
        </w:rPr>
        <w:t>[1</w:t>
      </w:r>
      <w:r w:rsidR="00D81CF2">
        <w:rPr>
          <w:rFonts w:cs="Times New Roman"/>
        </w:rPr>
        <w:t>1</w:t>
      </w:r>
      <w:r w:rsidRPr="000D0762">
        <w:rPr>
          <w:rFonts w:cs="Times New Roman"/>
        </w:rPr>
        <w:t xml:space="preserve">] (2014). This was also the first scaling demonstration to include nonlinear aeroelastic verification. An equivalent static loads approach was used to transform the nonlinear static response to an equivalent linear system and facilitate efficient optimization with gradient-based methods. This paper is good to understand the basics of scaling the models, understanding the dynamic aeroelastic equation terms and significance. </w:t>
      </w:r>
    </w:p>
    <w:p w:rsidR="000D0762" w:rsidRPr="000D0762" w:rsidRDefault="000D0762" w:rsidP="000D0762">
      <w:pPr>
        <w:rPr>
          <w:rFonts w:cs="Times New Roman"/>
        </w:rPr>
      </w:pPr>
      <w:r>
        <w:rPr>
          <w:rFonts w:cs="Times New Roman"/>
        </w:rPr>
        <w:t xml:space="preserve">    </w:t>
      </w:r>
      <w:r w:rsidRPr="000D0762">
        <w:rPr>
          <w:rFonts w:cs="Times New Roman"/>
        </w:rPr>
        <w:t>Tiago [1</w:t>
      </w:r>
      <w:r w:rsidR="00D81CF2">
        <w:rPr>
          <w:rFonts w:cs="Times New Roman"/>
        </w:rPr>
        <w:t>2</w:t>
      </w:r>
      <w:r w:rsidRPr="000D0762">
        <w:rPr>
          <w:rFonts w:cs="Times New Roman"/>
        </w:rPr>
        <w:t>], in his work performed two linear aeroelastic scaling analyses. First analysis was for a simple half-span rectangular Wingbox. The scaling procedure was based on the iterative optimization of a finite element model in order to have matching non-dimensional mode shapes and reduced frequencies between the full-scale model and the scaled models. The second analysis was for Boeing’s Joined Wing SensorCraft. In this case, there was no structural similitude between full scale and scaled mo</w:t>
      </w:r>
      <w:r w:rsidR="00BA7A26">
        <w:rPr>
          <w:rFonts w:cs="Times New Roman"/>
        </w:rPr>
        <w:t>dels due to lack of information as</w:t>
      </w:r>
      <w:r w:rsidRPr="000D0762">
        <w:rPr>
          <w:rFonts w:cs="Times New Roman"/>
        </w:rPr>
        <w:t xml:space="preserve"> Boeing did not provide the prototype’s internal structure. The data for stiffness matching with eight different load cases, and the modal analysis data for C.G. constrained and free modal response of the full scale JWSC for the first 30 vibration modes. </w:t>
      </w:r>
    </w:p>
    <w:p w:rsidR="000D0762" w:rsidRPr="000D0762" w:rsidRDefault="000D0762" w:rsidP="000D0762">
      <w:pPr>
        <w:rPr>
          <w:rFonts w:cs="Times New Roman"/>
        </w:rPr>
      </w:pPr>
      <w:r>
        <w:rPr>
          <w:rFonts w:cs="Times New Roman"/>
        </w:rPr>
        <w:t xml:space="preserve">    </w:t>
      </w:r>
      <w:r w:rsidRPr="000D0762">
        <w:rPr>
          <w:rFonts w:cs="Times New Roman"/>
        </w:rPr>
        <w:t xml:space="preserve">For the Wingbox case, there was a really good matching of the scaled aeroelastic response with the correct flutter mode, frequency and velocity being captured with both the ‘g-method’ and the ‘K-method’. However, for the Joined Wing SensorCraft, even though the correct flutter mode and frequency were matched, there was a big disparity in terms of the flutter velocity with relative errors around 33% for both the ‘g-method’ and the ‘K-method’. These big errors come from the fact that there was no structural similarity between the scaled and the full scale models which made the optimization procedure much more time-consuming and </w:t>
      </w:r>
      <w:r w:rsidRPr="000D0762">
        <w:rPr>
          <w:rFonts w:cs="Times New Roman"/>
        </w:rPr>
        <w:lastRenderedPageBreak/>
        <w:t>with worse overall results than that of the Wingbox where the scaled model structure layout was previously defined. This fact proves the importance of using a structurally similar scaled model as the initial design point when aeroe</w:t>
      </w:r>
      <w:r>
        <w:rPr>
          <w:rFonts w:cs="Times New Roman"/>
        </w:rPr>
        <w:t>lastically scaling a prototype.</w:t>
      </w:r>
    </w:p>
    <w:p w:rsidR="000D0762" w:rsidRPr="000D0762" w:rsidRDefault="000D0762" w:rsidP="000D0762">
      <w:pPr>
        <w:rPr>
          <w:rFonts w:cs="Times New Roman"/>
        </w:rPr>
      </w:pPr>
      <w:r w:rsidRPr="000D0762">
        <w:rPr>
          <w:rFonts w:cs="Times New Roman"/>
        </w:rPr>
        <w:t xml:space="preserve">    In 2016, Ricciardi et al. [</w:t>
      </w:r>
      <w:r w:rsidR="00D81CF2">
        <w:rPr>
          <w:rFonts w:cs="Times New Roman"/>
        </w:rPr>
        <w:t>13</w:t>
      </w:r>
      <w:r w:rsidRPr="000D0762">
        <w:rPr>
          <w:rFonts w:cs="Times New Roman"/>
        </w:rPr>
        <w:t>] presented improvements and additional works on their last paper. The method optimized an incremental number of vibration eigenpairs, buckling eigenpairs, and optionally a linear static response of scaled models to match the scaled values of a target full-scale aircraft. A method for matching scaled modal mass, a required scaling parameter, was developed. The sources of local optima were identified and a tiered global-search-optimization procedure was incorporated. The approach was demonstrated on a joined-wi</w:t>
      </w:r>
      <w:r>
        <w:rPr>
          <w:rFonts w:cs="Times New Roman"/>
        </w:rPr>
        <w:t>ng scaled-model-design problem.</w:t>
      </w:r>
    </w:p>
    <w:p w:rsidR="000D0762" w:rsidRPr="000D0762" w:rsidRDefault="000D0762" w:rsidP="000D0762">
      <w:pPr>
        <w:rPr>
          <w:rFonts w:cs="Times New Roman"/>
        </w:rPr>
      </w:pPr>
      <w:r>
        <w:rPr>
          <w:rFonts w:cs="Times New Roman"/>
        </w:rPr>
        <w:t xml:space="preserve">    </w:t>
      </w:r>
      <w:r w:rsidRPr="000D0762">
        <w:rPr>
          <w:rFonts w:cs="Times New Roman"/>
        </w:rPr>
        <w:t xml:space="preserve">In 2017, Mas Colomer et al. [1], presented an optimization process capable of sizing a scaled flight demonstrator in order to reproduce several behaviors encountered on its corresponding full size aircraft. The main aim was to maximize the similarity between the scaled model and the full size aircraft. When flow similarity (e.g., same Mach number) does not exist between the model and the aircraft, the same scaled deformed shape cannot be obtained by simply scaling the stiffness and preserving of the outer mold line. </w:t>
      </w:r>
    </w:p>
    <w:p w:rsidR="00965B84" w:rsidRDefault="000D0762" w:rsidP="00F82FCD">
      <w:pPr>
        <w:ind w:firstLine="225"/>
        <w:rPr>
          <w:rFonts w:cs="Times New Roman"/>
        </w:rPr>
      </w:pPr>
      <w:r w:rsidRPr="000D0762">
        <w:rPr>
          <w:rFonts w:cs="Times New Roman"/>
        </w:rPr>
        <w:t>They presented the traditional scaled modal optimization and introduced the use of the Modal Assurance Criterion both for reordering the normal modes according to their shape and for the definition of the objective function. This method should avoid the discontinuities on the objective function and on the derivatives of the constraints.</w:t>
      </w:r>
    </w:p>
    <w:p w:rsidR="008E239B" w:rsidRDefault="008E239B" w:rsidP="008E239B">
      <w:pPr>
        <w:pStyle w:val="Heading2"/>
      </w:pPr>
      <w:r>
        <w:t>1.3 Concept of Flutter</w:t>
      </w:r>
    </w:p>
    <w:p w:rsidR="008E239B" w:rsidRPr="00F4084B" w:rsidRDefault="008E239B" w:rsidP="008E239B">
      <w:pPr>
        <w:spacing w:line="276" w:lineRule="auto"/>
        <w:rPr>
          <w:rFonts w:cs="Times New Roman"/>
        </w:rPr>
      </w:pPr>
      <w:r>
        <w:rPr>
          <w:rFonts w:cs="Times New Roman"/>
        </w:rPr>
        <w:t xml:space="preserve">    </w:t>
      </w:r>
      <w:r w:rsidRPr="00F4084B">
        <w:rPr>
          <w:rFonts w:cs="Times New Roman"/>
        </w:rPr>
        <w:t xml:space="preserve">Flutter is the state of turbulent vibrations of a lifting surface in coupled bending and torsional direction which ultimately can lead to catastrophic failures and destruction of the whole airplane structure. When a lifting surface is placed in an unsteady fluid flow, it will experience disturbances over the surface area. These disturbances have a specific frequency at which they vibrate. At low initial speeds, the oscillations are damped by the structural stiffness. Hence, the oscillations does not go violent and are under control. This is a normal state and needs no special attention. </w:t>
      </w:r>
      <w:r w:rsidRPr="00F4084B">
        <w:rPr>
          <w:rFonts w:cs="Times New Roman"/>
        </w:rPr>
        <w:t>As the fluid flow speed increases with respect to the lifting surface, the oscillation frequency increases and the rate of structural damping decreases gradually which results in a high but steady amplitude oscillations of the lifting surface. This state is called the Zero-damping state as the structural damping reduces to zero and this speed of fluid flow is called Critical flutter speed. At this state, an oscillation can just maintain itself with a steady amplitude. Above the critical flutter speed, a small disturbance in the fluid flow can trigger to initiate an oscillation of great violence. In other words, we can describe the flutter phenomenon is three stages. Stage I is when the speed is less than the critical flutter speed and the structural damping is positive, hence, the oscillations die out after a period of time. Stage II is when the speed is equal to the critical flutter speed and the structural damping is near to 0+ or 0 (zero). At this stage, the oscillations neither grow nor die, the lifting surface oscillates with a steady amplitude. Stage III is when the fluid flow speed becomes more than the critical flutter speed and the str</w:t>
      </w:r>
      <w:r w:rsidR="00F05FAA">
        <w:rPr>
          <w:rFonts w:cs="Times New Roman"/>
        </w:rPr>
        <w:t>uctural damping becomes negative</w:t>
      </w:r>
      <w:r w:rsidRPr="00F4084B">
        <w:rPr>
          <w:rFonts w:cs="Times New Roman"/>
        </w:rPr>
        <w:t xml:space="preserve">, so as to support the oscillations to become more violent. This state is called flutter and its analysis is </w:t>
      </w:r>
      <w:r w:rsidR="001F69DB">
        <w:rPr>
          <w:rFonts w:cs="Times New Roman"/>
        </w:rPr>
        <w:t>the main objective of this work</w:t>
      </w:r>
      <w:r w:rsidRPr="00F4084B">
        <w:rPr>
          <w:rFonts w:cs="Times New Roman"/>
        </w:rPr>
        <w:t xml:space="preserve">. </w:t>
      </w:r>
    </w:p>
    <w:p w:rsidR="00D66201" w:rsidRPr="00F4084B" w:rsidRDefault="008E239B" w:rsidP="00D66201">
      <w:pPr>
        <w:spacing w:line="276" w:lineRule="auto"/>
        <w:ind w:firstLine="285"/>
        <w:rPr>
          <w:rFonts w:cs="Times New Roman"/>
        </w:rPr>
      </w:pPr>
      <w:r w:rsidRPr="00F4084B">
        <w:rPr>
          <w:rFonts w:cs="Times New Roman"/>
        </w:rPr>
        <w:t xml:space="preserve">There is more than one reason for the occurrence of flutter. Flutter phenomenon is also a result of coupling of several degrees of freedom, which is also an essential feature of flutter. The past experiments proves that most of the times the bending deformations across the span are in phase with one another. Similarly, the torsional movements across the span are in phase, but the bending is significantly out of phase from the torsional deformation. This phase difference is responsible for occurrence of the flutter phenomenon. An airplane wing, as a deformable elastic body, has infinitely many degrees of freedom. But we can describe the airplane’s elastic deformation in any chordwise section using only two degrees of freedom with sufficient accuracy: the vertical deflection at any reference point and the angle of rotation of </w:t>
      </w:r>
      <w:r w:rsidR="00D66201" w:rsidRPr="00F4084B">
        <w:rPr>
          <w:rFonts w:cs="Times New Roman"/>
        </w:rPr>
        <w:t>a point, i.e., the bending and torsional deformations, respectively.</w:t>
      </w:r>
    </w:p>
    <w:p w:rsidR="00D66201" w:rsidRPr="00F4084B" w:rsidRDefault="00D66201" w:rsidP="00D66201">
      <w:pPr>
        <w:spacing w:line="276" w:lineRule="auto"/>
        <w:ind w:firstLine="285"/>
        <w:rPr>
          <w:rFonts w:cs="Times New Roman"/>
        </w:rPr>
      </w:pPr>
      <w:r w:rsidRPr="00F4084B">
        <w:rPr>
          <w:rFonts w:cs="Times New Roman"/>
        </w:rPr>
        <w:t xml:space="preserve">Non-linearity in flutter exists due to two reasons, Aerodynamics and Structure. Stall flutter (when the flow separates from the boundary layer) is the aerodynamic non-linearity whereas the Limit Cycle Oscillation (LCO) is the structural non-linearity. LCO is the bounded motion of the </w:t>
      </w:r>
      <w:r w:rsidRPr="00F4084B">
        <w:rPr>
          <w:rFonts w:cs="Times New Roman"/>
        </w:rPr>
        <w:lastRenderedPageBreak/>
        <w:t>lifting surface with high amplitudes, the amplitude does not increase after a certain speed but the oscillation persists and the lifting surface vibrates laterally and torsionally with a high amplitude. The motion is controlled and the LCO resembles a closed loop system.</w:t>
      </w:r>
    </w:p>
    <w:p w:rsidR="00965B84" w:rsidRDefault="00D66201" w:rsidP="00F82FCD">
      <w:pPr>
        <w:spacing w:line="276" w:lineRule="auto"/>
        <w:ind w:firstLine="225"/>
        <w:rPr>
          <w:rFonts w:cs="Times New Roman"/>
        </w:rPr>
      </w:pPr>
      <w:r w:rsidRPr="00F4084B">
        <w:rPr>
          <w:rFonts w:cs="Times New Roman"/>
        </w:rPr>
        <w:t>Nowadays, Flutter speed/frequency is a necessary flight characteristic for airplane certification for it provides an estimation for the airplane’s maximum operational speed, o</w:t>
      </w:r>
      <w:r>
        <w:rPr>
          <w:rFonts w:cs="Times New Roman"/>
        </w:rPr>
        <w:t>ften designated as dive speed.</w:t>
      </w:r>
    </w:p>
    <w:p w:rsidR="008E239B" w:rsidRDefault="008E239B" w:rsidP="008E239B">
      <w:pPr>
        <w:pStyle w:val="Heading1"/>
      </w:pPr>
      <w:r>
        <w:t>2</w:t>
      </w:r>
      <w:r w:rsidR="00FB4827">
        <w:t xml:space="preserve"> </w:t>
      </w:r>
      <w:r>
        <w:t>Methodology</w:t>
      </w:r>
    </w:p>
    <w:p w:rsidR="00FB4827" w:rsidRPr="000D0762" w:rsidRDefault="008E239B" w:rsidP="008E239B">
      <w:pPr>
        <w:pStyle w:val="Heading2"/>
      </w:pPr>
      <w:r>
        <w:t xml:space="preserve">2.1 </w:t>
      </w:r>
      <w:r w:rsidR="00FB4827">
        <w:t>Scaling Theory</w:t>
      </w:r>
    </w:p>
    <w:p w:rsidR="00FB4827" w:rsidRPr="00FB4827" w:rsidRDefault="00FB4827" w:rsidP="00333C5A">
      <w:pPr>
        <w:autoSpaceDE w:val="0"/>
        <w:autoSpaceDN w:val="0"/>
        <w:adjustRightInd w:val="0"/>
        <w:spacing w:after="0" w:line="240" w:lineRule="auto"/>
        <w:ind w:firstLine="315"/>
        <w:rPr>
          <w:rFonts w:cs="Times New Roman"/>
        </w:rPr>
      </w:pPr>
      <w:r w:rsidRPr="00FB4827">
        <w:rPr>
          <w:rFonts w:cs="Times New Roman"/>
        </w:rPr>
        <w:t>Scaling theory is developed based on the geometrically nonlinear dynamic ae</w:t>
      </w:r>
      <w:r w:rsidR="00D81CF2">
        <w:rPr>
          <w:rFonts w:cs="Times New Roman"/>
        </w:rPr>
        <w:t>roelastic equation of motion [11</w:t>
      </w:r>
      <w:r w:rsidRPr="00FB4827">
        <w:rPr>
          <w:rFonts w:cs="Times New Roman"/>
        </w:rPr>
        <w:t xml:space="preserve">], </w:t>
      </w:r>
    </w:p>
    <w:p w:rsidR="00FB4827" w:rsidRPr="00FB4827" w:rsidRDefault="00FB4827" w:rsidP="00333C5A">
      <w:pPr>
        <w:autoSpaceDE w:val="0"/>
        <w:autoSpaceDN w:val="0"/>
        <w:adjustRightInd w:val="0"/>
        <w:spacing w:after="0" w:line="240" w:lineRule="auto"/>
        <w:ind w:firstLine="315"/>
        <w:rPr>
          <w:rFonts w:cs="Times New Roman"/>
        </w:rPr>
      </w:pPr>
    </w:p>
    <w:p w:rsidR="00FB4827" w:rsidRPr="00FB4827" w:rsidRDefault="00577053"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K</m:t>
                  </m:r>
                </m:e>
                <m:sub>
                  <m:r>
                    <w:rPr>
                      <w:rFonts w:ascii="Cambria Math" w:hAnsi="Cambria Math" w:cs="Times New Roman"/>
                      <w:sz w:val="20"/>
                    </w:rPr>
                    <m:t>NL</m:t>
                  </m:r>
                </m:sub>
              </m:sSub>
              <m:d>
                <m:dPr>
                  <m:ctrlPr>
                    <w:rPr>
                      <w:rFonts w:ascii="Cambria Math" w:hAnsi="Cambria Math" w:cs="Times New Roman"/>
                      <w:sz w:val="20"/>
                    </w:rPr>
                  </m:ctrlPr>
                </m:dPr>
                <m:e>
                  <m:r>
                    <w:rPr>
                      <w:rFonts w:ascii="Cambria Math" w:hAnsi="Cambria Math" w:cs="Times New Roman"/>
                      <w:sz w:val="20"/>
                    </w:rPr>
                    <m:t>x</m:t>
                  </m:r>
                </m:e>
              </m:d>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M</m:t>
              </m:r>
            </m:e>
          </m:d>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r>
            <m:rPr>
              <m:sty m:val="p"/>
            </m:rPr>
            <w:rPr>
              <w:rFonts w:ascii="Cambria Math" w:hAnsi="Cambria Math" w:cs="Times New Roman"/>
              <w:sz w:val="20"/>
            </w:rPr>
            <m:t>}</m:t>
          </m:r>
        </m:oMath>
      </m:oMathPara>
    </w:p>
    <w:p w:rsidR="00FB4827" w:rsidRPr="00FB4827" w:rsidRDefault="00FB4827" w:rsidP="00333C5A">
      <w:pPr>
        <w:autoSpaceDE w:val="0"/>
        <w:autoSpaceDN w:val="0"/>
        <w:adjustRightInd w:val="0"/>
        <w:spacing w:after="0" w:line="240" w:lineRule="auto"/>
        <w:ind w:firstLine="315"/>
        <w:jc w:val="right"/>
        <w:rPr>
          <w:rFonts w:cs="Times New Roman"/>
        </w:rPr>
      </w:pPr>
      <w:r w:rsidRPr="00FB4827">
        <w:rPr>
          <w:rFonts w:cs="Times New Roman"/>
        </w:rPr>
        <w:t>(1)</w:t>
      </w:r>
    </w:p>
    <w:p w:rsidR="00FB4827" w:rsidRPr="00FB4827" w:rsidRDefault="00FB4827" w:rsidP="00333C5A">
      <w:pPr>
        <w:autoSpaceDE w:val="0"/>
        <w:autoSpaceDN w:val="0"/>
        <w:adjustRightInd w:val="0"/>
        <w:spacing w:after="0" w:line="240" w:lineRule="auto"/>
        <w:ind w:firstLine="315"/>
        <w:jc w:val="center"/>
        <w:rPr>
          <w:rFonts w:cs="Times New Roman"/>
        </w:rPr>
      </w:pPr>
    </w:p>
    <w:p w:rsidR="00FB4827" w:rsidRPr="00FB4827" w:rsidRDefault="00FB4827" w:rsidP="00333C5A">
      <w:pPr>
        <w:autoSpaceDE w:val="0"/>
        <w:autoSpaceDN w:val="0"/>
        <w:adjustRightInd w:val="0"/>
        <w:spacing w:after="0" w:line="240" w:lineRule="auto"/>
        <w:rPr>
          <w:rFonts w:cs="Times New Roman"/>
        </w:rPr>
      </w:pPr>
      <w:r w:rsidRPr="00FB4827">
        <w:rPr>
          <w:rFonts w:cs="Times New Roman"/>
        </w:rPr>
        <w:t xml:space="preserve">where </w:t>
      </w:r>
      <m:oMath>
        <m:r>
          <w:rPr>
            <w:rFonts w:ascii="Cambria Math" w:hAnsi="Cambria Math" w:cs="Times New Roman"/>
          </w:rPr>
          <m:t>{x}</m:t>
        </m:r>
      </m:oMath>
      <w:r w:rsidRPr="00FB4827">
        <w:rPr>
          <w:rFonts w:cs="Times New Roman"/>
        </w:rPr>
        <w:t xml:space="preserve"> is a vector of elastic and rigid body degrees of freedom, </w:t>
      </w:r>
      <m:oMath>
        <m:r>
          <w:rPr>
            <w:rFonts w:ascii="Cambria Math" w:hAnsi="Cambria Math" w:cs="Times New Roman"/>
          </w:rPr>
          <m:t>[M]</m:t>
        </m:r>
      </m:oMath>
      <w:r w:rsidRPr="00FB4827">
        <w:rPr>
          <w:rFonts w:cs="Times New Roman"/>
        </w:rPr>
        <w:t xml:space="preserve"> is the mass matrix (a function of </w:t>
      </w:r>
      <m:oMath>
        <m:r>
          <w:rPr>
            <w:rFonts w:ascii="Cambria Math" w:hAnsi="Cambria Math" w:cs="Times New Roman"/>
          </w:rPr>
          <m:t>{x}</m:t>
        </m:r>
      </m:oMath>
      <w:r w:rsidRPr="00FB4827">
        <w:rPr>
          <w:rFonts w:cs="Times New Roman"/>
        </w:rPr>
        <w:t xml:space="preserve"> due to nonlinear kinematics),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r>
          <w:rPr>
            <w:rFonts w:ascii="Cambria Math" w:hAnsi="Cambria Math" w:cs="Times New Roman"/>
          </w:rPr>
          <m:t>]</m:t>
        </m:r>
      </m:oMath>
      <w:r w:rsidRPr="00FB4827">
        <w:rPr>
          <w:rFonts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m:t>
            </m:r>
          </m:sub>
        </m:sSub>
        <m:r>
          <w:rPr>
            <w:rFonts w:ascii="Cambria Math" w:hAnsi="Cambria Math" w:cs="Times New Roman"/>
          </w:rPr>
          <m:t>]</m:t>
        </m:r>
      </m:oMath>
      <w:r w:rsidRPr="00FB4827">
        <w:rPr>
          <w:rFonts w:cs="Times New Roman"/>
        </w:rPr>
        <w:t xml:space="preserve">,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m</m:t>
            </m:r>
          </m:sub>
        </m:sSub>
        <m:r>
          <w:rPr>
            <w:rFonts w:ascii="Cambria Math" w:hAnsi="Cambria Math" w:cs="Times New Roman"/>
          </w:rPr>
          <m:t>]</m:t>
        </m:r>
      </m:oMath>
      <w:r w:rsidRPr="00FB4827">
        <w:rPr>
          <w:rFonts w:cs="Times New Roman"/>
        </w:rPr>
        <w:t xml:space="preserve"> are aerodynamic matrices,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m:t>
            </m:r>
          </m:sub>
        </m:sSub>
        <m:r>
          <w:rPr>
            <w:rFonts w:ascii="Cambria Math" w:hAnsi="Cambria Math" w:cs="Times New Roman"/>
          </w:rPr>
          <m:t>}</m:t>
        </m:r>
      </m:oMath>
      <w:r w:rsidRPr="00FB4827">
        <w:rPr>
          <w:rFonts w:cs="Times New Roman"/>
        </w:rPr>
        <w:t xml:space="preserve"> is a vector containing gravitational accelerations for each degree of freedom. </w:t>
      </w:r>
      <m:oMath>
        <m:r>
          <w:rPr>
            <w:rFonts w:ascii="Cambria Math" w:hAnsi="Cambria Math" w:cs="Times New Roman"/>
          </w:rPr>
          <m:t xml:space="preserve">( </m:t>
        </m:r>
        <m:r>
          <w:rPr>
            <w:rFonts w:ascii="Cambria Math" w:hAnsi="Cambria Math" w:cs="Times New Roman"/>
            <w:rtl/>
            <w:lang w:bidi="he-IL"/>
          </w:rPr>
          <m:t xml:space="preserve">֗ </m:t>
        </m:r>
        <m:r>
          <w:rPr>
            <w:rFonts w:ascii="Cambria Math" w:hAnsi="Cambria Math" w:cs="Times New Roman"/>
          </w:rPr>
          <m:t xml:space="preserve">) </m:t>
        </m:r>
      </m:oMath>
      <w:r w:rsidRPr="00FB4827">
        <w:rPr>
          <w:rFonts w:cs="Times New Roman"/>
        </w:rPr>
        <w:t>indicates differentiation with respect to time. Nonlinear kinematics don’t introduce different physical quantities than those needed for compatible linear and geometrically nonlinear formulations. There are, however, possible issues with existing scaled model design methodologies that were originally developed for applications with essentially linear kinematics. For the purpose of linearized dynamic aeroelastic equation of motion,</w:t>
      </w:r>
    </w:p>
    <w:p w:rsidR="00FB4827" w:rsidRPr="00FB4827" w:rsidRDefault="00FB4827" w:rsidP="00333C5A">
      <w:pPr>
        <w:autoSpaceDE w:val="0"/>
        <w:autoSpaceDN w:val="0"/>
        <w:adjustRightInd w:val="0"/>
        <w:spacing w:after="0" w:line="240" w:lineRule="auto"/>
        <w:rPr>
          <w:rFonts w:cs="Times New Roman"/>
        </w:rPr>
      </w:pPr>
    </w:p>
    <w:p w:rsidR="00FB4827" w:rsidRPr="00F7674E" w:rsidRDefault="00577053" w:rsidP="00333C5A">
      <w:pPr>
        <w:autoSpaceDE w:val="0"/>
        <w:autoSpaceDN w:val="0"/>
        <w:adjustRightInd w:val="0"/>
        <w:spacing w:after="0" w:line="240" w:lineRule="auto"/>
        <w:rPr>
          <w:rFonts w:cs="Times New Roman"/>
        </w:rPr>
      </w:pPr>
      <m:oMathPara>
        <m:oMathParaPr>
          <m:jc m:val="center"/>
        </m:oMathParaPr>
        <m:oMath>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K</m:t>
              </m:r>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M</m:t>
              </m:r>
            </m:e>
          </m:d>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r>
            <m:rPr>
              <m:sty m:val="p"/>
            </m:rPr>
            <w:rPr>
              <w:rFonts w:ascii="Cambria Math" w:hAnsi="Cambria Math" w:cs="Times New Roman"/>
              <w:sz w:val="20"/>
            </w:rPr>
            <m:t>}</m:t>
          </m:r>
        </m:oMath>
      </m:oMathPara>
    </w:p>
    <w:p w:rsidR="00FB4827" w:rsidRPr="00FB4827" w:rsidRDefault="00FB4827" w:rsidP="00333C5A">
      <w:pPr>
        <w:autoSpaceDE w:val="0"/>
        <w:autoSpaceDN w:val="0"/>
        <w:adjustRightInd w:val="0"/>
        <w:spacing w:after="0" w:line="240" w:lineRule="auto"/>
        <w:ind w:firstLine="315"/>
        <w:jc w:val="right"/>
        <w:rPr>
          <w:rFonts w:cs="Times New Roman"/>
        </w:rPr>
      </w:pPr>
      <w:r w:rsidRPr="00FB4827">
        <w:rPr>
          <w:rFonts w:cs="Times New Roman"/>
        </w:rPr>
        <w:t>(2)</w:t>
      </w:r>
    </w:p>
    <w:p w:rsidR="00FB4827" w:rsidRPr="00FB4827" w:rsidRDefault="00FB4827" w:rsidP="00333C5A">
      <w:pPr>
        <w:autoSpaceDE w:val="0"/>
        <w:autoSpaceDN w:val="0"/>
        <w:adjustRightInd w:val="0"/>
        <w:spacing w:after="0" w:line="240" w:lineRule="auto"/>
        <w:rPr>
          <w:rFonts w:cs="Times New Roman"/>
        </w:rPr>
      </w:pPr>
    </w:p>
    <w:p w:rsidR="00FB4827" w:rsidRPr="00FB4827" w:rsidRDefault="00F4084B" w:rsidP="00333C5A">
      <w:pPr>
        <w:autoSpaceDE w:val="0"/>
        <w:autoSpaceDN w:val="0"/>
        <w:adjustRightInd w:val="0"/>
        <w:spacing w:after="0" w:line="240" w:lineRule="auto"/>
        <w:rPr>
          <w:rFonts w:cs="Times New Roman"/>
        </w:rPr>
      </w:pPr>
      <w:r>
        <w:rPr>
          <w:rFonts w:cs="Times New Roman"/>
        </w:rPr>
        <w:t>w</w:t>
      </w:r>
      <w:r w:rsidR="00FB4827" w:rsidRPr="00FB4827">
        <w:rPr>
          <w:rFonts w:cs="Times New Roman"/>
        </w:rPr>
        <w:t xml:space="preserve">here </w:t>
      </w:r>
      <m:oMath>
        <m:r>
          <w:rPr>
            <w:rFonts w:ascii="Cambria Math" w:hAnsi="Cambria Math" w:cs="Times New Roman"/>
          </w:rPr>
          <m:t>[K]</m:t>
        </m:r>
      </m:oMath>
      <w:r w:rsidR="00FB4827" w:rsidRPr="00FB4827">
        <w:rPr>
          <w:rFonts w:cs="Times New Roman"/>
        </w:rPr>
        <w:t xml:space="preserve"> is the linea</w:t>
      </w:r>
      <w:r w:rsidR="00715A25">
        <w:rPr>
          <w:rFonts w:cs="Times New Roman"/>
        </w:rPr>
        <w:t>rized stiffness matrix. For Eqn. (</w:t>
      </w:r>
      <w:r w:rsidR="00FB4827" w:rsidRPr="00FB4827">
        <w:rPr>
          <w:rFonts w:cs="Times New Roman"/>
        </w:rPr>
        <w:t>2</w:t>
      </w:r>
      <w:r w:rsidR="00715A25">
        <w:rPr>
          <w:rFonts w:cs="Times New Roman"/>
        </w:rPr>
        <w:t>)</w:t>
      </w:r>
      <w:r w:rsidR="00FB4827" w:rsidRPr="00FB4827">
        <w:rPr>
          <w:rFonts w:cs="Times New Roman"/>
        </w:rPr>
        <w:t xml:space="preserve"> to be nondimensionalized, the components of each coefficient matric must have unified dimensions. Coefficient matrix dimensions are unified using a dimensional transformation matrix, </w:t>
      </w:r>
      <m:oMath>
        <m:r>
          <w:rPr>
            <w:rFonts w:ascii="Cambria Math" w:hAnsi="Cambria Math" w:cs="Times New Roman"/>
          </w:rPr>
          <m:t>[T]</m:t>
        </m:r>
      </m:oMath>
      <w:r w:rsidR="00FB4827" w:rsidRPr="00FB4827">
        <w:rPr>
          <w:rFonts w:cs="Times New Roman"/>
        </w:rPr>
        <w:t xml:space="preserve"> that is derived to nondimensionalize the physical coordinate vector. For instance, if the physical coordinates are two displacement and two rotation degrees of freedom, </w:t>
      </w:r>
    </w:p>
    <w:p w:rsidR="00FB4827" w:rsidRPr="00FB4827" w:rsidRDefault="00FB4827" w:rsidP="00333C5A">
      <w:pPr>
        <w:autoSpaceDE w:val="0"/>
        <w:autoSpaceDN w:val="0"/>
        <w:adjustRightInd w:val="0"/>
        <w:spacing w:after="0" w:line="240" w:lineRule="auto"/>
        <w:rPr>
          <w:rFonts w:cs="Times New Roman"/>
        </w:rPr>
      </w:pPr>
    </w:p>
    <w:p w:rsidR="00F7674E" w:rsidRDefault="00577053" w:rsidP="00333C5A">
      <w:pPr>
        <w:autoSpaceDE w:val="0"/>
        <w:autoSpaceDN w:val="0"/>
        <w:adjustRightInd w:val="0"/>
        <w:spacing w:after="0" w:line="240" w:lineRule="auto"/>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1</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1</m:t>
                        </m:r>
                      </m:sub>
                    </m:sSub>
                  </m:e>
                </m:mr>
                <m:m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2</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2</m:t>
                              </m:r>
                            </m:sub>
                          </m:sSub>
                        </m:e>
                      </m:mr>
                    </m:m>
                  </m:e>
                </m:mr>
              </m:m>
            </m:e>
          </m:d>
        </m:oMath>
      </m:oMathPara>
    </w:p>
    <w:p w:rsidR="00FB4827" w:rsidRPr="00FB4827" w:rsidRDefault="00FB4827" w:rsidP="00333C5A">
      <w:pPr>
        <w:autoSpaceDE w:val="0"/>
        <w:autoSpaceDN w:val="0"/>
        <w:adjustRightInd w:val="0"/>
        <w:spacing w:after="0" w:line="240" w:lineRule="auto"/>
        <w:jc w:val="right"/>
        <w:rPr>
          <w:rFonts w:cs="Times New Roman"/>
        </w:rPr>
      </w:pPr>
      <w:r w:rsidRPr="00FB4827">
        <w:rPr>
          <w:rFonts w:cs="Times New Roman"/>
        </w:rPr>
        <w:t>(3)</w:t>
      </w:r>
    </w:p>
    <w:p w:rsidR="00FB4827" w:rsidRPr="00FB4827" w:rsidRDefault="00FB4827" w:rsidP="00333C5A">
      <w:pPr>
        <w:autoSpaceDE w:val="0"/>
        <w:autoSpaceDN w:val="0"/>
        <w:adjustRightInd w:val="0"/>
        <w:spacing w:after="0" w:line="240" w:lineRule="auto"/>
        <w:rPr>
          <w:rFonts w:cs="Times New Roman"/>
        </w:rPr>
      </w:pPr>
    </w:p>
    <w:p w:rsidR="00FB4827" w:rsidRPr="00FB4827" w:rsidRDefault="00FB4827" w:rsidP="00333C5A">
      <w:pPr>
        <w:autoSpaceDE w:val="0"/>
        <w:autoSpaceDN w:val="0"/>
        <w:adjustRightInd w:val="0"/>
        <w:spacing w:after="0" w:line="240" w:lineRule="auto"/>
        <w:rPr>
          <w:rFonts w:cs="Times New Roman"/>
        </w:rPr>
      </w:pPr>
      <w:r w:rsidRPr="00FB4827">
        <w:rPr>
          <w:rFonts w:cs="Times New Roman"/>
        </w:rPr>
        <w:t xml:space="preserve">Then a nondimensional vector of physical coordinates </w:t>
      </w: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x</m:t>
                </m:r>
              </m:e>
            </m:acc>
          </m:e>
        </m:d>
      </m:oMath>
      <w:r w:rsidRPr="00FB4827">
        <w:rPr>
          <w:rFonts w:cs="Times New Roman"/>
        </w:rPr>
        <w:t xml:space="preserve"> is attained using, </w:t>
      </w:r>
    </w:p>
    <w:p w:rsidR="00FB4827" w:rsidRPr="00FB4827" w:rsidRDefault="00FB4827" w:rsidP="00333C5A">
      <w:pPr>
        <w:autoSpaceDE w:val="0"/>
        <w:autoSpaceDN w:val="0"/>
        <w:adjustRightInd w:val="0"/>
        <w:spacing w:after="0" w:line="240" w:lineRule="auto"/>
        <w:rPr>
          <w:rFonts w:cs="Times New Roman"/>
        </w:rPr>
      </w:pPr>
    </w:p>
    <w:p w:rsidR="00F7674E" w:rsidRDefault="00577053"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T</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m>
                      <m:mPr>
                        <m:mcs>
                          <m:mc>
                            <m:mcPr>
                              <m:count m:val="3"/>
                              <m:mcJc m:val="center"/>
                            </m:mcPr>
                          </m:mc>
                        </m:mcs>
                        <m:ctrlPr>
                          <w:rPr>
                            <w:rFonts w:ascii="Cambria Math" w:hAnsi="Cambria Math" w:cs="Times New Roman"/>
                            <w:sz w:val="20"/>
                          </w:rPr>
                        </m:ctrlPr>
                      </m:mPr>
                      <m:mr>
                        <m:e>
                          <m:r>
                            <w:rPr>
                              <w:rFonts w:ascii="Cambria Math" w:hAnsi="Cambria Math" w:cs="Times New Roman"/>
                              <w:sz w:val="20"/>
                            </w:rPr>
                            <m:t>b</m:t>
                          </m:r>
                        </m:e>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0</m:t>
                                </m:r>
                              </m:e>
                              <m:e>
                                <m:r>
                                  <m:rPr>
                                    <m:sty m:val="p"/>
                                  </m:rPr>
                                  <w:rPr>
                                    <w:rFonts w:ascii="Cambria Math" w:hAnsi="Cambria Math" w:cs="Times New Roman"/>
                                    <w:sz w:val="20"/>
                                  </w:rPr>
                                  <m:t>0</m:t>
                                </m:r>
                              </m:e>
                            </m:mr>
                          </m:m>
                        </m:e>
                      </m:mr>
                    </m:m>
                  </m:e>
                </m:mr>
                <m:mr>
                  <m:e>
                    <m:m>
                      <m:mPr>
                        <m:mcs>
                          <m:mc>
                            <m:mcPr>
                              <m:count m:val="1"/>
                              <m:mcJc m:val="center"/>
                            </m:mcPr>
                          </m:mc>
                        </m:mcs>
                        <m:ctrlPr>
                          <w:rPr>
                            <w:rFonts w:ascii="Cambria Math" w:hAnsi="Cambria Math" w:cs="Times New Roman"/>
                            <w:sz w:val="20"/>
                          </w:rPr>
                        </m:ctrlPr>
                      </m:mPr>
                      <m:mr>
                        <m:e>
                          <m:m>
                            <m:mPr>
                              <m:mcs>
                                <m:mc>
                                  <m:mcPr>
                                    <m:count m:val="3"/>
                                    <m:mcJc m:val="center"/>
                                  </m:mcPr>
                                </m:mc>
                              </m:mcs>
                              <m:ctrlPr>
                                <w:rPr>
                                  <w:rFonts w:ascii="Cambria Math" w:hAnsi="Cambria Math" w:cs="Times New Roman"/>
                                  <w:sz w:val="20"/>
                                </w:rPr>
                              </m:ctrlPr>
                            </m:mPr>
                            <m:mr>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1</m:t>
                                      </m:r>
                                    </m:e>
                                    <m:e>
                                      <m:r>
                                        <m:rPr>
                                          <m:sty m:val="p"/>
                                        </m:rPr>
                                        <w:rPr>
                                          <w:rFonts w:ascii="Cambria Math" w:hAnsi="Cambria Math" w:cs="Times New Roman"/>
                                          <w:sz w:val="20"/>
                                        </w:rPr>
                                        <m:t>0</m:t>
                                      </m:r>
                                    </m:e>
                                  </m:mr>
                                </m:m>
                              </m:e>
                              <m:e>
                                <m:r>
                                  <m:rPr>
                                    <m:sty m:val="p"/>
                                  </m:rPr>
                                  <w:rPr>
                                    <w:rFonts w:ascii="Cambria Math" w:hAnsi="Cambria Math" w:cs="Times New Roman"/>
                                    <w:sz w:val="20"/>
                                  </w:rPr>
                                  <m:t>0</m:t>
                                </m:r>
                              </m:e>
                            </m:mr>
                          </m:m>
                        </m:e>
                      </m:mr>
                      <m:mr>
                        <m:e>
                          <m:m>
                            <m:mPr>
                              <m:mcs>
                                <m:mc>
                                  <m:mcPr>
                                    <m:count m:val="1"/>
                                    <m:mcJc m:val="center"/>
                                  </m:mcPr>
                                </m:mc>
                              </m:mcs>
                              <m:ctrlPr>
                                <w:rPr>
                                  <w:rFonts w:ascii="Cambria Math" w:hAnsi="Cambria Math" w:cs="Times New Roman"/>
                                  <w:sz w:val="20"/>
                                </w:rPr>
                              </m:ctrlPr>
                            </m:mPr>
                            <m:mr>
                              <m:e>
                                <m:m>
                                  <m:mPr>
                                    <m:mcs>
                                      <m:mc>
                                        <m:mcPr>
                                          <m:count m:val="3"/>
                                          <m:mcJc m:val="center"/>
                                        </m:mcPr>
                                      </m:mc>
                                    </m:mcs>
                                    <m:ctrlPr>
                                      <w:rPr>
                                        <w:rFonts w:ascii="Cambria Math" w:hAnsi="Cambria Math" w:cs="Times New Roman"/>
                                        <w:sz w:val="20"/>
                                      </w:rPr>
                                    </m:ctrlPr>
                                  </m:mPr>
                                  <m:mr>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0</m:t>
                                            </m:r>
                                          </m:e>
                                          <m:e>
                                            <m:r>
                                              <w:rPr>
                                                <w:rFonts w:ascii="Cambria Math" w:hAnsi="Cambria Math" w:cs="Times New Roman"/>
                                                <w:sz w:val="20"/>
                                              </w:rPr>
                                              <m:t>b</m:t>
                                            </m:r>
                                          </m:e>
                                        </m:mr>
                                      </m:m>
                                    </m:e>
                                    <m:e>
                                      <m:r>
                                        <m:rPr>
                                          <m:sty m:val="p"/>
                                        </m:rPr>
                                        <w:rPr>
                                          <w:rFonts w:ascii="Cambria Math" w:hAnsi="Cambria Math" w:cs="Times New Roman"/>
                                          <w:sz w:val="20"/>
                                        </w:rPr>
                                        <m:t>0</m:t>
                                      </m:r>
                                    </m:e>
                                  </m:mr>
                                </m:m>
                              </m:e>
                            </m:mr>
                            <m:mr>
                              <m:e>
                                <m:m>
                                  <m:mPr>
                                    <m:mcs>
                                      <m:mc>
                                        <m:mcPr>
                                          <m:count m:val="3"/>
                                          <m:mcJc m:val="center"/>
                                        </m:mcPr>
                                      </m:mc>
                                    </m:mcs>
                                    <m:ctrlPr>
                                      <w:rPr>
                                        <w:rFonts w:ascii="Cambria Math" w:hAnsi="Cambria Math" w:cs="Times New Roman"/>
                                        <w:sz w:val="20"/>
                                      </w:rPr>
                                    </m:ctrlPr>
                                  </m:mPr>
                                  <m:mr>
                                    <m:e>
                                      <m:r>
                                        <m:rPr>
                                          <m:sty m:val="p"/>
                                        </m:rPr>
                                        <w:rPr>
                                          <w:rFonts w:ascii="Cambria Math" w:hAnsi="Cambria Math" w:cs="Times New Roman"/>
                                          <w:sz w:val="20"/>
                                        </w:rPr>
                                        <m:t>0</m:t>
                                      </m:r>
                                    </m:e>
                                    <m:e>
                                      <m:m>
                                        <m:mPr>
                                          <m:mcs>
                                            <m:mc>
                                              <m:mcPr>
                                                <m:count m:val="2"/>
                                                <m:mcJc m:val="center"/>
                                              </m:mcPr>
                                            </m:mc>
                                          </m:mcs>
                                          <m:ctrlPr>
                                            <w:rPr>
                                              <w:rFonts w:ascii="Cambria Math" w:hAnsi="Cambria Math" w:cs="Times New Roman"/>
                                              <w:sz w:val="20"/>
                                            </w:rPr>
                                          </m:ctrlPr>
                                        </m:mPr>
                                        <m:mr>
                                          <m:e>
                                            <m:r>
                                              <m:rPr>
                                                <m:sty m:val="p"/>
                                              </m:rPr>
                                              <w:rPr>
                                                <w:rFonts w:ascii="Cambria Math" w:hAnsi="Cambria Math" w:cs="Times New Roman"/>
                                                <w:sz w:val="20"/>
                                              </w:rPr>
                                              <m:t>0</m:t>
                                            </m:r>
                                          </m:e>
                                          <m:e>
                                            <m:r>
                                              <m:rPr>
                                                <m:sty m:val="p"/>
                                              </m:rPr>
                                              <w:rPr>
                                                <w:rFonts w:ascii="Cambria Math" w:hAnsi="Cambria Math" w:cs="Times New Roman"/>
                                                <w:sz w:val="20"/>
                                              </w:rPr>
                                              <m:t>0</m:t>
                                            </m:r>
                                          </m:e>
                                        </m:mr>
                                      </m:m>
                                    </m:e>
                                    <m:e>
                                      <m:r>
                                        <m:rPr>
                                          <m:sty m:val="p"/>
                                        </m:rPr>
                                        <w:rPr>
                                          <w:rFonts w:ascii="Cambria Math" w:hAnsi="Cambria Math" w:cs="Times New Roman"/>
                                          <w:sz w:val="20"/>
                                        </w:rPr>
                                        <m:t>1</m:t>
                                      </m:r>
                                    </m:e>
                                  </m:mr>
                                </m:m>
                              </m:e>
                            </m:mr>
                          </m:m>
                        </m:e>
                      </m:mr>
                    </m:m>
                  </m:e>
                </m:mr>
              </m:m>
            </m:e>
          </m:d>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1</m:t>
                        </m:r>
                      </m:sub>
                    </m:sSub>
                    <m:r>
                      <m:rPr>
                        <m:sty m:val="p"/>
                      </m:rPr>
                      <w:rPr>
                        <w:rFonts w:ascii="Cambria Math" w:hAnsi="Cambria Math" w:cs="Times New Roman"/>
                        <w:sz w:val="20"/>
                      </w:rPr>
                      <m:t>/</m:t>
                    </m:r>
                    <m:r>
                      <w:rPr>
                        <w:rFonts w:ascii="Cambria Math" w:hAnsi="Cambria Math" w:cs="Times New Roman"/>
                        <w:sz w:val="20"/>
                      </w:rPr>
                      <m:t>b</m:t>
                    </m:r>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1</m:t>
                        </m:r>
                      </m:sub>
                    </m:sSub>
                  </m:e>
                </m:mr>
                <m:m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2</m:t>
                              </m:r>
                            </m:sub>
                          </m:sSub>
                          <m:r>
                            <m:rPr>
                              <m:sty m:val="p"/>
                            </m:rPr>
                            <w:rPr>
                              <w:rFonts w:ascii="Cambria Math" w:hAnsi="Cambria Math" w:cs="Times New Roman"/>
                              <w:sz w:val="20"/>
                            </w:rPr>
                            <m:t>/</m:t>
                          </m:r>
                          <m:r>
                            <w:rPr>
                              <w:rFonts w:ascii="Cambria Math" w:hAnsi="Cambria Math" w:cs="Times New Roman"/>
                              <w:sz w:val="20"/>
                            </w:rPr>
                            <m:t>b</m:t>
                          </m:r>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2</m:t>
                              </m:r>
                            </m:sub>
                          </m:sSub>
                        </m:e>
                      </m:mr>
                    </m:m>
                  </m:e>
                </m:mr>
              </m:m>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1</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1</m:t>
                        </m:r>
                      </m:sub>
                    </m:sSub>
                  </m:e>
                </m:mr>
                <m:mr>
                  <m:e>
                    <m:m>
                      <m:mPr>
                        <m:mcs>
                          <m:mc>
                            <m:mcPr>
                              <m:count m:val="1"/>
                              <m:mcJc m:val="center"/>
                            </m:mcPr>
                          </m:mc>
                        </m:mcs>
                        <m:ctrlPr>
                          <w:rPr>
                            <w:rFonts w:ascii="Cambria Math" w:hAnsi="Cambria Math" w:cs="Times New Roman"/>
                            <w:sz w:val="20"/>
                          </w:rPr>
                        </m:ctrlPr>
                      </m:mPr>
                      <m:mr>
                        <m:e>
                          <m:sSub>
                            <m:sSubPr>
                              <m:ctrlPr>
                                <w:rPr>
                                  <w:rFonts w:ascii="Cambria Math" w:hAnsi="Cambria Math" w:cs="Times New Roman"/>
                                  <w:sz w:val="20"/>
                                </w:rPr>
                              </m:ctrlPr>
                            </m:sSubPr>
                            <m:e>
                              <m:r>
                                <w:rPr>
                                  <w:rFonts w:ascii="Cambria Math" w:hAnsi="Cambria Math" w:cs="Times New Roman"/>
                                  <w:sz w:val="20"/>
                                </w:rPr>
                                <m:t>h</m:t>
                              </m:r>
                            </m:e>
                            <m:sub>
                              <m:r>
                                <m:rPr>
                                  <m:sty m:val="p"/>
                                </m:rPr>
                                <w:rPr>
                                  <w:rFonts w:ascii="Cambria Math" w:hAnsi="Cambria Math" w:cs="Times New Roman"/>
                                  <w:sz w:val="20"/>
                                </w:rPr>
                                <m:t>2</m:t>
                              </m:r>
                            </m:sub>
                          </m:sSub>
                        </m:e>
                      </m:mr>
                      <m:mr>
                        <m:e>
                          <m:sSub>
                            <m:sSubPr>
                              <m:ctrlPr>
                                <w:rPr>
                                  <w:rFonts w:ascii="Cambria Math" w:hAnsi="Cambria Math" w:cs="Times New Roman"/>
                                  <w:sz w:val="20"/>
                                </w:rPr>
                              </m:ctrlPr>
                            </m:sSubPr>
                            <m:e>
                              <m:r>
                                <w:rPr>
                                  <w:rFonts w:ascii="Cambria Math" w:hAnsi="Cambria Math" w:cs="Times New Roman"/>
                                  <w:sz w:val="20"/>
                                </w:rPr>
                                <m:t>θ</m:t>
                              </m:r>
                            </m:e>
                            <m:sub>
                              <m:r>
                                <m:rPr>
                                  <m:sty m:val="p"/>
                                </m:rPr>
                                <w:rPr>
                                  <w:rFonts w:ascii="Cambria Math" w:hAnsi="Cambria Math" w:cs="Times New Roman"/>
                                  <w:sz w:val="20"/>
                                </w:rPr>
                                <m:t>2</m:t>
                              </m:r>
                            </m:sub>
                          </m:sSub>
                        </m:e>
                      </m:mr>
                    </m:m>
                  </m:e>
                </m:mr>
              </m:m>
            </m:e>
          </m:d>
        </m:oMath>
      </m:oMathPara>
    </w:p>
    <w:p w:rsidR="00FB4827" w:rsidRPr="00FB4827" w:rsidRDefault="00FB4827" w:rsidP="00FB4827">
      <w:pPr>
        <w:autoSpaceDE w:val="0"/>
        <w:autoSpaceDN w:val="0"/>
        <w:adjustRightInd w:val="0"/>
        <w:spacing w:after="0" w:line="276" w:lineRule="auto"/>
        <w:ind w:firstLine="315"/>
        <w:jc w:val="right"/>
        <w:rPr>
          <w:rFonts w:cs="Times New Roman"/>
        </w:rPr>
      </w:pPr>
      <w:r w:rsidRPr="00FB4827">
        <w:rPr>
          <w:rFonts w:cs="Times New Roman"/>
        </w:rPr>
        <w:tab/>
      </w:r>
      <w:r w:rsidRPr="00FB4827">
        <w:rPr>
          <w:rFonts w:cs="Times New Roman"/>
        </w:rPr>
        <w:tab/>
        <w:t>(4)</w:t>
      </w:r>
    </w:p>
    <w:p w:rsidR="000D0762" w:rsidRDefault="00DE1617" w:rsidP="000D0762">
      <w:pPr>
        <w:rPr>
          <w:rFonts w:cs="Times New Roman"/>
        </w:rPr>
      </w:pPr>
      <w:r>
        <w:rPr>
          <w:rFonts w:cs="Times New Roman"/>
        </w:rPr>
        <w:t>(</w:t>
      </w:r>
      <w:r w:rsidR="00B41E3B">
        <w:rPr>
          <w:rFonts w:cs="Times New Roman"/>
        </w:rPr>
        <w:t xml:space="preserve">Refer to </w:t>
      </w:r>
      <w:r w:rsidR="00B41E3B" w:rsidRPr="00DE1617">
        <w:rPr>
          <w:rFonts w:cs="Times New Roman"/>
          <w:i/>
        </w:rPr>
        <w:t>Appendix A</w:t>
      </w:r>
      <w:r w:rsidR="00B41E3B">
        <w:rPr>
          <w:rFonts w:cs="Times New Roman"/>
        </w:rPr>
        <w:t xml:space="preserve"> </w:t>
      </w:r>
      <w:r>
        <w:rPr>
          <w:rFonts w:cs="Times New Roman"/>
        </w:rPr>
        <w:t>to get an insight on finding similarity parameters.)</w:t>
      </w: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 xml:space="preserve">The coefficient matrices are uniformly dimensionalized by premultiplying by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oMath>
      <w:r w:rsidRPr="00F7674E">
        <w:rPr>
          <w:rFonts w:cs="Times New Roman"/>
        </w:rPr>
        <w:t xml:space="preserve"> and postmultiplying by </w:t>
      </w:r>
      <m:oMath>
        <m:r>
          <w:rPr>
            <w:rFonts w:ascii="Cambria Math" w:hAnsi="Cambria Math" w:cs="Times New Roman"/>
          </w:rPr>
          <m:t>[T]</m:t>
        </m:r>
      </m:oMath>
      <w:r w:rsidRPr="00F7674E">
        <w:rPr>
          <w:rFonts w:cs="Times New Roman"/>
        </w:rPr>
        <w:t>. Take the mass matrix for example,</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577053" w:rsidP="00333C5A">
      <w:pPr>
        <w:autoSpaceDE w:val="0"/>
        <w:autoSpaceDN w:val="0"/>
        <w:adjustRightInd w:val="0"/>
        <w:spacing w:after="0" w:line="240" w:lineRule="auto"/>
        <w:ind w:firstLine="315"/>
        <w:jc w:val="center"/>
        <w:rPr>
          <w:rFonts w:cs="Times New Roman"/>
        </w:rPr>
      </w:pPr>
      <m:oMathPara>
        <m:oMathParaPr>
          <m:jc m:val="center"/>
        </m:oMathParaPr>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r>
            <m:rPr>
              <m:sty m:val="p"/>
            </m:rPr>
            <w:rPr>
              <w:rFonts w:ascii="Cambria Math" w:hAnsi="Cambria Math" w:cs="Times New Roman"/>
              <w:sz w:val="20"/>
            </w:rPr>
            <m:t>=[</m:t>
          </m:r>
          <m:sSup>
            <m:sSupPr>
              <m:ctrlPr>
                <w:rPr>
                  <w:rFonts w:ascii="Cambria Math" w:hAnsi="Cambria Math" w:cs="Times New Roman"/>
                  <w:sz w:val="20"/>
                </w:rPr>
              </m:ctrlPr>
            </m:sSupPr>
            <m:e>
              <m:r>
                <w:rPr>
                  <w:rFonts w:ascii="Cambria Math" w:hAnsi="Cambria Math" w:cs="Times New Roman"/>
                  <w:sz w:val="20"/>
                </w:rPr>
                <m:t>T</m:t>
              </m:r>
              <m:r>
                <m:rPr>
                  <m:sty m:val="p"/>
                </m:rPr>
                <w:rPr>
                  <w:rFonts w:ascii="Cambria Math" w:hAnsi="Cambria Math" w:cs="Times New Roman"/>
                  <w:sz w:val="20"/>
                </w:rPr>
                <m:t>]</m:t>
              </m:r>
            </m:e>
            <m:sup>
              <m:r>
                <w:rPr>
                  <w:rFonts w:ascii="Cambria Math" w:hAnsi="Cambria Math" w:cs="Times New Roman"/>
                  <w:sz w:val="20"/>
                </w:rPr>
                <m:t>T</m:t>
              </m:r>
            </m:sup>
          </m:sSup>
          <m:r>
            <m:rPr>
              <m:sty m:val="p"/>
            </m:rPr>
            <w:rPr>
              <w:rFonts w:ascii="Cambria Math" w:hAnsi="Cambria Math" w:cs="Times New Roman"/>
              <w:sz w:val="20"/>
            </w:rPr>
            <m:t>[</m:t>
          </m:r>
          <m:r>
            <w:rPr>
              <w:rFonts w:ascii="Cambria Math" w:hAnsi="Cambria Math" w:cs="Times New Roman"/>
              <w:sz w:val="20"/>
            </w:rPr>
            <m:t>M</m:t>
          </m:r>
          <m:r>
            <m:rPr>
              <m:sty m:val="p"/>
            </m:rPr>
            <w:rPr>
              <w:rFonts w:ascii="Cambria Math" w:hAnsi="Cambria Math" w:cs="Times New Roman"/>
              <w:sz w:val="20"/>
            </w:rPr>
            <m:t>][</m:t>
          </m:r>
          <m:r>
            <w:rPr>
              <w:rFonts w:ascii="Cambria Math" w:hAnsi="Cambria Math" w:cs="Times New Roman"/>
              <w:sz w:val="20"/>
            </w:rPr>
            <m:t>T</m:t>
          </m:r>
          <m:r>
            <m:rPr>
              <m:sty m:val="p"/>
            </m:rPr>
            <w:rPr>
              <w:rFonts w:ascii="Cambria Math" w:hAnsi="Cambria Math" w:cs="Times New Roman"/>
              <w:sz w:val="20"/>
            </w:rPr>
            <m:t>]</m:t>
          </m:r>
        </m:oMath>
      </m:oMathPara>
    </w:p>
    <w:p w:rsid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(5)</w:t>
      </w:r>
    </w:p>
    <w:p w:rsidR="002024C2" w:rsidRPr="00F7674E" w:rsidRDefault="002024C2" w:rsidP="00333C5A">
      <w:pPr>
        <w:autoSpaceDE w:val="0"/>
        <w:autoSpaceDN w:val="0"/>
        <w:adjustRightInd w:val="0"/>
        <w:spacing w:after="0" w:line="240" w:lineRule="auto"/>
        <w:ind w:firstLine="315"/>
        <w:jc w:val="right"/>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where (</w:t>
      </w:r>
      <m:oMath>
        <m:acc>
          <m:accPr>
            <m:chr m:val="̆"/>
            <m:ctrlPr>
              <w:rPr>
                <w:rFonts w:ascii="Cambria Math" w:hAnsi="Cambria Math" w:cs="Times New Roman"/>
              </w:rPr>
            </m:ctrlPr>
          </m:accPr>
          <m:e/>
        </m:acc>
      </m:oMath>
      <w:r w:rsidRPr="00F7674E">
        <w:rPr>
          <w:rFonts w:cs="Times New Roman"/>
        </w:rPr>
        <w:t>) denotes a matrix or vector with uniform dimensions. Gravitational acceleration is modified similarly,</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577053" w:rsidP="00333C5A">
      <w:pPr>
        <w:autoSpaceDE w:val="0"/>
        <w:autoSpaceDN w:val="0"/>
        <w:adjustRightInd w:val="0"/>
        <w:spacing w:after="0" w:line="240" w:lineRule="auto"/>
        <w:ind w:firstLine="315"/>
        <w:jc w:val="right"/>
        <w:rPr>
          <w:rFonts w:cs="Times New Roman"/>
        </w:rPr>
      </w:pPr>
      <m:oMathPara>
        <m:oMathParaPr>
          <m:jc m:val="center"/>
        </m:oMathParaPr>
        <m:oMath>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w:rPr>
                  <w:rFonts w:ascii="Cambria Math" w:hAnsi="Cambria Math" w:cs="Times New Roman"/>
                  <w:sz w:val="20"/>
                </w:rPr>
                <m:t>T</m:t>
              </m:r>
            </m:e>
          </m:d>
          <m:r>
            <m:rPr>
              <m:sty m:val="p"/>
            </m:rPr>
            <w:rPr>
              <w:rFonts w:ascii="Cambria Math" w:hAnsi="Cambria Math" w:cs="Times New Roman"/>
              <w:sz w:val="20"/>
            </w:rPr>
            <m:t>{</m:t>
          </m:r>
          <m:sSub>
            <m:sSubPr>
              <m:ctrlPr>
                <w:rPr>
                  <w:rFonts w:ascii="Cambria Math" w:hAnsi="Cambria Math" w:cs="Times New Roman"/>
                  <w:sz w:val="20"/>
                </w:rPr>
              </m:ctrlPr>
            </m:sSubPr>
            <m:e>
              <m:acc>
                <m:accPr>
                  <m:chr m:val="̆"/>
                  <m:ctrlPr>
                    <w:rPr>
                      <w:rFonts w:ascii="Cambria Math" w:hAnsi="Cambria Math" w:cs="Times New Roman"/>
                      <w:sz w:val="20"/>
                    </w:rPr>
                  </m:ctrlPr>
                </m:accPr>
                <m:e>
                  <m:r>
                    <w:rPr>
                      <w:rFonts w:ascii="Cambria Math" w:hAnsi="Cambria Math" w:cs="Times New Roman"/>
                      <w:sz w:val="20"/>
                    </w:rPr>
                    <m:t>a</m:t>
                  </m:r>
                </m:e>
              </m:acc>
            </m:e>
            <m:sub>
              <m:r>
                <w:rPr>
                  <w:rFonts w:ascii="Cambria Math" w:hAnsi="Cambria Math" w:cs="Times New Roman"/>
                  <w:sz w:val="20"/>
                </w:rPr>
                <m:t>g</m:t>
              </m:r>
            </m:sub>
          </m:sSub>
          <m:r>
            <m:rPr>
              <m:sty m:val="p"/>
            </m:rPr>
            <w:rPr>
              <w:rFonts w:ascii="Cambria Math" w:hAnsi="Cambria Math" w:cs="Times New Roman"/>
              <w:sz w:val="20"/>
            </w:rPr>
            <m:t>}</m:t>
          </m:r>
        </m:oMath>
      </m:oMathPara>
    </w:p>
    <w:p w:rsid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r w:rsidRPr="00F7674E">
        <w:rPr>
          <w:rFonts w:cs="Times New Roman"/>
        </w:rPr>
        <w:tab/>
      </w:r>
      <w:r w:rsidRPr="00F7674E">
        <w:rPr>
          <w:rFonts w:cs="Times New Roman"/>
        </w:rPr>
        <w:tab/>
      </w:r>
      <w:r w:rsidR="002024C2">
        <w:rPr>
          <w:rFonts w:cs="Times New Roman"/>
        </w:rPr>
        <w:t>(6)</w:t>
      </w:r>
    </w:p>
    <w:p w:rsidR="002024C2" w:rsidRPr="00F7674E" w:rsidRDefault="002024C2" w:rsidP="00333C5A">
      <w:pPr>
        <w:autoSpaceDE w:val="0"/>
        <w:autoSpaceDN w:val="0"/>
        <w:adjustRightInd w:val="0"/>
        <w:spacing w:after="0" w:line="240" w:lineRule="auto"/>
        <w:ind w:firstLine="315"/>
        <w:jc w:val="right"/>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Eq</w:t>
      </w:r>
      <w:r w:rsidR="00715A25">
        <w:rPr>
          <w:rFonts w:cs="Times New Roman"/>
        </w:rPr>
        <w:t>n</w:t>
      </w:r>
      <w:r w:rsidRPr="00F7674E">
        <w:rPr>
          <w:rFonts w:cs="Times New Roman"/>
        </w:rPr>
        <w:t xml:space="preserve">. </w:t>
      </w:r>
      <w:r w:rsidR="00715A25">
        <w:rPr>
          <w:rFonts w:cs="Times New Roman"/>
        </w:rPr>
        <w:t>(</w:t>
      </w:r>
      <w:r w:rsidRPr="00F7674E">
        <w:rPr>
          <w:rFonts w:cs="Times New Roman"/>
        </w:rPr>
        <w:t>2</w:t>
      </w:r>
      <w:r w:rsidR="00715A25">
        <w:rPr>
          <w:rFonts w:cs="Times New Roman"/>
        </w:rPr>
        <w:t>)</w:t>
      </w:r>
      <w:r w:rsidRPr="00F7674E">
        <w:rPr>
          <w:rFonts w:cs="Times New Roman"/>
        </w:rPr>
        <w:t xml:space="preserve"> is uniformly dimensionalize</w:t>
      </w:r>
      <w:r w:rsidR="003A2AE0">
        <w:rPr>
          <w:rFonts w:cs="Times New Roman"/>
        </w:rPr>
        <w:t xml:space="preserve">d by substituting for {x} and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m:t>
            </m:r>
          </m:sub>
        </m:sSub>
        <m:r>
          <w:rPr>
            <w:rFonts w:ascii="Cambria Math" w:hAnsi="Cambria Math" w:cs="Times New Roman"/>
          </w:rPr>
          <m:t>}</m:t>
        </m:r>
      </m:oMath>
      <w:r w:rsidR="00715A25">
        <w:rPr>
          <w:rFonts w:cs="Times New Roman"/>
        </w:rPr>
        <w:t xml:space="preserve"> with the general forms of Eqns. (</w:t>
      </w:r>
      <w:r w:rsidRPr="00F7674E">
        <w:rPr>
          <w:rFonts w:cs="Times New Roman"/>
        </w:rPr>
        <w:t>4</w:t>
      </w:r>
      <w:r w:rsidR="00715A25">
        <w:rPr>
          <w:rFonts w:cs="Times New Roman"/>
        </w:rPr>
        <w:t>)</w:t>
      </w:r>
      <w:r w:rsidRPr="00F7674E">
        <w:rPr>
          <w:rFonts w:cs="Times New Roman"/>
        </w:rPr>
        <w:t xml:space="preserve"> and </w:t>
      </w:r>
      <w:r w:rsidR="00715A25">
        <w:rPr>
          <w:rFonts w:cs="Times New Roman"/>
        </w:rPr>
        <w:t>(</w:t>
      </w:r>
      <w:r w:rsidRPr="00F7674E">
        <w:rPr>
          <w:rFonts w:cs="Times New Roman"/>
        </w:rPr>
        <w:t>6</w:t>
      </w:r>
      <w:r w:rsidR="00715A25">
        <w:rPr>
          <w:rFonts w:cs="Times New Roman"/>
        </w:rPr>
        <w:t>)</w:t>
      </w:r>
      <w:r w:rsidR="003A2AE0">
        <w:rPr>
          <w:rFonts w:cs="Times New Roman"/>
        </w:rPr>
        <w:t xml:space="preserve"> and premultiplying by </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T</m:t>
            </m:r>
          </m:sup>
        </m:sSup>
      </m:oMath>
      <w:r w:rsidRPr="00F7674E">
        <w:rPr>
          <w:rFonts w:cs="Times New Roman"/>
        </w:rPr>
        <w:t>.</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577053" w:rsidP="00333C5A">
      <w:pPr>
        <w:autoSpaceDE w:val="0"/>
        <w:autoSpaceDN w:val="0"/>
        <w:adjustRightInd w:val="0"/>
        <w:spacing w:after="0" w:line="240" w:lineRule="auto"/>
        <w:ind w:firstLine="315"/>
        <w:jc w:val="right"/>
        <w:rPr>
          <w:rFonts w:cs="Times New Roman"/>
        </w:rPr>
      </w:pPr>
      <m:oMathPara>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acc>
                    <m:accPr>
                      <m:chr m:val="̅"/>
                      <m:ctrlPr>
                        <w:rPr>
                          <w:rFonts w:ascii="Cambria Math" w:hAnsi="Cambria Math" w:cs="Times New Roman"/>
                          <w:sz w:val="20"/>
                        </w:rPr>
                      </m:ctrlPr>
                    </m:accPr>
                    <m:e>
                      <m:r>
                        <w:rPr>
                          <w:rFonts w:ascii="Cambria Math" w:hAnsi="Cambria Math" w:cs="Times New Roman"/>
                          <w:sz w:val="20"/>
                        </w:rPr>
                        <m:t>x</m:t>
                      </m:r>
                    </m:e>
                  </m:acc>
                </m:e>
              </m:acc>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K</m:t>
                  </m:r>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acc>
            </m:e>
          </m:d>
          <m:d>
            <m:dPr>
              <m:begChr m:val="{"/>
              <m:endChr m:val="}"/>
              <m:ctrlPr>
                <w:rPr>
                  <w:rFonts w:ascii="Cambria Math" w:hAnsi="Cambria Math" w:cs="Times New Roman"/>
                  <w:sz w:val="20"/>
                </w:rPr>
              </m:ctrlPr>
            </m:dPr>
            <m:e>
              <m:r>
                <w:rPr>
                  <w:rFonts w:ascii="Cambria Math" w:hAnsi="Cambria Math" w:cs="Times New Roman"/>
                  <w:sz w:val="20"/>
                </w:rPr>
                <m:t>x</m:t>
              </m:r>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acc>
                    <m:accPr>
                      <m:chr m:val="̅"/>
                      <m:ctrlPr>
                        <w:rPr>
                          <w:rFonts w:ascii="Cambria Math" w:hAnsi="Cambria Math" w:cs="Times New Roman"/>
                          <w:sz w:val="20"/>
                        </w:rPr>
                      </m:ctrlPr>
                    </m:accPr>
                    <m:e>
                      <m:r>
                        <w:rPr>
                          <w:rFonts w:ascii="Cambria Math" w:hAnsi="Cambria Math" w:cs="Times New Roman"/>
                          <w:sz w:val="20"/>
                        </w:rPr>
                        <m:t>x</m:t>
                      </m:r>
                    </m:e>
                  </m:acc>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acc>
                    <m:accPr>
                      <m:chr m:val="̅"/>
                      <m:ctrlPr>
                        <w:rPr>
                          <w:rFonts w:ascii="Cambria Math" w:hAnsi="Cambria Math" w:cs="Times New Roman"/>
                          <w:sz w:val="20"/>
                        </w:rPr>
                      </m:ctrlPr>
                    </m:accPr>
                    <m:e>
                      <m:r>
                        <w:rPr>
                          <w:rFonts w:ascii="Cambria Math" w:hAnsi="Cambria Math" w:cs="Times New Roman"/>
                          <w:sz w:val="20"/>
                        </w:rPr>
                        <m:t>x</m:t>
                      </m:r>
                    </m:e>
                  </m:acc>
                </m:e>
              </m:acc>
            </m:e>
          </m:d>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r>
            <m:rPr>
              <m:sty m:val="p"/>
            </m:rPr>
            <w:rPr>
              <w:rFonts w:ascii="Cambria Math" w:hAnsi="Cambria Math" w:cs="Times New Roman"/>
              <w:sz w:val="20"/>
            </w:rPr>
            <m:t>{</m:t>
          </m:r>
          <m:sSub>
            <m:sSubPr>
              <m:ctrlPr>
                <w:rPr>
                  <w:rFonts w:ascii="Cambria Math" w:hAnsi="Cambria Math" w:cs="Times New Roman"/>
                  <w:sz w:val="20"/>
                </w:rPr>
              </m:ctrlPr>
            </m:sSubPr>
            <m:e>
              <m:acc>
                <m:accPr>
                  <m:chr m:val="̆"/>
                  <m:ctrlPr>
                    <w:rPr>
                      <w:rFonts w:ascii="Cambria Math" w:hAnsi="Cambria Math" w:cs="Times New Roman"/>
                      <w:sz w:val="20"/>
                    </w:rPr>
                  </m:ctrlPr>
                </m:accPr>
                <m:e>
                  <m:r>
                    <w:rPr>
                      <w:rFonts w:ascii="Cambria Math" w:hAnsi="Cambria Math" w:cs="Times New Roman"/>
                      <w:sz w:val="20"/>
                    </w:rPr>
                    <m:t>a</m:t>
                  </m:r>
                </m:e>
              </m:acc>
            </m:e>
            <m:sub>
              <m:r>
                <w:rPr>
                  <w:rFonts w:ascii="Cambria Math" w:hAnsi="Cambria Math" w:cs="Times New Roman"/>
                  <w:sz w:val="20"/>
                </w:rPr>
                <m:t>g</m:t>
              </m:r>
            </m:sub>
          </m:sSub>
          <m:r>
            <m:rPr>
              <m:sty m:val="p"/>
            </m:rPr>
            <w:rPr>
              <w:rFonts w:ascii="Cambria Math" w:hAnsi="Cambria Math" w:cs="Times New Roman"/>
              <w:sz w:val="20"/>
            </w:rPr>
            <m:t>}</m:t>
          </m:r>
        </m:oMath>
      </m:oMathPara>
    </w:p>
    <w:p w:rsid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(7)</w:t>
      </w:r>
    </w:p>
    <w:p w:rsidR="002024C2" w:rsidRPr="00F7674E" w:rsidRDefault="002024C2" w:rsidP="00333C5A">
      <w:pPr>
        <w:autoSpaceDE w:val="0"/>
        <w:autoSpaceDN w:val="0"/>
        <w:adjustRightInd w:val="0"/>
        <w:spacing w:after="0" w:line="240" w:lineRule="auto"/>
        <w:ind w:firstLine="315"/>
        <w:jc w:val="right"/>
        <w:rPr>
          <w:rFonts w:cs="Times New Roman"/>
        </w:rPr>
      </w:pPr>
    </w:p>
    <w:p w:rsidR="00F7674E" w:rsidRPr="00F7674E" w:rsidRDefault="00715A25" w:rsidP="00333C5A">
      <w:pPr>
        <w:autoSpaceDE w:val="0"/>
        <w:autoSpaceDN w:val="0"/>
        <w:adjustRightInd w:val="0"/>
        <w:spacing w:after="0" w:line="240" w:lineRule="auto"/>
        <w:rPr>
          <w:rFonts w:cs="Times New Roman"/>
        </w:rPr>
      </w:pPr>
      <w:r>
        <w:rPr>
          <w:rFonts w:cs="Times New Roman"/>
        </w:rPr>
        <w:t>Each term in Eqn. (</w:t>
      </w:r>
      <w:r w:rsidR="00F7674E" w:rsidRPr="00F7674E">
        <w:rPr>
          <w:rFonts w:cs="Times New Roman"/>
        </w:rPr>
        <w:t>7</w:t>
      </w:r>
      <w:r>
        <w:rPr>
          <w:rFonts w:cs="Times New Roman"/>
        </w:rPr>
        <w:t>)</w:t>
      </w:r>
      <w:r w:rsidR="00F7674E" w:rsidRPr="00F7674E">
        <w:rPr>
          <w:rFonts w:cs="Times New Roman"/>
        </w:rPr>
        <w:t xml:space="preserve"> has units of work, or force </w:t>
      </w:r>
      <m:oMath>
        <m:r>
          <m:rPr>
            <m:sty m:val="p"/>
          </m:rPr>
          <w:rPr>
            <w:rFonts w:ascii="Cambria Math" w:hAnsi="Cambria Math" w:cs="Times New Roman"/>
          </w:rPr>
          <m:t>×</m:t>
        </m:r>
      </m:oMath>
      <w:r w:rsidR="00F7674E" w:rsidRPr="00F7674E">
        <w:rPr>
          <w:rFonts w:cs="Times New Roman"/>
        </w:rPr>
        <w:t xml:space="preserve"> length. Nondimensional deformations in terms of the modal coordinates are </w:t>
      </w:r>
    </w:p>
    <w:p w:rsidR="00F7674E" w:rsidRPr="00F7674E" w:rsidRDefault="00F7674E" w:rsidP="00333C5A">
      <w:pPr>
        <w:autoSpaceDE w:val="0"/>
        <w:autoSpaceDN w:val="0"/>
        <w:adjustRightInd w:val="0"/>
        <w:spacing w:after="0" w:line="240" w:lineRule="auto"/>
        <w:rPr>
          <w:rFonts w:cs="Times New Roman"/>
        </w:rPr>
      </w:pPr>
    </w:p>
    <w:p w:rsidR="00F7674E" w:rsidRDefault="00577053"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x</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Ф</m:t>
              </m:r>
            </m:e>
          </m:d>
          <m:r>
            <m:rPr>
              <m:sty m:val="p"/>
            </m:rPr>
            <w:rPr>
              <w:rFonts w:ascii="Cambria Math" w:hAnsi="Cambria Math" w:cs="Times New Roman"/>
              <w:sz w:val="20"/>
            </w:rPr>
            <m:t>{</m:t>
          </m:r>
          <m:r>
            <w:rPr>
              <w:rFonts w:ascii="Cambria Math" w:hAnsi="Cambria Math" w:cs="Times New Roman"/>
              <w:sz w:val="20"/>
            </w:rPr>
            <m:t>η</m:t>
          </m:r>
          <m:r>
            <m:rPr>
              <m:sty m:val="p"/>
            </m:rPr>
            <w:rPr>
              <w:rFonts w:ascii="Cambria Math" w:hAnsi="Cambria Math" w:cs="Times New Roman"/>
              <w:sz w:val="20"/>
            </w:rPr>
            <m:t>}</m:t>
          </m:r>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t>(8)</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F4084B" w:rsidP="00333C5A">
      <w:pPr>
        <w:autoSpaceDE w:val="0"/>
        <w:autoSpaceDN w:val="0"/>
        <w:adjustRightInd w:val="0"/>
        <w:spacing w:after="0" w:line="240" w:lineRule="auto"/>
        <w:rPr>
          <w:rFonts w:cs="Times New Roman"/>
        </w:rPr>
      </w:pPr>
      <w:r>
        <w:rPr>
          <w:rFonts w:cs="Times New Roman"/>
        </w:rPr>
        <w:t>w</w:t>
      </w:r>
      <w:r w:rsidR="00F7674E" w:rsidRPr="00F7674E">
        <w:rPr>
          <w:rFonts w:cs="Times New Roman"/>
        </w:rPr>
        <w:t xml:space="preserve">here </w:t>
      </w:r>
      <m:oMath>
        <m:r>
          <w:rPr>
            <w:rFonts w:ascii="Cambria Math" w:hAnsi="Cambria Math" w:cs="Times New Roman"/>
          </w:rPr>
          <m:t>{η}</m:t>
        </m:r>
      </m:oMath>
      <w:r w:rsidR="00F7674E" w:rsidRPr="00F7674E">
        <w:rPr>
          <w:rFonts w:cs="Times New Roman"/>
        </w:rPr>
        <w:t xml:space="preserve"> is the vector of modal coordinates and </w:t>
      </w:r>
      <m:oMath>
        <m:r>
          <w:rPr>
            <w:rFonts w:ascii="Cambria Math" w:hAnsi="Cambria Math" w:cs="Times New Roman"/>
          </w:rPr>
          <m:t>[Ф]</m:t>
        </m:r>
      </m:oMath>
      <w:r w:rsidR="00F7674E" w:rsidRPr="00F7674E">
        <w:rPr>
          <w:rFonts w:cs="Times New Roman"/>
        </w:rPr>
        <w:t xml:space="preserve"> is the matrix of nondimensional mode shapes. The first six mode shapes are rigid body displacements. Mass and stiffness matrices are diagonalized using the bi-orthogonality property,</w:t>
      </w:r>
    </w:p>
    <w:p w:rsidR="00F7674E" w:rsidRPr="00F7674E" w:rsidRDefault="00F7674E" w:rsidP="00333C5A">
      <w:pPr>
        <w:autoSpaceDE w:val="0"/>
        <w:autoSpaceDN w:val="0"/>
        <w:adjustRightInd w:val="0"/>
        <w:spacing w:after="0" w:line="240" w:lineRule="auto"/>
        <w:rPr>
          <w:rFonts w:cs="Times New Roman"/>
        </w:rPr>
      </w:pPr>
    </w:p>
    <w:p w:rsidR="00F7674E" w:rsidRDefault="00577053"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m</m:t>
              </m:r>
            </m:e>
          </m:d>
          <m:r>
            <m:rPr>
              <m:sty m:val="p"/>
            </m:rPr>
            <w:rPr>
              <w:rFonts w:ascii="Cambria Math" w:hAnsi="Cambria Math" w:cs="Times New Roman"/>
              <w:sz w:val="20"/>
            </w:rPr>
            <m:t xml:space="preserve">= </m:t>
          </m:r>
          <m:sSup>
            <m:sSupPr>
              <m:ctrlPr>
                <w:rPr>
                  <w:rFonts w:ascii="Cambria Math" w:hAnsi="Cambria Math" w:cs="Times New Roman"/>
                  <w:sz w:val="20"/>
                </w:rPr>
              </m:ctrlPr>
            </m:sSupPr>
            <m:e>
              <m:r>
                <m:rPr>
                  <m:sty m:val="p"/>
                </m:rPr>
                <w:rPr>
                  <w:rFonts w:ascii="Cambria Math" w:hAnsi="Cambria Math" w:cs="Times New Roman"/>
                  <w:sz w:val="20"/>
                </w:rPr>
                <m:t>[Ф]</m:t>
              </m:r>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r>
            <m:rPr>
              <m:sty m:val="p"/>
            </m:rPr>
            <w:rPr>
              <w:rFonts w:ascii="Cambria Math" w:hAnsi="Cambria Math" w:cs="Times New Roman"/>
              <w:sz w:val="20"/>
            </w:rPr>
            <m:t>[Ф]</m:t>
          </m:r>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t>(9)</w:t>
      </w:r>
    </w:p>
    <w:p w:rsidR="00F7674E" w:rsidRPr="00F7674E" w:rsidRDefault="00F7674E" w:rsidP="00333C5A">
      <w:pPr>
        <w:autoSpaceDE w:val="0"/>
        <w:autoSpaceDN w:val="0"/>
        <w:adjustRightInd w:val="0"/>
        <w:spacing w:after="0" w:line="240" w:lineRule="auto"/>
        <w:rPr>
          <w:rFonts w:cs="Times New Roman"/>
        </w:rPr>
      </w:pPr>
    </w:p>
    <w:p w:rsidR="00F7674E" w:rsidRDefault="00577053" w:rsidP="00333C5A">
      <w:pPr>
        <w:autoSpaceDE w:val="0"/>
        <w:autoSpaceDN w:val="0"/>
        <w:adjustRightInd w:val="0"/>
        <w:spacing w:after="0" w:line="240" w:lineRule="auto"/>
        <w:ind w:firstLine="315"/>
        <w:jc w:val="center"/>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k</m:t>
              </m:r>
            </m:e>
          </m:d>
          <m:r>
            <m:rPr>
              <m:sty m:val="p"/>
            </m:rPr>
            <w:rPr>
              <w:rFonts w:ascii="Cambria Math" w:hAnsi="Cambria Math" w:cs="Times New Roman"/>
              <w:sz w:val="20"/>
            </w:rPr>
            <m:t xml:space="preserve">= </m:t>
          </m:r>
          <m:sSup>
            <m:sSupPr>
              <m:ctrlPr>
                <w:rPr>
                  <w:rFonts w:ascii="Cambria Math" w:hAnsi="Cambria Math" w:cs="Times New Roman"/>
                  <w:sz w:val="20"/>
                </w:rPr>
              </m:ctrlPr>
            </m:sSupPr>
            <m:e>
              <m:r>
                <m:rPr>
                  <m:sty m:val="p"/>
                </m:rPr>
                <w:rPr>
                  <w:rFonts w:ascii="Cambria Math" w:hAnsi="Cambria Math" w:cs="Times New Roman"/>
                  <w:sz w:val="20"/>
                </w:rPr>
                <m:t>[Ф]</m:t>
              </m:r>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K</m:t>
                  </m:r>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mω</m:t>
                  </m:r>
                </m:e>
                <m:sup>
                  <m:r>
                    <m:rPr>
                      <m:sty m:val="p"/>
                    </m:rPr>
                    <w:rPr>
                      <w:rFonts w:ascii="Cambria Math" w:hAnsi="Cambria Math" w:cs="Times New Roman"/>
                      <w:sz w:val="20"/>
                    </w:rPr>
                    <m:t>2</m:t>
                  </m:r>
                </m:sup>
              </m:sSup>
            </m:e>
          </m:d>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t>(10)</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 xml:space="preserve">where </w:t>
      </w:r>
      <m:oMath>
        <m:d>
          <m:dPr>
            <m:begChr m:val="〈"/>
            <m:endChr m:val="〉"/>
            <m:ctrlPr>
              <w:rPr>
                <w:rFonts w:ascii="Cambria Math" w:hAnsi="Cambria Math" w:cs="Times New Roman"/>
              </w:rPr>
            </m:ctrlPr>
          </m:dPr>
          <m:e>
            <m:r>
              <w:rPr>
                <w:rFonts w:ascii="Cambria Math" w:hAnsi="Cambria Math" w:cs="Times New Roman"/>
              </w:rPr>
              <m:t>ω</m:t>
            </m:r>
          </m:e>
        </m:d>
      </m:oMath>
      <w:r w:rsidRPr="00F7674E">
        <w:rPr>
          <w:rFonts w:cs="Times New Roman"/>
        </w:rPr>
        <w:t xml:space="preserve"> is the diagonal matrix of modal frequencies. Aerodynamic coefficient matrices are modified equivalently,</w:t>
      </w:r>
    </w:p>
    <w:p w:rsidR="00F7674E" w:rsidRPr="00F7674E" w:rsidRDefault="00F7674E" w:rsidP="00333C5A">
      <w:pPr>
        <w:autoSpaceDE w:val="0"/>
        <w:autoSpaceDN w:val="0"/>
        <w:adjustRightInd w:val="0"/>
        <w:spacing w:after="0" w:line="240" w:lineRule="auto"/>
        <w:rPr>
          <w:rFonts w:cs="Times New Roman"/>
        </w:rPr>
      </w:pPr>
    </w:p>
    <w:p w:rsidR="00F7674E" w:rsidRDefault="00F7674E" w:rsidP="00333C5A">
      <w:pPr>
        <w:autoSpaceDE w:val="0"/>
        <w:autoSpaceDN w:val="0"/>
        <w:adjustRightInd w:val="0"/>
        <w:spacing w:after="0" w:line="240" w:lineRule="auto"/>
        <w:ind w:firstLine="315"/>
        <w:jc w:val="right"/>
        <w:rPr>
          <w:rFonts w:cs="Times New Roman"/>
        </w:rPr>
      </w:pPr>
      <m:oMath>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r>
          <m:rPr>
            <m:sty m:val="p"/>
          </m:rPr>
          <w:rPr>
            <w:rFonts w:ascii="Cambria Math" w:hAnsi="Cambria Math" w:cs="Times New Roman"/>
            <w:sz w:val="20"/>
          </w:rPr>
          <m:t xml:space="preserve">]= </m:t>
        </m:r>
        <m:sSup>
          <m:sSupPr>
            <m:ctrlPr>
              <w:rPr>
                <w:rFonts w:ascii="Cambria Math" w:hAnsi="Cambria Math" w:cs="Times New Roman"/>
                <w:sz w:val="20"/>
              </w:rPr>
            </m:ctrlPr>
          </m:sSupPr>
          <m:e>
            <m:d>
              <m:dPr>
                <m:begChr m:val="["/>
                <m:endChr m:val="]"/>
                <m:ctrlPr>
                  <w:rPr>
                    <w:rFonts w:ascii="Cambria Math" w:hAnsi="Cambria Math" w:cs="Times New Roman"/>
                    <w:sz w:val="20"/>
                  </w:rPr>
                </m:ctrlPr>
              </m:dPr>
              <m:e>
                <m:r>
                  <m:rPr>
                    <m:sty m:val="p"/>
                  </m:rPr>
                  <w:rPr>
                    <w:rFonts w:ascii="Cambria Math" w:hAnsi="Cambria Math" w:cs="Times New Roman"/>
                    <w:sz w:val="20"/>
                  </w:rPr>
                  <m:t>Ф</m:t>
                </m:r>
              </m:e>
            </m:d>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oMath>
      <w:r w:rsidR="00333C5A">
        <w:rPr>
          <w:rFonts w:cs="Times New Roman"/>
          <w:sz w:val="20"/>
        </w:rPr>
        <w:t xml:space="preserve"> </w:t>
      </w:r>
      <w:r w:rsidR="00333C5A">
        <w:rPr>
          <w:rFonts w:cs="Times New Roman"/>
          <w:sz w:val="20"/>
        </w:rPr>
        <w:tab/>
      </w:r>
      <w:r w:rsidR="00715A25">
        <w:rPr>
          <w:rFonts w:cs="Times New Roman"/>
          <w:sz w:val="20"/>
        </w:rPr>
        <w:t xml:space="preserve">    </w:t>
      </w:r>
      <w:r w:rsidR="00333C5A">
        <w:rPr>
          <w:rFonts w:cs="Times New Roman"/>
          <w:sz w:val="20"/>
        </w:rPr>
        <w:tab/>
        <w:t xml:space="preserve"> </w:t>
      </w:r>
      <w:r w:rsidR="00715A25">
        <w:rPr>
          <w:rFonts w:cs="Times New Roman"/>
          <w:sz w:val="20"/>
        </w:rPr>
        <w:t xml:space="preserve">    </w:t>
      </w:r>
      <w:r w:rsidR="00333C5A">
        <w:rPr>
          <w:rFonts w:cs="Times New Roman"/>
          <w:sz w:val="20"/>
        </w:rPr>
        <w:t xml:space="preserve">   </w:t>
      </w:r>
      <w:r w:rsidR="00333C5A" w:rsidRPr="00F7674E">
        <w:rPr>
          <w:rFonts w:cs="Times New Roman"/>
        </w:rPr>
        <w:t>(11)</w:t>
      </w:r>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p>
    <w:p w:rsidR="00F7674E" w:rsidRDefault="00577053" w:rsidP="00333C5A">
      <w:pPr>
        <w:autoSpaceDE w:val="0"/>
        <w:autoSpaceDN w:val="0"/>
        <w:adjustRightInd w:val="0"/>
        <w:spacing w:after="0" w:line="240" w:lineRule="auto"/>
        <w:ind w:firstLine="315"/>
        <w:jc w:val="right"/>
        <w:rPr>
          <w:rFonts w:cs="Times New Roman"/>
        </w:rPr>
      </w:pPr>
      <m:oMath>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r>
          <m:rPr>
            <m:sty m:val="p"/>
          </m:rPr>
          <w:rPr>
            <w:rFonts w:ascii="Cambria Math" w:hAnsi="Cambria Math" w:cs="Times New Roman"/>
            <w:sz w:val="20"/>
          </w:rPr>
          <m:t xml:space="preserve">= </m:t>
        </m:r>
        <m:sSup>
          <m:sSupPr>
            <m:ctrlPr>
              <w:rPr>
                <w:rFonts w:ascii="Cambria Math" w:hAnsi="Cambria Math" w:cs="Times New Roman"/>
                <w:sz w:val="20"/>
              </w:rPr>
            </m:ctrlPr>
          </m:sSupPr>
          <m:e>
            <m:d>
              <m:dPr>
                <m:begChr m:val="["/>
                <m:endChr m:val="]"/>
                <m:ctrlPr>
                  <w:rPr>
                    <w:rFonts w:ascii="Cambria Math" w:hAnsi="Cambria Math" w:cs="Times New Roman"/>
                    <w:sz w:val="20"/>
                  </w:rPr>
                </m:ctrlPr>
              </m:dPr>
              <m:e>
                <m:r>
                  <m:rPr>
                    <m:sty m:val="p"/>
                  </m:rPr>
                  <w:rPr>
                    <w:rFonts w:ascii="Cambria Math" w:hAnsi="Cambria Math" w:cs="Times New Roman"/>
                    <w:sz w:val="20"/>
                  </w:rPr>
                  <m:t>Ф</m:t>
                </m:r>
              </m:e>
            </m:d>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oMath>
      <w:r w:rsidR="00333C5A">
        <w:rPr>
          <w:rFonts w:cs="Times New Roman"/>
          <w:sz w:val="20"/>
        </w:rPr>
        <w:tab/>
      </w:r>
      <w:r w:rsidR="00333C5A">
        <w:rPr>
          <w:rFonts w:cs="Times New Roman"/>
          <w:sz w:val="20"/>
        </w:rPr>
        <w:tab/>
      </w:r>
      <w:r w:rsidR="00715A25">
        <w:rPr>
          <w:rFonts w:cs="Times New Roman"/>
          <w:sz w:val="20"/>
        </w:rPr>
        <w:t xml:space="preserve">    </w:t>
      </w:r>
      <w:r w:rsidR="00333C5A">
        <w:rPr>
          <w:rFonts w:cs="Times New Roman"/>
          <w:sz w:val="20"/>
        </w:rPr>
        <w:t xml:space="preserve">    </w:t>
      </w:r>
      <w:r w:rsidR="00333C5A" w:rsidRPr="00F7674E">
        <w:rPr>
          <w:rFonts w:cs="Times New Roman"/>
        </w:rPr>
        <w:t>(12)</w:t>
      </w:r>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p>
    <w:p w:rsidR="00F7674E" w:rsidRDefault="00F7674E" w:rsidP="00333C5A">
      <w:pPr>
        <w:autoSpaceDE w:val="0"/>
        <w:autoSpaceDN w:val="0"/>
        <w:adjustRightInd w:val="0"/>
        <w:spacing w:after="0" w:line="240" w:lineRule="auto"/>
        <w:ind w:firstLine="315"/>
        <w:jc w:val="right"/>
        <w:rPr>
          <w:rFonts w:cs="Times New Roman"/>
        </w:rPr>
      </w:pPr>
      <m:oMath>
        <m:r>
          <m:rPr>
            <m:sty m:val="p"/>
          </m:rPr>
          <w:rPr>
            <w:rFonts w:ascii="Cambria Math" w:hAnsi="Cambria Math" w:cs="Times New Roman"/>
            <w:sz w:val="20"/>
          </w:rPr>
          <m:t>[</m:t>
        </m:r>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r>
          <m:rPr>
            <m:sty m:val="p"/>
          </m:rPr>
          <w:rPr>
            <w:rFonts w:ascii="Cambria Math" w:hAnsi="Cambria Math" w:cs="Times New Roman"/>
            <w:sz w:val="20"/>
          </w:rPr>
          <m:t xml:space="preserve">]= </m:t>
        </m:r>
        <m:sSup>
          <m:sSupPr>
            <m:ctrlPr>
              <w:rPr>
                <w:rFonts w:ascii="Cambria Math" w:hAnsi="Cambria Math" w:cs="Times New Roman"/>
                <w:sz w:val="20"/>
              </w:rPr>
            </m:ctrlPr>
          </m:sSupPr>
          <m:e>
            <m:d>
              <m:dPr>
                <m:begChr m:val="["/>
                <m:endChr m:val="]"/>
                <m:ctrlPr>
                  <w:rPr>
                    <w:rFonts w:ascii="Cambria Math" w:hAnsi="Cambria Math" w:cs="Times New Roman"/>
                    <w:sz w:val="20"/>
                  </w:rPr>
                </m:ctrlPr>
              </m:dPr>
              <m:e>
                <m:r>
                  <m:rPr>
                    <m:sty m:val="p"/>
                  </m:rPr>
                  <w:rPr>
                    <w:rFonts w:ascii="Cambria Math" w:hAnsi="Cambria Math" w:cs="Times New Roman"/>
                    <w:sz w:val="20"/>
                  </w:rPr>
                  <m:t>Ф</m:t>
                </m:r>
              </m:e>
            </m:d>
          </m:e>
          <m:sup>
            <m:r>
              <w:rPr>
                <w:rFonts w:ascii="Cambria Math" w:hAnsi="Cambria Math" w:cs="Times New Roman"/>
                <w:sz w:val="20"/>
              </w:rPr>
              <m:t>T</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acc>
          </m:e>
        </m:d>
        <m:d>
          <m:dPr>
            <m:begChr m:val="["/>
            <m:endChr m:val="]"/>
            <m:ctrlPr>
              <w:rPr>
                <w:rFonts w:ascii="Cambria Math" w:hAnsi="Cambria Math" w:cs="Times New Roman"/>
                <w:sz w:val="20"/>
              </w:rPr>
            </m:ctrlPr>
          </m:dPr>
          <m:e>
            <m:r>
              <m:rPr>
                <m:sty m:val="p"/>
              </m:rPr>
              <w:rPr>
                <w:rFonts w:ascii="Cambria Math" w:hAnsi="Cambria Math" w:cs="Times New Roman"/>
                <w:sz w:val="20"/>
              </w:rPr>
              <m:t>Ф</m:t>
            </m:r>
          </m:e>
        </m:d>
      </m:oMath>
      <w:r w:rsidR="00333C5A">
        <w:rPr>
          <w:rFonts w:cs="Times New Roman"/>
          <w:sz w:val="20"/>
        </w:rPr>
        <w:t xml:space="preserve"> </w:t>
      </w:r>
      <w:r w:rsidR="00333C5A">
        <w:rPr>
          <w:rFonts w:cs="Times New Roman"/>
          <w:sz w:val="20"/>
        </w:rPr>
        <w:tab/>
      </w:r>
      <w:r w:rsidR="00715A25">
        <w:rPr>
          <w:rFonts w:cs="Times New Roman"/>
          <w:sz w:val="20"/>
        </w:rPr>
        <w:t xml:space="preserve"> </w:t>
      </w:r>
      <w:r w:rsidR="00404501">
        <w:rPr>
          <w:rFonts w:cs="Times New Roman"/>
          <w:sz w:val="20"/>
        </w:rPr>
        <w:t xml:space="preserve">   </w:t>
      </w:r>
      <w:r w:rsidR="00715A25">
        <w:rPr>
          <w:rFonts w:cs="Times New Roman"/>
          <w:sz w:val="20"/>
        </w:rPr>
        <w:t xml:space="preserve">    </w:t>
      </w:r>
      <w:r w:rsidR="00333C5A" w:rsidRPr="00F7674E">
        <w:rPr>
          <w:rFonts w:cs="Times New Roman"/>
        </w:rPr>
        <w:t>(13)</w:t>
      </w:r>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ab/>
      </w:r>
      <w:r w:rsidRPr="00F7674E">
        <w:rPr>
          <w:rFonts w:cs="Times New Roman"/>
        </w:rPr>
        <w:tab/>
      </w:r>
      <w:r w:rsidRPr="00F7674E">
        <w:rPr>
          <w:rFonts w:cs="Times New Roman"/>
        </w:rPr>
        <w:tab/>
      </w:r>
    </w:p>
    <w:p w:rsidR="00F7674E" w:rsidRPr="00F7674E" w:rsidRDefault="00F7674E" w:rsidP="00333C5A">
      <w:pPr>
        <w:autoSpaceDE w:val="0"/>
        <w:autoSpaceDN w:val="0"/>
        <w:adjustRightInd w:val="0"/>
        <w:spacing w:after="0" w:line="240" w:lineRule="auto"/>
        <w:rPr>
          <w:rFonts w:cs="Times New Roman"/>
        </w:rPr>
      </w:pPr>
    </w:p>
    <w:p w:rsidR="00F7674E" w:rsidRPr="00F7674E" w:rsidRDefault="00F7674E" w:rsidP="00333C5A">
      <w:pPr>
        <w:autoSpaceDE w:val="0"/>
        <w:autoSpaceDN w:val="0"/>
        <w:adjustRightInd w:val="0"/>
        <w:spacing w:after="0" w:line="240" w:lineRule="auto"/>
        <w:rPr>
          <w:rFonts w:cs="Times New Roman"/>
        </w:rPr>
      </w:pPr>
      <w:r w:rsidRPr="00F7674E">
        <w:rPr>
          <w:rFonts w:cs="Times New Roman"/>
        </w:rPr>
        <w:t>Using modal coordinates, the equation of motion is,</w:t>
      </w:r>
    </w:p>
    <w:p w:rsidR="00F7674E" w:rsidRPr="00F7674E" w:rsidRDefault="00F7674E" w:rsidP="00333C5A">
      <w:pPr>
        <w:autoSpaceDE w:val="0"/>
        <w:autoSpaceDN w:val="0"/>
        <w:adjustRightInd w:val="0"/>
        <w:spacing w:after="0" w:line="240" w:lineRule="auto"/>
        <w:rPr>
          <w:rFonts w:cs="Times New Roman"/>
        </w:rPr>
      </w:pPr>
    </w:p>
    <w:p w:rsidR="00F7674E" w:rsidRPr="00F7674E" w:rsidRDefault="00577053" w:rsidP="00333C5A">
      <w:pPr>
        <w:autoSpaceDE w:val="0"/>
        <w:autoSpaceDN w:val="0"/>
        <w:adjustRightInd w:val="0"/>
        <w:spacing w:after="0" w:line="240" w:lineRule="auto"/>
        <w:rPr>
          <w:rFonts w:cs="Times New Roman"/>
        </w:rPr>
      </w:pPr>
      <m:oMathPara>
        <m:oMath>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mω</m:t>
                  </m:r>
                </m:e>
                <m:sup>
                  <m:r>
                    <m:rPr>
                      <m:sty m:val="p"/>
                    </m:rPr>
                    <w:rPr>
                      <w:rFonts w:ascii="Cambria Math" w:hAnsi="Cambria Math" w:cs="Times New Roman"/>
                      <w:sz w:val="20"/>
                    </w:rPr>
                    <m:t>2</m:t>
                  </m:r>
                </m:sup>
              </m:sSup>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 xml:space="preserve"> + </m:t>
          </m:r>
          <m:d>
            <m:dPr>
              <m:begChr m:val="〈"/>
              <m:endChr m:val="〉"/>
              <m:ctrlPr>
                <w:rPr>
                  <w:rFonts w:ascii="Cambria Math" w:hAnsi="Cambria Math" w:cs="Times New Roman"/>
                  <w:sz w:val="20"/>
                </w:rPr>
              </m:ctrlPr>
            </m:dPr>
            <m:e>
              <m:r>
                <w:rPr>
                  <w:rFonts w:ascii="Cambria Math" w:hAnsi="Cambria Math" w:cs="Times New Roman"/>
                  <w:sz w:val="20"/>
                </w:rPr>
                <m:t>m</m:t>
              </m:r>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m:rPr>
                      <m:sty m:val="p"/>
                    </m:rPr>
                    <w:rPr>
                      <w:rFonts w:ascii="Cambria Math" w:hAnsi="Cambria Math" w:cs="Times New Roman"/>
                      <w:sz w:val="20"/>
                    </w:rPr>
                    <m:t>Ф</m:t>
                  </m:r>
                </m:e>
                <m:sup>
                  <m:r>
                    <m:rPr>
                      <m:sty m:val="p"/>
                    </m:rPr>
                    <w:rPr>
                      <w:rFonts w:ascii="Cambria Math" w:hAnsi="Cambria Math" w:cs="Times New Roman"/>
                      <w:sz w:val="20"/>
                    </w:rPr>
                    <m:t>-1</m:t>
                  </m:r>
                </m:sup>
              </m:sSup>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e>
              </m:acc>
            </m:e>
          </m:d>
        </m:oMath>
      </m:oMathPara>
    </w:p>
    <w:p w:rsidR="00F7674E" w:rsidRPr="00F7674E" w:rsidRDefault="00F7674E" w:rsidP="00333C5A">
      <w:pPr>
        <w:autoSpaceDE w:val="0"/>
        <w:autoSpaceDN w:val="0"/>
        <w:adjustRightInd w:val="0"/>
        <w:spacing w:after="0" w:line="240" w:lineRule="auto"/>
        <w:ind w:firstLine="315"/>
        <w:jc w:val="right"/>
        <w:rPr>
          <w:rFonts w:cs="Times New Roman"/>
        </w:rPr>
      </w:pPr>
      <w:r w:rsidRPr="00F7674E">
        <w:rPr>
          <w:rFonts w:cs="Times New Roman"/>
        </w:rPr>
        <w:t>(14)</w:t>
      </w:r>
    </w:p>
    <w:p w:rsidR="00F7674E" w:rsidRPr="00F7674E" w:rsidRDefault="00F7674E" w:rsidP="00F7674E">
      <w:pPr>
        <w:autoSpaceDE w:val="0"/>
        <w:autoSpaceDN w:val="0"/>
        <w:adjustRightInd w:val="0"/>
        <w:spacing w:after="0" w:line="276" w:lineRule="auto"/>
        <w:rPr>
          <w:rFonts w:cs="Times New Roman"/>
        </w:rPr>
      </w:pPr>
    </w:p>
    <w:p w:rsidR="00F7674E" w:rsidRPr="00F7674E" w:rsidRDefault="00F7674E" w:rsidP="00F7674E">
      <w:pPr>
        <w:autoSpaceDE w:val="0"/>
        <w:autoSpaceDN w:val="0"/>
        <w:adjustRightInd w:val="0"/>
        <w:spacing w:after="0" w:line="276" w:lineRule="auto"/>
        <w:rPr>
          <w:rFonts w:cs="Times New Roman"/>
        </w:rPr>
      </w:pPr>
      <w:r w:rsidRPr="00F7674E">
        <w:rPr>
          <w:rFonts w:cs="Times New Roman"/>
        </w:rPr>
        <w:t>After:</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 xml:space="preserve">Moving the dimensions of aerodynamic matrices and gravitational acceleration vector outside as scalar coefficients, </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 xml:space="preserve">Nondimensionalising the mass using m1, modal mass (uniformly distributed as inertia) of the first mode, </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Nondimensionalising the time using ω1, the modal frequency of the first mode,</w:t>
      </w:r>
    </w:p>
    <w:p w:rsidR="00F7674E" w:rsidRPr="00F7674E" w:rsidRDefault="00F7674E" w:rsidP="00F7674E">
      <w:pPr>
        <w:pStyle w:val="ListParagraph"/>
        <w:numPr>
          <w:ilvl w:val="0"/>
          <w:numId w:val="1"/>
        </w:numPr>
        <w:autoSpaceDE w:val="0"/>
        <w:autoSpaceDN w:val="0"/>
        <w:adjustRightInd w:val="0"/>
        <w:spacing w:after="0" w:line="276" w:lineRule="auto"/>
        <w:rPr>
          <w:rFonts w:cs="Times New Roman"/>
        </w:rPr>
      </w:pPr>
      <w:r w:rsidRPr="00F7674E">
        <w:rPr>
          <w:rFonts w:cs="Times New Roman"/>
        </w:rPr>
        <w:t xml:space="preserve">Rearranging and writing in the form of three nondimensional parameters which emerge in the equation namely: reduced frequency of the first elastic </w:t>
      </w:r>
      <w:r w:rsidR="009E0DEA" w:rsidRPr="00F7674E">
        <w:rPr>
          <w:rFonts w:cs="Times New Roman"/>
        </w:rPr>
        <w:t>mode</w:t>
      </w:r>
      <m:oMath>
        <m:sSub>
          <m:sSubPr>
            <m:ctrlPr>
              <w:rPr>
                <w:rFonts w:ascii="Cambria Math" w:hAnsi="Cambria Math" w:cs="Times New Roman"/>
              </w:rPr>
            </m:ctrlPr>
          </m:sSubPr>
          <m:e>
            <m:r>
              <w:rPr>
                <w:rFonts w:ascii="Cambria Math" w:hAnsi="Cambria Math" w:cs="Times New Roman"/>
              </w:rPr>
              <m:t xml:space="preserve"> k</m:t>
            </m:r>
          </m:e>
          <m:sub>
            <m:r>
              <w:rPr>
                <w:rFonts w:ascii="Cambria Math" w:hAnsi="Cambria Math" w:cs="Times New Roman"/>
              </w:rPr>
              <m:t>red_1</m:t>
            </m:r>
          </m:sub>
        </m:sSub>
        <m:r>
          <m:rPr>
            <m:sty m:val="p"/>
          </m:rP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1</m:t>
                </m:r>
              </m:sub>
            </m:sSub>
            <m:r>
              <w:rPr>
                <w:rFonts w:ascii="Cambria Math" w:hAnsi="Cambria Math" w:cs="Times New Roman"/>
              </w:rPr>
              <m:t>b</m:t>
            </m:r>
          </m:num>
          <m:den>
            <m:r>
              <w:rPr>
                <w:rFonts w:ascii="Cambria Math" w:hAnsi="Cambria Math" w:cs="Times New Roman"/>
              </w:rPr>
              <m:t>V</m:t>
            </m:r>
          </m:den>
        </m:f>
      </m:oMath>
      <w:r w:rsidRPr="00F7674E">
        <w:rPr>
          <w:rFonts w:cs="Times New Roman"/>
        </w:rPr>
        <w:t xml:space="preserve">, inertia </w:t>
      </w:r>
      <w:r w:rsidR="009E0DEA" w:rsidRPr="00F7674E">
        <w:rPr>
          <w:rFonts w:cs="Times New Roman"/>
        </w:rPr>
        <w:t>ratio</w:t>
      </w:r>
      <m:oMath>
        <m:sSub>
          <m:sSubPr>
            <m:ctrlPr>
              <w:rPr>
                <w:rFonts w:ascii="Cambria Math" w:hAnsi="Cambria Math" w:cs="Times New Roman"/>
              </w:rPr>
            </m:ctrlPr>
          </m:sSubPr>
          <m:e>
            <m:r>
              <w:rPr>
                <w:rFonts w:ascii="Cambria Math" w:hAnsi="Cambria Math" w:cs="Times New Roman"/>
              </w:rPr>
              <m:t xml:space="preserve"> μ</m:t>
            </m:r>
          </m:e>
          <m:sub>
            <m:r>
              <m:rPr>
                <m:sty m:val="p"/>
              </m:rPr>
              <w:rPr>
                <w:rFonts w:ascii="Cambria Math" w:hAnsi="Cambria Math" w:cs="Times New Roman"/>
              </w:rPr>
              <m:t>1</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ρSb</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r>
              <m:rPr>
                <m:sty m:val="p"/>
              </m:rP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rPr>
                  <m:t>1</m:t>
                </m:r>
              </m:sub>
            </m:sSub>
          </m:den>
        </m:f>
      </m:oMath>
      <w:r w:rsidRPr="00F7674E">
        <w:rPr>
          <w:rFonts w:cs="Times New Roman"/>
        </w:rPr>
        <w:t xml:space="preserve">, and Froude </w:t>
      </w:r>
      <w:r w:rsidR="009E0DEA" w:rsidRPr="00F7674E">
        <w:rPr>
          <w:rFonts w:cs="Times New Roman"/>
        </w:rPr>
        <w:t>number</w:t>
      </w:r>
      <m:oMath>
        <m:r>
          <w:rPr>
            <w:rFonts w:ascii="Cambria Math" w:hAnsi="Cambria Math" w:cs="Times New Roman"/>
          </w:rPr>
          <m:t xml:space="preserve"> Fr</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V</m:t>
            </m:r>
          </m:num>
          <m:den>
            <m:rad>
              <m:radPr>
                <m:degHide m:val="1"/>
                <m:ctrlPr>
                  <w:rPr>
                    <w:rFonts w:ascii="Cambria Math" w:hAnsi="Cambria Math" w:cs="Times New Roman"/>
                  </w:rPr>
                </m:ctrlPr>
              </m:radPr>
              <m:deg/>
              <m:e>
                <m:r>
                  <w:rPr>
                    <w:rFonts w:ascii="Cambria Math" w:hAnsi="Cambria Math" w:cs="Times New Roman"/>
                  </w:rPr>
                  <m:t>bg</m:t>
                </m:r>
              </m:e>
            </m:rad>
          </m:den>
        </m:f>
      </m:oMath>
      <w:r w:rsidRPr="00F7674E">
        <w:rPr>
          <w:rFonts w:cs="Times New Roman"/>
        </w:rPr>
        <w:t xml:space="preserve">. Froude number is not a universally required scaling parameter but it is required when the gravitational term is considered. </w:t>
      </w:r>
    </w:p>
    <w:p w:rsidR="00F7674E" w:rsidRPr="00F7674E" w:rsidRDefault="00F7674E" w:rsidP="00F7674E">
      <w:pPr>
        <w:autoSpaceDE w:val="0"/>
        <w:autoSpaceDN w:val="0"/>
        <w:adjustRightInd w:val="0"/>
        <w:spacing w:after="0" w:line="276" w:lineRule="auto"/>
        <w:rPr>
          <w:rFonts w:cs="Times New Roman"/>
        </w:rPr>
      </w:pPr>
      <w:r w:rsidRPr="00F7674E">
        <w:rPr>
          <w:rFonts w:cs="Times New Roman"/>
        </w:rPr>
        <w:t>The final form of the nondimensional linear aeroelastic equation is,</w:t>
      </w:r>
    </w:p>
    <w:p w:rsidR="00F7674E" w:rsidRPr="00F7674E" w:rsidRDefault="00F7674E" w:rsidP="00F7674E">
      <w:pPr>
        <w:autoSpaceDE w:val="0"/>
        <w:autoSpaceDN w:val="0"/>
        <w:adjustRightInd w:val="0"/>
        <w:spacing w:after="0" w:line="276" w:lineRule="auto"/>
        <w:rPr>
          <w:rFonts w:cs="Times New Roman"/>
        </w:rPr>
      </w:pPr>
    </w:p>
    <w:p w:rsidR="00F7674E" w:rsidRPr="00F7674E" w:rsidRDefault="00577053" w:rsidP="00F7674E">
      <w:pPr>
        <w:autoSpaceDE w:val="0"/>
        <w:autoSpaceDN w:val="0"/>
        <w:adjustRightInd w:val="0"/>
        <w:spacing w:after="0" w:line="276" w:lineRule="auto"/>
        <w:rPr>
          <w:rFonts w:cs="Times New Roman"/>
        </w:rPr>
      </w:pPr>
      <m:oMathPara>
        <m:oMath>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η</m:t>
                  </m:r>
                </m:e>
                <m:sup>
                  <m:r>
                    <m:rPr>
                      <m:sty m:val="p"/>
                    </m:rPr>
                    <w:rPr>
                      <w:rFonts w:ascii="Cambria Math" w:hAnsi="Cambria Math" w:cs="Times New Roman"/>
                      <w:sz w:val="20"/>
                    </w:rPr>
                    <m:t>**</m:t>
                  </m:r>
                </m:sup>
              </m:sSup>
            </m:e>
          </m:d>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sSup>
                <m:sSupPr>
                  <m:ctrlPr>
                    <w:rPr>
                      <w:rFonts w:ascii="Cambria Math" w:hAnsi="Cambria Math" w:cs="Times New Roman"/>
                      <w:sz w:val="20"/>
                    </w:rPr>
                  </m:ctrlPr>
                </m:sSupPr>
                <m:e>
                  <m:acc>
                    <m:accPr>
                      <m:chr m:val="̅"/>
                      <m:ctrlPr>
                        <w:rPr>
                          <w:rFonts w:ascii="Cambria Math" w:hAnsi="Cambria Math" w:cs="Times New Roman"/>
                          <w:sz w:val="20"/>
                        </w:rPr>
                      </m:ctrlPr>
                    </m:accPr>
                    <m:e>
                      <m:r>
                        <w:rPr>
                          <w:rFonts w:ascii="Cambria Math" w:hAnsi="Cambria Math" w:cs="Times New Roman"/>
                          <w:sz w:val="20"/>
                        </w:rPr>
                        <m:t>m</m:t>
                      </m:r>
                    </m:e>
                  </m:acc>
                  <m:acc>
                    <m:accPr>
                      <m:chr m:val="̅"/>
                      <m:ctrlPr>
                        <w:rPr>
                          <w:rFonts w:ascii="Cambria Math" w:hAnsi="Cambria Math" w:cs="Times New Roman"/>
                          <w:sz w:val="20"/>
                        </w:rPr>
                      </m:ctrlPr>
                    </m:accPr>
                    <m:e>
                      <m:r>
                        <w:rPr>
                          <w:rFonts w:ascii="Cambria Math" w:hAnsi="Cambria Math" w:cs="Times New Roman"/>
                          <w:sz w:val="20"/>
                        </w:rPr>
                        <m:t>ω</m:t>
                      </m:r>
                    </m:e>
                  </m:acc>
                </m:e>
                <m:sup>
                  <m:r>
                    <m:rPr>
                      <m:sty m:val="p"/>
                    </m:rPr>
                    <w:rPr>
                      <w:rFonts w:ascii="Cambria Math" w:hAnsi="Cambria Math" w:cs="Times New Roman"/>
                      <w:sz w:val="20"/>
                    </w:rPr>
                    <m:t>2</m:t>
                  </m:r>
                </m:sup>
              </m:sSup>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f>
            <m:fPr>
              <m:ctrlPr>
                <w:rPr>
                  <w:rFonts w:ascii="Cambria Math" w:hAnsi="Cambria Math" w:cs="Times New Roman"/>
                  <w:sz w:val="20"/>
                </w:rPr>
              </m:ctrlPr>
            </m:fPr>
            <m:num>
              <m:r>
                <m:rPr>
                  <m:sty m:val="p"/>
                </m:rPr>
                <w:rPr>
                  <w:rFonts w:ascii="Cambria Math" w:hAnsi="Cambria Math" w:cs="Times New Roman"/>
                  <w:sz w:val="20"/>
                </w:rPr>
                <m:t>1</m:t>
              </m:r>
            </m:num>
            <m:den>
              <m:r>
                <m:rPr>
                  <m:sty m:val="p"/>
                </m:rPr>
                <w:rPr>
                  <w:rFonts w:ascii="Cambria Math" w:hAnsi="Cambria Math" w:cs="Times New Roman"/>
                  <w:sz w:val="20"/>
                </w:rPr>
                <m:t>2</m:t>
              </m:r>
            </m:den>
          </m:f>
          <m:f>
            <m:fPr>
              <m:ctrlPr>
                <w:rPr>
                  <w:rFonts w:ascii="Cambria Math" w:hAnsi="Cambria Math" w:cs="Times New Roman"/>
                  <w:sz w:val="20"/>
                </w:rPr>
              </m:ctrlPr>
            </m:fPr>
            <m:num>
              <m:sSub>
                <m:sSubPr>
                  <m:ctrlPr>
                    <w:rPr>
                      <w:rFonts w:ascii="Cambria Math" w:hAnsi="Cambria Math" w:cs="Times New Roman"/>
                      <w:sz w:val="20"/>
                    </w:rPr>
                  </m:ctrlPr>
                </m:sSubPr>
                <m:e>
                  <m:r>
                    <w:rPr>
                      <w:rFonts w:ascii="Cambria Math" w:hAnsi="Cambria Math" w:cs="Times New Roman"/>
                      <w:sz w:val="20"/>
                    </w:rPr>
                    <m:t>μ</m:t>
                  </m:r>
                </m:e>
                <m:sub>
                  <m:r>
                    <m:rPr>
                      <m:sty m:val="p"/>
                    </m:rPr>
                    <w:rPr>
                      <w:rFonts w:ascii="Cambria Math" w:hAnsi="Cambria Math" w:cs="Times New Roman"/>
                      <w:sz w:val="20"/>
                    </w:rPr>
                    <m:t>1</m:t>
                  </m:r>
                </m:sub>
              </m:sSub>
            </m:num>
            <m:den>
              <m:sSup>
                <m:sSupPr>
                  <m:ctrlPr>
                    <w:rPr>
                      <w:rFonts w:ascii="Cambria Math" w:hAnsi="Cambria Math" w:cs="Times New Roman"/>
                      <w:sz w:val="20"/>
                    </w:rPr>
                  </m:ctrlPr>
                </m:sSupPr>
                <m:e>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e>
                <m:sup>
                  <m:r>
                    <m:rPr>
                      <m:sty m:val="p"/>
                    </m:rPr>
                    <w:rPr>
                      <w:rFonts w:ascii="Cambria Math" w:hAnsi="Cambria Math" w:cs="Times New Roman"/>
                      <w:sz w:val="20"/>
                    </w:rPr>
                    <m:t>2</m:t>
                  </m:r>
                </m:sup>
              </m:sSup>
            </m:den>
          </m:f>
          <m:r>
            <m:rPr>
              <m:sty m:val="p"/>
            </m:rPr>
            <w:rPr>
              <w:rFonts w:ascii="Cambria Math" w:hAnsi="Cambria Math" w:cs="Times New Roman"/>
              <w:sz w:val="20"/>
            </w:rPr>
            <m:t>(</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k</m:t>
                      </m:r>
                    </m:sub>
                  </m:sSub>
                </m:e>
              </m:acc>
            </m:e>
          </m:d>
          <m:d>
            <m:dPr>
              <m:begChr m:val="{"/>
              <m:endChr m:val="}"/>
              <m:ctrlPr>
                <w:rPr>
                  <w:rFonts w:ascii="Cambria Math" w:hAnsi="Cambria Math" w:cs="Times New Roman"/>
                  <w:sz w:val="20"/>
                </w:rPr>
              </m:ctrlPr>
            </m:dPr>
            <m:e>
              <m:r>
                <w:rPr>
                  <w:rFonts w:ascii="Cambria Math" w:hAnsi="Cambria Math" w:cs="Times New Roman"/>
                  <w:sz w:val="20"/>
                </w:rPr>
                <m:t>η</m:t>
              </m:r>
            </m:e>
          </m:d>
          <m:r>
            <m:rPr>
              <m:sty m:val="p"/>
            </m:rPr>
            <w:rPr>
              <w:rFonts w:ascii="Cambria Math" w:hAnsi="Cambria Math" w:cs="Times New Roman"/>
              <w:sz w:val="20"/>
            </w:rPr>
            <m:t xml:space="preserve">+ </m:t>
          </m:r>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c</m:t>
                      </m:r>
                    </m:sub>
                  </m:sSub>
                </m:e>
              </m:acc>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w:rPr>
                      <w:rFonts w:ascii="Cambria Math" w:hAnsi="Cambria Math" w:cs="Times New Roman"/>
                      <w:sz w:val="20"/>
                    </w:rPr>
                    <m:t>η</m:t>
                  </m:r>
                </m:e>
                <m:sup>
                  <m:r>
                    <m:rPr>
                      <m:sty m:val="p"/>
                    </m:rPr>
                    <w:rPr>
                      <w:rFonts w:ascii="Cambria Math" w:hAnsi="Cambria Math" w:cs="Times New Roman"/>
                      <w:sz w:val="20"/>
                    </w:rPr>
                    <m:t>*</m:t>
                  </m:r>
                </m:sup>
              </m:sSup>
            </m:e>
          </m:d>
          <m:r>
            <m:rPr>
              <m:sty m:val="p"/>
            </m:rPr>
            <w:rPr>
              <w:rFonts w:ascii="Cambria Math" w:hAnsi="Cambria Math" w:cs="Times New Roman"/>
              <w:sz w:val="20"/>
            </w:rPr>
            <m:t>+</m:t>
          </m:r>
          <m:sSup>
            <m:sSupPr>
              <m:ctrlPr>
                <w:rPr>
                  <w:rFonts w:ascii="Cambria Math" w:hAnsi="Cambria Math" w:cs="Times New Roman"/>
                  <w:sz w:val="20"/>
                </w:rPr>
              </m:ctrlPr>
            </m:sSupPr>
            <m:e>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e>
            <m:sup>
              <m:r>
                <m:rPr>
                  <m:sty m:val="p"/>
                </m:rPr>
                <w:rPr>
                  <w:rFonts w:ascii="Cambria Math" w:hAnsi="Cambria Math" w:cs="Times New Roman"/>
                  <w:sz w:val="20"/>
                </w:rPr>
                <m:t>2</m:t>
              </m:r>
            </m:sup>
          </m:sSup>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m</m:t>
                      </m:r>
                    </m:sub>
                  </m:sSub>
                </m:e>
              </m:acc>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η</m:t>
                  </m:r>
                </m:e>
              </m:acc>
            </m:e>
          </m:d>
          <m:r>
            <m:rPr>
              <m:sty m:val="p"/>
            </m:rPr>
            <w:rPr>
              <w:rFonts w:ascii="Cambria Math" w:hAnsi="Cambria Math" w:cs="Times New Roman"/>
              <w:sz w:val="20"/>
            </w:rPr>
            <m:t>) +</m:t>
          </m:r>
          <m:f>
            <m:fPr>
              <m:ctrlPr>
                <w:rPr>
                  <w:rFonts w:ascii="Cambria Math" w:hAnsi="Cambria Math" w:cs="Times New Roman"/>
                  <w:sz w:val="20"/>
                </w:rPr>
              </m:ctrlPr>
            </m:fPr>
            <m:num>
              <m:r>
                <m:rPr>
                  <m:sty m:val="p"/>
                </m:rPr>
                <w:rPr>
                  <w:rFonts w:ascii="Cambria Math" w:hAnsi="Cambria Math" w:cs="Times New Roman"/>
                  <w:sz w:val="20"/>
                </w:rPr>
                <m:t>1</m:t>
              </m:r>
            </m:num>
            <m:den>
              <m:sSup>
                <m:sSupPr>
                  <m:ctrlPr>
                    <w:rPr>
                      <w:rFonts w:ascii="Cambria Math" w:hAnsi="Cambria Math" w:cs="Times New Roman"/>
                      <w:sz w:val="20"/>
                    </w:rPr>
                  </m:ctrlPr>
                </m:sSupPr>
                <m:e>
                  <m:r>
                    <w:rPr>
                      <w:rFonts w:ascii="Cambria Math" w:hAnsi="Cambria Math" w:cs="Times New Roman"/>
                      <w:sz w:val="20"/>
                    </w:rPr>
                    <m:t>Fr</m:t>
                  </m:r>
                </m:e>
                <m:sup>
                  <m:r>
                    <m:rPr>
                      <m:sty m:val="p"/>
                    </m:rPr>
                    <w:rPr>
                      <w:rFonts w:ascii="Cambria Math" w:hAnsi="Cambria Math" w:cs="Times New Roman"/>
                      <w:sz w:val="20"/>
                    </w:rPr>
                    <m:t>2</m:t>
                  </m:r>
                </m:sup>
              </m:sSup>
              <m:sSup>
                <m:sSupPr>
                  <m:ctrlPr>
                    <w:rPr>
                      <w:rFonts w:ascii="Cambria Math" w:hAnsi="Cambria Math" w:cs="Times New Roman"/>
                      <w:sz w:val="20"/>
                    </w:rPr>
                  </m:ctrlPr>
                </m:sSupPr>
                <m:e>
                  <m:sSub>
                    <m:sSubPr>
                      <m:ctrlPr>
                        <w:rPr>
                          <w:rFonts w:ascii="Cambria Math" w:hAnsi="Cambria Math" w:cs="Times New Roman"/>
                          <w:sz w:val="20"/>
                        </w:rPr>
                      </m:ctrlPr>
                    </m:sSubPr>
                    <m:e>
                      <m:r>
                        <w:rPr>
                          <w:rFonts w:ascii="Cambria Math" w:hAnsi="Cambria Math" w:cs="Times New Roman"/>
                          <w:sz w:val="20"/>
                        </w:rPr>
                        <m:t>K</m:t>
                      </m:r>
                    </m:e>
                    <m:sub>
                      <m:r>
                        <m:rPr>
                          <m:sty m:val="p"/>
                        </m:rPr>
                        <w:rPr>
                          <w:rFonts w:ascii="Cambria Math" w:hAnsi="Cambria Math" w:cs="Times New Roman"/>
                          <w:sz w:val="20"/>
                        </w:rPr>
                        <m:t>1</m:t>
                      </m:r>
                    </m:sub>
                  </m:sSub>
                </m:e>
                <m:sup>
                  <m:r>
                    <m:rPr>
                      <m:sty m:val="p"/>
                    </m:rPr>
                    <w:rPr>
                      <w:rFonts w:ascii="Cambria Math" w:hAnsi="Cambria Math" w:cs="Times New Roman"/>
                      <w:sz w:val="20"/>
                    </w:rPr>
                    <m:t>2</m:t>
                  </m:r>
                </m:sup>
              </m:sSup>
            </m:den>
          </m:f>
          <m:r>
            <m:rPr>
              <m:sty m:val="p"/>
            </m:rPr>
            <w:rPr>
              <w:rFonts w:ascii="Cambria Math" w:hAnsi="Cambria Math" w:cs="Times New Roman"/>
              <w:sz w:val="20"/>
            </w:rPr>
            <m:t xml:space="preserve"> </m:t>
          </m:r>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r>
                    <w:rPr>
                      <w:rFonts w:ascii="Cambria Math" w:hAnsi="Cambria Math" w:cs="Times New Roman"/>
                      <w:sz w:val="20"/>
                    </w:rPr>
                    <m:t>m</m:t>
                  </m:r>
                </m:e>
              </m:acc>
            </m:e>
          </m:d>
          <m:d>
            <m:dPr>
              <m:begChr m:val="["/>
              <m:endChr m:val="]"/>
              <m:ctrlPr>
                <w:rPr>
                  <w:rFonts w:ascii="Cambria Math" w:hAnsi="Cambria Math" w:cs="Times New Roman"/>
                  <w:sz w:val="20"/>
                </w:rPr>
              </m:ctrlPr>
            </m:dPr>
            <m:e>
              <m:sSup>
                <m:sSupPr>
                  <m:ctrlPr>
                    <w:rPr>
                      <w:rFonts w:ascii="Cambria Math" w:hAnsi="Cambria Math" w:cs="Times New Roman"/>
                      <w:sz w:val="20"/>
                    </w:rPr>
                  </m:ctrlPr>
                </m:sSupPr>
                <m:e>
                  <m:r>
                    <m:rPr>
                      <m:sty m:val="p"/>
                    </m:rPr>
                    <w:rPr>
                      <w:rFonts w:ascii="Cambria Math" w:hAnsi="Cambria Math" w:cs="Times New Roman"/>
                      <w:sz w:val="20"/>
                    </w:rPr>
                    <m:t>Ф</m:t>
                  </m:r>
                </m:e>
                <m:sup>
                  <m:r>
                    <m:rPr>
                      <m:sty m:val="p"/>
                    </m:rPr>
                    <w:rPr>
                      <w:rFonts w:ascii="Cambria Math" w:hAnsi="Cambria Math" w:cs="Times New Roman"/>
                      <w:sz w:val="20"/>
                    </w:rPr>
                    <m:t>-1</m:t>
                  </m:r>
                </m:sup>
              </m:sSup>
            </m:e>
          </m:d>
          <m:d>
            <m:dPr>
              <m:begChr m:val="{"/>
              <m:endChr m:val="}"/>
              <m:ctrlPr>
                <w:rPr>
                  <w:rFonts w:ascii="Cambria Math" w:hAnsi="Cambria Math" w:cs="Times New Roman"/>
                  <w:sz w:val="20"/>
                </w:rPr>
              </m:ctrlPr>
            </m:dPr>
            <m:e>
              <m:acc>
                <m:accPr>
                  <m:chr m:val="̅"/>
                  <m:ctrlPr>
                    <w:rPr>
                      <w:rFonts w:ascii="Cambria Math" w:hAnsi="Cambria Math" w:cs="Times New Roman"/>
                      <w:sz w:val="20"/>
                    </w:rPr>
                  </m:ctrlPr>
                </m:accPr>
                <m:e>
                  <m:sSub>
                    <m:sSubPr>
                      <m:ctrlPr>
                        <w:rPr>
                          <w:rFonts w:ascii="Cambria Math" w:hAnsi="Cambria Math" w:cs="Times New Roman"/>
                          <w:sz w:val="20"/>
                        </w:rPr>
                      </m:ctrlPr>
                    </m:sSubPr>
                    <m:e>
                      <m:r>
                        <w:rPr>
                          <w:rFonts w:ascii="Cambria Math" w:hAnsi="Cambria Math" w:cs="Times New Roman"/>
                          <w:sz w:val="20"/>
                        </w:rPr>
                        <m:t>a</m:t>
                      </m:r>
                    </m:e>
                    <m:sub>
                      <m:r>
                        <w:rPr>
                          <w:rFonts w:ascii="Cambria Math" w:hAnsi="Cambria Math" w:cs="Times New Roman"/>
                          <w:sz w:val="20"/>
                        </w:rPr>
                        <m:t>g</m:t>
                      </m:r>
                    </m:sub>
                  </m:sSub>
                </m:e>
              </m:acc>
            </m:e>
          </m:d>
        </m:oMath>
      </m:oMathPara>
    </w:p>
    <w:p w:rsidR="00F7674E" w:rsidRPr="00F7674E" w:rsidRDefault="00F7674E" w:rsidP="00F7674E">
      <w:pPr>
        <w:autoSpaceDE w:val="0"/>
        <w:autoSpaceDN w:val="0"/>
        <w:adjustRightInd w:val="0"/>
        <w:spacing w:after="0" w:line="276" w:lineRule="auto"/>
        <w:ind w:firstLine="315"/>
        <w:jc w:val="right"/>
        <w:rPr>
          <w:rFonts w:cs="Times New Roman"/>
        </w:rPr>
      </w:pPr>
      <w:r w:rsidRPr="00F7674E">
        <w:rPr>
          <w:rFonts w:cs="Times New Roman"/>
        </w:rPr>
        <w:t>(15)</w:t>
      </w:r>
    </w:p>
    <w:p w:rsidR="00F7674E" w:rsidRPr="00F7674E" w:rsidRDefault="00F7674E" w:rsidP="00F7674E">
      <w:pPr>
        <w:autoSpaceDE w:val="0"/>
        <w:autoSpaceDN w:val="0"/>
        <w:adjustRightInd w:val="0"/>
        <w:spacing w:after="0" w:line="276" w:lineRule="auto"/>
        <w:rPr>
          <w:rFonts w:cs="Times New Roman"/>
        </w:rPr>
      </w:pPr>
    </w:p>
    <w:p w:rsidR="00DD7B76" w:rsidRDefault="00DD7B76" w:rsidP="00DD7B76">
      <w:pPr>
        <w:autoSpaceDE w:val="0"/>
        <w:autoSpaceDN w:val="0"/>
        <w:adjustRightInd w:val="0"/>
        <w:spacing w:after="0" w:line="276" w:lineRule="auto"/>
        <w:rPr>
          <w:rFonts w:cs="Times New Roman"/>
        </w:rPr>
      </w:pPr>
      <w:r>
        <w:rPr>
          <w:rFonts w:cs="Times New Roman"/>
        </w:rPr>
        <w:t xml:space="preserve">where: </w:t>
      </w:r>
    </w:p>
    <w:p w:rsidR="00F7674E" w:rsidRPr="00DD7B76" w:rsidRDefault="009E0DEA" w:rsidP="00DD7B76">
      <w:pPr>
        <w:pStyle w:val="ListParagraph"/>
        <w:numPr>
          <w:ilvl w:val="0"/>
          <w:numId w:val="10"/>
        </w:numPr>
        <w:autoSpaceDE w:val="0"/>
        <w:autoSpaceDN w:val="0"/>
        <w:adjustRightInd w:val="0"/>
        <w:spacing w:after="0" w:line="276" w:lineRule="auto"/>
        <w:rPr>
          <w:rFonts w:cs="Times New Roman"/>
        </w:rPr>
      </w:pPr>
      <w:r w:rsidRPr="00DD7B76">
        <w:rPr>
          <w:rFonts w:cs="Times New Roman"/>
        </w:rPr>
        <w:t>(*)</w:t>
      </w:r>
      <w:r w:rsidR="00F7674E" w:rsidRPr="00DD7B76">
        <w:rPr>
          <w:rFonts w:cs="Times New Roman"/>
        </w:rPr>
        <w:t xml:space="preserve"> indicates differentiation with respect to nondimensional </w:t>
      </w:r>
      <w:r w:rsidR="00DD7B76" w:rsidRPr="00DD7B76">
        <w:rPr>
          <w:rFonts w:cs="Times New Roman"/>
        </w:rPr>
        <w:t>time</w:t>
      </w:r>
      <m:oMath>
        <m:r>
          <w:rPr>
            <w:rFonts w:ascii="Cambria Math" w:hAnsi="Cambria Math" w:cs="Times New Roman"/>
          </w:rPr>
          <m:t xml:space="preserve"> </m:t>
        </m:r>
        <m:r>
          <m:rPr>
            <m:sty m:val="p"/>
          </m:rPr>
          <w:rPr>
            <w:rFonts w:ascii="Cambria Math" w:hAnsi="Cambria Math" w:cs="Times New Roman"/>
          </w:rPr>
          <m:t>τ =t</m:t>
        </m:r>
        <m:sSub>
          <m:sSubPr>
            <m:ctrlPr>
              <w:rPr>
                <w:rFonts w:ascii="Cambria Math" w:hAnsi="Cambria Math" w:cs="Times New Roman"/>
              </w:rPr>
            </m:ctrlPr>
          </m:sSubPr>
          <m:e>
            <m:r>
              <w:rPr>
                <w:rFonts w:ascii="Cambria Math" w:hAnsi="Cambria Math" w:cs="Times New Roman"/>
              </w:rPr>
              <m:t>ω</m:t>
            </m:r>
          </m:e>
          <m:sub>
            <m:r>
              <m:rPr>
                <m:sty m:val="p"/>
              </m:rPr>
              <w:rPr>
                <w:rFonts w:ascii="Cambria Math" w:hAnsi="Cambria Math" w:cs="Times New Roman"/>
              </w:rPr>
              <m:t>1</m:t>
            </m:r>
          </m:sub>
        </m:sSub>
      </m:oMath>
      <w:r w:rsidR="00F7674E" w:rsidRPr="00DD7B76">
        <w:rPr>
          <w:rFonts w:cs="Times New Roman"/>
        </w:rPr>
        <w:t>,</w:t>
      </w:r>
    </w:p>
    <w:p w:rsidR="00F7674E" w:rsidRPr="00DD7B76" w:rsidRDefault="00577053" w:rsidP="00DD7B76">
      <w:pPr>
        <w:pStyle w:val="ListParagraph"/>
        <w:numPr>
          <w:ilvl w:val="0"/>
          <w:numId w:val="10"/>
        </w:numPr>
        <w:autoSpaceDE w:val="0"/>
        <w:autoSpaceDN w:val="0"/>
        <w:adjustRightInd w:val="0"/>
        <w:spacing w:after="0" w:line="276" w:lineRule="auto"/>
        <w:rPr>
          <w:rFonts w:cs="Times New Roman"/>
        </w:rPr>
      </w:pP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m</m:t>
                </m:r>
              </m:e>
            </m:acc>
          </m:e>
        </m:d>
      </m:oMath>
      <w:r w:rsidR="00F7674E" w:rsidRPr="00DD7B76">
        <w:rPr>
          <w:rFonts w:cs="Times New Roman"/>
        </w:rPr>
        <w:t xml:space="preserve"> is a diagonal matrix of nondimensional masses </w:t>
      </w:r>
      <w:r w:rsidR="00DD7B76" w:rsidRPr="00DD7B76">
        <w:rPr>
          <w:rFonts w:cs="Times New Roman"/>
        </w:rPr>
        <w:t>with</w:t>
      </w:r>
      <m:oMath>
        <m:acc>
          <m:accPr>
            <m:chr m:val="̅"/>
            <m:ctrlPr>
              <w:rPr>
                <w:rFonts w:ascii="Cambria Math" w:hAnsi="Cambria Math" w:cs="Times New Roman"/>
              </w:rPr>
            </m:ctrlPr>
          </m:accPr>
          <m:e>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rPr>
                  <m:t>1</m:t>
                </m:r>
              </m:sub>
            </m:sSub>
          </m:e>
        </m:acc>
        <m:r>
          <m:rPr>
            <m:sty m:val="p"/>
          </m:rPr>
          <w:rPr>
            <w:rFonts w:ascii="Cambria Math" w:hAnsi="Cambria Math" w:cs="Times New Roman"/>
          </w:rPr>
          <m:t>=1</m:t>
        </m:r>
      </m:oMath>
      <w:r w:rsidR="00F7674E" w:rsidRPr="00DD7B76">
        <w:rPr>
          <w:rFonts w:cs="Times New Roman"/>
        </w:rPr>
        <w:t>, and</w:t>
      </w:r>
    </w:p>
    <w:p w:rsidR="00F7674E" w:rsidRPr="00711001" w:rsidRDefault="00577053" w:rsidP="00711001">
      <w:pPr>
        <w:pStyle w:val="ListParagraph"/>
        <w:numPr>
          <w:ilvl w:val="0"/>
          <w:numId w:val="10"/>
        </w:numPr>
        <w:autoSpaceDE w:val="0"/>
        <w:autoSpaceDN w:val="0"/>
        <w:adjustRightInd w:val="0"/>
        <w:spacing w:after="0" w:line="276" w:lineRule="auto"/>
        <w:rPr>
          <w:rFonts w:cs="Times New Roman"/>
        </w:rPr>
      </w:pP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ω</m:t>
                </m:r>
              </m:e>
            </m:acc>
          </m:e>
        </m:d>
      </m:oMath>
      <w:r w:rsidR="00F7674E" w:rsidRPr="00F7674E">
        <w:rPr>
          <w:rFonts w:cs="Times New Roman"/>
        </w:rPr>
        <w:t xml:space="preserve"> is a diagonal matrix of nondimensional modal frequencies </w:t>
      </w:r>
    </w:p>
    <w:p w:rsidR="00F7674E" w:rsidRPr="00F7674E" w:rsidRDefault="00F4084B" w:rsidP="00F7674E">
      <w:pPr>
        <w:autoSpaceDE w:val="0"/>
        <w:autoSpaceDN w:val="0"/>
        <w:adjustRightInd w:val="0"/>
        <w:spacing w:after="0" w:line="276" w:lineRule="auto"/>
        <w:rPr>
          <w:rFonts w:cs="Times New Roman"/>
        </w:rPr>
      </w:pPr>
      <w:r>
        <w:rPr>
          <w:rFonts w:cs="Times New Roman"/>
        </w:rPr>
        <w:t xml:space="preserve">    </w:t>
      </w:r>
      <w:r w:rsidR="00F7674E" w:rsidRPr="00F7674E">
        <w:rPr>
          <w:rFonts w:cs="Times New Roman"/>
        </w:rPr>
        <w:t>For the scaled model to have a scaled linearized dynamic aeroelastic response, as governed by Eq</w:t>
      </w:r>
      <w:r w:rsidR="00715A25">
        <w:rPr>
          <w:rFonts w:cs="Times New Roman"/>
        </w:rPr>
        <w:t>n</w:t>
      </w:r>
      <w:r w:rsidR="00F7674E" w:rsidRPr="00F7674E">
        <w:rPr>
          <w:rFonts w:cs="Times New Roman"/>
        </w:rPr>
        <w:t xml:space="preserve">. </w:t>
      </w:r>
      <w:r w:rsidR="00715A25">
        <w:rPr>
          <w:rFonts w:cs="Times New Roman"/>
        </w:rPr>
        <w:t>(</w:t>
      </w:r>
      <w:r w:rsidR="00F7674E" w:rsidRPr="00F7674E">
        <w:rPr>
          <w:rFonts w:cs="Times New Roman"/>
        </w:rPr>
        <w:t>15</w:t>
      </w:r>
      <w:r w:rsidR="00715A25">
        <w:rPr>
          <w:rFonts w:cs="Times New Roman"/>
        </w:rPr>
        <w:t>)</w:t>
      </w:r>
      <w:r w:rsidR="00F7674E" w:rsidRPr="00F7674E">
        <w:rPr>
          <w:rFonts w:cs="Times New Roman"/>
        </w:rPr>
        <w:t>, the following derived nondimensional parameters are required to match the full scale model:</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Redu</w:t>
      </w:r>
      <w:r w:rsidR="00715A25">
        <w:rPr>
          <w:rFonts w:cs="Times New Roman"/>
        </w:rPr>
        <w:t xml:space="preserve">ced frequency of the 1st mode </w:t>
      </w:r>
      <m:oMath>
        <m:sSub>
          <m:sSubPr>
            <m:ctrlPr>
              <w:rPr>
                <w:rFonts w:ascii="Cambria Math" w:hAnsi="Cambria Math" w:cs="Times New Roman"/>
              </w:rPr>
            </m:ctrlPr>
          </m:sSubPr>
          <m:e>
            <m:r>
              <w:rPr>
                <w:rFonts w:ascii="Cambria Math" w:hAnsi="Cambria Math" w:cs="Times New Roman"/>
              </w:rPr>
              <m:t xml:space="preserve"> k</m:t>
            </m:r>
          </m:e>
          <m:sub>
            <m:r>
              <w:rPr>
                <w:rFonts w:ascii="Cambria Math" w:hAnsi="Cambria Math" w:cs="Times New Roman"/>
              </w:rPr>
              <m:t>red_1</m:t>
            </m:r>
          </m:sub>
        </m:sSub>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Inertia ratio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Froude number </w:t>
      </w:r>
      <m:oMath>
        <m:r>
          <w:rPr>
            <w:rFonts w:ascii="Cambria Math" w:hAnsi="Cambria Math" w:cs="Times New Roman"/>
          </w:rPr>
          <m:t>Fr</m:t>
        </m:r>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Nondimensional modal mass </w:t>
      </w: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m</m:t>
                </m:r>
              </m:e>
            </m:acc>
          </m:e>
        </m:d>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Nondimensional modal frequencies </w:t>
      </w:r>
      <m:oMath>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ω</m:t>
                </m:r>
              </m:e>
            </m:acc>
          </m:e>
        </m:d>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 xml:space="preserve">Nondimensional modal shapes </w:t>
      </w:r>
      <m:oMath>
        <m:d>
          <m:dPr>
            <m:begChr m:val="["/>
            <m:endChr m:val="]"/>
            <m:ctrlPr>
              <w:rPr>
                <w:rFonts w:ascii="Cambria Math" w:hAnsi="Cambria Math" w:cs="Times New Roman"/>
              </w:rPr>
            </m:ctrlPr>
          </m:dPr>
          <m:e>
            <m:r>
              <m:rPr>
                <m:sty m:val="p"/>
              </m:rPr>
              <w:rPr>
                <w:rFonts w:ascii="Cambria Math" w:hAnsi="Cambria Math" w:cs="Times New Roman"/>
              </w:rPr>
              <m:t>Ф</m:t>
            </m:r>
          </m:e>
        </m:d>
      </m:oMath>
      <w:r w:rsidRPr="00F7674E">
        <w:rPr>
          <w:rFonts w:cs="Times New Roman"/>
        </w:rPr>
        <w:t>,</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Aerodynamic shape,</w:t>
      </w:r>
    </w:p>
    <w:p w:rsidR="00F7674E" w:rsidRP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Mach number if compressibility effects are taken into account, and</w:t>
      </w:r>
    </w:p>
    <w:p w:rsidR="00F7674E" w:rsidRDefault="00F7674E" w:rsidP="00F7674E">
      <w:pPr>
        <w:pStyle w:val="ListParagraph"/>
        <w:numPr>
          <w:ilvl w:val="0"/>
          <w:numId w:val="2"/>
        </w:numPr>
        <w:autoSpaceDE w:val="0"/>
        <w:autoSpaceDN w:val="0"/>
        <w:adjustRightInd w:val="0"/>
        <w:spacing w:after="0" w:line="276" w:lineRule="auto"/>
        <w:rPr>
          <w:rFonts w:cs="Times New Roman"/>
        </w:rPr>
      </w:pPr>
      <w:r w:rsidRPr="00F7674E">
        <w:rPr>
          <w:rFonts w:cs="Times New Roman"/>
        </w:rPr>
        <w:t>Reynolds number if viscous effects are taken into account</w:t>
      </w:r>
    </w:p>
    <w:p w:rsidR="008E239B" w:rsidRDefault="008E239B" w:rsidP="008E239B">
      <w:pPr>
        <w:pStyle w:val="Heading2"/>
      </w:pPr>
      <w:r>
        <w:t xml:space="preserve">2.2 </w:t>
      </w:r>
      <w:r w:rsidR="004340D2">
        <w:t xml:space="preserve">Optimizer </w:t>
      </w:r>
      <w:r w:rsidR="00333C5A">
        <w:t>Objective Function</w:t>
      </w:r>
    </w:p>
    <w:p w:rsidR="005710E6" w:rsidRDefault="005A435A" w:rsidP="00333C5A">
      <w:pPr>
        <w:spacing w:line="240" w:lineRule="auto"/>
      </w:pPr>
      <w:r>
        <w:t xml:space="preserve">   </w:t>
      </w:r>
      <w:r w:rsidR="00D81CF2">
        <w:t xml:space="preserve">The traditional scaled model optimization </w:t>
      </w:r>
      <w:r w:rsidR="00A23A67">
        <w:t xml:space="preserve">as presented by Ricciardi et al. </w:t>
      </w:r>
      <w:r w:rsidR="00D81CF2">
        <w:t>[</w:t>
      </w:r>
      <w:r w:rsidR="00A23A67">
        <w:t>11</w:t>
      </w:r>
      <w:r w:rsidR="00D81CF2">
        <w:t>]</w:t>
      </w:r>
      <w:r w:rsidR="00A23A67">
        <w:t xml:space="preserve"> proposed an objective function which minimized the difference between the mode shapes of the full scale model and the scaled model</w:t>
      </w:r>
      <w:r w:rsidR="005710E6">
        <w:t xml:space="preserve"> as defined</w:t>
      </w:r>
      <w:r w:rsidR="00715A25">
        <w:t xml:space="preserve"> in Eqn. (</w:t>
      </w:r>
      <w:r w:rsidR="00A23A67">
        <w:t>1</w:t>
      </w:r>
      <w:r w:rsidR="00715A25">
        <w:t>6</w:t>
      </w:r>
      <w:r w:rsidR="00A23A67">
        <w:t xml:space="preserve">). </w:t>
      </w:r>
    </w:p>
    <w:p w:rsidR="005710E6" w:rsidRPr="00A6790D" w:rsidRDefault="00577053" w:rsidP="00333C5A">
      <w:pPr>
        <w:spacing w:line="24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r,i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m,i</m:t>
                      </m:r>
                    </m:sub>
                  </m:sSub>
                </m:e>
              </m:d>
            </m:e>
          </m:nary>
        </m:oMath>
      </m:oMathPara>
    </w:p>
    <w:p w:rsidR="00A6790D" w:rsidRDefault="00715A25" w:rsidP="00333C5A">
      <w:pPr>
        <w:spacing w:line="240" w:lineRule="auto"/>
        <w:jc w:val="right"/>
      </w:pPr>
      <w:r>
        <w:t>(</w:t>
      </w:r>
      <w:r w:rsidR="00A6790D">
        <w:t>1</w:t>
      </w:r>
      <w:r>
        <w:t>6</w:t>
      </w:r>
      <w:r w:rsidR="00A6790D">
        <w:t>)</w:t>
      </w:r>
    </w:p>
    <w:p w:rsidR="00FC1461" w:rsidRPr="00FC1461" w:rsidRDefault="00FC1461" w:rsidP="00333C5A">
      <w:pPr>
        <w:spacing w:line="240" w:lineRule="auto"/>
      </w:pPr>
      <w:r>
        <w:t xml:space="preserve">where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r,i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vertAlign w:val="superscript"/>
          </w:rPr>
          <m:t xml:space="preserve"> </m:t>
        </m:r>
        <m:r>
          <w:rPr>
            <w:rFonts w:ascii="Cambria Math" w:hAnsi="Cambria Math"/>
          </w:rPr>
          <m:t xml:space="preserve"> </m:t>
        </m:r>
      </m:oMath>
      <w:r>
        <w:t xml:space="preserve">normalized mode shape of the reference full scale model,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cs="Times New Roman"/>
                      </w:rPr>
                    </m:ctrlPr>
                  </m:accPr>
                  <m:e>
                    <m:r>
                      <m:rPr>
                        <m:sty m:val="p"/>
                      </m:rPr>
                      <w:rPr>
                        <w:rFonts w:ascii="Cambria Math" w:hAnsi="Cambria Math" w:cs="Times New Roman"/>
                      </w:rPr>
                      <m:t>Ф</m:t>
                    </m:r>
                  </m:e>
                </m:acc>
              </m:e>
            </m:d>
          </m:e>
          <m:sub>
            <m:r>
              <w:rPr>
                <w:rFonts w:ascii="Cambria Math" w:hAnsi="Cambria Math"/>
              </w:rPr>
              <m:t>m,i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vertAlign w:val="superscript"/>
          </w:rPr>
          <m:t xml:space="preserve"> </m:t>
        </m:r>
      </m:oMath>
      <w:r>
        <w:t xml:space="preserve">normalized mode shape of the scaled model, and </w:t>
      </w:r>
      <m:oMath>
        <m:r>
          <w:rPr>
            <w:rFonts w:ascii="Cambria Math" w:hAnsi="Cambria Math"/>
          </w:rPr>
          <m:t>N</m:t>
        </m:r>
      </m:oMath>
      <w:r>
        <w:t xml:space="preserve"> is the number of eigenpairs.</w:t>
      </w:r>
    </w:p>
    <w:p w:rsidR="005710E6" w:rsidRDefault="00A23A67" w:rsidP="003C68A4">
      <w:pPr>
        <w:spacing w:line="240" w:lineRule="auto"/>
      </w:pPr>
      <w:r>
        <w:lastRenderedPageBreak/>
        <w:t>The problem was constrained so as to match the reduced frequencies</w:t>
      </w:r>
      <w:r w:rsidR="005710E6">
        <w:t>, as defined</w:t>
      </w:r>
      <w:r w:rsidR="00715A25">
        <w:t xml:space="preserve"> in Eqn. (17</w:t>
      </w:r>
      <w:r w:rsidR="00982B23">
        <w:t>)</w:t>
      </w:r>
      <w:r>
        <w:t xml:space="preserve">. </w:t>
      </w:r>
    </w:p>
    <w:p w:rsidR="00A6790D" w:rsidRPr="00C205E4" w:rsidRDefault="00577053" w:rsidP="003C68A4">
      <w:pPr>
        <w:spacing w:line="240" w:lineRule="auto"/>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m,i</m:t>
              </m:r>
            </m:sub>
          </m:sSub>
          <m:box>
            <m:boxPr>
              <m:opEmu m:val="1"/>
              <m:ctrlPr>
                <w:rPr>
                  <w:rFonts w:ascii="Cambria Math" w:hAnsi="Cambria Math"/>
                  <w:i/>
                </w:rPr>
              </m:ctrlPr>
            </m:boxPr>
            <m:e>
              <m:groupChr>
                <m:groupChrPr>
                  <m:chr m:val="⇒"/>
                  <m:pos m:val="top"/>
                  <m:ctrlPr>
                    <w:rPr>
                      <w:rFonts w:ascii="Cambria Math" w:hAnsi="Cambria Math"/>
                      <w:i/>
                    </w:rPr>
                  </m:ctrlPr>
                </m:groupChrPr>
                <m:e/>
              </m:groupChr>
            </m:e>
          </m:box>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V</m:t>
                  </m:r>
                </m:e>
                <m:sub>
                  <m:r>
                    <w:rPr>
                      <w:rFonts w:ascii="Cambria Math" w:hAnsi="Cambria Math"/>
                    </w:rPr>
                    <m:t>m</m:t>
                  </m:r>
                </m:sub>
              </m:sSub>
            </m:den>
          </m:f>
          <m:r>
            <w:rPr>
              <w:rFonts w:ascii="Cambria Math" w:hAnsi="Cambria Math"/>
            </w:rPr>
            <m:t xml:space="preserve">    ,       i=1, 2, …,N</m:t>
          </m:r>
        </m:oMath>
      </m:oMathPara>
    </w:p>
    <w:p w:rsidR="00C205E4" w:rsidRPr="00FC1461" w:rsidRDefault="00C205E4" w:rsidP="003C68A4">
      <w:pPr>
        <w:spacing w:line="240" w:lineRule="auto"/>
        <w:jc w:val="right"/>
      </w:pPr>
      <w:r>
        <w:t>(</w:t>
      </w:r>
      <w:r w:rsidR="00715A25">
        <w:t>17</w:t>
      </w:r>
      <w:r>
        <w:t>)</w:t>
      </w:r>
    </w:p>
    <w:p w:rsidR="00FC1461" w:rsidRPr="00A6790D" w:rsidRDefault="00FC1461" w:rsidP="003C68A4">
      <w:pPr>
        <w:spacing w:line="240" w:lineRule="auto"/>
      </w:pPr>
      <w:r>
        <w:t xml:space="preserve">where the subscript </w:t>
      </w:r>
      <m:oMath>
        <m:r>
          <w:rPr>
            <w:rFonts w:ascii="Cambria Math" w:hAnsi="Cambria Math"/>
          </w:rPr>
          <m:t>r</m:t>
        </m:r>
      </m:oMath>
      <w:r>
        <w:t xml:space="preserve"> indicates the reference full scale model, subscript </w:t>
      </w:r>
      <m:oMath>
        <m:r>
          <w:rPr>
            <w:rFonts w:ascii="Cambria Math" w:hAnsi="Cambria Math"/>
          </w:rPr>
          <m:t>m</m:t>
        </m:r>
      </m:oMath>
      <w:r>
        <w:t xml:space="preserve"> indicates the scaled model, </w:t>
      </w:r>
      <m:oMath>
        <m:r>
          <w:rPr>
            <w:rFonts w:ascii="Cambria Math" w:hAnsi="Cambria Math"/>
          </w:rPr>
          <m:t>b</m:t>
        </m:r>
      </m:oMath>
      <w:r>
        <w:t xml:space="preserve"> indicates the wingspan, and </w:t>
      </w:r>
      <m:oMath>
        <m:r>
          <w:rPr>
            <w:rFonts w:ascii="Cambria Math" w:hAnsi="Cambria Math"/>
          </w:rPr>
          <m:t>V</m:t>
        </m:r>
      </m:oMath>
      <w:r>
        <w:t xml:space="preserve"> is the airspeed.</w:t>
      </w:r>
    </w:p>
    <w:p w:rsidR="005710E6" w:rsidRDefault="005A435A" w:rsidP="009E0DEA">
      <w:r>
        <w:t xml:space="preserve">    </w:t>
      </w:r>
      <w:r w:rsidR="00A23A67">
        <w:t>The normal modes are sorted according to the increasing values of their corresponding frequencies. However, a</w:t>
      </w:r>
      <w:r w:rsidR="00754DF4">
        <w:t xml:space="preserve">s mentioned in Section 1.2, </w:t>
      </w:r>
      <w:r w:rsidR="00D81CF2">
        <w:t>Mas Colomer et a</w:t>
      </w:r>
      <w:r w:rsidR="00A23A67">
        <w:t>l. [1] pointed out that the drawback of such an approach is the introduction of discontinuities in the objective function and on the derivatives of the constraints</w:t>
      </w:r>
      <w:r w:rsidR="00982B23">
        <w:t xml:space="preserve"> as defined in </w:t>
      </w:r>
      <w:r w:rsidR="00715A25">
        <w:t>Eqns. (16) and (17</w:t>
      </w:r>
      <w:r w:rsidR="00982B23">
        <w:t>)</w:t>
      </w:r>
      <w:r w:rsidR="00A6790D">
        <w:t>, respectively</w:t>
      </w:r>
      <w:r w:rsidR="005710E6">
        <w:t>. They proposed to compare modes after</w:t>
      </w:r>
      <w:r w:rsidR="00982B23">
        <w:t xml:space="preserve"> sorting them according to the nature of their respective shape. The modes can be reordered to find the similarity between the mode shape of an iteration and the mode shape of the target model. This can be repeated for all mode shapes of the target model. To achieve this, they introduced an optimization formulation that can track the modes using Modal Assurance Criterion (MAC), which is a value that quantifies how similar the two modes are. </w:t>
      </w:r>
      <w:r w:rsidR="005710E6">
        <w:t>The MAC between any two mode shapes</w:t>
      </w:r>
      <w:r w:rsidR="00C205E4">
        <w:t xml:space="preserve"> </w:t>
      </w:r>
      <m:oMath>
        <m:sSub>
          <m:sSubPr>
            <m:ctrlPr>
              <w:rPr>
                <w:rFonts w:ascii="Cambria Math" w:hAnsi="Cambria Math"/>
                <w:i/>
              </w:rPr>
            </m:ctrlPr>
          </m:sSubPr>
          <m:e>
            <m:r>
              <w:rPr>
                <w:rFonts w:ascii="Cambria Math" w:hAnsi="Cambria Math"/>
              </w:rPr>
              <m:t>Ф</m:t>
            </m:r>
          </m:e>
          <m:sub>
            <m:r>
              <w:rPr>
                <w:rFonts w:ascii="Cambria Math" w:hAnsi="Cambria Math"/>
              </w:rPr>
              <m:t>1</m:t>
            </m:r>
          </m:sub>
        </m:sSub>
      </m:oMath>
      <w:r w:rsidR="00C205E4">
        <w:t xml:space="preserve"> and </w:t>
      </w:r>
      <m:oMath>
        <m:sSub>
          <m:sSubPr>
            <m:ctrlPr>
              <w:rPr>
                <w:rFonts w:ascii="Cambria Math" w:hAnsi="Cambria Math"/>
                <w:i/>
              </w:rPr>
            </m:ctrlPr>
          </m:sSubPr>
          <m:e>
            <m:r>
              <w:rPr>
                <w:rFonts w:ascii="Cambria Math" w:hAnsi="Cambria Math"/>
              </w:rPr>
              <m:t>Ф</m:t>
            </m:r>
          </m:e>
          <m:sub>
            <m:r>
              <w:rPr>
                <w:rFonts w:ascii="Cambria Math" w:hAnsi="Cambria Math"/>
              </w:rPr>
              <m:t>2</m:t>
            </m:r>
          </m:sub>
        </m:sSub>
      </m:oMath>
      <w:r w:rsidR="005710E6">
        <w:t xml:space="preserve"> is defined as the normed scalar product between the two vectors</w:t>
      </w:r>
      <w:r w:rsidR="00715A25">
        <w:t xml:space="preserve"> [14], as defined in Eqn. (18</w:t>
      </w:r>
      <w:r w:rsidR="005710E6">
        <w:t>).</w:t>
      </w:r>
    </w:p>
    <w:p w:rsidR="00C205E4" w:rsidRPr="00333C5A" w:rsidRDefault="00C205E4" w:rsidP="003C68A4">
      <w:pPr>
        <w:spacing w:line="240" w:lineRule="auto"/>
      </w:pPr>
      <m:oMathPara>
        <m:oMath>
          <m:r>
            <w:rPr>
              <w:rFonts w:ascii="Cambria Math" w:hAnsi="Cambria Math"/>
            </w:rPr>
            <m:t>MAC</m:t>
          </m:r>
          <m:d>
            <m:dPr>
              <m:ctrlPr>
                <w:rPr>
                  <w:rFonts w:ascii="Cambria Math" w:hAnsi="Cambria Math"/>
                  <w:i/>
                </w:rPr>
              </m:ctrlPr>
            </m:dPr>
            <m:e>
              <m:sSub>
                <m:sSubPr>
                  <m:ctrlPr>
                    <w:rPr>
                      <w:rFonts w:ascii="Cambria Math" w:hAnsi="Cambria Math"/>
                      <w:i/>
                    </w:rPr>
                  </m:ctrlPr>
                </m:sSubPr>
                <m:e>
                  <m:r>
                    <w:rPr>
                      <w:rFonts w:ascii="Cambria Math" w:hAnsi="Cambria Math"/>
                    </w:rPr>
                    <m:t>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2</m:t>
                  </m:r>
                </m:sub>
              </m:sSub>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Ф</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Ф</m:t>
                      </m:r>
                    </m:e>
                    <m:sub>
                      <m:r>
                        <w:rPr>
                          <w:rFonts w:ascii="Cambria Math" w:hAnsi="Cambria Math"/>
                        </w:rPr>
                        <m:t>2</m:t>
                      </m:r>
                    </m:sub>
                  </m:sSub>
                </m:e>
              </m:d>
            </m:num>
            <m:den>
              <m:sSubSup>
                <m:sSubSupPr>
                  <m:ctrlPr>
                    <w:rPr>
                      <w:rFonts w:ascii="Cambria Math" w:hAnsi="Cambria Math"/>
                      <w:i/>
                    </w:rPr>
                  </m:ctrlPr>
                </m:sSubSupPr>
                <m:e>
                  <m:r>
                    <w:rPr>
                      <w:rFonts w:ascii="Cambria Math" w:hAnsi="Cambria Math"/>
                    </w:rPr>
                    <m:t>(Ф</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Ф</m:t>
                  </m:r>
                </m:e>
                <m:sub>
                  <m:r>
                    <w:rPr>
                      <w:rFonts w:ascii="Cambria Math" w:hAnsi="Cambria Math"/>
                    </w:rPr>
                    <m:t>1</m:t>
                  </m:r>
                </m:sub>
              </m:sSub>
              <m:sSubSup>
                <m:sSubSupPr>
                  <m:ctrlPr>
                    <w:rPr>
                      <w:rFonts w:ascii="Cambria Math" w:hAnsi="Cambria Math"/>
                      <w:i/>
                    </w:rPr>
                  </m:ctrlPr>
                </m:sSubSupPr>
                <m:e>
                  <m:r>
                    <w:rPr>
                      <w:rFonts w:ascii="Cambria Math" w:hAnsi="Cambria Math"/>
                    </w:rPr>
                    <m:t>)(Ф</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Ф</m:t>
                  </m:r>
                </m:e>
                <m:sub>
                  <m:r>
                    <w:rPr>
                      <w:rFonts w:ascii="Cambria Math" w:hAnsi="Cambria Math"/>
                    </w:rPr>
                    <m:t>2</m:t>
                  </m:r>
                </m:sub>
              </m:sSub>
              <m:r>
                <w:rPr>
                  <w:rFonts w:ascii="Cambria Math" w:hAnsi="Cambria Math"/>
                </w:rPr>
                <m:t>)</m:t>
              </m:r>
            </m:den>
          </m:f>
        </m:oMath>
      </m:oMathPara>
    </w:p>
    <w:p w:rsidR="00333C5A" w:rsidRDefault="00333C5A" w:rsidP="003C68A4">
      <w:pPr>
        <w:spacing w:line="240" w:lineRule="auto"/>
        <w:jc w:val="right"/>
      </w:pPr>
      <w:r>
        <w:t>(</w:t>
      </w:r>
      <w:r w:rsidR="00715A25">
        <w:t>18</w:t>
      </w:r>
      <w:r>
        <w:t>)</w:t>
      </w:r>
    </w:p>
    <w:p w:rsidR="009E61A5" w:rsidRDefault="009E61A5" w:rsidP="003C68A4">
      <w:pPr>
        <w:spacing w:line="240" w:lineRule="auto"/>
      </w:pPr>
      <w:r>
        <w:t>From Eqn. (</w:t>
      </w:r>
      <w:r w:rsidR="00715A25">
        <w:t>18</w:t>
      </w:r>
      <w:r>
        <w:t>), we can conclude that,</w:t>
      </w:r>
    </w:p>
    <w:p w:rsidR="009E61A5" w:rsidRPr="009E61A5" w:rsidRDefault="00577053" w:rsidP="009E0DEA">
      <m:oMathPara>
        <m:oMath>
          <m:m>
            <m:mPr>
              <m:mcs>
                <m:mc>
                  <m:mcPr>
                    <m:count m:val="2"/>
                    <m:mcJc m:val="center"/>
                  </m:mcPr>
                </m:mc>
              </m:mcs>
              <m:ctrlPr>
                <w:rPr>
                  <w:rFonts w:ascii="Cambria Math" w:hAnsi="Cambria Math"/>
                  <w:i/>
                </w:rPr>
              </m:ctrlPr>
            </m:mPr>
            <m:mr>
              <m:e>
                <m:r>
                  <w:rPr>
                    <w:rFonts w:ascii="Cambria Math" w:hAnsi="Cambria Math"/>
                  </w:rPr>
                  <m:t>MAC=1,</m:t>
                </m:r>
              </m:e>
              <m:e>
                <m:r>
                  <w:rPr>
                    <w:rFonts w:ascii="Cambria Math" w:hAnsi="Cambria Math"/>
                  </w:rPr>
                  <m:t>consistent modes</m:t>
                </m:r>
              </m:e>
            </m:mr>
            <m:mr>
              <m:e>
                <m:r>
                  <w:rPr>
                    <w:rFonts w:ascii="Cambria Math" w:hAnsi="Cambria Math"/>
                  </w:rPr>
                  <m:t xml:space="preserve">               0,</m:t>
                </m:r>
              </m:e>
              <m:e>
                <m:r>
                  <w:rPr>
                    <w:rFonts w:ascii="Cambria Math" w:hAnsi="Cambria Math"/>
                  </w:rPr>
                  <m:t>non-consistent modes</m:t>
                </m:r>
              </m:e>
            </m:mr>
          </m:m>
        </m:oMath>
      </m:oMathPara>
    </w:p>
    <w:p w:rsidR="009E61A5" w:rsidRDefault="005A435A" w:rsidP="009E0DEA">
      <w:r>
        <w:t xml:space="preserve">    </w:t>
      </w:r>
      <w:r w:rsidR="00042AAA">
        <w:t xml:space="preserve">It is proposed to create a matrix of MAC values for all the modes that are tracked between the reference full scale model and the scaled model, and sort them by comparing their MAC values (closest to one). The trace of this sorted MAC matrix should ideally be equal </w:t>
      </w:r>
      <w:r w:rsidR="00DD7B76">
        <w:t>to</w:t>
      </w:r>
      <m:oMath>
        <m:r>
          <w:rPr>
            <w:rFonts w:ascii="Cambria Math" w:hAnsi="Cambria Math"/>
          </w:rPr>
          <m:t xml:space="preserve"> N</m:t>
        </m:r>
      </m:oMath>
      <w:r w:rsidR="00042AAA">
        <w:t>, which is the case when there is perfect matching between the modes of reference and scaled model.</w:t>
      </w:r>
    </w:p>
    <w:p w:rsidR="00042AAA" w:rsidRPr="0036135B" w:rsidRDefault="005A435A" w:rsidP="003C68A4">
      <w:pPr>
        <w:spacing w:line="240" w:lineRule="auto"/>
      </w:pPr>
      <w:r>
        <w:t xml:space="preserve">    </w:t>
      </w:r>
      <w:r w:rsidR="00042AAA">
        <w:t xml:space="preserve">In this work, the objective </w:t>
      </w:r>
      <w:r w:rsidR="0036135B">
        <w:t xml:space="preserve">is to achieve the value of trace of MAC matrix as close as possible </w:t>
      </w:r>
      <w:r w:rsidR="00DD7B76">
        <w:t>to</w:t>
      </w:r>
      <m:oMath>
        <m:r>
          <w:rPr>
            <w:rFonts w:ascii="Cambria Math" w:hAnsi="Cambria Math"/>
          </w:rPr>
          <m:t xml:space="preserve"> N</m:t>
        </m:r>
      </m:oMath>
      <w:r w:rsidR="0036135B">
        <w:t xml:space="preserve">. </w:t>
      </w:r>
      <w:r w:rsidR="0036135B" w:rsidRPr="0036135B">
        <w:rPr>
          <w:b/>
        </w:rPr>
        <w:t xml:space="preserve">The objective </w:t>
      </w:r>
      <w:r w:rsidR="00042AAA" w:rsidRPr="0036135B">
        <w:rPr>
          <w:b/>
        </w:rPr>
        <w:t xml:space="preserve">function </w:t>
      </w:r>
      <w:r w:rsidR="0036135B">
        <w:rPr>
          <w:b/>
        </w:rPr>
        <w:t xml:space="preserve">is to minimize </w:t>
      </w:r>
      <w:r w:rsidR="00B96BD9">
        <w:rPr>
          <w:b/>
        </w:rPr>
        <w:t xml:space="preserve">the function as defined in </w:t>
      </w:r>
      <w:r w:rsidR="0036135B">
        <w:rPr>
          <w:b/>
        </w:rPr>
        <w:t>Eqn. (</w:t>
      </w:r>
      <w:r w:rsidR="00715A25">
        <w:rPr>
          <w:b/>
        </w:rPr>
        <w:t>19</w:t>
      </w:r>
      <w:r w:rsidR="0036135B">
        <w:rPr>
          <w:b/>
        </w:rPr>
        <w:t xml:space="preserve">). </w:t>
      </w:r>
      <w:r w:rsidR="0036135B">
        <w:t xml:space="preserve">For the ideal matching, the value of  </w:t>
      </w:r>
      <m:oMath>
        <m:r>
          <w:rPr>
            <w:rFonts w:ascii="Cambria Math" w:hAnsi="Cambria Math"/>
          </w:rPr>
          <m:t>f</m:t>
        </m:r>
      </m:oMath>
      <w:r w:rsidR="0036135B">
        <w:t xml:space="preserve"> should converge to zero.</w:t>
      </w:r>
    </w:p>
    <w:p w:rsidR="0036135B" w:rsidRDefault="0036135B" w:rsidP="003C68A4">
      <w:pPr>
        <w:spacing w:line="240" w:lineRule="auto"/>
      </w:pPr>
      <m:oMathPara>
        <m:oMath>
          <m:r>
            <w:rPr>
              <w:rFonts w:ascii="Cambria Math" w:hAnsi="Cambria Math"/>
            </w:rPr>
            <m:t>f=</m:t>
          </m:r>
          <m:f>
            <m:fPr>
              <m:ctrlPr>
                <w:rPr>
                  <w:rFonts w:ascii="Cambria Math" w:hAnsi="Cambria Math"/>
                  <w:i/>
                </w:rPr>
              </m:ctrlPr>
            </m:fPr>
            <m:num>
              <m:r>
                <w:rPr>
                  <w:rFonts w:ascii="Cambria Math" w:hAnsi="Cambria Math"/>
                </w:rPr>
                <m:t>N-MAC_trace</m:t>
              </m:r>
            </m:num>
            <m:den>
              <m:r>
                <w:rPr>
                  <w:rFonts w:ascii="Cambria Math" w:hAnsi="Cambria Math"/>
                </w:rPr>
                <m:t>N</m:t>
              </m:r>
            </m:den>
          </m:f>
        </m:oMath>
      </m:oMathPara>
    </w:p>
    <w:p w:rsidR="00042AAA" w:rsidRDefault="0036135B" w:rsidP="003C68A4">
      <w:pPr>
        <w:spacing w:line="240" w:lineRule="auto"/>
        <w:jc w:val="right"/>
      </w:pPr>
      <w:r>
        <w:t>(</w:t>
      </w:r>
      <w:r w:rsidR="00715A25">
        <w:t>19</w:t>
      </w:r>
      <w:r>
        <w:t>)</w:t>
      </w:r>
    </w:p>
    <w:p w:rsidR="00965B84" w:rsidRDefault="00B96BD9" w:rsidP="003C68A4">
      <w:pPr>
        <w:spacing w:line="240" w:lineRule="auto"/>
      </w:pPr>
      <w:r>
        <w:t xml:space="preserve">where </w:t>
      </w:r>
      <m:oMath>
        <m:r>
          <w:rPr>
            <w:rFonts w:ascii="Cambria Math" w:hAnsi="Cambria Math"/>
          </w:rPr>
          <m:t>N</m:t>
        </m:r>
      </m:oMath>
      <w:r>
        <w:t xml:space="preserve"> is the number of modes </w:t>
      </w:r>
      <w:r w:rsidR="00465363">
        <w:t xml:space="preserve">to consider for comparison out of total </w:t>
      </w:r>
      <m:oMath>
        <m:r>
          <w:rPr>
            <w:rFonts w:ascii="Cambria Math" w:hAnsi="Cambria Math"/>
          </w:rPr>
          <m:t>M</m:t>
        </m:r>
      </m:oMath>
      <w:r w:rsidR="00465363">
        <w:t xml:space="preserve"> extracted modes.</w:t>
      </w:r>
    </w:p>
    <w:p w:rsidR="00042AAA" w:rsidRDefault="00465363" w:rsidP="00465363">
      <w:pPr>
        <w:pStyle w:val="Heading2"/>
      </w:pPr>
      <w:r>
        <w:t>2.3 Working of Modal Optimization Algorithm</w:t>
      </w:r>
    </w:p>
    <w:p w:rsidR="00465363" w:rsidRDefault="005A435A" w:rsidP="00465363">
      <w:r>
        <w:t xml:space="preserve">    </w:t>
      </w:r>
      <w:r w:rsidR="00465363">
        <w:t>The tools developed by Mas Colomer et al. are used to perform the modal optimization. The working of the tools is bas</w:t>
      </w:r>
      <w:r w:rsidR="00B7724C">
        <w:t>ed on the idea as described in S</w:t>
      </w:r>
      <w:r w:rsidR="00465363">
        <w:t xml:space="preserve">ection 2.2. </w:t>
      </w:r>
    </w:p>
    <w:p w:rsidR="00465363" w:rsidRPr="00465363" w:rsidRDefault="005A435A" w:rsidP="00465363">
      <w:r>
        <w:t xml:space="preserve">    </w:t>
      </w:r>
      <w:r w:rsidR="00465363">
        <w:t>The tools consist of a main program wh</w:t>
      </w:r>
      <w:r w:rsidR="00C23F0E">
        <w:t>ich calls different classes, O</w:t>
      </w:r>
      <w:r w:rsidR="00465363">
        <w:t xml:space="preserve">penMDAO directories, </w:t>
      </w:r>
      <w:r w:rsidR="00DD7B76">
        <w:t>and NASTRAN</w:t>
      </w:r>
      <w:r w:rsidR="00465363">
        <w:t xml:space="preserve"> extensions. In this work, the design variables of the optimization schedules are chosen concerning </w:t>
      </w:r>
      <w:r w:rsidR="00465363" w:rsidRPr="00465363">
        <w:rPr>
          <w:b/>
        </w:rPr>
        <w:t>only</w:t>
      </w:r>
      <w:r w:rsidR="00465363">
        <w:t xml:space="preserve"> the modal similarity. </w:t>
      </w:r>
      <w:r w:rsidR="00465363" w:rsidRPr="00465363">
        <w:rPr>
          <w:b/>
        </w:rPr>
        <w:t xml:space="preserve">The hypothesis of flow similarity between the reference full scale model and the scaled model is active. </w:t>
      </w:r>
      <w:r w:rsidR="00465363">
        <w:t xml:space="preserve">This will not be the case in the second half of this work, since in that case </w:t>
      </w:r>
      <w:r w:rsidR="00465363" w:rsidRPr="00465363">
        <w:t>the flutter response of each scale</w:t>
      </w:r>
      <w:r w:rsidR="00465363">
        <w:t xml:space="preserve"> will be compared</w:t>
      </w:r>
      <w:r w:rsidR="00465363" w:rsidRPr="00465363">
        <w:t xml:space="preserve"> and corrections in the aerodynamic models according to the parameters of each scale (Mach</w:t>
      </w:r>
      <w:r w:rsidR="00DA14B2">
        <w:t>, Reynolds ...)</w:t>
      </w:r>
      <w:r w:rsidR="00465363">
        <w:t xml:space="preserve"> will be made.</w:t>
      </w:r>
    </w:p>
    <w:p w:rsidR="00037772" w:rsidRDefault="005A435A" w:rsidP="00465363">
      <w:pPr>
        <w:rPr>
          <w:b/>
        </w:rPr>
      </w:pPr>
      <w:r>
        <w:t xml:space="preserve">    </w:t>
      </w:r>
      <w:r w:rsidR="00DA14B2">
        <w:t>In this work, the design variables are the membrane thicknesses, and the concentered masses. The normal working of the code is to alter the design variables within the applied bounds, and optimize for the objective function as defined in Eqn. (</w:t>
      </w:r>
      <w:r w:rsidR="00715A25">
        <w:t>18</w:t>
      </w:r>
      <w:r w:rsidR="00DA14B2">
        <w:t xml:space="preserve">) until the specified tolerance is reached. </w:t>
      </w:r>
      <w:r w:rsidR="004B25DB">
        <w:t xml:space="preserve">As a result, the optimum </w:t>
      </w:r>
      <w:r w:rsidR="00125683">
        <w:t xml:space="preserve">values for </w:t>
      </w:r>
      <w:r w:rsidR="004B25DB">
        <w:t>membrane thicknesses and concentrated masses</w:t>
      </w:r>
      <w:r w:rsidR="00125683">
        <w:t xml:space="preserve"> for which the reference and scaled models are aeroelastically similar, are obtained.</w:t>
      </w:r>
      <w:r w:rsidR="004B25DB">
        <w:t xml:space="preserve"> </w:t>
      </w:r>
      <w:r w:rsidR="00DE1835">
        <w:t xml:space="preserve">The optimization schedule is represented in </w:t>
      </w:r>
      <w:r w:rsidR="00DE1835" w:rsidRPr="004B25DB">
        <w:rPr>
          <w:b/>
        </w:rPr>
        <w:t>Figure 1.</w:t>
      </w:r>
    </w:p>
    <w:p w:rsidR="004B25DB" w:rsidRDefault="004B25DB" w:rsidP="00465363"/>
    <w:p w:rsidR="00965B84" w:rsidRDefault="00965B84" w:rsidP="00465363"/>
    <w:p w:rsidR="00F82FCD" w:rsidRDefault="00F82FCD" w:rsidP="00465363"/>
    <w:p w:rsidR="00F82FCD" w:rsidRDefault="00F82FCD" w:rsidP="00465363"/>
    <w:p w:rsidR="00F82FCD" w:rsidRDefault="00F82FCD" w:rsidP="00465363"/>
    <w:p w:rsidR="00F82FCD" w:rsidRDefault="00F82FCD" w:rsidP="00465363"/>
    <w:p w:rsidR="00965B84" w:rsidRDefault="00965B84" w:rsidP="00465363"/>
    <w:p w:rsidR="00851571" w:rsidRDefault="00693A1D" w:rsidP="00465363">
      <w:r>
        <w:rPr>
          <w:noProof/>
        </w:rPr>
        <w:lastRenderedPageBreak/>
        <mc:AlternateContent>
          <mc:Choice Requires="wpg">
            <w:drawing>
              <wp:anchor distT="0" distB="0" distL="114300" distR="114300" simplePos="0" relativeHeight="251720704" behindDoc="0" locked="0" layoutInCell="1" allowOverlap="1">
                <wp:simplePos x="0" y="0"/>
                <wp:positionH relativeFrom="column">
                  <wp:posOffset>-31805</wp:posOffset>
                </wp:positionH>
                <wp:positionV relativeFrom="paragraph">
                  <wp:posOffset>-27912</wp:posOffset>
                </wp:positionV>
                <wp:extent cx="3191114" cy="3692103"/>
                <wp:effectExtent l="57150" t="0" r="9525" b="22860"/>
                <wp:wrapNone/>
                <wp:docPr id="11" name="Group 11"/>
                <wp:cNvGraphicFramePr/>
                <a:graphic xmlns:a="http://schemas.openxmlformats.org/drawingml/2006/main">
                  <a:graphicData uri="http://schemas.microsoft.com/office/word/2010/wordprocessingGroup">
                    <wpg:wgp>
                      <wpg:cNvGrpSpPr/>
                      <wpg:grpSpPr>
                        <a:xfrm>
                          <a:off x="0" y="0"/>
                          <a:ext cx="3191114" cy="3692103"/>
                          <a:chOff x="0" y="0"/>
                          <a:chExt cx="3191114" cy="3692103"/>
                        </a:xfrm>
                      </wpg:grpSpPr>
                      <wpg:grpSp>
                        <wpg:cNvPr id="78" name="Group 78"/>
                        <wpg:cNvGrpSpPr/>
                        <wpg:grpSpPr>
                          <a:xfrm>
                            <a:off x="0" y="0"/>
                            <a:ext cx="3191114" cy="3692103"/>
                            <a:chOff x="-17463" y="0"/>
                            <a:chExt cx="3191601" cy="3692103"/>
                          </a:xfrm>
                        </wpg:grpSpPr>
                        <wps:wsp>
                          <wps:cNvPr id="61" name="Straight Arrow Connector 61"/>
                          <wps:cNvCnPr/>
                          <wps:spPr>
                            <a:xfrm>
                              <a:off x="1630393" y="664234"/>
                              <a:ext cx="0" cy="25019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g:grpSp>
                          <wpg:cNvPr id="77" name="Group 77"/>
                          <wpg:cNvGrpSpPr/>
                          <wpg:grpSpPr>
                            <a:xfrm>
                              <a:off x="-17463" y="0"/>
                              <a:ext cx="3191601" cy="3692103"/>
                              <a:chOff x="-17463" y="0"/>
                              <a:chExt cx="3191601" cy="3692103"/>
                            </a:xfrm>
                          </wpg:grpSpPr>
                          <wps:wsp>
                            <wps:cNvPr id="56" name="Rectangle 56"/>
                            <wps:cNvSpPr/>
                            <wps:spPr>
                              <a:xfrm>
                                <a:off x="845389" y="0"/>
                                <a:ext cx="1552575" cy="2152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Pr="00037772" w:rsidRDefault="00577053" w:rsidP="00EA052E">
                                  <w:pPr>
                                    <w:jc w:val="center"/>
                                    <w:rPr>
                                      <w:sz w:val="18"/>
                                    </w:rPr>
                                  </w:pPr>
                                  <w:r w:rsidRPr="00037772">
                                    <w:rPr>
                                      <w:sz w:val="18"/>
                                    </w:rPr>
                                    <w:t>Initial Thicknesses &amp; Masses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733245" y="483080"/>
                                <a:ext cx="1777041" cy="198408"/>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Pr="00037772" w:rsidRDefault="00577053" w:rsidP="00037772">
                                  <w:pPr>
                                    <w:jc w:val="center"/>
                                    <w:rPr>
                                      <w:sz w:val="18"/>
                                    </w:rPr>
                                  </w:pPr>
                                  <w:r>
                                    <w:rPr>
                                      <w:sz w:val="18"/>
                                    </w:rPr>
                                    <w:t>NASTRAN MODAL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798532" y="2001327"/>
                                <a:ext cx="1656188" cy="465826"/>
                              </a:xfrm>
                              <a:prstGeom prst="diamond">
                                <a:avLst/>
                              </a:prstGeom>
                              <a:solidFill>
                                <a:schemeClr val="accent5">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Pr="00037772" w:rsidRDefault="00577053" w:rsidP="00EA052E">
                                  <w:pPr>
                                    <w:jc w:val="center"/>
                                    <w:rPr>
                                      <w:sz w:val="18"/>
                                    </w:rPr>
                                  </w:pPr>
                                  <w:r>
                                    <w:rPr>
                                      <w:sz w:val="18"/>
                                    </w:rPr>
                                    <w:t>Convergence?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1613140" y="224287"/>
                                <a:ext cx="0" cy="25019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4" name="Elbow Connector 64"/>
                            <wps:cNvCnPr>
                              <a:endCxn id="57" idx="1"/>
                            </wps:cNvCnPr>
                            <wps:spPr>
                              <a:xfrm rot="16200000" flipV="1">
                                <a:off x="-56643" y="1372041"/>
                                <a:ext cx="1652165" cy="72650"/>
                              </a:xfrm>
                              <a:prstGeom prst="bentConnector4">
                                <a:avLst>
                                  <a:gd name="adj1" fmla="val 521"/>
                                  <a:gd name="adj2" fmla="val 1186630"/>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5" name="Rectangle 65"/>
                            <wps:cNvSpPr/>
                            <wps:spPr>
                              <a:xfrm>
                                <a:off x="987647" y="1319866"/>
                                <a:ext cx="1310640" cy="362310"/>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Default="00577053" w:rsidP="00851571">
                                  <w:pPr>
                                    <w:jc w:val="center"/>
                                    <w:rPr>
                                      <w:sz w:val="18"/>
                                    </w:rPr>
                                  </w:pPr>
                                  <w:r>
                                    <w:rPr>
                                      <w:sz w:val="18"/>
                                    </w:rPr>
                                    <w:t>MODAL FUNCTIONS (MAC Computation)</w:t>
                                  </w:r>
                                </w:p>
                                <w:p w:rsidR="00577053" w:rsidRPr="00037772" w:rsidRDefault="00577053" w:rsidP="00EA052E">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bow Connector 68"/>
                            <wps:cNvCnPr/>
                            <wps:spPr>
                              <a:xfrm rot="5400000">
                                <a:off x="1468810" y="1839908"/>
                                <a:ext cx="319151" cy="3688"/>
                              </a:xfrm>
                              <a:prstGeom prst="bentConnector3">
                                <a:avLst>
                                  <a:gd name="adj1" fmla="val 50000"/>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9" name="Elbow Connector 69"/>
                            <wps:cNvCnPr>
                              <a:endCxn id="65" idx="1"/>
                            </wps:cNvCnPr>
                            <wps:spPr>
                              <a:xfrm rot="16200000" flipH="1">
                                <a:off x="696432" y="1209869"/>
                                <a:ext cx="371070" cy="211233"/>
                              </a:xfrm>
                              <a:prstGeom prst="bentConnector2">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51647" y="914424"/>
                                <a:ext cx="1742452" cy="2241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Pr="00037772" w:rsidRDefault="00577053" w:rsidP="00037772">
                                  <w:pPr>
                                    <w:jc w:val="center"/>
                                    <w:rPr>
                                      <w:sz w:val="18"/>
                                    </w:rPr>
                                  </w:pPr>
                                  <w:r>
                                    <w:rPr>
                                      <w:sz w:val="18"/>
                                    </w:rPr>
                                    <w:t>Mode shapes, Frequencies, Mass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0800000" flipV="1">
                                <a:off x="2298128" y="1250831"/>
                                <a:ext cx="315768" cy="250190"/>
                              </a:xfrm>
                              <a:prstGeom prst="bentConnector3">
                                <a:avLst>
                                  <a:gd name="adj1" fmla="val 8962"/>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67" name="Oval 67"/>
                            <wps:cNvSpPr/>
                            <wps:spPr>
                              <a:xfrm>
                                <a:off x="1872124" y="776378"/>
                                <a:ext cx="1302014" cy="474453"/>
                              </a:xfrm>
                              <a:prstGeom prst="ellipse">
                                <a:avLst/>
                              </a:prstGeom>
                              <a:solidFill>
                                <a:schemeClr val="accent6">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577053" w:rsidRPr="00EA052E" w:rsidRDefault="00577053" w:rsidP="00EA052E">
                                  <w:pPr>
                                    <w:jc w:val="center"/>
                                    <w:rPr>
                                      <w:sz w:val="16"/>
                                    </w:rPr>
                                  </w:pPr>
                                  <w:r w:rsidRPr="00EA052E">
                                    <w:rPr>
                                      <w:sz w:val="16"/>
                                    </w:rPr>
                                    <w:t xml:space="preserve">Ref. </w:t>
                                  </w:r>
                                  <w:r>
                                    <w:rPr>
                                      <w:sz w:val="16"/>
                                    </w:rPr>
                                    <w:t>Mode shapes,</w:t>
                                  </w:r>
                                  <w:r w:rsidRPr="00EA052E">
                                    <w:rPr>
                                      <w:sz w:val="16"/>
                                    </w:rPr>
                                    <w:t xml:space="preserve"> Frequencies</w:t>
                                  </w:r>
                                  <w:r>
                                    <w:rPr>
                                      <w:sz w:val="16"/>
                                    </w:rPr>
                                    <w:t>, Mass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1630393" y="2475782"/>
                                <a:ext cx="0" cy="25019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73" name="Rectangle 73"/>
                            <wps:cNvSpPr/>
                            <wps:spPr>
                              <a:xfrm>
                                <a:off x="846703" y="3260312"/>
                                <a:ext cx="1552575" cy="431791"/>
                              </a:xfrm>
                              <a:prstGeom prst="rect">
                                <a:avLst/>
                              </a:prstGeom>
                              <a:solidFill>
                                <a:schemeClr val="accent4">
                                  <a:lumMod val="20000"/>
                                  <a:lumOff val="8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Pr="00037772" w:rsidRDefault="00577053" w:rsidP="00851571">
                                  <w:pPr>
                                    <w:jc w:val="center"/>
                                    <w:rPr>
                                      <w:sz w:val="18"/>
                                    </w:rPr>
                                  </w:pPr>
                                  <w:r>
                                    <w:rPr>
                                      <w:sz w:val="18"/>
                                    </w:rPr>
                                    <w:t>Optimized thickness and masses, mode shapes, MAC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7463" y="2000309"/>
                                <a:ext cx="305042" cy="18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C42A9F" w:rsidRDefault="00577053">
                                  <w:pPr>
                                    <w:rPr>
                                      <w:sz w:val="14"/>
                                    </w:rPr>
                                  </w:pPr>
                                  <w:r w:rsidRPr="00C42A9F">
                                    <w:rPr>
                                      <w:sz w:val="14"/>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6" name="Text Box 76"/>
                            <wps:cNvSpPr txBox="1"/>
                            <wps:spPr>
                              <a:xfrm>
                                <a:off x="1240115" y="2482964"/>
                                <a:ext cx="319082" cy="18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C42A9F" w:rsidRDefault="00577053" w:rsidP="00C42A9F">
                                  <w:pPr>
                                    <w:rPr>
                                      <w:sz w:val="14"/>
                                    </w:rPr>
                                  </w:pPr>
                                  <w:r>
                                    <w:rPr>
                                      <w:sz w:val="14"/>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s:wsp>
                        <wps:cNvPr id="9" name="Rectangle 9"/>
                        <wps:cNvSpPr/>
                        <wps:spPr>
                          <a:xfrm>
                            <a:off x="871268" y="2743200"/>
                            <a:ext cx="1552184" cy="258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77053" w:rsidRPr="00037772" w:rsidRDefault="00577053" w:rsidP="00693A1D">
                              <w:pPr>
                                <w:jc w:val="center"/>
                                <w:rPr>
                                  <w:sz w:val="18"/>
                                </w:rPr>
                              </w:pPr>
                              <w:r>
                                <w:rPr>
                                  <w:sz w:val="18"/>
                                </w:rPr>
                                <w:t>Post-processing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a:off x="1647645" y="3001992"/>
                            <a:ext cx="0" cy="249555"/>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 o:spid="_x0000_s1027" style="position:absolute;left:0;text-align:left;margin-left:-2.5pt;margin-top:-2.2pt;width:251.25pt;height:290.7pt;z-index:251720704;mso-width-relative:margin;mso-height-relative:margin" coordsize="31911,3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">
                <v:group id="Group 78" o:spid="_x0000_s1028" style="position:absolute;width:31911;height:36921" coordorigin="-174" coordsize="31916,3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61" o:spid="_x0000_s1029" type="#_x0000_t32" style="position:absolute;left:16303;top:6642;width:0;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" strokecolor="#5b9bd5 [3204]" strokeweight=".25pt">
                    <v:stroke endarrow="block" joinstyle="miter"/>
                  </v:shape>
                  <v:group id="Group 77" o:spid="_x0000_s1030" style="position:absolute;left:-174;width:31915;height:36921" coordorigin="-174" coordsize="31916,36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56" o:spid="_x0000_s1031" style="position:absolute;left:8453;width:15526;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" fillcolor="white [3201]" strokecolor="black [3213]" strokeweight="1pt">
                      <v:textbox>
                        <w:txbxContent>
                          <w:p w:rsidR="00577053" w:rsidRPr="00037772" w:rsidRDefault="00577053" w:rsidP="00EA052E">
                            <w:pPr>
                              <w:jc w:val="center"/>
                              <w:rPr>
                                <w:sz w:val="18"/>
                              </w:rPr>
                            </w:pPr>
                            <w:r w:rsidRPr="00037772">
                              <w:rPr>
                                <w:sz w:val="18"/>
                              </w:rPr>
                              <w:t>Initial Thicknesses &amp; Masses</w:t>
                            </w:r>
                          </w:p>
                        </w:txbxContent>
                      </v:textbox>
                    </v:rect>
                    <v:rect id="Rectangle 57" o:spid="_x0000_s1032" style="position:absolute;left:7332;top:4830;width:17770;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" fillcolor="#fff2cc [663]" strokecolor="black [3213]" strokeweight="1pt">
                      <v:textbox>
                        <w:txbxContent>
                          <w:p w:rsidR="00577053" w:rsidRPr="00037772" w:rsidRDefault="00577053" w:rsidP="00037772">
                            <w:pPr>
                              <w:jc w:val="center"/>
                              <w:rPr>
                                <w:sz w:val="18"/>
                              </w:rPr>
                            </w:pPr>
                            <w:r>
                              <w:rPr>
                                <w:sz w:val="18"/>
                              </w:rPr>
                              <w:t>NASTRAN MODAL ANALYSIS</w:t>
                            </w:r>
                          </w:p>
                        </w:txbxContent>
                      </v:textbox>
                    </v:rect>
                    <v:shapetype id="_x0000_t4" coordsize="21600,21600" o:spt="4" path="m10800,l,10800,10800,21600,21600,10800xe">
                      <v:stroke joinstyle="miter"/>
                      <v:path gradientshapeok="t" o:connecttype="rect" textboxrect="5400,5400,16200,16200"/>
                    </v:shapetype>
                    <v:shape id="Diamond 59" o:spid="_x0000_s1033" type="#_x0000_t4" style="position:absolute;left:7985;top:20013;width:16562;height:4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" fillcolor="#d9e2f3 [664]" strokecolor="black [3213]" strokeweight="1pt">
                      <v:textbox>
                        <w:txbxContent>
                          <w:p w:rsidR="00577053" w:rsidRPr="00037772" w:rsidRDefault="00577053" w:rsidP="00EA052E">
                            <w:pPr>
                              <w:jc w:val="center"/>
                              <w:rPr>
                                <w:sz w:val="18"/>
                              </w:rPr>
                            </w:pPr>
                            <w:r>
                              <w:rPr>
                                <w:sz w:val="18"/>
                              </w:rPr>
                              <w:t>Convergence?</w:t>
                            </w:r>
                          </w:p>
                        </w:txbxContent>
                      </v:textbox>
                    </v:shape>
                    <v:shape id="Straight Arrow Connector 62" o:spid="_x0000_s1034" type="#_x0000_t32" style="position:absolute;left:16131;top:2242;width:0;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" strokecolor="#5b9bd5 [3204]" strokeweight=".2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64" o:spid="_x0000_s1035" type="#_x0000_t35" style="position:absolute;left:-567;top:13720;width:16522;height:7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" adj="113,256312" strokecolor="#5b9bd5 [3204]" strokeweight=".25pt">
                      <v:stroke endarrow="block"/>
                    </v:shape>
                    <v:rect id="Rectangle 65" o:spid="_x0000_s1036" style="position:absolute;left:9876;top:13198;width:13106;height:3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" fillcolor="#fff2cc [663]" strokecolor="black [3213]" strokeweight="1pt">
                      <v:textbox>
                        <w:txbxContent>
                          <w:p w:rsidR="00577053" w:rsidRDefault="00577053" w:rsidP="00851571">
                            <w:pPr>
                              <w:jc w:val="center"/>
                              <w:rPr>
                                <w:sz w:val="18"/>
                              </w:rPr>
                            </w:pPr>
                            <w:r>
                              <w:rPr>
                                <w:sz w:val="18"/>
                              </w:rPr>
                              <w:t>MODAL FUNCTIONS (MAC Computation)</w:t>
                            </w:r>
                          </w:p>
                          <w:p w:rsidR="00577053" w:rsidRPr="00037772" w:rsidRDefault="00577053" w:rsidP="00EA052E">
                            <w:pPr>
                              <w:jc w:val="center"/>
                              <w:rPr>
                                <w:sz w:val="18"/>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 o:spid="_x0000_s1037" type="#_x0000_t34" style="position:absolute;left:14688;top:18398;width:3192;height: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" strokecolor="#5b9bd5 [3204]" strokeweight=".25pt">
                      <v:stroke endarrow="block"/>
                    </v:shape>
                    <v:shapetype id="_x0000_t33" coordsize="21600,21600" o:spt="33" o:oned="t" path="m,l21600,r,21600e" filled="f">
                      <v:stroke joinstyle="miter"/>
                      <v:path arrowok="t" fillok="f" o:connecttype="none"/>
                      <o:lock v:ext="edit" shapetype="t"/>
                    </v:shapetype>
                    <v:shape id="Elbow Connector 69" o:spid="_x0000_s1038" type="#_x0000_t33" style="position:absolute;left:6963;top:12099;width:3711;height:21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" strokecolor="#5b9bd5 [3204]" strokeweight=".25pt">
                      <v:stroke endarrow="block"/>
                    </v:shape>
                    <v:rect id="Rectangle 58" o:spid="_x0000_s1039" style="position:absolute;left:516;top:9144;width:1742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jywAAAANsAAAAPAAAAZHJzL2Rvd25yZXYueG1sRE/dasIw&#10;FL4f+A7hCN7NdAPH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FOIo8sAAAADbAAAADwAAAAAA&#10;AAAAAAAAAAAHAgAAZHJzL2Rvd25yZXYueG1sUEsFBgAAAAADAAMAtwAAAPQCAAAAAA==&#10;" fillcolor="white [3201]" strokecolor="black [3213]" strokeweight="1pt">
                      <v:textbox>
                        <w:txbxContent>
                          <w:p w:rsidR="00577053" w:rsidRPr="00037772" w:rsidRDefault="00577053" w:rsidP="00037772">
                            <w:pPr>
                              <w:jc w:val="center"/>
                              <w:rPr>
                                <w:sz w:val="18"/>
                              </w:rPr>
                            </w:pPr>
                            <w:r>
                              <w:rPr>
                                <w:sz w:val="18"/>
                              </w:rPr>
                              <w:t>Mode shapes, Frequencies, Mass</w:t>
                            </w:r>
                          </w:p>
                        </w:txbxContent>
                      </v:textbox>
                    </v:rect>
                    <v:shape id="Elbow Connector 71" o:spid="_x0000_s1040" type="#_x0000_t34" style="position:absolute;left:22981;top:12508;width:3157;height:250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" adj="1936" strokecolor="#5b9bd5 [3204]" strokeweight=".25pt">
                      <v:stroke endarrow="block"/>
                    </v:shape>
                    <v:oval id="Oval 67" o:spid="_x0000_s1041" style="position:absolute;left:18721;top:7763;width:13020;height:4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" fillcolor="#e2efd9 [665]" strokecolor="black [3200]" strokeweight="1pt">
                      <v:stroke joinstyle="miter"/>
                      <v:textbox>
                        <w:txbxContent>
                          <w:p w:rsidR="00577053" w:rsidRPr="00EA052E" w:rsidRDefault="00577053" w:rsidP="00EA052E">
                            <w:pPr>
                              <w:jc w:val="center"/>
                              <w:rPr>
                                <w:sz w:val="16"/>
                              </w:rPr>
                            </w:pPr>
                            <w:r w:rsidRPr="00EA052E">
                              <w:rPr>
                                <w:sz w:val="16"/>
                              </w:rPr>
                              <w:t xml:space="preserve">Ref. </w:t>
                            </w:r>
                            <w:r>
                              <w:rPr>
                                <w:sz w:val="16"/>
                              </w:rPr>
                              <w:t>Mode shapes,</w:t>
                            </w:r>
                            <w:r w:rsidRPr="00EA052E">
                              <w:rPr>
                                <w:sz w:val="16"/>
                              </w:rPr>
                              <w:t xml:space="preserve"> Frequencies</w:t>
                            </w:r>
                            <w:r>
                              <w:rPr>
                                <w:sz w:val="16"/>
                              </w:rPr>
                              <w:t>, Mass</w:t>
                            </w:r>
                          </w:p>
                        </w:txbxContent>
                      </v:textbox>
                    </v:oval>
                    <v:shape id="Straight Arrow Connector 72" o:spid="_x0000_s1042" type="#_x0000_t32" style="position:absolute;left:16303;top:24757;width:0;height:2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" strokecolor="#5b9bd5 [3204]" strokeweight=".25pt">
                      <v:stroke endarrow="block" joinstyle="miter"/>
                    </v:shape>
                    <v:rect id="Rectangle 73" o:spid="_x0000_s1043" style="position:absolute;left:8467;top:32603;width:15525;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" fillcolor="#fff2cc [663]" strokecolor="black [3213]" strokeweight="1pt">
                      <v:textbox>
                        <w:txbxContent>
                          <w:p w:rsidR="00577053" w:rsidRPr="00037772" w:rsidRDefault="00577053" w:rsidP="00851571">
                            <w:pPr>
                              <w:jc w:val="center"/>
                              <w:rPr>
                                <w:sz w:val="18"/>
                              </w:rPr>
                            </w:pPr>
                            <w:r>
                              <w:rPr>
                                <w:sz w:val="18"/>
                              </w:rPr>
                              <w:t>Optimized thickness and masses, mode shapes, MAC</w:t>
                            </w:r>
                          </w:p>
                        </w:txbxContent>
                      </v:textbox>
                    </v:rect>
                    <v:shape id="Text Box 75" o:spid="_x0000_s1044" type="#_x0000_t202" style="position:absolute;left:-174;top:20003;width:3049;height:18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2xAAAANsAAAAPAAAAZHJzL2Rvd25yZXYueG1sRI9Ba8JA&#10;FITvBf/D8gRvdaPS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B+yz/bEAAAA2wAAAA8A&#10;AAAAAAAAAAAAAAAABwIAAGRycy9kb3ducmV2LnhtbFBLBQYAAAAAAwADALcAAAD4AgAAAAA=&#10;" fillcolor="white [3201]" stroked="f" strokeweight=".5pt">
                      <v:textbox>
                        <w:txbxContent>
                          <w:p w:rsidR="00577053" w:rsidRPr="00C42A9F" w:rsidRDefault="00577053">
                            <w:pPr>
                              <w:rPr>
                                <w:sz w:val="14"/>
                              </w:rPr>
                            </w:pPr>
                            <w:r w:rsidRPr="00C42A9F">
                              <w:rPr>
                                <w:sz w:val="14"/>
                              </w:rPr>
                              <w:t>No</w:t>
                            </w:r>
                          </w:p>
                        </w:txbxContent>
                      </v:textbox>
                    </v:shape>
                    <v:shape id="Text Box 76" o:spid="_x0000_s1045" type="#_x0000_t202" style="position:absolute;left:12401;top:24829;width:3190;height:1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" fillcolor="white [3201]" stroked="f" strokeweight=".5pt">
                      <v:textbox>
                        <w:txbxContent>
                          <w:p w:rsidR="00577053" w:rsidRPr="00C42A9F" w:rsidRDefault="00577053" w:rsidP="00C42A9F">
                            <w:pPr>
                              <w:rPr>
                                <w:sz w:val="14"/>
                              </w:rPr>
                            </w:pPr>
                            <w:r>
                              <w:rPr>
                                <w:sz w:val="14"/>
                              </w:rPr>
                              <w:t>Yes</w:t>
                            </w:r>
                          </w:p>
                        </w:txbxContent>
                      </v:textbox>
                    </v:shape>
                  </v:group>
                </v:group>
                <v:rect id="Rectangle 9" o:spid="_x0000_s1046" style="position:absolute;left:8712;top:27432;width:15522;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" fillcolor="white [3201]" strokecolor="black [3213]" strokeweight="1pt">
                  <v:textbox>
                    <w:txbxContent>
                      <w:p w:rsidR="00577053" w:rsidRPr="00037772" w:rsidRDefault="00577053" w:rsidP="00693A1D">
                        <w:pPr>
                          <w:jc w:val="center"/>
                          <w:rPr>
                            <w:sz w:val="18"/>
                          </w:rPr>
                        </w:pPr>
                        <w:r>
                          <w:rPr>
                            <w:sz w:val="18"/>
                          </w:rPr>
                          <w:t>Post-processing</w:t>
                        </w:r>
                      </w:p>
                    </w:txbxContent>
                  </v:textbox>
                </v:rect>
                <v:shape id="Straight Arrow Connector 10" o:spid="_x0000_s1047" type="#_x0000_t32" style="position:absolute;left:16476;top:30019;width:0;height:2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" strokecolor="#5b9bd5 [3204]" strokeweight=".25pt">
                  <v:stroke endarrow="block" joinstyle="miter"/>
                </v:shape>
              </v:group>
            </w:pict>
          </mc:Fallback>
        </mc:AlternateContent>
      </w:r>
    </w:p>
    <w:p w:rsidR="00754DF4" w:rsidRDefault="00754DF4" w:rsidP="00754DF4"/>
    <w:p w:rsidR="00754DF4" w:rsidRDefault="00754DF4" w:rsidP="009E0DEA"/>
    <w:p w:rsidR="00754DF4" w:rsidRPr="004340D2" w:rsidRDefault="00754DF4" w:rsidP="009E0DEA"/>
    <w:p w:rsidR="008E239B" w:rsidRDefault="008E239B" w:rsidP="00754DF4"/>
    <w:p w:rsidR="00DE1835" w:rsidRDefault="00DE1835" w:rsidP="00754DF4"/>
    <w:p w:rsidR="00DE1835" w:rsidRDefault="00DE1835" w:rsidP="00754DF4"/>
    <w:p w:rsidR="00DE1835" w:rsidRDefault="00DE1835" w:rsidP="00754DF4"/>
    <w:p w:rsidR="00DE1835" w:rsidRDefault="00DE1835" w:rsidP="00754DF4"/>
    <w:p w:rsidR="00DE1835" w:rsidRDefault="00DE1835" w:rsidP="00754DF4"/>
    <w:p w:rsidR="00DE1835" w:rsidRDefault="00DE1835" w:rsidP="00754DF4"/>
    <w:p w:rsidR="00DE1835" w:rsidRDefault="00DE1835" w:rsidP="00DE1835">
      <w:pPr>
        <w:jc w:val="center"/>
      </w:pPr>
    </w:p>
    <w:p w:rsidR="00693A1D" w:rsidRDefault="00693A1D" w:rsidP="00DE1835">
      <w:pPr>
        <w:jc w:val="center"/>
        <w:rPr>
          <w:b/>
          <w:sz w:val="20"/>
        </w:rPr>
      </w:pPr>
    </w:p>
    <w:p w:rsidR="00693A1D" w:rsidRDefault="00693A1D" w:rsidP="00DE1835">
      <w:pPr>
        <w:jc w:val="center"/>
        <w:rPr>
          <w:b/>
          <w:sz w:val="20"/>
        </w:rPr>
      </w:pPr>
    </w:p>
    <w:p w:rsidR="00DE1835" w:rsidRDefault="00DE1835" w:rsidP="00DE1835">
      <w:pPr>
        <w:jc w:val="center"/>
        <w:rPr>
          <w:i/>
          <w:sz w:val="20"/>
        </w:rPr>
      </w:pPr>
      <w:r w:rsidRPr="00DE1835">
        <w:rPr>
          <w:b/>
          <w:sz w:val="20"/>
        </w:rPr>
        <w:t>Figure 1:</w:t>
      </w:r>
      <w:r w:rsidRPr="00DE1835">
        <w:rPr>
          <w:sz w:val="20"/>
        </w:rPr>
        <w:t xml:space="preserve"> </w:t>
      </w:r>
      <w:r w:rsidRPr="00DE1835">
        <w:rPr>
          <w:i/>
          <w:sz w:val="20"/>
        </w:rPr>
        <w:t>Optimization Methodology</w:t>
      </w:r>
    </w:p>
    <w:p w:rsidR="00DE1835" w:rsidRDefault="00516AD3" w:rsidP="00516AD3">
      <w:pPr>
        <w:pStyle w:val="Heading1"/>
      </w:pPr>
      <w:r>
        <w:t>3 Test Cases</w:t>
      </w:r>
    </w:p>
    <w:p w:rsidR="00516AD3" w:rsidRDefault="00C23F0E" w:rsidP="00516AD3">
      <w:pPr>
        <w:pStyle w:val="Heading2"/>
      </w:pPr>
      <w:r>
        <w:t>3.1 GOLAND Wing</w:t>
      </w:r>
    </w:p>
    <w:p w:rsidR="006A34E4" w:rsidRPr="006A34E4" w:rsidRDefault="006A34E4" w:rsidP="006A34E4">
      <w:pPr>
        <w:pStyle w:val="Heading3"/>
      </w:pPr>
      <w:r>
        <w:t>3.1.1 General Description</w:t>
      </w:r>
    </w:p>
    <w:p w:rsidR="00C23F0E" w:rsidRPr="00C23F0E" w:rsidRDefault="005A435A" w:rsidP="00C23F0E">
      <w:r>
        <w:t xml:space="preserve">    </w:t>
      </w:r>
      <w:r w:rsidR="00C23F0E">
        <w:t>The GOLAND wing used as the first test case is a rectangular cantilevered wing</w:t>
      </w:r>
      <w:r w:rsidR="006A34E4">
        <w:t xml:space="preserve">, without a tip store, with a 20ft </w:t>
      </w:r>
      <w:r w:rsidR="00DD7B76">
        <w:t>span</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r>
          <w:rPr>
            <w:rFonts w:ascii="Cambria Math" w:hAnsi="Cambria Math"/>
            <w:color w:val="000000"/>
          </w:rPr>
          <m:t>)</m:t>
        </m:r>
      </m:oMath>
      <w:r w:rsidR="006A34E4">
        <w:t xml:space="preserve">, and 4ft </w:t>
      </w:r>
      <w:r w:rsidR="00DD7B76">
        <w:t>chord</w:t>
      </w:r>
      <m:oMath>
        <m:sSub>
          <m:sSubPr>
            <m:ctrlPr>
              <w:rPr>
                <w:rFonts w:ascii="Cambria Math" w:hAnsi="Cambria Math"/>
                <w:i/>
              </w:rPr>
            </m:ctrlPr>
          </m:sSubPr>
          <m:e>
            <m:r>
              <w:rPr>
                <w:rFonts w:ascii="Cambria Math" w:hAnsi="Cambria Math"/>
              </w:rPr>
              <m:t xml:space="preserve"> c</m:t>
            </m:r>
          </m:e>
          <m:sub>
            <m:r>
              <w:rPr>
                <w:rFonts w:ascii="Cambria Math" w:hAnsi="Cambria Math"/>
              </w:rPr>
              <m:t>r</m:t>
            </m:r>
          </m:sub>
        </m:sSub>
      </m:oMath>
      <w:r w:rsidR="006A34E4">
        <w:t>. The airfoil consists of a 4% thick parabolic curve.</w:t>
      </w:r>
      <w:r w:rsidR="00BF0B16">
        <w:t xml:space="preserve"> The wing is equipped with 10 concentrated point masses, represented with black dots as shown in </w:t>
      </w:r>
      <w:r w:rsidR="006A34E4" w:rsidRPr="00BF0B16">
        <w:rPr>
          <w:b/>
        </w:rPr>
        <w:t>Figure 2</w:t>
      </w:r>
      <w:r w:rsidR="00BF0B16">
        <w:rPr>
          <w:b/>
        </w:rPr>
        <w:t>.</w:t>
      </w:r>
      <w:r w:rsidR="006A34E4">
        <w:t xml:space="preserve"> </w:t>
      </w:r>
    </w:p>
    <w:p w:rsidR="00516AD3" w:rsidRDefault="008F72ED" w:rsidP="00516AD3">
      <w:r>
        <w:rPr>
          <w:noProof/>
        </w:rPr>
        <mc:AlternateContent>
          <mc:Choice Requires="wpg">
            <w:drawing>
              <wp:anchor distT="0" distB="0" distL="114300" distR="114300" simplePos="0" relativeHeight="251704320" behindDoc="0" locked="0" layoutInCell="1" allowOverlap="1">
                <wp:simplePos x="0" y="0"/>
                <wp:positionH relativeFrom="column">
                  <wp:posOffset>577215</wp:posOffset>
                </wp:positionH>
                <wp:positionV relativeFrom="paragraph">
                  <wp:posOffset>159741</wp:posOffset>
                </wp:positionV>
                <wp:extent cx="2106898" cy="553478"/>
                <wp:effectExtent l="0" t="0" r="27305" b="18415"/>
                <wp:wrapNone/>
                <wp:docPr id="95" name="Group 95"/>
                <wp:cNvGraphicFramePr/>
                <a:graphic xmlns:a="http://schemas.openxmlformats.org/drawingml/2006/main">
                  <a:graphicData uri="http://schemas.microsoft.com/office/word/2010/wordprocessingGroup">
                    <wpg:wgp>
                      <wpg:cNvGrpSpPr/>
                      <wpg:grpSpPr>
                        <a:xfrm>
                          <a:off x="0" y="0"/>
                          <a:ext cx="2106898" cy="553478"/>
                          <a:chOff x="0" y="0"/>
                          <a:chExt cx="2106898" cy="553478"/>
                        </a:xfrm>
                      </wpg:grpSpPr>
                      <wps:wsp>
                        <wps:cNvPr id="85" name="Oval 85"/>
                        <wps:cNvSpPr/>
                        <wps:spPr>
                          <a:xfrm>
                            <a:off x="0" y="13769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55435" y="23301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914400" y="324807"/>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1376896" y="42013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1825270" y="508393"/>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061813" y="374234"/>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602848" y="285971"/>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150944" y="190648"/>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706101" y="10238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236544"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01AA96" id="Group 95" o:spid="_x0000_s1026" style="position:absolute;margin-left:45.45pt;margin-top:12.6pt;width:165.9pt;height:43.6pt;z-index:251704320" coordsize="21068,5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">
                <v:oval id="Oval 85" o:spid="_x0000_s1027" style="position:absolute;top:1376;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" fillcolor="black [3200]" strokecolor="black [1600]" strokeweight="1pt">
                  <v:stroke joinstyle="miter"/>
                </v:oval>
                <v:oval id="Oval 86" o:spid="_x0000_s1028" style="position:absolute;left:4554;top:233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" fillcolor="black [3200]" strokecolor="black [1600]" strokeweight="1pt">
                  <v:stroke joinstyle="miter"/>
                </v:oval>
                <v:oval id="Oval 87" o:spid="_x0000_s1029" style="position:absolute;left:9144;top:3248;width:450;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" fillcolor="black [3200]" strokecolor="black [1600]" strokeweight="1pt">
                  <v:stroke joinstyle="miter"/>
                </v:oval>
                <v:oval id="Oval 88" o:spid="_x0000_s1030" style="position:absolute;left:13768;top:420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" fillcolor="black [3200]" strokecolor="black [1600]" strokeweight="1pt">
                  <v:stroke joinstyle="miter"/>
                </v:oval>
                <v:oval id="Oval 89" o:spid="_x0000_s1031" style="position:absolute;left:18252;top:50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" fillcolor="black [3200]" strokecolor="black [1600]" strokeweight="1pt">
                  <v:stroke joinstyle="miter"/>
                </v:oval>
                <v:oval id="Oval 90" o:spid="_x0000_s1032" style="position:absolute;left:20618;top:3742;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" fillcolor="black [3200]" strokecolor="black [1600]" strokeweight="1pt">
                  <v:stroke joinstyle="miter"/>
                </v:oval>
                <v:oval id="Oval 91" o:spid="_x0000_s1033" style="position:absolute;left:16028;top:285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" fillcolor="black [3200]" strokecolor="black [1600]" strokeweight="1pt">
                  <v:stroke joinstyle="miter"/>
                </v:oval>
                <v:oval id="Oval 92" o:spid="_x0000_s1034" style="position:absolute;left:11509;top:190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" fillcolor="black [3200]" strokecolor="black [1600]" strokeweight="1pt">
                  <v:stroke joinstyle="miter"/>
                </v:oval>
                <v:oval id="Oval 93" o:spid="_x0000_s1035" style="position:absolute;left:7061;top:1023;width:450;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" fillcolor="black [3200]" strokecolor="black [1600]" strokeweight="1pt">
                  <v:stroke joinstyle="miter"/>
                </v:oval>
                <v:oval id="Oval 94" o:spid="_x0000_s1036" style="position:absolute;left:236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" fillcolor="black [3200]" strokecolor="black [1600]" strokeweight="1pt">
                  <v:stroke joinstyle="miter"/>
                </v:oval>
              </v:group>
            </w:pict>
          </mc:Fallback>
        </mc:AlternateContent>
      </w:r>
      <w:r w:rsidR="00C23F0E">
        <w:rPr>
          <w:noProof/>
        </w:rPr>
        <w:drawing>
          <wp:inline distT="0" distB="0" distL="0" distR="0">
            <wp:extent cx="3223260" cy="10344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loand.JPG"/>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223260" cy="1034415"/>
                    </a:xfrm>
                    <a:prstGeom prst="rect">
                      <a:avLst/>
                    </a:prstGeom>
                  </pic:spPr>
                </pic:pic>
              </a:graphicData>
            </a:graphic>
          </wp:inline>
        </w:drawing>
      </w:r>
    </w:p>
    <w:p w:rsidR="00C23F0E" w:rsidRDefault="00C23F0E" w:rsidP="00C23F0E">
      <w:pPr>
        <w:jc w:val="center"/>
        <w:rPr>
          <w:i/>
          <w:sz w:val="20"/>
        </w:rPr>
      </w:pPr>
      <w:r>
        <w:rPr>
          <w:b/>
          <w:sz w:val="20"/>
        </w:rPr>
        <w:t>Figure 2</w:t>
      </w:r>
      <w:r w:rsidRPr="00DE1835">
        <w:rPr>
          <w:b/>
          <w:sz w:val="20"/>
        </w:rPr>
        <w:t>:</w:t>
      </w:r>
      <w:r w:rsidRPr="00DE1835">
        <w:rPr>
          <w:sz w:val="20"/>
        </w:rPr>
        <w:t xml:space="preserve"> </w:t>
      </w:r>
      <w:r>
        <w:rPr>
          <w:i/>
          <w:sz w:val="20"/>
        </w:rPr>
        <w:t>GOLAND Wing Geometry</w:t>
      </w:r>
    </w:p>
    <w:p w:rsidR="001D7775" w:rsidRDefault="001D7775" w:rsidP="001D7775">
      <w:pPr>
        <w:rPr>
          <w:b/>
        </w:rPr>
      </w:pPr>
      <w:r>
        <w:t xml:space="preserve">The </w:t>
      </w:r>
      <w:r w:rsidR="00E00D66">
        <w:t xml:space="preserve">material properties for this test case are defined in </w:t>
      </w:r>
      <w:r w:rsidR="00E00D66" w:rsidRPr="00E00D66">
        <w:rPr>
          <w:b/>
        </w:rPr>
        <w:t>Table 1.</w:t>
      </w:r>
    </w:p>
    <w:p w:rsidR="001D7775" w:rsidRPr="00AF28C3" w:rsidRDefault="001D7775" w:rsidP="001D7775">
      <w:pPr>
        <w:jc w:val="center"/>
        <w:rPr>
          <w:i/>
          <w:sz w:val="20"/>
        </w:rPr>
      </w:pPr>
      <w:r>
        <w:rPr>
          <w:b/>
          <w:sz w:val="20"/>
        </w:rPr>
        <w:t>Table 1</w:t>
      </w:r>
      <w:r w:rsidRPr="00DE1835">
        <w:rPr>
          <w:b/>
          <w:sz w:val="20"/>
        </w:rPr>
        <w:t>:</w:t>
      </w:r>
      <w:r w:rsidRPr="00DE1835">
        <w:rPr>
          <w:sz w:val="20"/>
        </w:rPr>
        <w:t xml:space="preserve"> </w:t>
      </w:r>
      <w:r w:rsidRPr="001D7775">
        <w:rPr>
          <w:i/>
          <w:sz w:val="20"/>
        </w:rPr>
        <w:t>Material Properties for GOLAND</w:t>
      </w:r>
      <w:r w:rsidRPr="00AF28C3">
        <w:rPr>
          <w:i/>
          <w:sz w:val="20"/>
        </w:rPr>
        <w:t xml:space="preserve"> wing</w:t>
      </w:r>
    </w:p>
    <w:tbl>
      <w:tblPr>
        <w:tblStyle w:val="PlainTable2"/>
        <w:tblW w:w="0" w:type="auto"/>
        <w:tblLook w:val="04A0" w:firstRow="1" w:lastRow="0" w:firstColumn="1" w:lastColumn="0" w:noHBand="0" w:noVBand="1"/>
      </w:tblPr>
      <w:tblGrid>
        <w:gridCol w:w="1014"/>
        <w:gridCol w:w="2564"/>
        <w:gridCol w:w="1411"/>
      </w:tblGrid>
      <w:tr w:rsidR="00E00D66" w:rsidRPr="003368F5" w:rsidTr="003368F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0" w:type="dxa"/>
          </w:tcPr>
          <w:p w:rsidR="00E00D66" w:rsidRPr="003368F5" w:rsidRDefault="00E00D66" w:rsidP="001D7775">
            <w:pPr>
              <w:jc w:val="center"/>
              <w:rPr>
                <w:rFonts w:eastAsia="SimSun" w:cs="Times New Roman"/>
                <w:color w:val="000000"/>
              </w:rPr>
            </w:pPr>
            <w:r w:rsidRPr="003368F5">
              <w:rPr>
                <w:rFonts w:eastAsia="SimSun" w:cs="Times New Roman"/>
                <w:color w:val="000000"/>
              </w:rPr>
              <w:t>Property</w:t>
            </w:r>
          </w:p>
        </w:tc>
        <w:tc>
          <w:tcPr>
            <w:tcW w:w="2564" w:type="dxa"/>
          </w:tcPr>
          <w:p w:rsidR="00E00D66" w:rsidRPr="003368F5" w:rsidRDefault="003368F5" w:rsidP="00E00D66">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English Units</w:t>
            </w:r>
          </w:p>
        </w:tc>
        <w:tc>
          <w:tcPr>
            <w:tcW w:w="1411" w:type="dxa"/>
          </w:tcPr>
          <w:p w:rsidR="00E00D66" w:rsidRPr="003368F5" w:rsidRDefault="003368F5" w:rsidP="001D7775">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Metric Units</w:t>
            </w:r>
          </w:p>
        </w:tc>
      </w:tr>
      <w:tr w:rsidR="00E00D66" w:rsidRPr="003368F5" w:rsidTr="003368F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0" w:type="dxa"/>
            <w:tcBorders>
              <w:bottom w:val="nil"/>
            </w:tcBorders>
          </w:tcPr>
          <w:p w:rsidR="00E00D66" w:rsidRPr="003368F5" w:rsidRDefault="003368F5" w:rsidP="001D7775">
            <w:pPr>
              <w:jc w:val="center"/>
              <w:rPr>
                <w:b w:val="0"/>
              </w:rPr>
            </w:pPr>
            <m:oMathPara>
              <m:oMath>
                <m:r>
                  <m:rPr>
                    <m:sty m:val="b"/>
                  </m:rPr>
                  <w:rPr>
                    <w:rFonts w:ascii="Cambria Math" w:eastAsia="Times New Roman" w:hAnsi="Cambria Math" w:cs="Calibri"/>
                    <w:color w:val="000000"/>
                  </w:rPr>
                  <m:t>E</m:t>
                </m:r>
              </m:oMath>
            </m:oMathPara>
          </w:p>
        </w:tc>
        <w:tc>
          <w:tcPr>
            <w:tcW w:w="2564" w:type="dxa"/>
            <w:tcBorders>
              <w:bottom w:val="nil"/>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 xml:space="preserve">1.4976 </m:t>
              </m:r>
              <m:sSup>
                <m:sSupPr>
                  <m:ctrlPr>
                    <w:rPr>
                      <w:rFonts w:ascii="Cambria Math" w:hAnsi="Cambria Math"/>
                      <w:i/>
                      <w:sz w:val="18"/>
                    </w:rPr>
                  </m:ctrlPr>
                </m:sSupPr>
                <m:e>
                  <m:r>
                    <w:rPr>
                      <w:rFonts w:ascii="Cambria Math" w:hAnsi="Cambria Math"/>
                      <w:sz w:val="18"/>
                    </w:rPr>
                    <m:t>×10</m:t>
                  </m:r>
                </m:e>
                <m:sup>
                  <m:r>
                    <w:rPr>
                      <w:rFonts w:ascii="Cambria Math" w:hAnsi="Cambria Math"/>
                      <w:sz w:val="18"/>
                      <w:vertAlign w:val="superscript"/>
                    </w:rPr>
                    <m:t>9</m:t>
                  </m:r>
                </m:sup>
              </m:sSup>
            </m:oMath>
            <w:r w:rsidRPr="003368F5">
              <w:rPr>
                <w:sz w:val="18"/>
              </w:rPr>
              <w:t xml:space="preserve">  psf</w:t>
            </w:r>
          </w:p>
        </w:tc>
        <w:tc>
          <w:tcPr>
            <w:tcW w:w="1411" w:type="dxa"/>
            <w:tcBorders>
              <w:bottom w:val="nil"/>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71705 MPa</m:t>
                </m:r>
              </m:oMath>
            </m:oMathPara>
          </w:p>
        </w:tc>
      </w:tr>
      <w:tr w:rsidR="00E00D66" w:rsidRPr="003368F5" w:rsidTr="003368F5">
        <w:trPr>
          <w:trHeight w:val="248"/>
        </w:trPr>
        <w:tc>
          <w:tcPr>
            <w:cnfStyle w:val="001000000000" w:firstRow="0" w:lastRow="0" w:firstColumn="1" w:lastColumn="0" w:oddVBand="0" w:evenVBand="0" w:oddHBand="0" w:evenHBand="0" w:firstRowFirstColumn="0" w:firstRowLastColumn="0" w:lastRowFirstColumn="0" w:lastRowLastColumn="0"/>
            <w:tcW w:w="900" w:type="dxa"/>
            <w:tcBorders>
              <w:top w:val="nil"/>
              <w:bottom w:val="nil"/>
            </w:tcBorders>
          </w:tcPr>
          <w:p w:rsidR="00E00D66" w:rsidRPr="003368F5" w:rsidRDefault="003368F5" w:rsidP="00E00D66">
            <w:pPr>
              <w:jc w:val="center"/>
              <w:rPr>
                <w:b w:val="0"/>
              </w:rPr>
            </w:pPr>
            <m:oMathPara>
              <m:oMath>
                <m:r>
                  <m:rPr>
                    <m:sty m:val="b"/>
                  </m:rPr>
                  <w:rPr>
                    <w:rFonts w:ascii="Cambria Math" w:eastAsia="Times New Roman" w:hAnsi="Cambria Math" w:cs="Calibri"/>
                    <w:color w:val="000000"/>
                  </w:rPr>
                  <m:t>ν</m:t>
                </m:r>
              </m:oMath>
            </m:oMathPara>
          </w:p>
        </w:tc>
        <w:tc>
          <w:tcPr>
            <w:tcW w:w="2564" w:type="dxa"/>
            <w:tcBorders>
              <w:top w:val="nil"/>
              <w:bottom w:val="nil"/>
            </w:tcBorders>
            <w:vAlign w:val="center"/>
          </w:tcPr>
          <w:p w:rsidR="00E00D66" w:rsidRPr="003368F5" w:rsidRDefault="003368F5" w:rsidP="003368F5">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c>
          <w:tcPr>
            <w:tcW w:w="1411" w:type="dxa"/>
            <w:tcBorders>
              <w:top w:val="nil"/>
              <w:bottom w:val="nil"/>
            </w:tcBorders>
            <w:vAlign w:val="center"/>
          </w:tcPr>
          <w:p w:rsidR="00E00D66" w:rsidRPr="003368F5" w:rsidRDefault="003368F5" w:rsidP="003368F5">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r>
      <w:tr w:rsidR="00E00D66" w:rsidRPr="003368F5" w:rsidTr="003368F5">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900" w:type="dxa"/>
            <w:tcBorders>
              <w:top w:val="nil"/>
              <w:bottom w:val="single" w:sz="4" w:space="0" w:color="auto"/>
            </w:tcBorders>
          </w:tcPr>
          <w:p w:rsidR="00E00D66" w:rsidRPr="003368F5" w:rsidRDefault="003368F5" w:rsidP="001D7775">
            <w:pPr>
              <w:jc w:val="center"/>
              <w:rPr>
                <w:b w:val="0"/>
              </w:rPr>
            </w:pPr>
            <m:oMathPara>
              <m:oMath>
                <m:r>
                  <m:rPr>
                    <m:sty m:val="b"/>
                  </m:rPr>
                  <w:rPr>
                    <w:rFonts w:ascii="Cambria Math" w:eastAsia="Times New Roman" w:hAnsi="Cambria Math" w:cs="Calibri"/>
                    <w:color w:val="000000"/>
                  </w:rPr>
                  <m:t>ρ</m:t>
                </m:r>
              </m:oMath>
            </m:oMathPara>
          </w:p>
        </w:tc>
        <w:tc>
          <w:tcPr>
            <w:tcW w:w="2564" w:type="dxa"/>
            <w:tcBorders>
              <w:top w:val="nil"/>
              <w:bottom w:val="single" w:sz="4" w:space="0" w:color="auto"/>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1</m:t>
              </m:r>
              <m:sSup>
                <m:sSupPr>
                  <m:ctrlPr>
                    <w:rPr>
                      <w:rFonts w:ascii="Cambria Math" w:hAnsi="Cambria Math"/>
                      <w:i/>
                      <w:sz w:val="18"/>
                    </w:rPr>
                  </m:ctrlPr>
                </m:sSupPr>
                <m:e>
                  <m:r>
                    <w:rPr>
                      <w:rFonts w:ascii="Cambria Math" w:hAnsi="Cambria Math"/>
                      <w:sz w:val="18"/>
                    </w:rPr>
                    <m:t>×10</m:t>
                  </m:r>
                </m:e>
                <m:sup>
                  <m:r>
                    <w:rPr>
                      <w:rFonts w:ascii="Cambria Math" w:hAnsi="Cambria Math"/>
                      <w:sz w:val="18"/>
                      <w:vertAlign w:val="superscript"/>
                    </w:rPr>
                    <m:t>-4</m:t>
                  </m:r>
                </m:sup>
              </m:sSup>
            </m:oMath>
            <w:r w:rsidRPr="003368F5">
              <w:rPr>
                <w:sz w:val="18"/>
              </w:rPr>
              <w:t xml:space="preserve"> slugs/ft</w:t>
            </w:r>
            <w:r w:rsidRPr="003368F5">
              <w:rPr>
                <w:sz w:val="18"/>
                <w:vertAlign w:val="superscript"/>
              </w:rPr>
              <w:t>3</w:t>
            </w:r>
          </w:p>
        </w:tc>
        <w:tc>
          <w:tcPr>
            <w:tcW w:w="1411" w:type="dxa"/>
            <w:tcBorders>
              <w:top w:val="nil"/>
              <w:bottom w:val="single" w:sz="4" w:space="0" w:color="auto"/>
            </w:tcBorders>
            <w:vAlign w:val="center"/>
          </w:tcPr>
          <w:p w:rsidR="00E00D66" w:rsidRPr="003368F5" w:rsidRDefault="003368F5" w:rsidP="003368F5">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0.0515 kg</m:t>
                </m:r>
                <m:sSup>
                  <m:sSupPr>
                    <m:ctrlPr>
                      <w:rPr>
                        <w:rFonts w:ascii="Cambria Math" w:hAnsi="Cambria Math"/>
                        <w:i/>
                        <w:sz w:val="18"/>
                      </w:rPr>
                    </m:ctrlPr>
                  </m:sSupPr>
                  <m:e>
                    <m:r>
                      <w:rPr>
                        <w:rFonts w:ascii="Cambria Math" w:hAnsi="Cambria Math"/>
                        <w:sz w:val="18"/>
                      </w:rPr>
                      <m:t>m</m:t>
                    </m:r>
                  </m:e>
                  <m:sup>
                    <m:r>
                      <w:rPr>
                        <w:rFonts w:ascii="Cambria Math" w:hAnsi="Cambria Math"/>
                        <w:sz w:val="18"/>
                      </w:rPr>
                      <m:t>-3</m:t>
                    </m:r>
                  </m:sup>
                </m:sSup>
              </m:oMath>
            </m:oMathPara>
          </w:p>
        </w:tc>
      </w:tr>
    </w:tbl>
    <w:p w:rsidR="001D7775" w:rsidRPr="00C23F0E" w:rsidRDefault="001D7775" w:rsidP="00C23F0E">
      <w:pPr>
        <w:jc w:val="center"/>
        <w:rPr>
          <w:i/>
          <w:sz w:val="20"/>
        </w:rPr>
      </w:pPr>
    </w:p>
    <w:p w:rsidR="00C23F0E" w:rsidRDefault="006A34E4" w:rsidP="006A34E4">
      <w:pPr>
        <w:pStyle w:val="Heading3"/>
      </w:pPr>
      <w:r>
        <w:t>3.1.2 Aeroelastic Scaling</w:t>
      </w:r>
      <w:r w:rsidR="00B77F43">
        <w:t xml:space="preserve"> Parameters Calculation</w:t>
      </w:r>
    </w:p>
    <w:p w:rsidR="00B77F43" w:rsidRDefault="00B77F43" w:rsidP="00B77F43">
      <w:r>
        <w:t>The following procedure is followed to get scaling ratios for the parameters required for this work.</w:t>
      </w:r>
    </w:p>
    <w:p w:rsidR="00B77F43" w:rsidRPr="00B77F43" w:rsidRDefault="00B77F43" w:rsidP="000F5B71">
      <w:pPr>
        <w:spacing w:after="120"/>
      </w:pPr>
      <w:r w:rsidRPr="00B77F43">
        <w:rPr>
          <w:b/>
        </w:rPr>
        <w:t>Recall:</w:t>
      </w:r>
      <w:r>
        <w:t xml:space="preserve"> Flow similarity hypothesis is active!</w:t>
      </w:r>
    </w:p>
    <w:p w:rsidR="00B77F43" w:rsidRDefault="00B77F43" w:rsidP="000F5B71">
      <w:pPr>
        <w:spacing w:after="120" w:line="240" w:lineRule="auto"/>
      </w:pPr>
      <w:r w:rsidRPr="001D010F">
        <w:rPr>
          <w:b/>
        </w:rPr>
        <w:t>Step I:</w:t>
      </w:r>
      <w:r>
        <w:t xml:space="preserve"> Select a length ratio,</w:t>
      </w:r>
    </w:p>
    <w:p w:rsidR="00B77F43" w:rsidRPr="00715A25" w:rsidRDefault="00577053" w:rsidP="000F5B71">
      <w:pPr>
        <w:spacing w:after="120" w:line="240" w:lineRule="auto"/>
        <w:jc w:val="center"/>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den>
          </m:f>
        </m:oMath>
      </m:oMathPara>
    </w:p>
    <w:p w:rsidR="00715A25" w:rsidRPr="00B77F43" w:rsidRDefault="00715A25" w:rsidP="000F5B71">
      <w:pPr>
        <w:spacing w:after="120" w:line="240" w:lineRule="auto"/>
        <w:jc w:val="right"/>
        <w:rPr>
          <w:color w:val="000000"/>
        </w:rPr>
      </w:pPr>
      <w:r>
        <w:rPr>
          <w:color w:val="000000"/>
        </w:rPr>
        <w:t>(20)</w:t>
      </w:r>
    </w:p>
    <w:p w:rsidR="006A34E4" w:rsidRDefault="00B77F43" w:rsidP="000F5B71">
      <w:pPr>
        <w:spacing w:after="120" w:line="240" w:lineRule="auto"/>
      </w:pPr>
      <w:r w:rsidRPr="001D010F">
        <w:rPr>
          <w:b/>
        </w:rPr>
        <w:t>Step II:</w:t>
      </w:r>
      <w:r>
        <w:t xml:space="preserve"> </w:t>
      </w:r>
      <w:r w:rsidR="001D010F">
        <w:t>For frequency ratio</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 xml:space="preserve"> λ</m:t>
            </m:r>
          </m:e>
          <m:sub>
            <m:r>
              <w:rPr>
                <w:rFonts w:ascii="Cambria Math" w:eastAsia="Times New Roman" w:hAnsi="Cambria Math" w:cs="Calibri"/>
                <w:color w:val="000000"/>
              </w:rPr>
              <m:t>ω</m:t>
            </m:r>
          </m:sub>
        </m:sSub>
      </m:oMath>
      <w:r w:rsidR="001D010F">
        <w:t xml:space="preserve"> ,</w:t>
      </w:r>
    </w:p>
    <w:p w:rsidR="001D010F" w:rsidRDefault="001D010F" w:rsidP="000F5B71">
      <w:pPr>
        <w:spacing w:after="120"/>
      </w:pPr>
      <w:r>
        <w:t xml:space="preserve">Flow similarity implies that Froude number </w:t>
      </w:r>
      <m:oMath>
        <m:r>
          <w:rPr>
            <w:rFonts w:ascii="Cambria Math" w:hAnsi="Cambria Math"/>
          </w:rPr>
          <m:t>Fr</m:t>
        </m:r>
      </m:oMath>
      <w:r>
        <w:t xml:space="preserve"> is same for the reference </w:t>
      </w:r>
      <m:oMath>
        <m:r>
          <w:rPr>
            <w:rFonts w:ascii="Cambria Math" w:hAnsi="Cambria Math"/>
          </w:rPr>
          <m:t>(r)</m:t>
        </m:r>
      </m:oMath>
      <w:r>
        <w:t xml:space="preserve"> and the scaled model</w:t>
      </w:r>
      <m:oMath>
        <m:r>
          <w:rPr>
            <w:rFonts w:ascii="Cambria Math" w:hAnsi="Cambria Math"/>
          </w:rPr>
          <m:t xml:space="preserve"> (m)</m:t>
        </m:r>
      </m:oMath>
      <w:r>
        <w:t>,</w:t>
      </w:r>
    </w:p>
    <w:p w:rsidR="00B77F43" w:rsidRPr="001D010F" w:rsidRDefault="00B77F43" w:rsidP="000F5B71">
      <w:pPr>
        <w:spacing w:after="120" w:line="240" w:lineRule="auto"/>
      </w:pPr>
      <m:oMathPara>
        <m:oMath>
          <m:r>
            <w:rPr>
              <w:rFonts w:ascii="Cambria Math" w:hAnsi="Cambria Math"/>
            </w:rPr>
            <m:t>Fr=</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g</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g</m:t>
                  </m:r>
                </m:e>
              </m:rad>
            </m:den>
          </m:f>
        </m:oMath>
      </m:oMathPara>
    </w:p>
    <w:p w:rsidR="00715A25" w:rsidRPr="001D010F" w:rsidRDefault="00577053" w:rsidP="000F5B71">
      <w:pPr>
        <w:spacing w:after="120" w:line="240" w:lineRule="auto"/>
        <w:jc w:val="center"/>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V</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r</m:t>
                  </m:r>
                </m:sub>
              </m:sSub>
            </m:den>
          </m:f>
          <m:r>
            <w:rPr>
              <w:rFonts w:ascii="Cambria Math" w:eastAsia="Times New Roman" w:hAnsi="Cambria Math" w:cs="Calibri"/>
              <w:color w:val="000000"/>
            </w:rPr>
            <m:t>=</m:t>
          </m:r>
          <m:rad>
            <m:radPr>
              <m:degHide m:val="1"/>
              <m:ctrlPr>
                <w:rPr>
                  <w:rFonts w:ascii="Cambria Math" w:eastAsia="Times New Roman" w:hAnsi="Cambria Math" w:cs="Calibri"/>
                  <w:i/>
                  <w:color w:val="000000"/>
                </w:rPr>
              </m:ctrlPr>
            </m:radPr>
            <m:deg/>
            <m:e>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den>
              </m:f>
            </m:e>
          </m:rad>
        </m:oMath>
      </m:oMathPara>
    </w:p>
    <w:p w:rsidR="001D010F" w:rsidRDefault="001D010F" w:rsidP="000F5B71">
      <w:pPr>
        <w:spacing w:after="120" w:line="240" w:lineRule="auto"/>
        <w:rPr>
          <w:color w:val="000000"/>
        </w:rPr>
      </w:pPr>
      <w:r>
        <w:rPr>
          <w:color w:val="000000"/>
        </w:rPr>
        <w:t xml:space="preserve">Taking into account the reduced frequency,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red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bω</m:t>
            </m:r>
          </m:num>
          <m:den>
            <m:r>
              <w:rPr>
                <w:rFonts w:ascii="Cambria Math" w:hAnsi="Cambria Math"/>
                <w:color w:val="000000"/>
              </w:rPr>
              <m:t>V</m:t>
            </m:r>
          </m:den>
        </m:f>
      </m:oMath>
    </w:p>
    <w:p w:rsidR="001D010F" w:rsidRPr="001D010F" w:rsidRDefault="00577053" w:rsidP="000F5B71">
      <w:pPr>
        <w:spacing w:after="120" w:line="24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color w:val="000000"/>
                        </w:rPr>
                      </m:ctrlPr>
                    </m:fPr>
                    <m:num>
                      <m:r>
                        <w:rPr>
                          <w:rFonts w:ascii="Cambria Math" w:hAnsi="Cambria Math"/>
                          <w:color w:val="000000"/>
                        </w:rPr>
                        <m:t>bω</m:t>
                      </m:r>
                    </m:num>
                    <m:den>
                      <m:r>
                        <w:rPr>
                          <w:rFonts w:ascii="Cambria Math" w:hAnsi="Cambria Math"/>
                          <w:color w:val="000000"/>
                        </w:rPr>
                        <m:t>V</m:t>
                      </m:r>
                    </m:den>
                  </m:f>
                </m:e>
              </m:d>
            </m:e>
            <m:sub>
              <m:r>
                <w:rPr>
                  <w:rFonts w:ascii="Cambria Math" w:hAnsi="Cambria Math"/>
                </w:rPr>
                <m:t>m</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color w:val="000000"/>
                        </w:rPr>
                      </m:ctrlPr>
                    </m:fPr>
                    <m:num>
                      <m:r>
                        <w:rPr>
                          <w:rFonts w:ascii="Cambria Math" w:hAnsi="Cambria Math"/>
                          <w:color w:val="000000"/>
                        </w:rPr>
                        <m:t>bω</m:t>
                      </m:r>
                    </m:num>
                    <m:den>
                      <m:r>
                        <w:rPr>
                          <w:rFonts w:ascii="Cambria Math" w:hAnsi="Cambria Math"/>
                          <w:color w:val="000000"/>
                        </w:rPr>
                        <m:t>V</m:t>
                      </m:r>
                    </m:den>
                  </m:f>
                </m:e>
              </m:d>
            </m:e>
            <m:sub>
              <m:r>
                <w:rPr>
                  <w:rFonts w:ascii="Cambria Math" w:hAnsi="Cambria Math"/>
                </w:rPr>
                <m:t>r</m:t>
              </m:r>
            </m:sub>
          </m:sSub>
        </m:oMath>
      </m:oMathPara>
    </w:p>
    <w:p w:rsidR="001D010F" w:rsidRPr="00715A25" w:rsidRDefault="00577053" w:rsidP="000F5B71">
      <w:pPr>
        <w:spacing w:after="120" w:line="240" w:lineRule="auto"/>
        <w:jc w:val="center"/>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ω</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ω</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ω</m:t>
                  </m:r>
                </m:e>
                <m:sub>
                  <m:r>
                    <w:rPr>
                      <w:rFonts w:ascii="Cambria Math" w:eastAsia="Times New Roman" w:hAnsi="Cambria Math" w:cs="Calibri"/>
                      <w:color w:val="000000"/>
                    </w:rPr>
                    <m:t>r</m:t>
                  </m:r>
                </m:sub>
              </m:sSub>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V</m:t>
                  </m:r>
                </m:e>
                <m:sub>
                  <m:r>
                    <w:rPr>
                      <w:rFonts w:ascii="Cambria Math" w:eastAsia="Times New Roman" w:hAnsi="Cambria Math" w:cs="Calibri"/>
                      <w:color w:val="000000"/>
                    </w:rPr>
                    <m:t>r</m:t>
                  </m:r>
                </m:sub>
              </m:sSub>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den>
          </m:f>
        </m:oMath>
      </m:oMathPara>
    </w:p>
    <w:p w:rsidR="00715A25" w:rsidRPr="001D010F" w:rsidRDefault="00715A25" w:rsidP="000F5B71">
      <w:pPr>
        <w:spacing w:after="120" w:line="240" w:lineRule="auto"/>
        <w:jc w:val="right"/>
        <w:rPr>
          <w:color w:val="000000"/>
        </w:rPr>
      </w:pPr>
      <w:r>
        <w:rPr>
          <w:color w:val="000000"/>
        </w:rPr>
        <w:t>(</w:t>
      </w:r>
      <w:r w:rsidR="009B57BC">
        <w:rPr>
          <w:color w:val="000000"/>
        </w:rPr>
        <w:t>21</w:t>
      </w:r>
      <w:r>
        <w:rPr>
          <w:color w:val="000000"/>
        </w:rPr>
        <w:t>)</w:t>
      </w:r>
    </w:p>
    <w:p w:rsidR="002C2E83" w:rsidRDefault="002C2E83" w:rsidP="000F5B71">
      <w:pPr>
        <w:spacing w:after="120" w:line="240" w:lineRule="auto"/>
      </w:pPr>
      <w:r w:rsidRPr="001D010F">
        <w:rPr>
          <w:b/>
        </w:rPr>
        <w:t>Step II</w:t>
      </w:r>
      <w:r>
        <w:rPr>
          <w:b/>
        </w:rPr>
        <w:t>I</w:t>
      </w:r>
      <w:r w:rsidRPr="001D010F">
        <w:rPr>
          <w:b/>
        </w:rPr>
        <w:t>:</w:t>
      </w:r>
      <w:r>
        <w:t xml:space="preserve"> For mass ratio</w:t>
      </w:r>
      <m:oMath>
        <m:r>
          <w:rPr>
            <w:rFonts w:ascii="Cambria Math" w:hAnsi="Cambria Math"/>
          </w:rPr>
          <m:t xml:space="preserve"> </m:t>
        </m:r>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w:r>
        <w:t xml:space="preserve"> ,</w:t>
      </w:r>
    </w:p>
    <w:p w:rsidR="002C2E83" w:rsidRDefault="002C2E83" w:rsidP="000F5B71">
      <w:pPr>
        <w:spacing w:after="120" w:line="240" w:lineRule="auto"/>
      </w:pPr>
      <m:oMathPara>
        <m:oMath>
          <m:r>
            <w:rPr>
              <w:rFonts w:ascii="Cambria Math" w:hAnsi="Cambria Math"/>
            </w:rPr>
            <m:t>μ=</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ρSb</m:t>
                      </m:r>
                    </m:num>
                    <m:den>
                      <m:r>
                        <w:rPr>
                          <w:rFonts w:ascii="Cambria Math" w:hAnsi="Cambria Math"/>
                        </w:rPr>
                        <m:t>M</m:t>
                      </m:r>
                    </m:den>
                  </m:f>
                </m:e>
              </m:d>
            </m:e>
            <m:sub>
              <m:r>
                <w:rPr>
                  <w:rFonts w:ascii="Cambria Math" w:hAnsi="Cambria Math"/>
                </w:rPr>
                <m:t>m</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ρSb</m:t>
                      </m:r>
                    </m:num>
                    <m:den>
                      <m:r>
                        <w:rPr>
                          <w:rFonts w:ascii="Cambria Math" w:hAnsi="Cambria Math"/>
                        </w:rPr>
                        <m:t>M</m:t>
                      </m:r>
                    </m:den>
                  </m:f>
                </m:e>
              </m:d>
            </m:e>
            <m:sub>
              <m:r>
                <w:rPr>
                  <w:rFonts w:ascii="Cambria Math" w:hAnsi="Cambria Math"/>
                </w:rPr>
                <m:t>r</m:t>
              </m:r>
            </m:sub>
          </m:sSub>
        </m:oMath>
      </m:oMathPara>
    </w:p>
    <w:p w:rsidR="002C2E83" w:rsidRPr="001D010F" w:rsidRDefault="002C2E83" w:rsidP="000F5B71">
      <w:pPr>
        <w:spacing w:after="120" w:line="240" w:lineRule="auto"/>
        <w:rPr>
          <w:color w:val="000000"/>
        </w:rPr>
      </w:pPr>
      <w:r>
        <w:rPr>
          <w:color w:val="000000"/>
        </w:rPr>
        <w:t>where</w:t>
      </w:r>
      <w:r w:rsidR="00AF28C3">
        <w:rPr>
          <w:color w:val="000000"/>
        </w:rPr>
        <w:tab/>
      </w:r>
      <w:r>
        <w:rPr>
          <w:color w:val="000000"/>
        </w:rPr>
        <w:t xml:space="preserve"> </w:t>
      </w:r>
      <m:oMath>
        <m:r>
          <w:rPr>
            <w:rFonts w:ascii="Cambria Math" w:hAnsi="Cambria Math"/>
            <w:color w:val="000000"/>
          </w:rPr>
          <m:t>S=bc</m:t>
        </m:r>
      </m:oMath>
      <w:r w:rsidR="00AF28C3">
        <w:rPr>
          <w:color w:val="000000"/>
        </w:rPr>
        <w:t xml:space="preserve"> , </w:t>
      </w:r>
      <m:oMath>
        <m:r>
          <w:rPr>
            <w:rFonts w:ascii="Cambria Math" w:hAnsi="Cambria Math"/>
            <w:color w:val="000000"/>
          </w:rPr>
          <m:t>b=L</m:t>
        </m:r>
      </m:oMath>
      <w:r w:rsidR="00AF28C3">
        <w:rPr>
          <w:color w:val="000000"/>
        </w:rPr>
        <w:t>, and</w:t>
      </w:r>
      <w:r>
        <w:rPr>
          <w:color w:val="000000"/>
        </w:rPr>
        <w:t xml:space="preserve">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m</m:t>
            </m:r>
          </m:sub>
        </m:sSub>
        <m:r>
          <w:rPr>
            <w:rFonts w:ascii="Cambria Math" w:hAnsi="Cambria Math"/>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den>
        </m:f>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r</m:t>
            </m:r>
          </m:sub>
        </m:sSub>
      </m:oMath>
    </w:p>
    <w:p w:rsidR="001D010F" w:rsidRDefault="002C2E83" w:rsidP="000F5B71">
      <w:pPr>
        <w:spacing w:after="120" w:line="240" w:lineRule="auto"/>
      </w:pPr>
      <w:r>
        <w:t xml:space="preserve">simplifying, we get,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r>
          <w:rPr>
            <w:rFonts w:ascii="Cambria Math" w:eastAsia="Times New Roman" w:hAnsi="Cambria Math" w:cs="Calibri"/>
            <w:color w:val="000000"/>
          </w:rPr>
          <m:t>=</m:t>
        </m:r>
        <m:f>
          <m:fPr>
            <m:ctrlPr>
              <w:rPr>
                <w:rFonts w:ascii="Cambria Math" w:hAnsi="Cambria Math"/>
                <w:i/>
                <w:color w:val="000000"/>
              </w:rPr>
            </m:ctrlPr>
          </m:fPr>
          <m:num>
            <m:sSub>
              <m:sSubPr>
                <m:ctrlPr>
                  <w:rPr>
                    <w:rFonts w:ascii="Cambria Math" w:hAnsi="Cambria Math"/>
                    <w:i/>
                    <w:color w:val="000000"/>
                  </w:rPr>
                </m:ctrlPr>
              </m:sSubPr>
              <m:e>
                <m:r>
                  <w:rPr>
                    <w:rFonts w:ascii="Cambria Math" w:eastAsia="Times New Roman" w:hAnsi="Cambria Math" w:cs="Calibri"/>
                    <w:color w:val="000000"/>
                  </w:rPr>
                  <m:t>M</m:t>
                </m:r>
                <m:ctrlPr>
                  <w:rPr>
                    <w:rFonts w:ascii="Cambria Math" w:eastAsia="Times New Roman" w:hAnsi="Cambria Math" w:cs="Calibri"/>
                    <w:i/>
                    <w:color w:val="000000"/>
                  </w:rPr>
                </m:ctrlPr>
              </m:e>
              <m:sub>
                <m:r>
                  <w:rPr>
                    <w:rFonts w:ascii="Cambria Math" w:hAnsi="Cambria Math"/>
                    <w:color w:val="000000"/>
                  </w:rPr>
                  <m:t>m</m:t>
                </m:r>
              </m:sub>
            </m:sSub>
            <m:ctrlPr>
              <w:rPr>
                <w:rFonts w:ascii="Cambria Math" w:eastAsia="Times New Roman" w:hAnsi="Cambria Math" w:cs="Calibri"/>
                <w:i/>
                <w:color w:val="000000"/>
              </w:rPr>
            </m:ctrlPr>
          </m:num>
          <m:den>
            <m:sSub>
              <m:sSubPr>
                <m:ctrlPr>
                  <w:rPr>
                    <w:rFonts w:ascii="Cambria Math" w:hAnsi="Cambria Math"/>
                    <w:i/>
                    <w:color w:val="000000"/>
                  </w:rPr>
                </m:ctrlPr>
              </m:sSubPr>
              <m:e>
                <m:r>
                  <w:rPr>
                    <w:rFonts w:ascii="Cambria Math" w:hAnsi="Cambria Math"/>
                    <w:color w:val="000000"/>
                  </w:rPr>
                  <m:t>M</m:t>
                </m:r>
              </m:e>
              <m:sub>
                <m:r>
                  <w:rPr>
                    <w:rFonts w:ascii="Cambria Math" w:hAnsi="Cambria Math"/>
                    <w:color w:val="000000"/>
                  </w:rPr>
                  <m:t>r</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den>
                </m:f>
              </m:e>
            </m:d>
          </m:e>
          <m:sup>
            <m:r>
              <w:rPr>
                <w:rFonts w:ascii="Cambria Math" w:hAnsi="Cambria Math"/>
                <w:color w:val="000000"/>
              </w:rPr>
              <m:t>3</m:t>
            </m:r>
          </m:sup>
        </m:sSup>
        <m:r>
          <w:rPr>
            <w:rFonts w:ascii="Cambria Math" w:hAnsi="Cambria Math"/>
            <w:color w:val="000000"/>
          </w:rPr>
          <m:t>=</m:t>
        </m:r>
        <m:r>
          <w:rPr>
            <w:rFonts w:ascii="Cambria Math" w:eastAsia="Times New Roman" w:hAnsi="Cambria Math" w:cs="Calibri"/>
            <w:color w:val="000000"/>
          </w:rPr>
          <m:t xml:space="preserve"> </m:t>
        </m:r>
        <m:sSup>
          <m:sSupPr>
            <m:ctrlPr>
              <w:rPr>
                <w:rFonts w:ascii="Cambria Math" w:eastAsia="Times New Roman" w:hAnsi="Cambria Math" w:cs="Calibri"/>
                <w:i/>
                <w:color w:val="000000"/>
              </w:rPr>
            </m:ctrlPr>
          </m:sSupPr>
          <m:e>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r>
              <m:rPr>
                <m:sty m:val="p"/>
              </m:rPr>
              <w:rPr>
                <w:rFonts w:ascii="Cambria Math" w:hAnsi="Cambria Math"/>
              </w:rPr>
              <m:t xml:space="preserve"> )</m:t>
            </m:r>
          </m:e>
          <m:sup>
            <m:r>
              <w:rPr>
                <w:rFonts w:ascii="Cambria Math" w:eastAsia="Times New Roman" w:hAnsi="Cambria Math" w:cs="Calibri"/>
                <w:color w:val="000000"/>
              </w:rPr>
              <m:t>3</m:t>
            </m:r>
          </m:sup>
        </m:sSup>
        <m:r>
          <w:rPr>
            <w:rFonts w:ascii="Cambria Math" w:eastAsia="Times New Roman" w:hAnsi="Cambria Math" w:cs="Calibri"/>
            <w:color w:val="000000"/>
          </w:rPr>
          <m:t xml:space="preserve"> </m:t>
        </m:r>
      </m:oMath>
      <w:r>
        <w:t xml:space="preserve"> </w:t>
      </w:r>
    </w:p>
    <w:p w:rsidR="00715A25" w:rsidRPr="001D010F" w:rsidRDefault="00715A25" w:rsidP="000F5B71">
      <w:pPr>
        <w:spacing w:after="120" w:line="240" w:lineRule="auto"/>
        <w:jc w:val="right"/>
        <w:rPr>
          <w:color w:val="000000"/>
        </w:rPr>
      </w:pPr>
      <w:r>
        <w:rPr>
          <w:color w:val="000000"/>
        </w:rPr>
        <w:t>(2</w:t>
      </w:r>
      <w:r w:rsidR="009B57BC">
        <w:rPr>
          <w:color w:val="000000"/>
        </w:rPr>
        <w:t>2</w:t>
      </w:r>
      <w:r>
        <w:rPr>
          <w:color w:val="000000"/>
        </w:rPr>
        <w:t>)</w:t>
      </w:r>
    </w:p>
    <w:p w:rsidR="00715A25" w:rsidRDefault="009B57BC" w:rsidP="001D010F">
      <w:pPr>
        <w:rPr>
          <w:color w:val="000000"/>
        </w:rPr>
      </w:pPr>
      <w:r>
        <w:rPr>
          <w:color w:val="000000"/>
        </w:rPr>
        <w:lastRenderedPageBreak/>
        <w:t>From Eqns. (20), (21), and (22), for three length</w:t>
      </w:r>
      <w:r w:rsidR="00AF28C3">
        <w:rPr>
          <w:color w:val="000000"/>
        </w:rPr>
        <w:t xml:space="preserve"> (span) ratios, the frequency and mass ratios are calculated and listed in </w:t>
      </w:r>
      <w:r w:rsidR="001D7775">
        <w:rPr>
          <w:b/>
          <w:color w:val="000000"/>
        </w:rPr>
        <w:t>Table 2</w:t>
      </w:r>
      <w:r w:rsidR="00AF28C3">
        <w:rPr>
          <w:color w:val="000000"/>
        </w:rPr>
        <w:t>.</w:t>
      </w:r>
    </w:p>
    <w:p w:rsidR="00AF28C3" w:rsidRPr="00AF28C3" w:rsidRDefault="001D7775" w:rsidP="00AF28C3">
      <w:pPr>
        <w:jc w:val="center"/>
        <w:rPr>
          <w:i/>
          <w:sz w:val="20"/>
        </w:rPr>
      </w:pPr>
      <w:r>
        <w:rPr>
          <w:b/>
          <w:sz w:val="20"/>
        </w:rPr>
        <w:t>Table 2</w:t>
      </w:r>
      <w:r w:rsidR="00AF28C3" w:rsidRPr="00DE1835">
        <w:rPr>
          <w:b/>
          <w:sz w:val="20"/>
        </w:rPr>
        <w:t>:</w:t>
      </w:r>
      <w:r w:rsidR="00AF28C3" w:rsidRPr="00DE1835">
        <w:rPr>
          <w:sz w:val="20"/>
        </w:rPr>
        <w:t xml:space="preserve"> </w:t>
      </w:r>
      <w:r w:rsidR="00AF28C3" w:rsidRPr="00AF28C3">
        <w:rPr>
          <w:i/>
          <w:sz w:val="20"/>
        </w:rPr>
        <w:t>Scaling Ratios for GOLAND wing</w:t>
      </w:r>
    </w:p>
    <w:tbl>
      <w:tblPr>
        <w:tblStyle w:val="PlainTable2"/>
        <w:tblW w:w="0" w:type="auto"/>
        <w:tblLook w:val="04A0" w:firstRow="1" w:lastRow="0" w:firstColumn="1" w:lastColumn="0" w:noHBand="0" w:noVBand="1"/>
      </w:tblPr>
      <w:tblGrid>
        <w:gridCol w:w="1266"/>
        <w:gridCol w:w="1266"/>
        <w:gridCol w:w="1267"/>
        <w:gridCol w:w="1267"/>
      </w:tblGrid>
      <w:tr w:rsidR="00AF28C3" w:rsidTr="00AF28C3">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66" w:type="dxa"/>
          </w:tcPr>
          <w:p w:rsidR="00AF28C3" w:rsidRDefault="00561AA9" w:rsidP="00561AA9">
            <w:pPr>
              <w:jc w:val="center"/>
            </w:pPr>
            <w:r>
              <w:t>Sub-c</w:t>
            </w:r>
            <w:r w:rsidR="00AF28C3">
              <w:t>ase</w:t>
            </w:r>
          </w:p>
        </w:tc>
        <w:tc>
          <w:tcPr>
            <w:tcW w:w="1266" w:type="dxa"/>
          </w:tcPr>
          <w:p w:rsidR="00AF28C3" w:rsidRDefault="00577053" w:rsidP="00AF28C3">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oMath>
            </m:oMathPara>
          </w:p>
        </w:tc>
        <w:tc>
          <w:tcPr>
            <w:tcW w:w="1267" w:type="dxa"/>
          </w:tcPr>
          <w:p w:rsidR="00AF28C3" w:rsidRDefault="00577053" w:rsidP="00AF28C3">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ω</m:t>
                    </m:r>
                  </m:sub>
                </m:sSub>
              </m:oMath>
            </m:oMathPara>
          </w:p>
        </w:tc>
        <w:tc>
          <w:tcPr>
            <w:tcW w:w="1267" w:type="dxa"/>
          </w:tcPr>
          <w:p w:rsidR="00AF28C3" w:rsidRDefault="00577053" w:rsidP="00AF28C3">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M</m:t>
                    </m:r>
                  </m:sub>
                </m:sSub>
              </m:oMath>
            </m:oMathPara>
          </w:p>
        </w:tc>
      </w:tr>
      <w:tr w:rsidR="00AF28C3" w:rsidTr="00C83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Borders>
              <w:bottom w:val="nil"/>
            </w:tcBorders>
          </w:tcPr>
          <w:p w:rsidR="00AF28C3" w:rsidRDefault="00904914" w:rsidP="00AF28C3">
            <w:pPr>
              <w:jc w:val="center"/>
            </w:pPr>
            <w:r>
              <w:t>I</w:t>
            </w:r>
          </w:p>
        </w:tc>
        <w:tc>
          <w:tcPr>
            <w:tcW w:w="1266" w:type="dxa"/>
            <w:tcBorders>
              <w:bottom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1/4</w:t>
            </w:r>
          </w:p>
        </w:tc>
        <w:tc>
          <w:tcPr>
            <w:tcW w:w="1267" w:type="dxa"/>
            <w:tcBorders>
              <w:bottom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2</w:t>
            </w:r>
          </w:p>
        </w:tc>
        <w:tc>
          <w:tcPr>
            <w:tcW w:w="1267" w:type="dxa"/>
            <w:tcBorders>
              <w:bottom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1/64</w:t>
            </w:r>
          </w:p>
        </w:tc>
      </w:tr>
      <w:tr w:rsidR="00AF28C3" w:rsidTr="00C83466">
        <w:tc>
          <w:tcPr>
            <w:cnfStyle w:val="001000000000" w:firstRow="0" w:lastRow="0" w:firstColumn="1" w:lastColumn="0" w:oddVBand="0" w:evenVBand="0" w:oddHBand="0" w:evenHBand="0" w:firstRowFirstColumn="0" w:firstRowLastColumn="0" w:lastRowFirstColumn="0" w:lastRowLastColumn="0"/>
            <w:tcW w:w="1266" w:type="dxa"/>
            <w:tcBorders>
              <w:top w:val="nil"/>
              <w:bottom w:val="nil"/>
            </w:tcBorders>
          </w:tcPr>
          <w:p w:rsidR="00AF28C3" w:rsidRDefault="00904914" w:rsidP="00AF28C3">
            <w:pPr>
              <w:jc w:val="center"/>
            </w:pPr>
            <w:r>
              <w:t>II</w:t>
            </w:r>
          </w:p>
        </w:tc>
        <w:tc>
          <w:tcPr>
            <w:tcW w:w="1266" w:type="dxa"/>
            <w:tcBorders>
              <w:top w:val="nil"/>
              <w:bottom w:val="nil"/>
            </w:tcBorders>
          </w:tcPr>
          <w:p w:rsidR="00AF28C3" w:rsidRDefault="00AF28C3" w:rsidP="00AF28C3">
            <w:pPr>
              <w:jc w:val="center"/>
              <w:cnfStyle w:val="000000000000" w:firstRow="0" w:lastRow="0" w:firstColumn="0" w:lastColumn="0" w:oddVBand="0" w:evenVBand="0" w:oddHBand="0" w:evenHBand="0" w:firstRowFirstColumn="0" w:firstRowLastColumn="0" w:lastRowFirstColumn="0" w:lastRowLastColumn="0"/>
            </w:pPr>
            <w:r>
              <w:t>1/9</w:t>
            </w:r>
          </w:p>
        </w:tc>
        <w:tc>
          <w:tcPr>
            <w:tcW w:w="1267" w:type="dxa"/>
            <w:tcBorders>
              <w:top w:val="nil"/>
              <w:bottom w:val="nil"/>
            </w:tcBorders>
          </w:tcPr>
          <w:p w:rsidR="00AF28C3" w:rsidRDefault="00AF28C3" w:rsidP="00AF28C3">
            <w:pPr>
              <w:jc w:val="center"/>
              <w:cnfStyle w:val="000000000000" w:firstRow="0" w:lastRow="0" w:firstColumn="0" w:lastColumn="0" w:oddVBand="0" w:evenVBand="0" w:oddHBand="0" w:evenHBand="0" w:firstRowFirstColumn="0" w:firstRowLastColumn="0" w:lastRowFirstColumn="0" w:lastRowLastColumn="0"/>
            </w:pPr>
            <w:r>
              <w:t>3</w:t>
            </w:r>
          </w:p>
        </w:tc>
        <w:tc>
          <w:tcPr>
            <w:tcW w:w="1267" w:type="dxa"/>
            <w:tcBorders>
              <w:top w:val="nil"/>
              <w:bottom w:val="nil"/>
            </w:tcBorders>
          </w:tcPr>
          <w:p w:rsidR="00AF28C3" w:rsidRDefault="00AF28C3" w:rsidP="00AF28C3">
            <w:pPr>
              <w:jc w:val="center"/>
              <w:cnfStyle w:val="000000000000" w:firstRow="0" w:lastRow="0" w:firstColumn="0" w:lastColumn="0" w:oddVBand="0" w:evenVBand="0" w:oddHBand="0" w:evenHBand="0" w:firstRowFirstColumn="0" w:firstRowLastColumn="0" w:lastRowFirstColumn="0" w:lastRowLastColumn="0"/>
            </w:pPr>
            <w:r>
              <w:t>1/729</w:t>
            </w:r>
          </w:p>
        </w:tc>
      </w:tr>
      <w:tr w:rsidR="00AF28C3" w:rsidTr="00C83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Borders>
              <w:top w:val="nil"/>
            </w:tcBorders>
          </w:tcPr>
          <w:p w:rsidR="00AF28C3" w:rsidRDefault="00904914" w:rsidP="00AF28C3">
            <w:pPr>
              <w:jc w:val="center"/>
            </w:pPr>
            <w:r>
              <w:t>III</w:t>
            </w:r>
          </w:p>
        </w:tc>
        <w:tc>
          <w:tcPr>
            <w:tcW w:w="1266" w:type="dxa"/>
            <w:tcBorders>
              <w:top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4</w:t>
            </w:r>
          </w:p>
        </w:tc>
        <w:tc>
          <w:tcPr>
            <w:tcW w:w="1267" w:type="dxa"/>
            <w:tcBorders>
              <w:top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1/2</w:t>
            </w:r>
          </w:p>
        </w:tc>
        <w:tc>
          <w:tcPr>
            <w:tcW w:w="1267" w:type="dxa"/>
            <w:tcBorders>
              <w:top w:val="nil"/>
            </w:tcBorders>
          </w:tcPr>
          <w:p w:rsidR="00AF28C3" w:rsidRDefault="00AF28C3" w:rsidP="00AF28C3">
            <w:pPr>
              <w:jc w:val="center"/>
              <w:cnfStyle w:val="000000100000" w:firstRow="0" w:lastRow="0" w:firstColumn="0" w:lastColumn="0" w:oddVBand="0" w:evenVBand="0" w:oddHBand="1" w:evenHBand="0" w:firstRowFirstColumn="0" w:firstRowLastColumn="0" w:lastRowFirstColumn="0" w:lastRowLastColumn="0"/>
            </w:pPr>
            <w:r>
              <w:t>64</w:t>
            </w:r>
          </w:p>
        </w:tc>
      </w:tr>
    </w:tbl>
    <w:p w:rsidR="002C2E83" w:rsidRPr="002C2E83" w:rsidRDefault="002C2E83" w:rsidP="001D010F"/>
    <w:p w:rsidR="002C2E83" w:rsidRPr="004B25DB" w:rsidRDefault="004B25DB" w:rsidP="004B25DB">
      <w:pPr>
        <w:pStyle w:val="Heading2"/>
      </w:pPr>
      <w:r>
        <w:t xml:space="preserve">3.2 GARTEUR SM–AG19 </w:t>
      </w:r>
    </w:p>
    <w:p w:rsidR="004B25DB" w:rsidRDefault="004B25DB" w:rsidP="004B25DB">
      <w:pPr>
        <w:pStyle w:val="Heading3"/>
      </w:pPr>
      <w:r>
        <w:t>3.2.1 General Description</w:t>
      </w:r>
    </w:p>
    <w:p w:rsidR="00B77F43" w:rsidRDefault="005A435A" w:rsidP="006A34E4">
      <w:r>
        <w:t xml:space="preserve">    </w:t>
      </w:r>
      <w:r w:rsidR="00125683">
        <w:t xml:space="preserve">The GARTEUR SM–AG19 model presented by Link and Friswell [15], is shown in </w:t>
      </w:r>
      <w:r w:rsidR="00125683" w:rsidRPr="00125683">
        <w:rPr>
          <w:b/>
        </w:rPr>
        <w:t>Figure 3</w:t>
      </w:r>
      <w:r w:rsidR="00125683">
        <w:rPr>
          <w:b/>
        </w:rPr>
        <w:t xml:space="preserve">. </w:t>
      </w:r>
      <w:r w:rsidR="00D27688">
        <w:t xml:space="preserve">The model is equipped with three concentrated point masses </w:t>
      </w:r>
      <w:r w:rsidR="008F72ED">
        <w:t xml:space="preserve">at the wing tips and empennage, represented by black dots. </w:t>
      </w:r>
      <w:r w:rsidR="00F6597C">
        <w:t>The full wing span is 2000 mm</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r</m:t>
            </m:r>
          </m:sub>
        </m:sSub>
        <m:r>
          <w:rPr>
            <w:rFonts w:ascii="Cambria Math" w:hAnsi="Cambria Math"/>
            <w:color w:val="000000"/>
          </w:rPr>
          <m:t>)</m:t>
        </m:r>
      </m:oMath>
      <w:r w:rsidR="00F6597C">
        <w:t xml:space="preserve">. </w:t>
      </w:r>
      <w:r w:rsidR="007A7964">
        <w:t xml:space="preserve"> The model is not constrained, hence, the first six modes from NASTRAN modal analysis would be rigid </w:t>
      </w:r>
      <w:r w:rsidR="00904914">
        <w:t xml:space="preserve">body </w:t>
      </w:r>
      <w:r w:rsidR="007A7964">
        <w:t>modes and should not be taken into consideration.</w:t>
      </w:r>
    </w:p>
    <w:p w:rsidR="00B77F43" w:rsidRDefault="00BD2225" w:rsidP="006A34E4">
      <w:r>
        <w:rPr>
          <w:noProof/>
        </w:rPr>
        <mc:AlternateContent>
          <mc:Choice Requires="wpg">
            <w:drawing>
              <wp:anchor distT="0" distB="0" distL="114300" distR="114300" simplePos="0" relativeHeight="251682816" behindDoc="0" locked="0" layoutInCell="1" allowOverlap="1">
                <wp:simplePos x="0" y="0"/>
                <wp:positionH relativeFrom="column">
                  <wp:posOffset>280035</wp:posOffset>
                </wp:positionH>
                <wp:positionV relativeFrom="paragraph">
                  <wp:posOffset>114300</wp:posOffset>
                </wp:positionV>
                <wp:extent cx="2179136" cy="1302836"/>
                <wp:effectExtent l="0" t="0" r="12065" b="12065"/>
                <wp:wrapNone/>
                <wp:docPr id="96" name="Group 96"/>
                <wp:cNvGraphicFramePr/>
                <a:graphic xmlns:a="http://schemas.openxmlformats.org/drawingml/2006/main">
                  <a:graphicData uri="http://schemas.microsoft.com/office/word/2010/wordprocessingGroup">
                    <wpg:wgp>
                      <wpg:cNvGrpSpPr/>
                      <wpg:grpSpPr>
                        <a:xfrm>
                          <a:off x="0" y="0"/>
                          <a:ext cx="2179136" cy="1302836"/>
                          <a:chOff x="0" y="0"/>
                          <a:chExt cx="2179136" cy="1302836"/>
                        </a:xfrm>
                      </wpg:grpSpPr>
                      <wps:wsp>
                        <wps:cNvPr id="81" name="Oval 81"/>
                        <wps:cNvSpPr/>
                        <wps:spPr>
                          <a:xfrm>
                            <a:off x="2114550" y="1238250"/>
                            <a:ext cx="64586" cy="6458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0" y="314325"/>
                            <a:ext cx="64135" cy="641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990725" y="0"/>
                            <a:ext cx="64586" cy="6458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0CAD0D" id="Group 96" o:spid="_x0000_s1026" style="position:absolute;margin-left:22.05pt;margin-top:9pt;width:171.6pt;height:102.6pt;z-index:251682816" coordsize="21791,13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">
                <v:oval id="Oval 81" o:spid="_x0000_s1027" style="position:absolute;left:21145;top:12382;width:646;height: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" fillcolor="black [3200]" strokecolor="black [1600]" strokeweight="1pt">
                  <v:stroke joinstyle="miter"/>
                </v:oval>
                <v:oval id="Oval 83" o:spid="_x0000_s1028" style="position:absolute;top:3143;width:641;height: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" fillcolor="black [3200]" strokecolor="black [1600]" strokeweight="1pt">
                  <v:stroke joinstyle="miter"/>
                </v:oval>
                <v:oval id="Oval 84" o:spid="_x0000_s1029" style="position:absolute;left:19907;width:646;height: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" fillcolor="black [3200]" strokecolor="black [1600]" strokeweight="1pt">
                  <v:stroke joinstyle="miter"/>
                </v:oval>
              </v:group>
            </w:pict>
          </mc:Fallback>
        </mc:AlternateContent>
      </w:r>
      <w:r w:rsidR="00D27688">
        <w:rPr>
          <w:noProof/>
        </w:rPr>
        <w:drawing>
          <wp:inline distT="0" distB="0" distL="0" distR="0" wp14:anchorId="3735648A" wp14:editId="165EC92B">
            <wp:extent cx="3223260" cy="15208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arteur.JPG"/>
                    <pic:cNvPicPr/>
                  </pic:nvPicPr>
                  <pic:blipFill>
                    <a:blip r:embed="rId13">
                      <a:extLst>
                        <a:ext uri="{28A0092B-C50C-407E-A947-70E740481C1C}">
                          <a14:useLocalDpi xmlns:a14="http://schemas.microsoft.com/office/drawing/2010/main" val="0"/>
                        </a:ext>
                      </a:extLst>
                    </a:blip>
                    <a:stretch>
                      <a:fillRect/>
                    </a:stretch>
                  </pic:blipFill>
                  <pic:spPr>
                    <a:xfrm>
                      <a:off x="0" y="0"/>
                      <a:ext cx="3223260" cy="1520825"/>
                    </a:xfrm>
                    <a:prstGeom prst="rect">
                      <a:avLst/>
                    </a:prstGeom>
                  </pic:spPr>
                </pic:pic>
              </a:graphicData>
            </a:graphic>
          </wp:inline>
        </w:drawing>
      </w:r>
    </w:p>
    <w:p w:rsidR="007D3710" w:rsidRDefault="007D3710" w:rsidP="007D3710">
      <w:pPr>
        <w:jc w:val="center"/>
        <w:rPr>
          <w:i/>
          <w:sz w:val="20"/>
        </w:rPr>
      </w:pPr>
      <w:r>
        <w:rPr>
          <w:b/>
          <w:sz w:val="20"/>
        </w:rPr>
        <w:t>Figure 3</w:t>
      </w:r>
      <w:r w:rsidRPr="007D3710">
        <w:rPr>
          <w:b/>
          <w:sz w:val="20"/>
        </w:rPr>
        <w:t>:</w:t>
      </w:r>
      <w:r w:rsidRPr="007D3710">
        <w:rPr>
          <w:i/>
          <w:sz w:val="20"/>
        </w:rPr>
        <w:t xml:space="preserve"> </w:t>
      </w:r>
      <w:r w:rsidR="0025719F">
        <w:rPr>
          <w:i/>
          <w:sz w:val="20"/>
        </w:rPr>
        <w:t xml:space="preserve">GARTEUR </w:t>
      </w:r>
      <w:r w:rsidR="00F6597C">
        <w:rPr>
          <w:i/>
          <w:sz w:val="20"/>
        </w:rPr>
        <w:t>S</w:t>
      </w:r>
      <w:r w:rsidR="0025719F">
        <w:rPr>
          <w:i/>
          <w:sz w:val="20"/>
        </w:rPr>
        <w:t>M</w:t>
      </w:r>
      <w:r w:rsidR="00F6597C">
        <w:rPr>
          <w:i/>
          <w:sz w:val="20"/>
        </w:rPr>
        <w:t>-AG19</w:t>
      </w:r>
      <w:r w:rsidRPr="007D3710">
        <w:rPr>
          <w:i/>
          <w:sz w:val="20"/>
        </w:rPr>
        <w:t xml:space="preserve"> Geometry</w:t>
      </w:r>
    </w:p>
    <w:p w:rsidR="00BD2225" w:rsidRPr="007D3710" w:rsidRDefault="00BD2225" w:rsidP="00BD2225">
      <w:pPr>
        <w:rPr>
          <w:i/>
          <w:sz w:val="20"/>
        </w:rPr>
      </w:pPr>
      <w:r>
        <w:t xml:space="preserve">The material properties are defined in </w:t>
      </w:r>
      <w:r w:rsidRPr="00125683">
        <w:rPr>
          <w:b/>
        </w:rPr>
        <w:t>Table 3.</w:t>
      </w:r>
    </w:p>
    <w:p w:rsidR="00BD2225" w:rsidRPr="00AF28C3" w:rsidRDefault="00BD2225" w:rsidP="00BD2225">
      <w:pPr>
        <w:jc w:val="center"/>
        <w:rPr>
          <w:i/>
          <w:sz w:val="20"/>
        </w:rPr>
      </w:pPr>
      <w:r>
        <w:rPr>
          <w:b/>
          <w:sz w:val="20"/>
        </w:rPr>
        <w:t>Table 3</w:t>
      </w:r>
      <w:r w:rsidRPr="00DE1835">
        <w:rPr>
          <w:b/>
          <w:sz w:val="20"/>
        </w:rPr>
        <w:t>:</w:t>
      </w:r>
      <w:r w:rsidRPr="00DE1835">
        <w:rPr>
          <w:sz w:val="20"/>
        </w:rPr>
        <w:t xml:space="preserve"> </w:t>
      </w:r>
      <w:r w:rsidRPr="001D7775">
        <w:rPr>
          <w:i/>
          <w:sz w:val="20"/>
        </w:rPr>
        <w:t xml:space="preserve">Material Properties for </w:t>
      </w:r>
      <w:r w:rsidR="0025719F">
        <w:rPr>
          <w:i/>
          <w:sz w:val="20"/>
        </w:rPr>
        <w:t xml:space="preserve">GARTEUR </w:t>
      </w:r>
      <w:r w:rsidR="00F6597C">
        <w:rPr>
          <w:i/>
          <w:sz w:val="20"/>
        </w:rPr>
        <w:t>S</w:t>
      </w:r>
      <w:r w:rsidR="0025719F">
        <w:rPr>
          <w:i/>
          <w:sz w:val="20"/>
        </w:rPr>
        <w:t>M</w:t>
      </w:r>
      <w:r w:rsidR="00F6597C">
        <w:rPr>
          <w:i/>
          <w:sz w:val="20"/>
        </w:rPr>
        <w:t xml:space="preserve">-AG19 </w:t>
      </w:r>
    </w:p>
    <w:tbl>
      <w:tblPr>
        <w:tblStyle w:val="PlainTable2"/>
        <w:tblW w:w="0" w:type="auto"/>
        <w:jc w:val="center"/>
        <w:tblLook w:val="04A0" w:firstRow="1" w:lastRow="0" w:firstColumn="1" w:lastColumn="0" w:noHBand="0" w:noVBand="1"/>
      </w:tblPr>
      <w:tblGrid>
        <w:gridCol w:w="1014"/>
        <w:gridCol w:w="2226"/>
        <w:gridCol w:w="1749"/>
      </w:tblGrid>
      <w:tr w:rsidR="00BD2225" w:rsidRPr="003368F5" w:rsidTr="00BD22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14" w:type="dxa"/>
          </w:tcPr>
          <w:p w:rsidR="00BD2225" w:rsidRPr="003368F5" w:rsidRDefault="00BD2225" w:rsidP="0023096C">
            <w:pPr>
              <w:jc w:val="center"/>
              <w:rPr>
                <w:rFonts w:eastAsia="SimSun" w:cs="Times New Roman"/>
                <w:color w:val="000000"/>
              </w:rPr>
            </w:pPr>
            <w:r w:rsidRPr="003368F5">
              <w:rPr>
                <w:rFonts w:eastAsia="SimSun" w:cs="Times New Roman"/>
                <w:color w:val="000000"/>
              </w:rPr>
              <w:t>Property</w:t>
            </w:r>
          </w:p>
        </w:tc>
        <w:tc>
          <w:tcPr>
            <w:tcW w:w="2226" w:type="dxa"/>
          </w:tcPr>
          <w:p w:rsidR="00BD2225" w:rsidRPr="003368F5" w:rsidRDefault="00BD2225" w:rsidP="0023096C">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English Units</w:t>
            </w:r>
          </w:p>
        </w:tc>
        <w:tc>
          <w:tcPr>
            <w:tcW w:w="1749" w:type="dxa"/>
          </w:tcPr>
          <w:p w:rsidR="00BD2225" w:rsidRPr="003368F5" w:rsidRDefault="00BD2225" w:rsidP="0023096C">
            <w:pPr>
              <w:jc w:val="center"/>
              <w:cnfStyle w:val="100000000000" w:firstRow="1" w:lastRow="0" w:firstColumn="0" w:lastColumn="0" w:oddVBand="0" w:evenVBand="0" w:oddHBand="0" w:evenHBand="0" w:firstRowFirstColumn="0" w:firstRowLastColumn="0" w:lastRowFirstColumn="0" w:lastRowLastColumn="0"/>
              <w:rPr>
                <w:b w:val="0"/>
              </w:rPr>
            </w:pPr>
            <w:r w:rsidRPr="003368F5">
              <w:rPr>
                <w:b w:val="0"/>
              </w:rPr>
              <w:t>Metric Units</w:t>
            </w:r>
          </w:p>
        </w:tc>
      </w:tr>
      <w:tr w:rsidR="00BD2225" w:rsidRPr="003368F5" w:rsidTr="00BD22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014" w:type="dxa"/>
            <w:tcBorders>
              <w:bottom w:val="nil"/>
            </w:tcBorders>
          </w:tcPr>
          <w:p w:rsidR="00BD2225" w:rsidRPr="003368F5" w:rsidRDefault="00BD2225" w:rsidP="0023096C">
            <w:pPr>
              <w:jc w:val="center"/>
              <w:rPr>
                <w:b w:val="0"/>
              </w:rPr>
            </w:pPr>
            <m:oMathPara>
              <m:oMath>
                <m:r>
                  <m:rPr>
                    <m:sty m:val="b"/>
                  </m:rPr>
                  <w:rPr>
                    <w:rFonts w:ascii="Cambria Math" w:eastAsia="Times New Roman" w:hAnsi="Cambria Math" w:cs="Calibri"/>
                    <w:color w:val="000000"/>
                  </w:rPr>
                  <m:t>E</m:t>
                </m:r>
              </m:oMath>
            </m:oMathPara>
          </w:p>
        </w:tc>
        <w:tc>
          <w:tcPr>
            <w:tcW w:w="2226" w:type="dxa"/>
            <w:tcBorders>
              <w:bottom w:val="nil"/>
            </w:tcBorders>
            <w:vAlign w:val="center"/>
          </w:tcPr>
          <w:p w:rsidR="00BD2225" w:rsidRPr="003368F5" w:rsidRDefault="00BD2225" w:rsidP="00BD222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 xml:space="preserve">1.5 </m:t>
              </m:r>
              <m:sSup>
                <m:sSupPr>
                  <m:ctrlPr>
                    <w:rPr>
                      <w:rFonts w:ascii="Cambria Math" w:hAnsi="Cambria Math"/>
                      <w:i/>
                      <w:sz w:val="18"/>
                    </w:rPr>
                  </m:ctrlPr>
                </m:sSupPr>
                <m:e>
                  <m:r>
                    <w:rPr>
                      <w:rFonts w:ascii="Cambria Math" w:hAnsi="Cambria Math"/>
                      <w:sz w:val="18"/>
                    </w:rPr>
                    <m:t>×10</m:t>
                  </m:r>
                </m:e>
                <m:sup>
                  <m:r>
                    <w:rPr>
                      <w:rFonts w:ascii="Cambria Math" w:hAnsi="Cambria Math"/>
                      <w:sz w:val="18"/>
                      <w:vertAlign w:val="superscript"/>
                    </w:rPr>
                    <m:t>9</m:t>
                  </m:r>
                </m:sup>
              </m:sSup>
            </m:oMath>
            <w:r w:rsidRPr="003368F5">
              <w:rPr>
                <w:sz w:val="18"/>
              </w:rPr>
              <w:t xml:space="preserve">  psf</w:t>
            </w:r>
          </w:p>
        </w:tc>
        <w:tc>
          <w:tcPr>
            <w:tcW w:w="1749" w:type="dxa"/>
            <w:tcBorders>
              <w:bottom w:val="nil"/>
            </w:tcBorders>
            <w:vAlign w:val="center"/>
          </w:tcPr>
          <w:p w:rsidR="00BD2225" w:rsidRPr="003368F5" w:rsidRDefault="00BD2225" w:rsidP="00BD2225">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72000 MPa</m:t>
                </m:r>
              </m:oMath>
            </m:oMathPara>
          </w:p>
        </w:tc>
      </w:tr>
      <w:tr w:rsidR="00BD2225" w:rsidRPr="003368F5" w:rsidTr="00BD2225">
        <w:trPr>
          <w:trHeight w:val="248"/>
          <w:jc w:val="center"/>
        </w:trPr>
        <w:tc>
          <w:tcPr>
            <w:cnfStyle w:val="001000000000" w:firstRow="0" w:lastRow="0" w:firstColumn="1" w:lastColumn="0" w:oddVBand="0" w:evenVBand="0" w:oddHBand="0" w:evenHBand="0" w:firstRowFirstColumn="0" w:firstRowLastColumn="0" w:lastRowFirstColumn="0" w:lastRowLastColumn="0"/>
            <w:tcW w:w="1014" w:type="dxa"/>
            <w:tcBorders>
              <w:top w:val="nil"/>
              <w:bottom w:val="nil"/>
            </w:tcBorders>
          </w:tcPr>
          <w:p w:rsidR="00BD2225" w:rsidRPr="003368F5" w:rsidRDefault="00BD2225" w:rsidP="0023096C">
            <w:pPr>
              <w:jc w:val="center"/>
              <w:rPr>
                <w:b w:val="0"/>
              </w:rPr>
            </w:pPr>
            <m:oMathPara>
              <m:oMath>
                <m:r>
                  <m:rPr>
                    <m:sty m:val="b"/>
                  </m:rPr>
                  <w:rPr>
                    <w:rFonts w:ascii="Cambria Math" w:eastAsia="Times New Roman" w:hAnsi="Cambria Math" w:cs="Calibri"/>
                    <w:color w:val="000000"/>
                  </w:rPr>
                  <m:t>ν</m:t>
                </m:r>
              </m:oMath>
            </m:oMathPara>
          </w:p>
        </w:tc>
        <w:tc>
          <w:tcPr>
            <w:tcW w:w="2226" w:type="dxa"/>
            <w:tcBorders>
              <w:top w:val="nil"/>
              <w:bottom w:val="nil"/>
            </w:tcBorders>
            <w:vAlign w:val="center"/>
          </w:tcPr>
          <w:p w:rsidR="00BD2225" w:rsidRPr="003368F5" w:rsidRDefault="00BD2225" w:rsidP="0023096C">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c>
          <w:tcPr>
            <w:tcW w:w="1749" w:type="dxa"/>
            <w:tcBorders>
              <w:top w:val="nil"/>
              <w:bottom w:val="nil"/>
            </w:tcBorders>
            <w:vAlign w:val="center"/>
          </w:tcPr>
          <w:p w:rsidR="00BD2225" w:rsidRPr="003368F5" w:rsidRDefault="00BD2225" w:rsidP="0023096C">
            <w:pPr>
              <w:jc w:val="center"/>
              <w:cnfStyle w:val="000000000000" w:firstRow="0" w:lastRow="0" w:firstColumn="0" w:lastColumn="0" w:oddVBand="0" w:evenVBand="0" w:oddHBand="0" w:evenHBand="0" w:firstRowFirstColumn="0" w:firstRowLastColumn="0" w:lastRowFirstColumn="0" w:lastRowLastColumn="0"/>
              <w:rPr>
                <w:sz w:val="18"/>
              </w:rPr>
            </w:pPr>
            <m:oMathPara>
              <m:oMath>
                <m:r>
                  <w:rPr>
                    <w:rFonts w:ascii="Cambria Math" w:hAnsi="Cambria Math"/>
                    <w:sz w:val="18"/>
                  </w:rPr>
                  <m:t>0.33</m:t>
                </m:r>
              </m:oMath>
            </m:oMathPara>
          </w:p>
        </w:tc>
      </w:tr>
      <w:tr w:rsidR="00BD2225" w:rsidRPr="003368F5" w:rsidTr="00BD222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1014" w:type="dxa"/>
            <w:tcBorders>
              <w:top w:val="nil"/>
              <w:bottom w:val="single" w:sz="4" w:space="0" w:color="auto"/>
            </w:tcBorders>
          </w:tcPr>
          <w:p w:rsidR="00BD2225" w:rsidRPr="003368F5" w:rsidRDefault="00BD2225" w:rsidP="0023096C">
            <w:pPr>
              <w:jc w:val="center"/>
              <w:rPr>
                <w:b w:val="0"/>
              </w:rPr>
            </w:pPr>
            <m:oMathPara>
              <m:oMath>
                <m:r>
                  <m:rPr>
                    <m:sty m:val="b"/>
                  </m:rPr>
                  <w:rPr>
                    <w:rFonts w:ascii="Cambria Math" w:eastAsia="Times New Roman" w:hAnsi="Cambria Math" w:cs="Calibri"/>
                    <w:color w:val="000000"/>
                  </w:rPr>
                  <m:t>ρ</m:t>
                </m:r>
              </m:oMath>
            </m:oMathPara>
          </w:p>
        </w:tc>
        <w:tc>
          <w:tcPr>
            <w:tcW w:w="2226" w:type="dxa"/>
            <w:tcBorders>
              <w:top w:val="nil"/>
              <w:bottom w:val="single" w:sz="4" w:space="0" w:color="auto"/>
            </w:tcBorders>
            <w:vAlign w:val="center"/>
          </w:tcPr>
          <w:p w:rsidR="00BD2225" w:rsidRPr="003368F5" w:rsidRDefault="00BD2225" w:rsidP="00BD2225">
            <w:pPr>
              <w:jc w:val="center"/>
              <w:cnfStyle w:val="000000100000" w:firstRow="0" w:lastRow="0" w:firstColumn="0" w:lastColumn="0" w:oddVBand="0" w:evenVBand="0" w:oddHBand="1" w:evenHBand="0" w:firstRowFirstColumn="0" w:firstRowLastColumn="0" w:lastRowFirstColumn="0" w:lastRowLastColumn="0"/>
              <w:rPr>
                <w:sz w:val="18"/>
              </w:rPr>
            </w:pPr>
            <m:oMath>
              <m:r>
                <w:rPr>
                  <w:rFonts w:ascii="Cambria Math" w:hAnsi="Cambria Math"/>
                  <w:sz w:val="18"/>
                </w:rPr>
                <m:t>5.24×</m:t>
              </m:r>
              <m:sSup>
                <m:sSupPr>
                  <m:ctrlPr>
                    <w:rPr>
                      <w:rFonts w:ascii="Cambria Math" w:hAnsi="Cambria Math"/>
                      <w:i/>
                      <w:sz w:val="18"/>
                    </w:rPr>
                  </m:ctrlPr>
                </m:sSupPr>
                <m:e>
                  <m:r>
                    <w:rPr>
                      <w:rFonts w:ascii="Cambria Math" w:hAnsi="Cambria Math"/>
                      <w:sz w:val="18"/>
                    </w:rPr>
                    <m:t>10</m:t>
                  </m:r>
                </m:e>
                <m:sup>
                  <m:r>
                    <w:rPr>
                      <w:rFonts w:ascii="Cambria Math" w:hAnsi="Cambria Math"/>
                      <w:sz w:val="18"/>
                    </w:rPr>
                    <m:t>-9</m:t>
                  </m:r>
                </m:sup>
              </m:sSup>
            </m:oMath>
            <w:r w:rsidRPr="003368F5">
              <w:rPr>
                <w:sz w:val="18"/>
              </w:rPr>
              <w:t xml:space="preserve"> slugs/ft</w:t>
            </w:r>
            <w:r w:rsidRPr="003368F5">
              <w:rPr>
                <w:sz w:val="18"/>
                <w:vertAlign w:val="superscript"/>
              </w:rPr>
              <w:t>3</w:t>
            </w:r>
          </w:p>
        </w:tc>
        <w:tc>
          <w:tcPr>
            <w:tcW w:w="1749" w:type="dxa"/>
            <w:tcBorders>
              <w:top w:val="nil"/>
              <w:bottom w:val="single" w:sz="4" w:space="0" w:color="auto"/>
            </w:tcBorders>
            <w:vAlign w:val="center"/>
          </w:tcPr>
          <w:p w:rsidR="00BD2225" w:rsidRPr="003368F5" w:rsidRDefault="00BD2225" w:rsidP="0023096C">
            <w:pPr>
              <w:jc w:val="center"/>
              <w:cnfStyle w:val="000000100000" w:firstRow="0" w:lastRow="0" w:firstColumn="0" w:lastColumn="0" w:oddVBand="0" w:evenVBand="0" w:oddHBand="1" w:evenHBand="0" w:firstRowFirstColumn="0" w:firstRowLastColumn="0" w:lastRowFirstColumn="0" w:lastRowLastColumn="0"/>
              <w:rPr>
                <w:sz w:val="18"/>
              </w:rPr>
            </w:pPr>
            <m:oMathPara>
              <m:oMath>
                <m:r>
                  <w:rPr>
                    <w:rFonts w:ascii="Cambria Math" w:hAnsi="Cambria Math"/>
                    <w:sz w:val="18"/>
                  </w:rPr>
                  <m:t>2.7×</m:t>
                </m:r>
                <m:sSup>
                  <m:sSupPr>
                    <m:ctrlPr>
                      <w:rPr>
                        <w:rFonts w:ascii="Cambria Math" w:hAnsi="Cambria Math"/>
                        <w:i/>
                        <w:sz w:val="18"/>
                      </w:rPr>
                    </m:ctrlPr>
                  </m:sSupPr>
                  <m:e>
                    <m:r>
                      <w:rPr>
                        <w:rFonts w:ascii="Cambria Math" w:hAnsi="Cambria Math"/>
                        <w:sz w:val="18"/>
                      </w:rPr>
                      <m:t>10</m:t>
                    </m:r>
                  </m:e>
                  <m:sup>
                    <m:r>
                      <w:rPr>
                        <w:rFonts w:ascii="Cambria Math" w:hAnsi="Cambria Math"/>
                        <w:sz w:val="18"/>
                      </w:rPr>
                      <m:t>-6</m:t>
                    </m:r>
                  </m:sup>
                </m:sSup>
                <m:r>
                  <w:rPr>
                    <w:rFonts w:ascii="Cambria Math" w:hAnsi="Cambria Math"/>
                    <w:sz w:val="18"/>
                  </w:rPr>
                  <m:t xml:space="preserve"> kg</m:t>
                </m:r>
                <m:sSup>
                  <m:sSupPr>
                    <m:ctrlPr>
                      <w:rPr>
                        <w:rFonts w:ascii="Cambria Math" w:hAnsi="Cambria Math"/>
                        <w:i/>
                        <w:sz w:val="18"/>
                      </w:rPr>
                    </m:ctrlPr>
                  </m:sSupPr>
                  <m:e>
                    <m:r>
                      <w:rPr>
                        <w:rFonts w:ascii="Cambria Math" w:hAnsi="Cambria Math"/>
                        <w:sz w:val="18"/>
                      </w:rPr>
                      <m:t>m</m:t>
                    </m:r>
                  </m:e>
                  <m:sup>
                    <m:r>
                      <w:rPr>
                        <w:rFonts w:ascii="Cambria Math" w:hAnsi="Cambria Math"/>
                        <w:sz w:val="18"/>
                      </w:rPr>
                      <m:t>-3</m:t>
                    </m:r>
                  </m:sup>
                </m:sSup>
              </m:oMath>
            </m:oMathPara>
          </w:p>
        </w:tc>
      </w:tr>
    </w:tbl>
    <w:p w:rsidR="00BD2225" w:rsidRPr="00C23F0E" w:rsidRDefault="00BD2225" w:rsidP="00BD2225">
      <w:pPr>
        <w:jc w:val="center"/>
        <w:rPr>
          <w:i/>
          <w:sz w:val="20"/>
        </w:rPr>
      </w:pPr>
    </w:p>
    <w:p w:rsidR="00F6597C" w:rsidRDefault="00F6597C" w:rsidP="00F6597C">
      <w:pPr>
        <w:pStyle w:val="Heading3"/>
      </w:pPr>
      <w:r>
        <w:t>3.2.2 Aeroelastic Scaling Parameters Calculation</w:t>
      </w:r>
    </w:p>
    <w:p w:rsidR="007D3710" w:rsidRDefault="005A435A" w:rsidP="00F6597C">
      <w:r>
        <w:t xml:space="preserve">    </w:t>
      </w:r>
      <w:r w:rsidR="00F6597C">
        <w:t>The calculation</w:t>
      </w:r>
      <w:r w:rsidR="00B7724C">
        <w:t>s and derivations mentioned in S</w:t>
      </w:r>
      <w:r w:rsidR="00F6597C">
        <w:t xml:space="preserve">ection 3.1.2 are followed for this test case. </w:t>
      </w:r>
    </w:p>
    <w:p w:rsidR="00F6597C" w:rsidRDefault="00F6597C" w:rsidP="00F6597C">
      <w:pPr>
        <w:rPr>
          <w:color w:val="000000"/>
        </w:rPr>
      </w:pPr>
      <w:r>
        <w:rPr>
          <w:color w:val="000000"/>
        </w:rPr>
        <w:t xml:space="preserve">From Eqns. (20), (21), and (22), for three length (span) ratios, the frequency and mass ratios are calculated and listed in </w:t>
      </w:r>
      <w:r>
        <w:rPr>
          <w:b/>
          <w:color w:val="000000"/>
        </w:rPr>
        <w:t>Table 4</w:t>
      </w:r>
      <w:r>
        <w:rPr>
          <w:color w:val="000000"/>
        </w:rPr>
        <w:t>.</w:t>
      </w:r>
    </w:p>
    <w:p w:rsidR="00F6597C" w:rsidRPr="00AF28C3" w:rsidRDefault="00F6597C" w:rsidP="00F6597C">
      <w:pPr>
        <w:jc w:val="center"/>
        <w:rPr>
          <w:i/>
          <w:sz w:val="20"/>
        </w:rPr>
      </w:pPr>
      <w:r>
        <w:rPr>
          <w:b/>
          <w:sz w:val="20"/>
        </w:rPr>
        <w:t>Table 4</w:t>
      </w:r>
      <w:r w:rsidRPr="00DE1835">
        <w:rPr>
          <w:b/>
          <w:sz w:val="20"/>
        </w:rPr>
        <w:t>:</w:t>
      </w:r>
      <w:r w:rsidRPr="00DE1835">
        <w:rPr>
          <w:sz w:val="20"/>
        </w:rPr>
        <w:t xml:space="preserve"> </w:t>
      </w:r>
      <w:r>
        <w:rPr>
          <w:i/>
          <w:sz w:val="20"/>
        </w:rPr>
        <w:t xml:space="preserve">Scaling Ratios for </w:t>
      </w:r>
      <w:r w:rsidR="0025719F">
        <w:rPr>
          <w:i/>
          <w:sz w:val="20"/>
        </w:rPr>
        <w:t xml:space="preserve">GARTEUR </w:t>
      </w:r>
      <w:r>
        <w:rPr>
          <w:i/>
          <w:sz w:val="20"/>
        </w:rPr>
        <w:t>S</w:t>
      </w:r>
      <w:r w:rsidR="0025719F">
        <w:rPr>
          <w:i/>
          <w:sz w:val="20"/>
        </w:rPr>
        <w:t>M</w:t>
      </w:r>
      <w:r>
        <w:rPr>
          <w:i/>
          <w:sz w:val="20"/>
        </w:rPr>
        <w:t>-AG19</w:t>
      </w:r>
    </w:p>
    <w:tbl>
      <w:tblPr>
        <w:tblStyle w:val="PlainTable2"/>
        <w:tblW w:w="0" w:type="auto"/>
        <w:tblLook w:val="04A0" w:firstRow="1" w:lastRow="0" w:firstColumn="1" w:lastColumn="0" w:noHBand="0" w:noVBand="1"/>
      </w:tblPr>
      <w:tblGrid>
        <w:gridCol w:w="1266"/>
        <w:gridCol w:w="1266"/>
        <w:gridCol w:w="1267"/>
        <w:gridCol w:w="1267"/>
      </w:tblGrid>
      <w:tr w:rsidR="00F6597C" w:rsidTr="0023096C">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66" w:type="dxa"/>
          </w:tcPr>
          <w:p w:rsidR="00F6597C" w:rsidRDefault="00561AA9" w:rsidP="0023096C">
            <w:pPr>
              <w:jc w:val="center"/>
            </w:pPr>
            <w:r>
              <w:t>Sub-c</w:t>
            </w:r>
            <w:r w:rsidR="00F6597C">
              <w:t>ase</w:t>
            </w:r>
          </w:p>
        </w:tc>
        <w:tc>
          <w:tcPr>
            <w:tcW w:w="1266" w:type="dxa"/>
          </w:tcPr>
          <w:p w:rsidR="00F6597C" w:rsidRDefault="00577053" w:rsidP="0023096C">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oMath>
            </m:oMathPara>
          </w:p>
        </w:tc>
        <w:tc>
          <w:tcPr>
            <w:tcW w:w="1267" w:type="dxa"/>
          </w:tcPr>
          <w:p w:rsidR="00F6597C" w:rsidRDefault="00577053" w:rsidP="0023096C">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ω</m:t>
                    </m:r>
                  </m:sub>
                </m:sSub>
              </m:oMath>
            </m:oMathPara>
          </w:p>
        </w:tc>
        <w:tc>
          <w:tcPr>
            <w:tcW w:w="1267" w:type="dxa"/>
          </w:tcPr>
          <w:p w:rsidR="00F6597C" w:rsidRDefault="00577053" w:rsidP="0023096C">
            <w:pPr>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M</m:t>
                    </m:r>
                  </m:sub>
                </m:sSub>
              </m:oMath>
            </m:oMathPara>
          </w:p>
        </w:tc>
      </w:tr>
      <w:tr w:rsidR="00F6597C" w:rsidTr="002309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Borders>
              <w:top w:val="nil"/>
              <w:bottom w:val="nil"/>
            </w:tcBorders>
          </w:tcPr>
          <w:p w:rsidR="00F6597C" w:rsidRDefault="00904914" w:rsidP="0023096C">
            <w:pPr>
              <w:jc w:val="center"/>
            </w:pPr>
            <w:r>
              <w:t>I</w:t>
            </w:r>
          </w:p>
        </w:tc>
        <w:tc>
          <w:tcPr>
            <w:tcW w:w="1266" w:type="dxa"/>
            <w:tcBorders>
              <w:top w:val="nil"/>
              <w:bottom w:val="nil"/>
            </w:tcBorders>
          </w:tcPr>
          <w:p w:rsidR="00F6597C" w:rsidRDefault="00F6597C" w:rsidP="0023096C">
            <w:pPr>
              <w:jc w:val="center"/>
              <w:cnfStyle w:val="000000100000" w:firstRow="0" w:lastRow="0" w:firstColumn="0" w:lastColumn="0" w:oddVBand="0" w:evenVBand="0" w:oddHBand="1" w:evenHBand="0" w:firstRowFirstColumn="0" w:firstRowLastColumn="0" w:lastRowFirstColumn="0" w:lastRowLastColumn="0"/>
            </w:pPr>
            <w:r>
              <w:t>1/9</w:t>
            </w:r>
          </w:p>
        </w:tc>
        <w:tc>
          <w:tcPr>
            <w:tcW w:w="1267" w:type="dxa"/>
            <w:tcBorders>
              <w:top w:val="nil"/>
              <w:bottom w:val="nil"/>
            </w:tcBorders>
          </w:tcPr>
          <w:p w:rsidR="00F6597C" w:rsidRDefault="00F6597C" w:rsidP="0023096C">
            <w:pPr>
              <w:jc w:val="center"/>
              <w:cnfStyle w:val="000000100000" w:firstRow="0" w:lastRow="0" w:firstColumn="0" w:lastColumn="0" w:oddVBand="0" w:evenVBand="0" w:oddHBand="1" w:evenHBand="0" w:firstRowFirstColumn="0" w:firstRowLastColumn="0" w:lastRowFirstColumn="0" w:lastRowLastColumn="0"/>
            </w:pPr>
            <w:r>
              <w:t>3</w:t>
            </w:r>
          </w:p>
        </w:tc>
        <w:tc>
          <w:tcPr>
            <w:tcW w:w="1267" w:type="dxa"/>
            <w:tcBorders>
              <w:top w:val="nil"/>
              <w:bottom w:val="nil"/>
            </w:tcBorders>
          </w:tcPr>
          <w:p w:rsidR="00F6597C" w:rsidRDefault="00F6597C" w:rsidP="0023096C">
            <w:pPr>
              <w:jc w:val="center"/>
              <w:cnfStyle w:val="000000100000" w:firstRow="0" w:lastRow="0" w:firstColumn="0" w:lastColumn="0" w:oddVBand="0" w:evenVBand="0" w:oddHBand="1" w:evenHBand="0" w:firstRowFirstColumn="0" w:firstRowLastColumn="0" w:lastRowFirstColumn="0" w:lastRowLastColumn="0"/>
            </w:pPr>
            <w:r>
              <w:t>1/729</w:t>
            </w:r>
          </w:p>
        </w:tc>
      </w:tr>
      <w:tr w:rsidR="00F6597C" w:rsidTr="0023096C">
        <w:tc>
          <w:tcPr>
            <w:cnfStyle w:val="001000000000" w:firstRow="0" w:lastRow="0" w:firstColumn="1" w:lastColumn="0" w:oddVBand="0" w:evenVBand="0" w:oddHBand="0" w:evenHBand="0" w:firstRowFirstColumn="0" w:firstRowLastColumn="0" w:lastRowFirstColumn="0" w:lastRowLastColumn="0"/>
            <w:tcW w:w="1266" w:type="dxa"/>
            <w:tcBorders>
              <w:top w:val="nil"/>
            </w:tcBorders>
          </w:tcPr>
          <w:p w:rsidR="00F6597C" w:rsidRDefault="00904914" w:rsidP="0023096C">
            <w:pPr>
              <w:jc w:val="center"/>
            </w:pPr>
            <w:r>
              <w:t>II</w:t>
            </w:r>
          </w:p>
        </w:tc>
        <w:tc>
          <w:tcPr>
            <w:tcW w:w="1266" w:type="dxa"/>
            <w:tcBorders>
              <w:top w:val="nil"/>
            </w:tcBorders>
          </w:tcPr>
          <w:p w:rsidR="00F6597C" w:rsidRDefault="00F6597C" w:rsidP="0023096C">
            <w:pPr>
              <w:jc w:val="center"/>
              <w:cnfStyle w:val="000000000000" w:firstRow="0" w:lastRow="0" w:firstColumn="0" w:lastColumn="0" w:oddVBand="0" w:evenVBand="0" w:oddHBand="0" w:evenHBand="0" w:firstRowFirstColumn="0" w:firstRowLastColumn="0" w:lastRowFirstColumn="0" w:lastRowLastColumn="0"/>
            </w:pPr>
            <w:r>
              <w:t>2</w:t>
            </w:r>
          </w:p>
        </w:tc>
        <w:tc>
          <w:tcPr>
            <w:tcW w:w="1267" w:type="dxa"/>
            <w:tcBorders>
              <w:top w:val="nil"/>
            </w:tcBorders>
          </w:tcPr>
          <w:p w:rsidR="00F6597C" w:rsidRDefault="00F6597C" w:rsidP="0023096C">
            <w:pPr>
              <w:jc w:val="center"/>
              <w:cnfStyle w:val="000000000000" w:firstRow="0" w:lastRow="0" w:firstColumn="0" w:lastColumn="0" w:oddVBand="0" w:evenVBand="0" w:oddHBand="0" w:evenHBand="0" w:firstRowFirstColumn="0" w:firstRowLastColumn="0" w:lastRowFirstColumn="0" w:lastRowLastColumn="0"/>
            </w:pPr>
            <w:r>
              <w:t>5/7</w:t>
            </w:r>
          </w:p>
        </w:tc>
        <w:tc>
          <w:tcPr>
            <w:tcW w:w="1267" w:type="dxa"/>
            <w:tcBorders>
              <w:top w:val="nil"/>
            </w:tcBorders>
          </w:tcPr>
          <w:p w:rsidR="00F6597C" w:rsidRDefault="00F6597C" w:rsidP="0023096C">
            <w:pPr>
              <w:jc w:val="center"/>
              <w:cnfStyle w:val="000000000000" w:firstRow="0" w:lastRow="0" w:firstColumn="0" w:lastColumn="0" w:oddVBand="0" w:evenVBand="0" w:oddHBand="0" w:evenHBand="0" w:firstRowFirstColumn="0" w:firstRowLastColumn="0" w:lastRowFirstColumn="0" w:lastRowLastColumn="0"/>
            </w:pPr>
            <w:r>
              <w:t>8</w:t>
            </w:r>
          </w:p>
        </w:tc>
      </w:tr>
    </w:tbl>
    <w:p w:rsidR="00F6597C" w:rsidRDefault="00F6597C" w:rsidP="00F6597C"/>
    <w:p w:rsidR="003B100B" w:rsidRDefault="003B100B" w:rsidP="003B100B">
      <w:pPr>
        <w:pStyle w:val="Heading1"/>
      </w:pPr>
      <w:r>
        <w:t>4 Modal Optimization Formulation</w:t>
      </w:r>
    </w:p>
    <w:p w:rsidR="000F5B71" w:rsidRPr="000F5B71" w:rsidRDefault="000F5B71" w:rsidP="000F5B71">
      <w:pPr>
        <w:pStyle w:val="Heading2"/>
      </w:pPr>
      <w:r>
        <w:t>4.1 Initial Value of Design Variables</w:t>
      </w:r>
    </w:p>
    <w:p w:rsidR="003B100B" w:rsidRDefault="005A435A" w:rsidP="003B100B">
      <w:pPr>
        <w:rPr>
          <w:color w:val="000000"/>
        </w:rPr>
      </w:pPr>
      <w:r>
        <w:t xml:space="preserve">    </w:t>
      </w:r>
      <w:r w:rsidR="000F5B71">
        <w:t>To avoid the start from a completely blind point, i</w:t>
      </w:r>
      <w:r w:rsidR="00561AA9">
        <w:t xml:space="preserve">n dynamic scaling, the initial values of design variables can be estimated by a thumb rule, which gives good starting points to the optimizer. The quick estimation rule states that the concentrated mass values for a scaled model with mass ratio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w:r w:rsidR="00561AA9">
        <w:rPr>
          <w:color w:val="000000"/>
        </w:rPr>
        <w:t xml:space="preserve"> can be estimated taking into account the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w:r w:rsidR="00561AA9">
        <w:rPr>
          <w:color w:val="000000"/>
        </w:rPr>
        <w:t xml:space="preserve"> ratio. Similarly, for the membrane thickness values for a scaled model with length ratio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oMath>
      <w:r w:rsidR="00561AA9">
        <w:rPr>
          <w:color w:val="000000"/>
        </w:rPr>
        <w:t xml:space="preserve"> can be estimated by taking the square of the </w:t>
      </w:r>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oMath>
      <w:r w:rsidR="00561AA9">
        <w:rPr>
          <w:color w:val="000000"/>
        </w:rPr>
        <w:t xml:space="preserve"> ratio. Eqns. (23), and (24) show the relationship mathematically.</w:t>
      </w:r>
    </w:p>
    <w:p w:rsidR="00CF09A0" w:rsidRPr="00CF09A0" w:rsidRDefault="00577053" w:rsidP="003C68A4">
      <w:pPr>
        <w:spacing w:line="240" w:lineRule="auto"/>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m_c</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m_c</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m_c</m:t>
                  </m:r>
                </m:e>
                <m:sub>
                  <m:r>
                    <w:rPr>
                      <w:rFonts w:ascii="Cambria Math" w:eastAsia="Times New Roman" w:hAnsi="Cambria Math" w:cs="Calibri"/>
                      <w:color w:val="000000"/>
                    </w:rPr>
                    <m:t>r</m:t>
                  </m:r>
                </m:sub>
              </m:sSub>
            </m:den>
          </m:f>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M</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M</m:t>
                  </m:r>
                </m:e>
                <m:sub>
                  <m:r>
                    <w:rPr>
                      <w:rFonts w:ascii="Cambria Math" w:eastAsia="Times New Roman" w:hAnsi="Cambria Math" w:cs="Calibri"/>
                      <w:color w:val="000000"/>
                    </w:rPr>
                    <m:t>r</m:t>
                  </m:r>
                </m:sub>
              </m:sSub>
            </m:den>
          </m:f>
          <m:r>
            <w:rPr>
              <w:rFonts w:ascii="Cambria Math" w:eastAsia="Times New Roman" w:hAnsi="Cambria Math" w:cs="Calibri"/>
              <w:color w:val="000000"/>
            </w:rPr>
            <m:t>=</m:t>
          </m:r>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M</m:t>
              </m:r>
            </m:sub>
          </m:sSub>
        </m:oMath>
      </m:oMathPara>
    </w:p>
    <w:p w:rsidR="00CF09A0" w:rsidRDefault="00CF09A0" w:rsidP="003C68A4">
      <w:pPr>
        <w:spacing w:line="240" w:lineRule="auto"/>
        <w:jc w:val="right"/>
        <w:rPr>
          <w:color w:val="000000"/>
        </w:rPr>
      </w:pPr>
      <w:r>
        <w:rPr>
          <w:color w:val="000000"/>
        </w:rPr>
        <w:t>(23)</w:t>
      </w:r>
    </w:p>
    <w:p w:rsidR="00CF09A0" w:rsidRPr="00CF09A0" w:rsidRDefault="00577053" w:rsidP="003C68A4">
      <w:pPr>
        <w:spacing w:line="240" w:lineRule="auto"/>
        <w:jc w:val="right"/>
        <w:rPr>
          <w:color w:val="000000"/>
        </w:rPr>
      </w:pPr>
      <m:oMathPara>
        <m:oMath>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t</m:t>
              </m:r>
            </m:sub>
          </m:sSub>
          <m:r>
            <w:rPr>
              <w:rFonts w:ascii="Cambria Math" w:eastAsia="Times New Roman" w:hAnsi="Cambria Math" w:cs="Calibri"/>
              <w:color w:val="000000"/>
            </w:rPr>
            <m:t>=</m:t>
          </m:r>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t</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t</m:t>
                  </m:r>
                </m:e>
                <m:sub>
                  <m:r>
                    <w:rPr>
                      <w:rFonts w:ascii="Cambria Math" w:eastAsia="Times New Roman" w:hAnsi="Cambria Math" w:cs="Calibri"/>
                      <w:color w:val="000000"/>
                    </w:rPr>
                    <m:t>r</m:t>
                  </m:r>
                </m:sub>
              </m:sSub>
            </m:den>
          </m:f>
          <m:r>
            <w:rPr>
              <w:rFonts w:ascii="Cambria Math" w:eastAsia="Times New Roman" w:hAnsi="Cambria Math" w:cs="Calibri"/>
              <w:color w:val="000000"/>
            </w:rPr>
            <m:t>≅</m:t>
          </m:r>
          <m:sSup>
            <m:sSupPr>
              <m:ctrlPr>
                <w:rPr>
                  <w:rFonts w:ascii="Cambria Math" w:eastAsia="Times New Roman" w:hAnsi="Cambria Math" w:cs="Calibri"/>
                  <w:i/>
                  <w:color w:val="000000"/>
                </w:rPr>
              </m:ctrlPr>
            </m:sSupPr>
            <m:e>
              <m:d>
                <m:dPr>
                  <m:ctrlPr>
                    <w:rPr>
                      <w:rFonts w:ascii="Cambria Math" w:eastAsia="Times New Roman" w:hAnsi="Cambria Math" w:cs="Calibri"/>
                      <w:i/>
                      <w:color w:val="000000"/>
                    </w:rPr>
                  </m:ctrlPr>
                </m:dPr>
                <m:e>
                  <m:f>
                    <m:fPr>
                      <m:ctrlPr>
                        <w:rPr>
                          <w:rFonts w:ascii="Cambria Math" w:eastAsia="Times New Roman" w:hAnsi="Cambria Math" w:cs="Calibri"/>
                          <w:i/>
                          <w:color w:val="000000"/>
                        </w:rPr>
                      </m:ctrlPr>
                    </m:fPr>
                    <m:num>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m</m:t>
                          </m:r>
                        </m:sub>
                      </m:sSub>
                    </m:num>
                    <m:den>
                      <m:sSub>
                        <m:sSubPr>
                          <m:ctrlPr>
                            <w:rPr>
                              <w:rFonts w:ascii="Cambria Math" w:eastAsia="Times New Roman" w:hAnsi="Cambria Math" w:cs="Calibri"/>
                              <w:i/>
                              <w:color w:val="000000"/>
                            </w:rPr>
                          </m:ctrlPr>
                        </m:sSubPr>
                        <m:e>
                          <m:r>
                            <w:rPr>
                              <w:rFonts w:ascii="Cambria Math" w:eastAsia="Times New Roman" w:hAnsi="Cambria Math" w:cs="Calibri"/>
                              <w:color w:val="000000"/>
                            </w:rPr>
                            <m:t>L</m:t>
                          </m:r>
                        </m:e>
                        <m:sub>
                          <m:r>
                            <w:rPr>
                              <w:rFonts w:ascii="Cambria Math" w:eastAsia="Times New Roman" w:hAnsi="Cambria Math" w:cs="Calibri"/>
                              <w:color w:val="000000"/>
                            </w:rPr>
                            <m:t>r</m:t>
                          </m:r>
                        </m:sub>
                      </m:sSub>
                    </m:den>
                  </m:f>
                </m:e>
              </m:d>
            </m:e>
            <m:sup>
              <m:r>
                <w:rPr>
                  <w:rFonts w:ascii="Cambria Math" w:eastAsia="Times New Roman" w:hAnsi="Cambria Math" w:cs="Calibri"/>
                  <w:color w:val="000000"/>
                </w:rPr>
                <m:t>2</m:t>
              </m:r>
            </m:sup>
          </m:sSup>
          <m:r>
            <w:rPr>
              <w:rFonts w:ascii="Cambria Math" w:eastAsia="Times New Roman" w:hAnsi="Cambria Math" w:cs="Calibri"/>
              <w:color w:val="000000"/>
            </w:rPr>
            <m:t>=</m:t>
          </m:r>
          <m:sSub>
            <m:sSubPr>
              <m:ctrlPr>
                <w:rPr>
                  <w:rFonts w:ascii="Cambria Math" w:eastAsia="Times New Roman" w:hAnsi="Cambria Math" w:cs="Calibri"/>
                  <w:i/>
                  <w:color w:val="000000"/>
                </w:rPr>
              </m:ctrlPr>
            </m:sSubPr>
            <m:e>
              <m:r>
                <w:rPr>
                  <w:rFonts w:ascii="Cambria Math" w:eastAsia="Times New Roman" w:hAnsi="Cambria Math" w:cs="Calibri"/>
                  <w:color w:val="000000"/>
                </w:rPr>
                <m:t>λ</m:t>
              </m:r>
            </m:e>
            <m:sub>
              <m:r>
                <w:rPr>
                  <w:rFonts w:ascii="Cambria Math" w:eastAsia="Times New Roman" w:hAnsi="Cambria Math" w:cs="Calibri"/>
                  <w:color w:val="000000"/>
                </w:rPr>
                <m:t>L</m:t>
              </m:r>
            </m:sub>
          </m:sSub>
        </m:oMath>
      </m:oMathPara>
    </w:p>
    <w:p w:rsidR="00CF09A0" w:rsidRDefault="00CF09A0" w:rsidP="003C68A4">
      <w:pPr>
        <w:spacing w:line="240" w:lineRule="auto"/>
        <w:jc w:val="right"/>
        <w:rPr>
          <w:color w:val="000000"/>
        </w:rPr>
      </w:pPr>
      <w:r>
        <w:rPr>
          <w:color w:val="000000"/>
        </w:rPr>
        <w:t>(24)</w:t>
      </w:r>
    </w:p>
    <w:p w:rsidR="00D9229F" w:rsidRDefault="00CF09A0" w:rsidP="00CF09A0">
      <w:pPr>
        <w:rPr>
          <w:color w:val="000000"/>
        </w:rPr>
      </w:pPr>
      <w:r>
        <w:rPr>
          <w:color w:val="000000"/>
        </w:rPr>
        <w:t xml:space="preserve">where </w:t>
      </w:r>
      <m:oMath>
        <m:r>
          <w:rPr>
            <w:rFonts w:ascii="Cambria Math" w:hAnsi="Cambria Math"/>
            <w:color w:val="000000"/>
          </w:rPr>
          <m:t>m_c</m:t>
        </m:r>
      </m:oMath>
      <w:r>
        <w:rPr>
          <w:color w:val="000000"/>
        </w:rPr>
        <w:t xml:space="preserve"> represents concentrated point mass, and </w:t>
      </w:r>
      <m:oMath>
        <m:r>
          <w:rPr>
            <w:rFonts w:ascii="Cambria Math" w:hAnsi="Cambria Math"/>
            <w:color w:val="000000"/>
          </w:rPr>
          <m:t>t</m:t>
        </m:r>
      </m:oMath>
      <w:r>
        <w:rPr>
          <w:color w:val="000000"/>
        </w:rPr>
        <w:t xml:space="preserve"> represents membrane thickness</w:t>
      </w:r>
      <w:r w:rsidR="004B4653">
        <w:rPr>
          <w:color w:val="000000"/>
        </w:rPr>
        <w:t>.</w:t>
      </w:r>
    </w:p>
    <w:p w:rsidR="000F5B71" w:rsidRDefault="000F5B71" w:rsidP="000F5B71">
      <w:pPr>
        <w:pStyle w:val="Heading2"/>
      </w:pPr>
      <w:r>
        <w:t>4.2 About the Optimizer</w:t>
      </w:r>
    </w:p>
    <w:p w:rsidR="00D9229F" w:rsidRDefault="005A435A" w:rsidP="00CF09A0">
      <w:pPr>
        <w:rPr>
          <w:color w:val="000000"/>
        </w:rPr>
      </w:pPr>
      <w:r>
        <w:rPr>
          <w:color w:val="000000"/>
        </w:rPr>
        <w:t xml:space="preserve">    </w:t>
      </w:r>
      <w:r w:rsidR="00D9229F">
        <w:rPr>
          <w:color w:val="000000"/>
        </w:rPr>
        <w:t xml:space="preserve">The </w:t>
      </w:r>
      <w:r w:rsidR="00983CB6">
        <w:rPr>
          <w:color w:val="000000"/>
        </w:rPr>
        <w:t>Constrained Optimization by Linear Approximation (</w:t>
      </w:r>
      <w:r w:rsidR="00D9229F">
        <w:rPr>
          <w:color w:val="000000"/>
        </w:rPr>
        <w:t>COBYLA</w:t>
      </w:r>
      <w:r w:rsidR="00983CB6">
        <w:rPr>
          <w:color w:val="000000"/>
        </w:rPr>
        <w:t>)</w:t>
      </w:r>
      <w:r w:rsidR="00D9229F">
        <w:rPr>
          <w:color w:val="000000"/>
        </w:rPr>
        <w:t xml:space="preserve"> optimizer is used for </w:t>
      </w:r>
      <w:r w:rsidR="00983CB6">
        <w:rPr>
          <w:color w:val="000000"/>
        </w:rPr>
        <w:t xml:space="preserve">all the test cases. It is a method for constrained problems where the derivative of the objective function is not known. It does not need to know the gradient of the objective function, </w:t>
      </w:r>
      <w:r w:rsidR="0004767A">
        <w:rPr>
          <w:color w:val="000000"/>
        </w:rPr>
        <w:t xml:space="preserve">as </w:t>
      </w:r>
      <w:r w:rsidR="00983CB6">
        <w:rPr>
          <w:color w:val="000000"/>
        </w:rPr>
        <w:t>it can find a vector that has minimal (or maximal</w:t>
      </w:r>
      <w:r w:rsidR="00DD7B76">
        <w:rPr>
          <w:color w:val="000000"/>
        </w:rPr>
        <w:t>)</w:t>
      </w:r>
      <m:oMath>
        <m:r>
          <w:rPr>
            <w:rFonts w:ascii="Cambria Math" w:hAnsi="Cambria Math"/>
            <w:color w:val="000000"/>
          </w:rPr>
          <m:t xml:space="preserve"> f</m:t>
        </m:r>
      </m:oMath>
      <w:r w:rsidR="00983CB6">
        <w:rPr>
          <w:color w:val="000000"/>
        </w:rPr>
        <w:t xml:space="preserve">, the objective. However, it must be taken care of in terms of bounds. The COBYLA optimizer can go out of bounds quickly, and hence, the values for upper and lower bounds for the design </w:t>
      </w:r>
      <w:r w:rsidR="00983CB6">
        <w:rPr>
          <w:color w:val="000000"/>
        </w:rPr>
        <w:lastRenderedPageBreak/>
        <w:t>variables are to be chosen carefully. For example, the COBYLA optimizer can produce negative thicknesses, which are not accepted by NASTRAN, it will display an error in that case. The reason for it going to negative values can be very low value of bound in comparison with the ‘rhobeg’ of the optimizer. The COBYLA optimizer can be imagined to work with a sphere of radius ‘rhobeg’, which takes same step in both forward and backward direction on a normalization scale.</w:t>
      </w:r>
      <w:r w:rsidR="009C4FF4">
        <w:rPr>
          <w:color w:val="000000"/>
        </w:rPr>
        <w:t xml:space="preserve"> </w:t>
      </w:r>
    </w:p>
    <w:p w:rsidR="009C4FF4" w:rsidRDefault="005A435A" w:rsidP="003C68A4">
      <w:pPr>
        <w:spacing w:line="240" w:lineRule="auto"/>
        <w:rPr>
          <w:color w:val="000000"/>
        </w:rPr>
      </w:pPr>
      <w:r>
        <w:rPr>
          <w:color w:val="000000"/>
        </w:rPr>
        <w:t xml:space="preserve">    </w:t>
      </w:r>
      <w:r w:rsidR="009C4FF4">
        <w:rPr>
          <w:color w:val="000000"/>
        </w:rPr>
        <w:t xml:space="preserve">Let’s say for thickness </w:t>
      </w:r>
      <m:oMath>
        <m:r>
          <w:rPr>
            <w:rFonts w:ascii="Cambria Math" w:hAnsi="Cambria Math"/>
            <w:color w:val="000000"/>
          </w:rPr>
          <m:t>t</m:t>
        </m:r>
      </m:oMath>
      <w:r w:rsidR="009C4FF4">
        <w:rPr>
          <w:color w:val="000000"/>
        </w:rPr>
        <w:t xml:space="preserve"> as design variable with bounds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max</m:t>
            </m:r>
          </m:sub>
        </m:sSub>
      </m:oMath>
      <w:r w:rsidR="00586DA9">
        <w:rPr>
          <w:color w:val="000000"/>
        </w:rPr>
        <w:t xml:space="preserve"> and</w:t>
      </w:r>
      <m:oMath>
        <m:sSub>
          <m:sSubPr>
            <m:ctrlPr>
              <w:rPr>
                <w:rFonts w:ascii="Cambria Math" w:hAnsi="Cambria Math"/>
                <w:i/>
                <w:color w:val="000000"/>
              </w:rPr>
            </m:ctrlPr>
          </m:sSubPr>
          <m:e>
            <m:r>
              <w:rPr>
                <w:rFonts w:ascii="Cambria Math" w:hAnsi="Cambria Math"/>
                <w:color w:val="000000"/>
              </w:rPr>
              <m:t xml:space="preserve"> t</m:t>
            </m:r>
          </m:e>
          <m:sub>
            <m:r>
              <w:rPr>
                <w:rFonts w:ascii="Cambria Math" w:hAnsi="Cambria Math"/>
                <w:color w:val="000000"/>
              </w:rPr>
              <m:t>min</m:t>
            </m:r>
          </m:sub>
        </m:sSub>
      </m:oMath>
      <w:r w:rsidR="009C4FF4">
        <w:rPr>
          <w:color w:val="000000"/>
        </w:rPr>
        <w:t xml:space="preserve">, the normalization would be as depicted in Eqn. (25). </w:t>
      </w:r>
    </w:p>
    <w:p w:rsidR="00BE0DE6" w:rsidRPr="00BE0DE6" w:rsidRDefault="00577053" w:rsidP="003C68A4">
      <w:pPr>
        <w:spacing w:line="240" w:lineRule="auto"/>
        <w:rPr>
          <w:color w:val="000000"/>
        </w:rPr>
      </w:pPr>
      <m:oMathPara>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m:t>
          </m:r>
          <m:f>
            <m:fPr>
              <m:ctrlPr>
                <w:rPr>
                  <w:rFonts w:ascii="Cambria Math" w:hAnsi="Cambria Math"/>
                  <w:i/>
                  <w:color w:val="000000"/>
                </w:rPr>
              </m:ctrlPr>
            </m:fPr>
            <m:num>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min</m:t>
                  </m:r>
                </m:sub>
              </m:sSub>
            </m:num>
            <m:den>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max</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min</m:t>
                  </m:r>
                </m:sub>
              </m:sSub>
            </m:den>
          </m:f>
        </m:oMath>
      </m:oMathPara>
    </w:p>
    <w:p w:rsidR="00BE0DE6" w:rsidRDefault="00BE0DE6" w:rsidP="003C68A4">
      <w:pPr>
        <w:spacing w:line="240" w:lineRule="auto"/>
        <w:jc w:val="right"/>
        <w:rPr>
          <w:color w:val="000000"/>
        </w:rPr>
      </w:pPr>
      <w:r>
        <w:rPr>
          <w:color w:val="000000"/>
        </w:rPr>
        <w:t>(25)</w:t>
      </w:r>
    </w:p>
    <w:p w:rsidR="00586DA9" w:rsidRDefault="00586DA9" w:rsidP="000F5B71">
      <w:pPr>
        <w:spacing w:line="240" w:lineRule="auto"/>
        <w:ind w:firstLine="225"/>
        <w:rPr>
          <w:b/>
          <w:color w:val="000000"/>
        </w:rPr>
      </w:pPr>
      <w:r>
        <w:rPr>
          <w:color w:val="000000"/>
        </w:rPr>
        <w:t xml:space="preserve">If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 xml:space="preserve">min </m:t>
            </m:r>
          </m:sub>
        </m:sSub>
      </m:oMath>
      <w:r>
        <w:rPr>
          <w:color w:val="000000"/>
        </w:rPr>
        <w:t>is too small, the optimizer can go very close to</w:t>
      </w:r>
      <m:oMath>
        <m:acc>
          <m:accPr>
            <m:chr m:val="̅"/>
            <m:ctrlPr>
              <w:rPr>
                <w:rFonts w:ascii="Cambria Math" w:hAnsi="Cambria Math"/>
                <w:i/>
                <w:color w:val="000000"/>
              </w:rPr>
            </m:ctrlPr>
          </m:accPr>
          <m:e>
            <m:r>
              <w:rPr>
                <w:rFonts w:ascii="Cambria Math" w:hAnsi="Cambria Math"/>
                <w:color w:val="000000"/>
              </w:rPr>
              <m:t xml:space="preserve"> t</m:t>
            </m:r>
          </m:e>
        </m:acc>
        <m:r>
          <w:rPr>
            <w:rFonts w:ascii="Cambria Math" w:hAnsi="Cambria Math"/>
            <w:color w:val="000000"/>
          </w:rPr>
          <m:t>=0</m:t>
        </m:r>
      </m:oMath>
      <w:r>
        <w:rPr>
          <w:color w:val="000000"/>
        </w:rPr>
        <w:t>. Near</w:t>
      </w:r>
      <m:oMath>
        <m:r>
          <w:rPr>
            <w:rFonts w:ascii="Cambria Math" w:hAnsi="Cambria Math"/>
            <w:color w:val="000000"/>
          </w:rPr>
          <m:t xml:space="preserve"> </m:t>
        </m:r>
        <m:acc>
          <m:accPr>
            <m:chr m:val="̅"/>
            <m:ctrlPr>
              <w:rPr>
                <w:rFonts w:ascii="Cambria Math" w:hAnsi="Cambria Math"/>
                <w:i/>
                <w:color w:val="000000"/>
              </w:rPr>
            </m:ctrlPr>
          </m:accPr>
          <m:e>
            <m:r>
              <w:rPr>
                <w:rFonts w:ascii="Cambria Math" w:hAnsi="Cambria Math"/>
                <w:color w:val="000000"/>
              </w:rPr>
              <m:t xml:space="preserve"> t</m:t>
            </m:r>
          </m:e>
        </m:acc>
        <m:r>
          <w:rPr>
            <w:rFonts w:ascii="Cambria Math" w:hAnsi="Cambria Math"/>
            <w:color w:val="000000"/>
          </w:rPr>
          <m:t>=0</m:t>
        </m:r>
      </m:oMath>
      <w:r>
        <w:rPr>
          <w:color w:val="000000"/>
        </w:rPr>
        <w:t xml:space="preserve">, if ‘rhobeg’ is larger than the distance between current </w:t>
      </w:r>
      <m:oMath>
        <m:r>
          <w:rPr>
            <w:rFonts w:ascii="Cambria Math" w:hAnsi="Cambria Math"/>
            <w:color w:val="000000"/>
          </w:rPr>
          <m:t xml:space="preserve"> </m:t>
        </m:r>
        <m:acc>
          <m:accPr>
            <m:chr m:val="̅"/>
            <m:ctrlPr>
              <w:rPr>
                <w:rFonts w:ascii="Cambria Math" w:hAnsi="Cambria Math"/>
                <w:i/>
                <w:color w:val="000000"/>
              </w:rPr>
            </m:ctrlPr>
          </m:accPr>
          <m:e>
            <m:r>
              <w:rPr>
                <w:rFonts w:ascii="Cambria Math" w:hAnsi="Cambria Math"/>
                <w:color w:val="000000"/>
              </w:rPr>
              <m:t xml:space="preserve"> t</m:t>
            </m:r>
          </m:e>
        </m:acc>
      </m:oMath>
      <w:r>
        <w:rPr>
          <w:color w:val="000000"/>
        </w:rPr>
        <w:t xml:space="preserve"> and zero, the optimizer will take a negative value.</w:t>
      </w:r>
      <w:r w:rsidR="00BC184D">
        <w:rPr>
          <w:color w:val="000000"/>
        </w:rPr>
        <w:t xml:space="preserve"> This is illustrated in </w:t>
      </w:r>
      <w:r w:rsidR="00BC184D" w:rsidRPr="00BC184D">
        <w:rPr>
          <w:b/>
          <w:color w:val="000000"/>
        </w:rPr>
        <w:t>Figure 4.</w:t>
      </w:r>
    </w:p>
    <w:p w:rsidR="000F5B71" w:rsidRDefault="000F5B71" w:rsidP="000F5B71">
      <w:pPr>
        <w:spacing w:line="240" w:lineRule="auto"/>
        <w:ind w:firstLine="225"/>
        <w:rPr>
          <w:color w:val="000000"/>
        </w:rPr>
      </w:pPr>
    </w:p>
    <w:p w:rsidR="008B1E26" w:rsidRDefault="00BC184D" w:rsidP="00BE0DE6">
      <w:pPr>
        <w:jc w:val="right"/>
        <w:rPr>
          <w:color w:val="000000"/>
        </w:rPr>
      </w:pPr>
      <w:r>
        <w:rPr>
          <w:noProof/>
          <w:color w:val="000000"/>
        </w:rPr>
        <mc:AlternateContent>
          <mc:Choice Requires="wpg">
            <w:drawing>
              <wp:anchor distT="0" distB="0" distL="114300" distR="114300" simplePos="0" relativeHeight="251711488" behindDoc="0" locked="0" layoutInCell="1" allowOverlap="1">
                <wp:simplePos x="0" y="0"/>
                <wp:positionH relativeFrom="column">
                  <wp:posOffset>3810</wp:posOffset>
                </wp:positionH>
                <wp:positionV relativeFrom="paragraph">
                  <wp:posOffset>9525</wp:posOffset>
                </wp:positionV>
                <wp:extent cx="3400425" cy="1246937"/>
                <wp:effectExtent l="0" t="0" r="9525" b="0"/>
                <wp:wrapNone/>
                <wp:docPr id="126" name="Group 126"/>
                <wp:cNvGraphicFramePr/>
                <a:graphic xmlns:a="http://schemas.openxmlformats.org/drawingml/2006/main">
                  <a:graphicData uri="http://schemas.microsoft.com/office/word/2010/wordprocessingGroup">
                    <wpg:wgp>
                      <wpg:cNvGrpSpPr/>
                      <wpg:grpSpPr>
                        <a:xfrm>
                          <a:off x="0" y="0"/>
                          <a:ext cx="3400425" cy="1246937"/>
                          <a:chOff x="0" y="0"/>
                          <a:chExt cx="3400425" cy="1246937"/>
                        </a:xfrm>
                      </wpg:grpSpPr>
                      <wps:wsp>
                        <wps:cNvPr id="122" name="Text Box 122"/>
                        <wps:cNvSpPr txBox="1"/>
                        <wps:spPr>
                          <a:xfrm>
                            <a:off x="1971675" y="0"/>
                            <a:ext cx="621665" cy="2787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8B1E26" w:rsidRDefault="00577053">
                              <w:pPr>
                                <w:rPr>
                                  <w:sz w:val="18"/>
                                </w:rPr>
                              </w:pPr>
                              <w:r w:rsidRPr="008B1E26">
                                <w:rPr>
                                  <w:sz w:val="18"/>
                                </w:rPr>
                                <w:t>‘</w:t>
                              </w:r>
                              <w:r>
                                <w:rPr>
                                  <w:sz w:val="18"/>
                                </w:rPr>
                                <w:t>r</w:t>
                              </w:r>
                              <w:r w:rsidRPr="008B1E26">
                                <w:rPr>
                                  <w:sz w:val="18"/>
                                </w:rPr>
                                <w:t>hobeg’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857250" y="0"/>
                            <a:ext cx="622218" cy="3681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A9732A" w:rsidRDefault="00577053" w:rsidP="008B1E26">
                              <w:pPr>
                                <w:jc w:val="center"/>
                                <w:rPr>
                                  <w:color w:val="FF0000"/>
                                  <w:sz w:val="18"/>
                                </w:rPr>
                              </w:pPr>
                              <w:r w:rsidRPr="00A9732A">
                                <w:rPr>
                                  <w:color w:val="FF0000"/>
                                  <w:sz w:val="18"/>
                                </w:rPr>
                                <w:t>negative reach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0" y="533400"/>
                            <a:ext cx="3400425" cy="713537"/>
                            <a:chOff x="0" y="0"/>
                            <a:chExt cx="3400425" cy="713537"/>
                          </a:xfrm>
                        </wpg:grpSpPr>
                        <wpg:grpSp>
                          <wpg:cNvPr id="109" name="Group 109"/>
                          <wpg:cNvGrpSpPr/>
                          <wpg:grpSpPr>
                            <a:xfrm>
                              <a:off x="0" y="65837"/>
                              <a:ext cx="3400425" cy="647700"/>
                              <a:chOff x="0" y="0"/>
                              <a:chExt cx="3400425" cy="647700"/>
                            </a:xfrm>
                          </wpg:grpSpPr>
                          <wps:wsp>
                            <wps:cNvPr id="107" name="Text Box 107"/>
                            <wps:cNvSpPr txBox="1"/>
                            <wps:spPr>
                              <a:xfrm>
                                <a:off x="0" y="0"/>
                                <a:ext cx="647700"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8C071F" w:rsidRDefault="00577053"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=0</m:t>
                                      </m:r>
                                    </m:oMath>
                                  </m:oMathPara>
                                </w:p>
                                <w:p w:rsidR="00577053" w:rsidRPr="008C071F" w:rsidRDefault="00577053"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min</m:t>
                                          </m:r>
                                        </m:sub>
                                      </m:sSub>
                                    </m:oMath>
                                  </m:oMathPara>
                                </w:p>
                                <w:p w:rsidR="00577053" w:rsidRPr="00BE0DE6" w:rsidRDefault="00577053" w:rsidP="008B1E26">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2743200" y="0"/>
                                <a:ext cx="657225"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586DA9" w:rsidRDefault="00577053"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=1</m:t>
                                      </m:r>
                                    </m:oMath>
                                  </m:oMathPara>
                                </w:p>
                                <w:p w:rsidR="00577053" w:rsidRPr="00BE0DE6" w:rsidRDefault="00577053"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max</m:t>
                                          </m:r>
                                        </m:sub>
                                      </m:sSub>
                                    </m:oMath>
                                  </m:oMathPara>
                                </w:p>
                                <w:p w:rsidR="00577053" w:rsidRPr="00BE0DE6" w:rsidRDefault="00577053" w:rsidP="008B1E26">
                                  <w:pPr>
                                    <w:jc w:val="left"/>
                                  </w:pPr>
                                  <m:oMathPara>
                                    <m:oMath>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647700" y="95250"/>
                                <a:ext cx="2076450" cy="45085"/>
                                <a:chOff x="0" y="0"/>
                                <a:chExt cx="2076450" cy="45719"/>
                              </a:xfrm>
                            </wpg:grpSpPr>
                            <wps:wsp>
                              <wps:cNvPr id="97" name="Straight Connector 97"/>
                              <wps:cNvCnPr/>
                              <wps:spPr>
                                <a:xfrm>
                                  <a:off x="19050" y="19050"/>
                                  <a:ext cx="204787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99" name="Oval 99"/>
                              <wps:cNvSpPr/>
                              <wps:spPr>
                                <a:xfrm>
                                  <a:off x="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201930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647700" y="381000"/>
                                <a:ext cx="2076450" cy="45085"/>
                                <a:chOff x="0" y="0"/>
                                <a:chExt cx="2076450" cy="45719"/>
                              </a:xfrm>
                            </wpg:grpSpPr>
                            <wps:wsp>
                              <wps:cNvPr id="103" name="Straight Connector 103"/>
                              <wps:cNvCnPr/>
                              <wps:spPr>
                                <a:xfrm>
                                  <a:off x="19050" y="19050"/>
                                  <a:ext cx="204787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019300" y="0"/>
                                  <a:ext cx="57150"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0" name="Oval 110"/>
                          <wps:cNvSpPr/>
                          <wps:spPr>
                            <a:xfrm>
                              <a:off x="1656893" y="153619"/>
                              <a:ext cx="57150" cy="4508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731520" y="153619"/>
                              <a:ext cx="57150" cy="45085"/>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577901" y="3657"/>
                              <a:ext cx="356260" cy="320634"/>
                            </a:xfrm>
                            <a:prstGeom prst="ellipse">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wps:spPr>
                            <a:xfrm flipH="1" flipV="1">
                              <a:off x="625450" y="62179"/>
                              <a:ext cx="135255" cy="1079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H="1">
                              <a:off x="581559" y="179222"/>
                              <a:ext cx="85725" cy="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Oval 116"/>
                          <wps:cNvSpPr/>
                          <wps:spPr>
                            <a:xfrm>
                              <a:off x="1506932" y="0"/>
                              <a:ext cx="356235" cy="320040"/>
                            </a:xfrm>
                            <a:prstGeom prst="ellipse">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wps:spPr>
                            <a:xfrm flipH="1" flipV="1">
                              <a:off x="1550823" y="65837"/>
                              <a:ext cx="135255" cy="10795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s:wsp>
                        <wps:cNvPr id="121" name="Curved Connector 121"/>
                        <wps:cNvCnPr/>
                        <wps:spPr>
                          <a:xfrm flipV="1">
                            <a:off x="1647825" y="133350"/>
                            <a:ext cx="397823" cy="516576"/>
                          </a:xfrm>
                          <a:prstGeom prst="curvedConnector3">
                            <a:avLst/>
                          </a:prstGeom>
                          <a:ln>
                            <a:solidFill>
                              <a:schemeClr val="tx1"/>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23" name="Curved Connector 123"/>
                        <wps:cNvCnPr/>
                        <wps:spPr>
                          <a:xfrm flipV="1">
                            <a:off x="619125" y="133350"/>
                            <a:ext cx="350323" cy="569124"/>
                          </a:xfrm>
                          <a:prstGeom prst="curvedConnector3">
                            <a:avLst>
                              <a:gd name="adj1" fmla="val -21870"/>
                            </a:avLst>
                          </a:prstGeom>
                          <a:ln>
                            <a:solidFill>
                              <a:srgbClr val="FF0000"/>
                            </a:solidFill>
                            <a:tailEnd type="triangle"/>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Group 126" o:spid="_x0000_s1048" style="position:absolute;left:0;text-align:left;margin-left:.3pt;margin-top:.75pt;width:267.75pt;height:98.2pt;z-index:251711488" coordsize="34004,12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">
                <v:shape id="Text Box 122" o:spid="_x0000_s1049" type="#_x0000_t202" style="position:absolute;left:19716;width:6217;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" fillcolor="white [3201]" stroked="f" strokeweight=".5pt">
                  <v:textbox>
                    <w:txbxContent>
                      <w:p w:rsidR="00577053" w:rsidRPr="008B1E26" w:rsidRDefault="00577053">
                        <w:pPr>
                          <w:rPr>
                            <w:sz w:val="18"/>
                          </w:rPr>
                        </w:pPr>
                        <w:r w:rsidRPr="008B1E26">
                          <w:rPr>
                            <w:sz w:val="18"/>
                          </w:rPr>
                          <w:t>‘</w:t>
                        </w:r>
                        <w:r>
                          <w:rPr>
                            <w:sz w:val="18"/>
                          </w:rPr>
                          <w:t>r</w:t>
                        </w:r>
                        <w:r w:rsidRPr="008B1E26">
                          <w:rPr>
                            <w:sz w:val="18"/>
                          </w:rPr>
                          <w:t>hobeg’</w:t>
                        </w:r>
                      </w:p>
                    </w:txbxContent>
                  </v:textbox>
                </v:shape>
                <v:shape id="Text Box 124" o:spid="_x0000_s1050" type="#_x0000_t202" style="position:absolute;left:8572;width:6222;height:3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" fillcolor="white [3201]" stroked="f" strokeweight=".5pt">
                  <v:textbox>
                    <w:txbxContent>
                      <w:p w:rsidR="00577053" w:rsidRPr="00A9732A" w:rsidRDefault="00577053" w:rsidP="008B1E26">
                        <w:pPr>
                          <w:jc w:val="center"/>
                          <w:rPr>
                            <w:color w:val="FF0000"/>
                            <w:sz w:val="18"/>
                          </w:rPr>
                        </w:pPr>
                        <w:r w:rsidRPr="00A9732A">
                          <w:rPr>
                            <w:color w:val="FF0000"/>
                            <w:sz w:val="18"/>
                          </w:rPr>
                          <w:t>negative reach</w:t>
                        </w:r>
                      </w:p>
                    </w:txbxContent>
                  </v:textbox>
                </v:shape>
                <v:group id="Group 119" o:spid="_x0000_s1051" style="position:absolute;top:5334;width:34004;height:7135" coordsize="34004,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109" o:spid="_x0000_s1052" style="position:absolute;top:658;width:34004;height:6477" coordsize="34004,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Text Box 107" o:spid="_x0000_s1053" type="#_x0000_t202" style="position:absolute;width:647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rsidR="00577053" w:rsidRPr="008C071F" w:rsidRDefault="00577053"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=0</m:t>
                                </m:r>
                              </m:oMath>
                            </m:oMathPara>
                          </w:p>
                          <w:p w:rsidR="00577053" w:rsidRPr="008C071F" w:rsidRDefault="00577053"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min</m:t>
                                    </m:r>
                                  </m:sub>
                                </m:sSub>
                              </m:oMath>
                            </m:oMathPara>
                          </w:p>
                          <w:p w:rsidR="00577053" w:rsidRPr="00BE0DE6" w:rsidRDefault="00577053" w:rsidP="008B1E26">
                            <w:pPr>
                              <w:jc w:val="right"/>
                            </w:pPr>
                          </w:p>
                        </w:txbxContent>
                      </v:textbox>
                    </v:shape>
                    <v:shape id="Text Box 108" o:spid="_x0000_s1054" type="#_x0000_t202" style="position:absolute;left:27432;width:657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rsidR="00577053" w:rsidRPr="00586DA9" w:rsidRDefault="00577053" w:rsidP="008B1E26">
                            <w:pPr>
                              <w:jc w:val="right"/>
                              <w:rPr>
                                <w:rFonts w:asciiTheme="minorHAnsi" w:hAnsiTheme="minorHAnsi"/>
                                <w:color w:val="000000"/>
                              </w:rPr>
                            </w:pPr>
                            <m:oMathPara>
                              <m:oMathParaPr>
                                <m:jc m:val="left"/>
                              </m:oMathParaPr>
                              <m:oMath>
                                <m:acc>
                                  <m:accPr>
                                    <m:chr m:val="̅"/>
                                    <m:ctrlPr>
                                      <w:rPr>
                                        <w:rFonts w:ascii="Cambria Math" w:hAnsi="Cambria Math"/>
                                        <w:i/>
                                        <w:color w:val="000000"/>
                                      </w:rPr>
                                    </m:ctrlPr>
                                  </m:accPr>
                                  <m:e>
                                    <m:r>
                                      <w:rPr>
                                        <w:rFonts w:ascii="Cambria Math" w:hAnsi="Cambria Math"/>
                                        <w:color w:val="000000"/>
                                      </w:rPr>
                                      <m:t>t</m:t>
                                    </m:r>
                                  </m:e>
                                </m:acc>
                                <m:r>
                                  <w:rPr>
                                    <w:rFonts w:ascii="Cambria Math" w:hAnsi="Cambria Math"/>
                                    <w:color w:val="000000"/>
                                  </w:rPr>
                                  <m:t>=1</m:t>
                                </m:r>
                              </m:oMath>
                            </m:oMathPara>
                          </w:p>
                          <w:p w:rsidR="00577053" w:rsidRPr="00BE0DE6" w:rsidRDefault="00577053" w:rsidP="008B1E26">
                            <w:pPr>
                              <w:jc w:val="right"/>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max</m:t>
                                    </m:r>
                                  </m:sub>
                                </m:sSub>
                              </m:oMath>
                            </m:oMathPara>
                          </w:p>
                          <w:p w:rsidR="00577053" w:rsidRPr="00BE0DE6" w:rsidRDefault="00577053" w:rsidP="008B1E26">
                            <w:pPr>
                              <w:jc w:val="left"/>
                            </w:pPr>
                            <m:oMathPara>
                              <m:oMath>
                                <m:r>
                                  <w:rPr>
                                    <w:rFonts w:ascii="Cambria Math" w:hAnsi="Cambria Math"/>
                                  </w:rPr>
                                  <m:t xml:space="preserve"> </m:t>
                                </m:r>
                              </m:oMath>
                            </m:oMathPara>
                          </w:p>
                        </w:txbxContent>
                      </v:textbox>
                    </v:shape>
                    <v:group id="Group 101" o:spid="_x0000_s1055" style="position:absolute;left:6477;top:952;width:20764;height:451" coordsize="2076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97" o:spid="_x0000_s1056" style="position:absolute;visibility:visible;mso-wrap-style:square" from="190,190" to="20669,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" strokecolor="black [3213]" strokeweight="1pt">
                        <v:stroke joinstyle="miter"/>
                      </v:line>
                      <v:oval id="Oval 99" o:spid="_x0000_s1057" style="position:absolute;width:57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" fillcolor="black [3200]" strokecolor="black [1600]" strokeweight="1pt">
                        <v:stroke joinstyle="miter"/>
                      </v:oval>
                      <v:oval id="Oval 100" o:spid="_x0000_s1058" style="position:absolute;left:20193;width:57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" fillcolor="black [3200]" strokecolor="black [1600]" strokeweight="1pt">
                        <v:stroke joinstyle="miter"/>
                      </v:oval>
                    </v:group>
                    <v:group id="Group 102" o:spid="_x0000_s1059" style="position:absolute;left:6477;top:3810;width:20764;height:450" coordsize="2076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Straight Connector 103" o:spid="_x0000_s1060" style="position:absolute;visibility:visible;mso-wrap-style:square" from="190,190" to="20669,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" strokecolor="black [3213]" strokeweight="1pt">
                        <v:stroke joinstyle="miter"/>
                      </v:line>
                      <v:oval id="Oval 104" o:spid="_x0000_s1061" style="position:absolute;width:57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" fillcolor="black [3200]" strokecolor="black [1600]" strokeweight="1pt">
                        <v:stroke joinstyle="miter"/>
                      </v:oval>
                      <v:oval id="Oval 105" o:spid="_x0000_s1062" style="position:absolute;left:20193;width:57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" fillcolor="black [3200]" strokecolor="black [1600]" strokeweight="1pt">
                        <v:stroke joinstyle="miter"/>
                      </v:oval>
                    </v:group>
                  </v:group>
                  <v:oval id="Oval 110" o:spid="_x0000_s1063" style="position:absolute;left:16568;top:1536;width:572;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" fillcolor="#ffc000 [3207]" strokecolor="#7f5f00 [1607]" strokeweight="1pt">
                    <v:stroke joinstyle="miter"/>
                  </v:oval>
                  <v:oval id="Oval 111" o:spid="_x0000_s1064" style="position:absolute;left:7315;top:1536;width:57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" fillcolor="#ffc000 [3207]" strokecolor="#7f5f00 [1607]" strokeweight="1pt">
                    <v:stroke joinstyle="miter"/>
                  </v:oval>
                  <v:oval id="Oval 112" o:spid="_x0000_s1065" style="position:absolute;left:5779;top:36;width:3562;height:3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" filled="f" strokecolor="#70ad47 [3209]" strokeweight="1pt">
                    <v:stroke dashstyle="dash" joinstyle="miter"/>
                  </v:oval>
                  <v:shape id="Straight Arrow Connector 113" o:spid="_x0000_s1066" type="#_x0000_t32" style="position:absolute;left:6254;top:621;width:1353;height:10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" strokecolor="black [3200]" strokeweight=".5pt">
                    <v:stroke dashstyle="dash" endarrow="block" joinstyle="miter"/>
                  </v:shape>
                  <v:line id="Straight Connector 115" o:spid="_x0000_s1067" style="position:absolute;flip:x;visibility:visible;mso-wrap-style:square" from="5815,1792" to="6672,1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" strokecolor="red" strokeweight="6pt">
                    <v:stroke joinstyle="miter"/>
                  </v:line>
                  <v:oval id="Oval 116" o:spid="_x0000_s1068" style="position:absolute;left:15069;width:3562;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" filled="f" strokecolor="#70ad47 [3209]" strokeweight="1pt">
                    <v:stroke dashstyle="dash" joinstyle="miter"/>
                  </v:oval>
                  <v:shape id="Straight Arrow Connector 117" o:spid="_x0000_s1069" type="#_x0000_t32" style="position:absolute;left:15508;top:658;width:1352;height:10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" strokecolor="black [3200]" strokeweight=".5pt">
                    <v:stroke dashstyle="dash" endarrow="block" joinstyle="miter"/>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21" o:spid="_x0000_s1070" type="#_x0000_t38" style="position:absolute;left:16478;top:1333;width:3978;height:516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" adj="10800" strokecolor="black [3213]" strokeweight="1pt">
                  <v:stroke endarrow="block" joinstyle="miter"/>
                </v:shape>
                <v:shape id="Curved Connector 123" o:spid="_x0000_s1071" type="#_x0000_t38" style="position:absolute;left:6191;top:1333;width:3503;height:569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" adj="-4724" strokecolor="red" strokeweight="1pt">
                  <v:stroke endarrow="block" joinstyle="miter"/>
                </v:shape>
              </v:group>
            </w:pict>
          </mc:Fallback>
        </mc:AlternateContent>
      </w:r>
    </w:p>
    <w:p w:rsidR="008B1E26" w:rsidRPr="00BE0DE6" w:rsidRDefault="00370458" w:rsidP="00BE0DE6">
      <w:pPr>
        <w:jc w:val="right"/>
        <w:rPr>
          <w:color w:val="000000"/>
        </w:rPr>
      </w:pPr>
      <w:r>
        <w:rPr>
          <w:noProof/>
          <w:color w:val="000000"/>
        </w:rPr>
        <mc:AlternateContent>
          <mc:Choice Requires="wps">
            <w:drawing>
              <wp:anchor distT="0" distB="0" distL="114300" distR="114300" simplePos="0" relativeHeight="251714560" behindDoc="0" locked="0" layoutInCell="1" allowOverlap="1" wp14:anchorId="148980C8" wp14:editId="7A1E3EB6">
                <wp:simplePos x="0" y="0"/>
                <wp:positionH relativeFrom="column">
                  <wp:posOffset>765810</wp:posOffset>
                </wp:positionH>
                <wp:positionV relativeFrom="paragraph">
                  <wp:posOffset>100330</wp:posOffset>
                </wp:positionV>
                <wp:extent cx="0" cy="826135"/>
                <wp:effectExtent l="0" t="0" r="19050" b="0"/>
                <wp:wrapNone/>
                <wp:docPr id="128" name="Straight Connector 128"/>
                <wp:cNvGraphicFramePr/>
                <a:graphic xmlns:a="http://schemas.openxmlformats.org/drawingml/2006/main">
                  <a:graphicData uri="http://schemas.microsoft.com/office/word/2010/wordprocessingShape">
                    <wps:wsp>
                      <wps:cNvCnPr/>
                      <wps:spPr>
                        <a:xfrm>
                          <a:off x="0" y="0"/>
                          <a:ext cx="0" cy="826135"/>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F62E5" id="Straight Connector 12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60.3pt,7.9pt" to="60.3pt,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" strokecolor="#5b9bd5 [3204]" strokeweight=".5pt">
                <v:stroke dashstyle="longDash" joinstyle="miter"/>
              </v:line>
            </w:pict>
          </mc:Fallback>
        </mc:AlternateContent>
      </w:r>
      <w:r w:rsidR="00BC184D">
        <w:rPr>
          <w:noProof/>
          <w:color w:val="000000"/>
        </w:rPr>
        <mc:AlternateContent>
          <mc:Choice Requires="wps">
            <w:drawing>
              <wp:anchor distT="0" distB="0" distL="114300" distR="114300" simplePos="0" relativeHeight="251712512" behindDoc="0" locked="0" layoutInCell="1" allowOverlap="1">
                <wp:simplePos x="0" y="0"/>
                <wp:positionH relativeFrom="column">
                  <wp:posOffset>1689735</wp:posOffset>
                </wp:positionH>
                <wp:positionV relativeFrom="paragraph">
                  <wp:posOffset>102235</wp:posOffset>
                </wp:positionV>
                <wp:extent cx="0" cy="826232"/>
                <wp:effectExtent l="0" t="0" r="19050" b="0"/>
                <wp:wrapNone/>
                <wp:docPr id="127" name="Straight Connector 127"/>
                <wp:cNvGraphicFramePr/>
                <a:graphic xmlns:a="http://schemas.openxmlformats.org/drawingml/2006/main">
                  <a:graphicData uri="http://schemas.microsoft.com/office/word/2010/wordprocessingShape">
                    <wps:wsp>
                      <wps:cNvCnPr/>
                      <wps:spPr>
                        <a:xfrm>
                          <a:off x="0" y="0"/>
                          <a:ext cx="0" cy="82623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7E260" id="Straight Connector 12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33.05pt,8.05pt" to="133.0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" strokecolor="#5b9bd5 [3204]" strokeweight=".5pt">
                <v:stroke dashstyle="longDash" joinstyle="miter"/>
              </v:line>
            </w:pict>
          </mc:Fallback>
        </mc:AlternateContent>
      </w:r>
    </w:p>
    <w:p w:rsidR="00BE0DE6" w:rsidRDefault="00BE0DE6" w:rsidP="00CF09A0">
      <w:pPr>
        <w:rPr>
          <w:color w:val="000000"/>
        </w:rPr>
      </w:pPr>
    </w:p>
    <w:p w:rsidR="00BE0DE6" w:rsidRDefault="00BE0DE6" w:rsidP="00CF09A0">
      <w:pPr>
        <w:rPr>
          <w:color w:val="000000"/>
        </w:rPr>
      </w:pPr>
    </w:p>
    <w:p w:rsidR="00BC184D" w:rsidRDefault="00BC184D" w:rsidP="00CF09A0">
      <w:pPr>
        <w:rPr>
          <w:color w:val="000000"/>
        </w:rPr>
      </w:pPr>
    </w:p>
    <w:p w:rsidR="00BC184D" w:rsidRDefault="00BC184D" w:rsidP="00BC184D">
      <w:pPr>
        <w:jc w:val="center"/>
        <w:rPr>
          <w:i/>
          <w:sz w:val="20"/>
        </w:rPr>
      </w:pPr>
      <w:r>
        <w:rPr>
          <w:b/>
          <w:sz w:val="20"/>
        </w:rPr>
        <w:t>Figure 4</w:t>
      </w:r>
      <w:r w:rsidRPr="007D3710">
        <w:rPr>
          <w:b/>
          <w:sz w:val="20"/>
        </w:rPr>
        <w:t>:</w:t>
      </w:r>
      <w:r w:rsidRPr="007D3710">
        <w:rPr>
          <w:i/>
          <w:sz w:val="20"/>
        </w:rPr>
        <w:t xml:space="preserve"> </w:t>
      </w:r>
      <w:r>
        <w:rPr>
          <w:i/>
          <w:sz w:val="20"/>
        </w:rPr>
        <w:t>Negative value problem with COBYLA Optimizer</w:t>
      </w:r>
    </w:p>
    <w:p w:rsidR="000F5B71" w:rsidRDefault="000F5B71" w:rsidP="00BC184D">
      <w:pPr>
        <w:jc w:val="center"/>
        <w:rPr>
          <w:i/>
          <w:sz w:val="20"/>
        </w:rPr>
      </w:pPr>
    </w:p>
    <w:p w:rsidR="00BC184D" w:rsidRDefault="005A435A" w:rsidP="00CF09A0">
      <w:pPr>
        <w:rPr>
          <w:color w:val="000000"/>
        </w:rPr>
      </w:pPr>
      <w:r>
        <w:rPr>
          <w:color w:val="000000"/>
        </w:rPr>
        <w:t xml:space="preserve">    </w:t>
      </w:r>
      <w:r w:rsidR="00370458">
        <w:rPr>
          <w:color w:val="000000"/>
        </w:rPr>
        <w:t xml:space="preserve">An alternative method to tackle the problem of negative thicknesses is to normalize each design variable individually instead of normalizing one type of design variable altogether. Which is to say, all thicknesses should be normalized individually depending on their initial value. Similarly, all the concentrated point masses shall be normalized individually. </w:t>
      </w:r>
    </w:p>
    <w:p w:rsidR="0025719F" w:rsidRDefault="0025719F" w:rsidP="000F5B71">
      <w:pPr>
        <w:ind w:firstLine="225"/>
        <w:rPr>
          <w:b/>
          <w:color w:val="000000"/>
        </w:rPr>
      </w:pPr>
      <w:r>
        <w:rPr>
          <w:color w:val="000000"/>
        </w:rPr>
        <w:t xml:space="preserve">All the test cases presented in this work have some optimization formulation in common. Those are listed in </w:t>
      </w:r>
      <w:r w:rsidRPr="0025719F">
        <w:rPr>
          <w:b/>
          <w:color w:val="000000"/>
        </w:rPr>
        <w:t>Table 5.</w:t>
      </w:r>
    </w:p>
    <w:p w:rsidR="00F82FCD" w:rsidRDefault="00F82FCD" w:rsidP="000F5B71">
      <w:pPr>
        <w:ind w:firstLine="225"/>
        <w:rPr>
          <w:b/>
          <w:color w:val="000000"/>
        </w:rPr>
      </w:pPr>
    </w:p>
    <w:p w:rsidR="00F82FCD" w:rsidRDefault="00F82FCD" w:rsidP="000F5B71">
      <w:pPr>
        <w:ind w:firstLine="225"/>
        <w:rPr>
          <w:b/>
          <w:color w:val="000000"/>
        </w:rPr>
      </w:pPr>
    </w:p>
    <w:p w:rsidR="0025719F" w:rsidRPr="00AF28C3" w:rsidRDefault="0025719F" w:rsidP="0025719F">
      <w:pPr>
        <w:jc w:val="center"/>
        <w:rPr>
          <w:i/>
          <w:sz w:val="20"/>
        </w:rPr>
      </w:pPr>
      <w:r>
        <w:rPr>
          <w:b/>
          <w:sz w:val="20"/>
        </w:rPr>
        <w:t xml:space="preserve">Table </w:t>
      </w:r>
      <w:r w:rsidR="00310FD6">
        <w:rPr>
          <w:b/>
          <w:sz w:val="20"/>
        </w:rPr>
        <w:t>5</w:t>
      </w:r>
      <w:r w:rsidRPr="00DE1835">
        <w:rPr>
          <w:b/>
          <w:sz w:val="20"/>
        </w:rPr>
        <w:t>:</w:t>
      </w:r>
      <w:r w:rsidRPr="00310FD6">
        <w:rPr>
          <w:i/>
          <w:sz w:val="20"/>
        </w:rPr>
        <w:t xml:space="preserve"> </w:t>
      </w:r>
      <w:r w:rsidR="00310FD6" w:rsidRPr="00310FD6">
        <w:rPr>
          <w:i/>
          <w:sz w:val="20"/>
        </w:rPr>
        <w:t xml:space="preserve">Common </w:t>
      </w:r>
      <w:r w:rsidR="00310FD6">
        <w:rPr>
          <w:i/>
          <w:sz w:val="20"/>
        </w:rPr>
        <w:t>Formulation f</w:t>
      </w:r>
      <w:r w:rsidR="00310FD6" w:rsidRPr="00310FD6">
        <w:rPr>
          <w:i/>
          <w:sz w:val="20"/>
        </w:rPr>
        <w:t>or All Test Cases</w:t>
      </w:r>
    </w:p>
    <w:tbl>
      <w:tblPr>
        <w:tblStyle w:val="PlainTable2"/>
        <w:tblW w:w="0" w:type="auto"/>
        <w:jc w:val="center"/>
        <w:tblLook w:val="04A0" w:firstRow="1" w:lastRow="0" w:firstColumn="1" w:lastColumn="0" w:noHBand="0" w:noVBand="1"/>
      </w:tblPr>
      <w:tblGrid>
        <w:gridCol w:w="1287"/>
        <w:gridCol w:w="3729"/>
      </w:tblGrid>
      <w:tr w:rsidR="0025719F" w:rsidTr="00310FD6">
        <w:trPr>
          <w:cnfStyle w:val="100000000000" w:firstRow="1" w:lastRow="0" w:firstColumn="0" w:lastColumn="0" w:oddVBand="0" w:evenVBand="0" w:oddHBand="0" w:evenHBand="0" w:firstRowFirstColumn="0" w:firstRowLastColumn="0" w:lastRowFirstColumn="0" w:lastRowLastColumn="0"/>
          <w:trHeight w:val="893"/>
          <w:jc w:val="center"/>
        </w:trPr>
        <w:tc>
          <w:tcPr>
            <w:cnfStyle w:val="001000000000" w:firstRow="0" w:lastRow="0" w:firstColumn="1" w:lastColumn="0" w:oddVBand="0" w:evenVBand="0" w:oddHBand="0" w:evenHBand="0" w:firstRowFirstColumn="0" w:firstRowLastColumn="0" w:lastRowFirstColumn="0" w:lastRowLastColumn="0"/>
            <w:tcW w:w="1287" w:type="dxa"/>
            <w:tcBorders>
              <w:bottom w:val="nil"/>
            </w:tcBorders>
            <w:vAlign w:val="center"/>
          </w:tcPr>
          <w:p w:rsidR="0025719F" w:rsidRDefault="004050EE" w:rsidP="004050EE">
            <w:pPr>
              <w:jc w:val="center"/>
            </w:pPr>
            <w:r>
              <w:t>Objective function</w:t>
            </w:r>
          </w:p>
        </w:tc>
        <w:tc>
          <w:tcPr>
            <w:tcW w:w="3729" w:type="dxa"/>
            <w:tcBorders>
              <w:bottom w:val="nil"/>
            </w:tcBorders>
            <w:vAlign w:val="center"/>
          </w:tcPr>
          <w:p w:rsidR="004050EE" w:rsidRPr="004050EE" w:rsidRDefault="004050EE" w:rsidP="004050EE">
            <w:pPr>
              <w:jc w:val="center"/>
              <w:cnfStyle w:val="100000000000" w:firstRow="1" w:lastRow="0" w:firstColumn="0" w:lastColumn="0" w:oddVBand="0" w:evenVBand="0" w:oddHBand="0" w:evenHBand="0" w:firstRowFirstColumn="0" w:firstRowLastColumn="0" w:lastRowFirstColumn="0" w:lastRowLastColumn="0"/>
              <w:rPr>
                <w:b w:val="0"/>
                <w:bCs w:val="0"/>
              </w:rPr>
            </w:pPr>
            <m:oMathPara>
              <m:oMath>
                <m:r>
                  <m:rPr>
                    <m:sty m:val="bi"/>
                  </m:rPr>
                  <w:rPr>
                    <w:rFonts w:ascii="Cambria Math" w:hAnsi="Cambria Math"/>
                    <w:sz w:val="20"/>
                  </w:rPr>
                  <m:t>f=min</m:t>
                </m:r>
                <m:d>
                  <m:dPr>
                    <m:ctrlPr>
                      <w:rPr>
                        <w:rFonts w:ascii="Cambria Math" w:hAnsi="Cambria Math"/>
                        <w:b w:val="0"/>
                        <w:bCs w:val="0"/>
                        <w:i/>
                        <w:sz w:val="20"/>
                      </w:rPr>
                    </m:ctrlPr>
                  </m:dPr>
                  <m:e>
                    <m:f>
                      <m:fPr>
                        <m:ctrlPr>
                          <w:rPr>
                            <w:rFonts w:ascii="Cambria Math" w:hAnsi="Cambria Math"/>
                            <w:i/>
                            <w:sz w:val="20"/>
                          </w:rPr>
                        </m:ctrlPr>
                      </m:fPr>
                      <m:num>
                        <m:r>
                          <m:rPr>
                            <m:sty m:val="bi"/>
                          </m:rPr>
                          <w:rPr>
                            <w:rFonts w:ascii="Cambria Math" w:hAnsi="Cambria Math"/>
                            <w:sz w:val="20"/>
                          </w:rPr>
                          <m:t>N-MAC_trace</m:t>
                        </m:r>
                      </m:num>
                      <m:den>
                        <m:r>
                          <m:rPr>
                            <m:sty m:val="bi"/>
                          </m:rPr>
                          <w:rPr>
                            <w:rFonts w:ascii="Cambria Math" w:hAnsi="Cambria Math"/>
                            <w:sz w:val="20"/>
                          </w:rPr>
                          <m:t>N</m:t>
                        </m:r>
                      </m:den>
                    </m:f>
                  </m:e>
                </m:d>
              </m:oMath>
            </m:oMathPara>
          </w:p>
        </w:tc>
      </w:tr>
      <w:tr w:rsidR="0025719F" w:rsidTr="00310FD6">
        <w:trPr>
          <w:cnfStyle w:val="000000100000" w:firstRow="0" w:lastRow="0" w:firstColumn="0" w:lastColumn="0" w:oddVBand="0" w:evenVBand="0" w:oddHBand="1" w:evenHBand="0" w:firstRowFirstColumn="0" w:firstRowLastColumn="0" w:lastRowFirstColumn="0" w:lastRowLastColumn="0"/>
          <w:trHeight w:val="1173"/>
          <w:jc w:val="center"/>
        </w:trPr>
        <w:tc>
          <w:tcPr>
            <w:cnfStyle w:val="001000000000" w:firstRow="0" w:lastRow="0" w:firstColumn="1" w:lastColumn="0" w:oddVBand="0" w:evenVBand="0" w:oddHBand="0" w:evenHBand="0" w:firstRowFirstColumn="0" w:firstRowLastColumn="0" w:lastRowFirstColumn="0" w:lastRowLastColumn="0"/>
            <w:tcW w:w="1287" w:type="dxa"/>
            <w:tcBorders>
              <w:top w:val="nil"/>
              <w:bottom w:val="nil"/>
            </w:tcBorders>
            <w:vAlign w:val="center"/>
          </w:tcPr>
          <w:p w:rsidR="0025719F" w:rsidRPr="004050EE" w:rsidRDefault="004050EE" w:rsidP="004050EE">
            <w:pPr>
              <w:jc w:val="center"/>
            </w:pPr>
            <w:r>
              <w:t>Design Variables</w:t>
            </w:r>
          </w:p>
        </w:tc>
        <w:tc>
          <w:tcPr>
            <w:tcW w:w="3729" w:type="dxa"/>
            <w:tcBorders>
              <w:top w:val="nil"/>
              <w:bottom w:val="nil"/>
            </w:tcBorders>
            <w:vAlign w:val="center"/>
          </w:tcPr>
          <w:p w:rsidR="0025719F" w:rsidRDefault="004050EE" w:rsidP="004050EE">
            <w:pPr>
              <w:jc w:val="center"/>
              <w:cnfStyle w:val="000000100000" w:firstRow="0" w:lastRow="0" w:firstColumn="0" w:lastColumn="0" w:oddVBand="0" w:evenVBand="0" w:oddHBand="1" w:evenHBand="0" w:firstRowFirstColumn="0" w:firstRowLastColumn="0" w:lastRowFirstColumn="0" w:lastRowLastColumn="0"/>
            </w:pPr>
            <w:r>
              <w:t>Membrane thicknesses &amp; Concentrated Masses vectors</w:t>
            </w:r>
          </w:p>
        </w:tc>
      </w:tr>
      <w:tr w:rsidR="0025719F" w:rsidTr="003C68A4">
        <w:trPr>
          <w:trHeight w:val="633"/>
          <w:jc w:val="center"/>
        </w:trPr>
        <w:tc>
          <w:tcPr>
            <w:cnfStyle w:val="001000000000" w:firstRow="0" w:lastRow="0" w:firstColumn="1" w:lastColumn="0" w:oddVBand="0" w:evenVBand="0" w:oddHBand="0" w:evenHBand="0" w:firstRowFirstColumn="0" w:firstRowLastColumn="0" w:lastRowFirstColumn="0" w:lastRowLastColumn="0"/>
            <w:tcW w:w="1287" w:type="dxa"/>
            <w:tcBorders>
              <w:top w:val="nil"/>
              <w:bottom w:val="nil"/>
            </w:tcBorders>
            <w:vAlign w:val="center"/>
          </w:tcPr>
          <w:p w:rsidR="0025719F" w:rsidRDefault="004050EE" w:rsidP="004050EE">
            <w:pPr>
              <w:jc w:val="center"/>
            </w:pPr>
            <w:r>
              <w:t>Constraints</w:t>
            </w:r>
          </w:p>
        </w:tc>
        <w:tc>
          <w:tcPr>
            <w:tcW w:w="3729" w:type="dxa"/>
            <w:tcBorders>
              <w:top w:val="nil"/>
              <w:bottom w:val="nil"/>
            </w:tcBorders>
            <w:vAlign w:val="center"/>
          </w:tcPr>
          <w:p w:rsidR="0025719F" w:rsidRDefault="004050EE" w:rsidP="004050EE">
            <w:pPr>
              <w:jc w:val="center"/>
              <w:cnfStyle w:val="000000000000" w:firstRow="0" w:lastRow="0" w:firstColumn="0" w:lastColumn="0" w:oddVBand="0" w:evenVBand="0" w:oddHBand="0" w:evenHBand="0" w:firstRowFirstColumn="0" w:firstRowLastColumn="0" w:lastRowFirstColumn="0" w:lastRowLastColumn="0"/>
            </w:pPr>
            <w:r>
              <w:t>Reduced frequency matching</w:t>
            </w:r>
            <w:r w:rsidR="00310FD6">
              <w:t>, Eqn. (21)</w:t>
            </w:r>
          </w:p>
          <w:p w:rsidR="003C68A4" w:rsidRDefault="004050EE" w:rsidP="003C68A4">
            <w:pPr>
              <w:jc w:val="center"/>
              <w:cnfStyle w:val="000000000000" w:firstRow="0" w:lastRow="0" w:firstColumn="0" w:lastColumn="0" w:oddVBand="0" w:evenVBand="0" w:oddHBand="0" w:evenHBand="0" w:firstRowFirstColumn="0" w:firstRowLastColumn="0" w:lastRowFirstColumn="0" w:lastRowLastColumn="0"/>
            </w:pPr>
            <w:r>
              <w:t>Mass matching</w:t>
            </w:r>
            <w:r w:rsidR="00310FD6">
              <w:t xml:space="preserve">, </w:t>
            </w:r>
            <m:oMath>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=0</m:t>
              </m:r>
            </m:oMath>
          </w:p>
        </w:tc>
      </w:tr>
      <w:tr w:rsidR="003C68A4" w:rsidTr="00310FD6">
        <w:trPr>
          <w:cnfStyle w:val="000000100000" w:firstRow="0" w:lastRow="0" w:firstColumn="0" w:lastColumn="0" w:oddVBand="0" w:evenVBand="0" w:oddHBand="1" w:evenHBand="0" w:firstRowFirstColumn="0" w:firstRowLastColumn="0" w:lastRowFirstColumn="0" w:lastRowLastColumn="0"/>
          <w:trHeight w:val="633"/>
          <w:jc w:val="center"/>
        </w:trPr>
        <w:tc>
          <w:tcPr>
            <w:cnfStyle w:val="001000000000" w:firstRow="0" w:lastRow="0" w:firstColumn="1" w:lastColumn="0" w:oddVBand="0" w:evenVBand="0" w:oddHBand="0" w:evenHBand="0" w:firstRowFirstColumn="0" w:firstRowLastColumn="0" w:lastRowFirstColumn="0" w:lastRowLastColumn="0"/>
            <w:tcW w:w="1287" w:type="dxa"/>
            <w:tcBorders>
              <w:top w:val="nil"/>
            </w:tcBorders>
            <w:vAlign w:val="center"/>
          </w:tcPr>
          <w:p w:rsidR="003C68A4" w:rsidRDefault="003C68A4" w:rsidP="004050EE">
            <w:pPr>
              <w:jc w:val="center"/>
            </w:pPr>
            <w:r>
              <w:t>Number of Extracted Modes</w:t>
            </w:r>
          </w:p>
        </w:tc>
        <w:tc>
          <w:tcPr>
            <w:tcW w:w="3729" w:type="dxa"/>
            <w:tcBorders>
              <w:top w:val="nil"/>
            </w:tcBorders>
            <w:vAlign w:val="center"/>
          </w:tcPr>
          <w:p w:rsidR="003C68A4" w:rsidRDefault="003C68A4" w:rsidP="003C68A4">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N=5</m:t>
                </m:r>
              </m:oMath>
            </m:oMathPara>
          </w:p>
        </w:tc>
      </w:tr>
    </w:tbl>
    <w:p w:rsidR="0025719F" w:rsidRDefault="0025719F" w:rsidP="00310FD6"/>
    <w:p w:rsidR="00310FD6" w:rsidRDefault="008A0A2B" w:rsidP="00310FD6">
      <w:pPr>
        <w:pStyle w:val="Heading2"/>
      </w:pPr>
      <w:r>
        <w:t>4.3</w:t>
      </w:r>
      <w:r w:rsidR="00310FD6">
        <w:t xml:space="preserve"> Test Cases – GOLAND Wing</w:t>
      </w:r>
    </w:p>
    <w:p w:rsidR="00310FD6" w:rsidRDefault="005A435A" w:rsidP="003C68A4">
      <w:pPr>
        <w:rPr>
          <w:rFonts w:eastAsiaTheme="majorEastAsia" w:cstheme="majorBidi"/>
          <w:b/>
          <w:color w:val="000000"/>
        </w:rPr>
      </w:pPr>
      <w:r>
        <w:rPr>
          <w:rFonts w:eastAsiaTheme="majorEastAsia" w:cstheme="majorBidi"/>
          <w:color w:val="000000"/>
        </w:rPr>
        <w:t xml:space="preserve">    </w:t>
      </w:r>
      <w:r w:rsidR="003C68A4">
        <w:rPr>
          <w:rFonts w:eastAsiaTheme="majorEastAsia" w:cstheme="majorBidi"/>
          <w:color w:val="000000"/>
        </w:rPr>
        <w:t xml:space="preserve">Three sub-cases are performed for GOLAND wing, as mentioned in </w:t>
      </w:r>
      <w:r w:rsidR="003C68A4" w:rsidRPr="003C68A4">
        <w:rPr>
          <w:rFonts w:eastAsiaTheme="majorEastAsia" w:cstheme="majorBidi"/>
          <w:b/>
          <w:color w:val="000000"/>
        </w:rPr>
        <w:t>Table 2.</w:t>
      </w:r>
      <w:r w:rsidR="003C68A4">
        <w:rPr>
          <w:rFonts w:eastAsiaTheme="majorEastAsia" w:cstheme="majorBidi"/>
          <w:b/>
          <w:color w:val="000000"/>
        </w:rPr>
        <w:t xml:space="preserve"> </w:t>
      </w:r>
      <w:r w:rsidR="003C68A4">
        <w:rPr>
          <w:rFonts w:eastAsiaTheme="majorEastAsia" w:cstheme="majorBidi"/>
          <w:color w:val="000000"/>
        </w:rPr>
        <w:t xml:space="preserve">The optimization formulation for each sub-case is detailed in </w:t>
      </w:r>
      <w:r w:rsidR="003C68A4" w:rsidRPr="003C68A4">
        <w:rPr>
          <w:rFonts w:eastAsiaTheme="majorEastAsia" w:cstheme="majorBidi"/>
          <w:b/>
          <w:color w:val="000000"/>
        </w:rPr>
        <w:t>Table 6, 7,</w:t>
      </w:r>
      <w:r w:rsidR="003C68A4">
        <w:rPr>
          <w:rFonts w:eastAsiaTheme="majorEastAsia" w:cstheme="majorBidi"/>
          <w:color w:val="000000"/>
        </w:rPr>
        <w:t xml:space="preserve"> and </w:t>
      </w:r>
      <w:r w:rsidR="003C68A4" w:rsidRPr="003C68A4">
        <w:rPr>
          <w:rFonts w:eastAsiaTheme="majorEastAsia" w:cstheme="majorBidi"/>
          <w:b/>
          <w:color w:val="000000"/>
        </w:rPr>
        <w:t>8.</w:t>
      </w:r>
    </w:p>
    <w:p w:rsidR="00A17F62" w:rsidRPr="00AF28C3" w:rsidRDefault="00A17F62" w:rsidP="00A17F62">
      <w:pPr>
        <w:jc w:val="center"/>
        <w:rPr>
          <w:i/>
          <w:sz w:val="20"/>
        </w:rPr>
      </w:pPr>
      <w:r>
        <w:rPr>
          <w:b/>
          <w:sz w:val="20"/>
        </w:rPr>
        <w:t>Table 6</w:t>
      </w:r>
      <w:r w:rsidRPr="00DE1835">
        <w:rPr>
          <w:b/>
          <w:sz w:val="20"/>
        </w:rPr>
        <w:t>:</w:t>
      </w:r>
      <w:r w:rsidRPr="00310FD6">
        <w:rPr>
          <w:i/>
          <w:sz w:val="20"/>
        </w:rPr>
        <w:t xml:space="preserve"> </w:t>
      </w:r>
      <w:r>
        <w:rPr>
          <w:i/>
          <w:sz w:val="20"/>
        </w:rPr>
        <w:t>Sub-case</w:t>
      </w:r>
      <w:r w:rsidR="00CB3CB6">
        <w:rPr>
          <w:i/>
          <w:sz w:val="20"/>
        </w:rPr>
        <w:t xml:space="preserve"> I</w:t>
      </w:r>
      <w:r>
        <w:rPr>
          <w:i/>
          <w:sz w:val="20"/>
        </w:rPr>
        <w:t xml:space="preserve"> Optimization Formulation</w:t>
      </w:r>
    </w:p>
    <w:tbl>
      <w:tblPr>
        <w:tblStyle w:val="PlainTable2"/>
        <w:tblW w:w="5122" w:type="dxa"/>
        <w:jc w:val="center"/>
        <w:tblLook w:val="04A0" w:firstRow="1" w:lastRow="0" w:firstColumn="1" w:lastColumn="0" w:noHBand="0" w:noVBand="1"/>
      </w:tblPr>
      <w:tblGrid>
        <w:gridCol w:w="2160"/>
        <w:gridCol w:w="2962"/>
      </w:tblGrid>
      <w:tr w:rsidR="00AE7A9D" w:rsidRPr="0023096C" w:rsidTr="000F5B71">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AE7A9D" w:rsidRDefault="00AE7A9D" w:rsidP="00AE7A9D">
            <w:pPr>
              <w:jc w:val="center"/>
            </w:pPr>
            <w:r>
              <w:t>Scaling Ratio</w:t>
            </w:r>
          </w:p>
        </w:tc>
        <w:tc>
          <w:tcPr>
            <w:tcW w:w="2962" w:type="dxa"/>
            <w:vAlign w:val="center"/>
          </w:tcPr>
          <w:p w:rsidR="00AE7A9D" w:rsidRPr="00580370" w:rsidRDefault="00577053" w:rsidP="00580370">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m:t>
                </m:r>
                <m:f>
                  <m:fPr>
                    <m:ctrlPr>
                      <w:rPr>
                        <w:rFonts w:ascii="Cambria Math" w:eastAsia="Times New Roman" w:hAnsi="Cambria Math" w:cs="Calibri"/>
                        <w:b w:val="0"/>
                        <w:bCs w:val="0"/>
                        <w:color w:val="000000"/>
                        <w:sz w:val="20"/>
                      </w:rPr>
                    </m:ctrlPr>
                  </m:fPr>
                  <m:num>
                    <m:r>
                      <m:rPr>
                        <m:sty m:val="b"/>
                      </m:rPr>
                      <w:rPr>
                        <w:rFonts w:ascii="Cambria Math" w:eastAsia="Times New Roman" w:hAnsi="Cambria Math" w:cs="Calibri"/>
                        <w:color w:val="000000"/>
                        <w:sz w:val="20"/>
                      </w:rPr>
                      <m:t>1</m:t>
                    </m:r>
                  </m:num>
                  <m:den>
                    <m:r>
                      <m:rPr>
                        <m:sty m:val="b"/>
                      </m:rPr>
                      <w:rPr>
                        <w:rFonts w:ascii="Cambria Math" w:eastAsia="Times New Roman" w:hAnsi="Cambria Math" w:cs="Calibri"/>
                        <w:color w:val="000000"/>
                        <w:sz w:val="20"/>
                      </w:rPr>
                      <m:t>4</m:t>
                    </m:r>
                  </m:den>
                </m:f>
              </m:oMath>
            </m:oMathPara>
          </w:p>
        </w:tc>
      </w:tr>
      <w:tr w:rsidR="00AE7A9D" w:rsidRPr="0023096C" w:rsidTr="000F5B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nil"/>
              <w:bottom w:val="single" w:sz="4" w:space="0" w:color="auto"/>
            </w:tcBorders>
            <w:vAlign w:val="center"/>
          </w:tcPr>
          <w:p w:rsidR="00AE7A9D" w:rsidRDefault="00AE7A9D" w:rsidP="00AE7A9D">
            <w:pPr>
              <w:jc w:val="center"/>
            </w:pPr>
            <w:r>
              <w:t>Initial Value of Design Variables</w:t>
            </w:r>
          </w:p>
        </w:tc>
        <w:tc>
          <w:tcPr>
            <w:tcW w:w="2962" w:type="dxa"/>
            <w:tcBorders>
              <w:top w:val="nil"/>
              <w:bottom w:val="single" w:sz="4" w:space="0" w:color="auto"/>
            </w:tcBorders>
            <w:vAlign w:val="center"/>
          </w:tcPr>
          <w:p w:rsidR="00AE7A9D" w:rsidRPr="00580370" w:rsidRDefault="00577053" w:rsidP="00580370">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16</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64</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AE7A9D" w:rsidTr="000F5B71">
        <w:trPr>
          <w:trHeight w:val="723"/>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AE7A9D" w:rsidRDefault="00AE7A9D" w:rsidP="00AE7A9D">
            <w:pPr>
              <w:jc w:val="center"/>
            </w:pPr>
            <w:r>
              <w:t>Bounds</w:t>
            </w:r>
          </w:p>
        </w:tc>
        <w:tc>
          <w:tcPr>
            <w:tcW w:w="2962" w:type="dxa"/>
            <w:tcBorders>
              <w:top w:val="single" w:sz="4" w:space="0" w:color="auto"/>
              <w:bottom w:val="single" w:sz="4" w:space="0" w:color="auto"/>
            </w:tcBorders>
            <w:vAlign w:val="center"/>
          </w:tcPr>
          <w:p w:rsidR="00AE7A9D" w:rsidRPr="0023096C" w:rsidRDefault="00577053" w:rsidP="00AE7A9D">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:[ 4×</m:t>
                </m:r>
                <m:sSup>
                  <m:sSupPr>
                    <m:ctrlPr>
                      <w:rPr>
                        <w:rFonts w:ascii="Cambria Math" w:hAnsi="Cambria Math"/>
                        <w:i/>
                        <w:sz w:val="20"/>
                      </w:rPr>
                    </m:ctrlPr>
                  </m:sSupPr>
                  <m:e>
                    <m:r>
                      <w:rPr>
                        <w:rFonts w:ascii="Cambria Math" w:hAnsi="Cambria Math"/>
                        <w:sz w:val="20"/>
                      </w:rPr>
                      <m:t>10</m:t>
                    </m:r>
                  </m:e>
                  <m:sup>
                    <m:r>
                      <w:rPr>
                        <w:rFonts w:ascii="Cambria Math" w:hAnsi="Cambria Math"/>
                        <w:sz w:val="20"/>
                      </w:rPr>
                      <m:t>-5</m:t>
                    </m:r>
                  </m:sup>
                </m:sSup>
                <m:r>
                  <w:rPr>
                    <w:rFonts w:ascii="Cambria Math" w:hAnsi="Cambria Math"/>
                    <w:sz w:val="20"/>
                  </w:rPr>
                  <m:t>, 6×</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m:t>
                </m:r>
              </m:oMath>
            </m:oMathPara>
          </w:p>
          <w:p w:rsidR="00AE7A9D" w:rsidRPr="0023096C" w:rsidRDefault="00577053"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:[ 2×</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r>
                  <w:rPr>
                    <w:rFonts w:ascii="Cambria Math" w:hAnsi="Cambria Math"/>
                    <w:sz w:val="20"/>
                  </w:rPr>
                  <m:t>,9×</m:t>
                </m:r>
                <m:sSup>
                  <m:sSupPr>
                    <m:ctrlPr>
                      <w:rPr>
                        <w:rFonts w:ascii="Cambria Math" w:hAnsi="Cambria Math"/>
                        <w:i/>
                        <w:sz w:val="20"/>
                      </w:rPr>
                    </m:ctrlPr>
                  </m:sSupPr>
                  <m:e>
                    <m:r>
                      <w:rPr>
                        <w:rFonts w:ascii="Cambria Math" w:hAnsi="Cambria Math"/>
                        <w:sz w:val="20"/>
                      </w:rPr>
                      <m:t>10</m:t>
                    </m:r>
                  </m:e>
                  <m:sup>
                    <m:r>
                      <w:rPr>
                        <w:rFonts w:ascii="Cambria Math" w:hAnsi="Cambria Math"/>
                        <w:sz w:val="20"/>
                      </w:rPr>
                      <m:t>-2</m:t>
                    </m:r>
                  </m:sup>
                </m:sSup>
                <m:r>
                  <w:rPr>
                    <w:rFonts w:ascii="Cambria Math" w:hAnsi="Cambria Math"/>
                    <w:sz w:val="20"/>
                  </w:rPr>
                  <m:t>]</m:t>
                </m:r>
              </m:oMath>
            </m:oMathPara>
          </w:p>
        </w:tc>
      </w:tr>
      <w:tr w:rsidR="00AE7A9D" w:rsidTr="000F5B71">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AE7A9D" w:rsidRDefault="00AE7A9D" w:rsidP="00AE7A9D">
            <w:pPr>
              <w:jc w:val="center"/>
            </w:pPr>
            <w:r>
              <w:t>Tolerance</w:t>
            </w:r>
          </w:p>
        </w:tc>
        <w:tc>
          <w:tcPr>
            <w:tcW w:w="2962" w:type="dxa"/>
            <w:tcBorders>
              <w:top w:val="single" w:sz="4" w:space="0" w:color="auto"/>
              <w:bottom w:val="single" w:sz="4" w:space="0" w:color="auto"/>
            </w:tcBorders>
            <w:vAlign w:val="center"/>
          </w:tcPr>
          <w:p w:rsidR="00AE7A9D" w:rsidRPr="0023096C" w:rsidRDefault="00AE7A9D" w:rsidP="00AE7A9D">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r w:rsidR="00AE7A9D" w:rsidTr="000F5B71">
        <w:trPr>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vAlign w:val="center"/>
          </w:tcPr>
          <w:p w:rsidR="00AE7A9D" w:rsidRDefault="00AE7A9D" w:rsidP="00AE7A9D">
            <w:pPr>
              <w:jc w:val="center"/>
            </w:pPr>
            <w:r>
              <w:t>Iterations</w:t>
            </w:r>
          </w:p>
        </w:tc>
        <w:tc>
          <w:tcPr>
            <w:tcW w:w="2962" w:type="dxa"/>
            <w:tcBorders>
              <w:top w:val="single" w:sz="4" w:space="0" w:color="auto"/>
            </w:tcBorders>
            <w:vAlign w:val="center"/>
          </w:tcPr>
          <w:p w:rsidR="00AE7A9D" w:rsidRPr="0023096C" w:rsidRDefault="00577053" w:rsidP="00AE7A9D">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=200</m:t>
                    </m:r>
                  </m:e>
                </m:func>
              </m:oMath>
            </m:oMathPara>
          </w:p>
          <w:p w:rsidR="00AE7A9D" w:rsidRPr="0023096C" w:rsidRDefault="00577053" w:rsidP="00AE7A9D">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=77</m:t>
                    </m:r>
                  </m:e>
                </m:func>
              </m:oMath>
            </m:oMathPara>
          </w:p>
        </w:tc>
      </w:tr>
    </w:tbl>
    <w:p w:rsidR="003C68A4" w:rsidRDefault="003C68A4" w:rsidP="003C68A4">
      <w:pPr>
        <w:rPr>
          <w:rFonts w:eastAsiaTheme="majorEastAsia" w:cstheme="majorBidi"/>
        </w:rPr>
      </w:pPr>
    </w:p>
    <w:p w:rsidR="0023096C" w:rsidRPr="00AF28C3" w:rsidRDefault="0023096C" w:rsidP="0023096C">
      <w:pPr>
        <w:jc w:val="center"/>
        <w:rPr>
          <w:i/>
          <w:sz w:val="20"/>
        </w:rPr>
      </w:pPr>
      <w:r>
        <w:rPr>
          <w:b/>
          <w:sz w:val="20"/>
        </w:rPr>
        <w:t>Table 7</w:t>
      </w:r>
      <w:r w:rsidRPr="00DE1835">
        <w:rPr>
          <w:b/>
          <w:sz w:val="20"/>
        </w:rPr>
        <w:t>:</w:t>
      </w:r>
      <w:r w:rsidRPr="00310FD6">
        <w:rPr>
          <w:i/>
          <w:sz w:val="20"/>
        </w:rPr>
        <w:t xml:space="preserve"> </w:t>
      </w:r>
      <w:r>
        <w:rPr>
          <w:i/>
          <w:sz w:val="20"/>
        </w:rPr>
        <w:t>Sub-case</w:t>
      </w:r>
      <w:r w:rsidR="00CB3CB6">
        <w:rPr>
          <w:i/>
          <w:sz w:val="20"/>
        </w:rPr>
        <w:t xml:space="preserve"> II</w:t>
      </w:r>
      <w:r>
        <w:rPr>
          <w:i/>
          <w:sz w:val="20"/>
        </w:rPr>
        <w:t xml:space="preserve"> Optimization Formulation</w:t>
      </w:r>
    </w:p>
    <w:tbl>
      <w:tblPr>
        <w:tblStyle w:val="PlainTable2"/>
        <w:tblW w:w="5122" w:type="dxa"/>
        <w:jc w:val="center"/>
        <w:tblLook w:val="04A0" w:firstRow="1" w:lastRow="0" w:firstColumn="1" w:lastColumn="0" w:noHBand="0" w:noVBand="1"/>
      </w:tblPr>
      <w:tblGrid>
        <w:gridCol w:w="1980"/>
        <w:gridCol w:w="3142"/>
      </w:tblGrid>
      <w:tr w:rsidR="0023096C" w:rsidTr="000F5B71">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rsidR="0023096C" w:rsidRDefault="0023096C" w:rsidP="0023096C">
            <w:pPr>
              <w:jc w:val="center"/>
            </w:pPr>
            <w:r>
              <w:t>Scaling Ratio</w:t>
            </w:r>
          </w:p>
        </w:tc>
        <w:tc>
          <w:tcPr>
            <w:tcW w:w="3142" w:type="dxa"/>
            <w:vAlign w:val="center"/>
          </w:tcPr>
          <w:p w:rsidR="0023096C" w:rsidRPr="00580370" w:rsidRDefault="00577053" w:rsidP="00580370">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m:t>
                </m:r>
                <m:f>
                  <m:fPr>
                    <m:ctrlPr>
                      <w:rPr>
                        <w:rFonts w:ascii="Cambria Math" w:eastAsia="Times New Roman" w:hAnsi="Cambria Math" w:cs="Calibri"/>
                        <w:b w:val="0"/>
                        <w:bCs w:val="0"/>
                        <w:color w:val="000000"/>
                        <w:sz w:val="20"/>
                      </w:rPr>
                    </m:ctrlPr>
                  </m:fPr>
                  <m:num>
                    <m:r>
                      <m:rPr>
                        <m:sty m:val="b"/>
                      </m:rPr>
                      <w:rPr>
                        <w:rFonts w:ascii="Cambria Math" w:eastAsia="Times New Roman" w:hAnsi="Cambria Math" w:cs="Calibri"/>
                        <w:color w:val="000000"/>
                        <w:sz w:val="20"/>
                      </w:rPr>
                      <m:t>1</m:t>
                    </m:r>
                  </m:num>
                  <m:den>
                    <m:r>
                      <m:rPr>
                        <m:sty m:val="b"/>
                      </m:rPr>
                      <w:rPr>
                        <w:rFonts w:ascii="Cambria Math" w:eastAsia="Times New Roman" w:hAnsi="Cambria Math" w:cs="Calibri"/>
                        <w:color w:val="000000"/>
                        <w:sz w:val="20"/>
                      </w:rPr>
                      <m:t>9</m:t>
                    </m:r>
                  </m:den>
                </m:f>
              </m:oMath>
            </m:oMathPara>
          </w:p>
        </w:tc>
      </w:tr>
      <w:tr w:rsidR="0023096C" w:rsidTr="000F5B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il"/>
              <w:bottom w:val="single" w:sz="4" w:space="0" w:color="auto"/>
            </w:tcBorders>
            <w:vAlign w:val="center"/>
          </w:tcPr>
          <w:p w:rsidR="0023096C" w:rsidRDefault="0023096C" w:rsidP="0023096C">
            <w:pPr>
              <w:jc w:val="center"/>
            </w:pPr>
            <w:r>
              <w:t>Initial Value of Design Variables</w:t>
            </w:r>
          </w:p>
        </w:tc>
        <w:tc>
          <w:tcPr>
            <w:tcW w:w="3142" w:type="dxa"/>
            <w:tcBorders>
              <w:top w:val="nil"/>
              <w:bottom w:val="single" w:sz="4" w:space="0" w:color="auto"/>
            </w:tcBorders>
            <w:vAlign w:val="center"/>
          </w:tcPr>
          <w:p w:rsidR="0023096C" w:rsidRPr="00580370" w:rsidRDefault="00577053" w:rsidP="00580370">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81</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729</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23096C" w:rsidTr="000F5B71">
        <w:trPr>
          <w:trHeight w:val="723"/>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bottom w:val="single" w:sz="4" w:space="0" w:color="auto"/>
            </w:tcBorders>
            <w:vAlign w:val="center"/>
          </w:tcPr>
          <w:p w:rsidR="0023096C" w:rsidRDefault="0023096C" w:rsidP="0023096C">
            <w:pPr>
              <w:jc w:val="center"/>
            </w:pPr>
            <w:r>
              <w:t>Bounds</w:t>
            </w:r>
          </w:p>
        </w:tc>
        <w:tc>
          <w:tcPr>
            <w:tcW w:w="3142" w:type="dxa"/>
            <w:tcBorders>
              <w:top w:val="single" w:sz="4" w:space="0" w:color="auto"/>
              <w:bottom w:val="single" w:sz="4" w:space="0" w:color="auto"/>
            </w:tcBorders>
            <w:vAlign w:val="center"/>
          </w:tcPr>
          <w:p w:rsidR="0023096C" w:rsidRPr="0023096C" w:rsidRDefault="00577053" w:rsidP="0023096C">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:[ 7.5×</m:t>
                </m:r>
                <m:sSup>
                  <m:sSupPr>
                    <m:ctrlPr>
                      <w:rPr>
                        <w:rFonts w:ascii="Cambria Math" w:hAnsi="Cambria Math"/>
                        <w:i/>
                        <w:sz w:val="20"/>
                      </w:rPr>
                    </m:ctrlPr>
                  </m:sSupPr>
                  <m:e>
                    <m:r>
                      <w:rPr>
                        <w:rFonts w:ascii="Cambria Math" w:hAnsi="Cambria Math"/>
                        <w:sz w:val="20"/>
                      </w:rPr>
                      <m:t>10</m:t>
                    </m:r>
                  </m:e>
                  <m:sup>
                    <m:r>
                      <w:rPr>
                        <w:rFonts w:ascii="Cambria Math" w:hAnsi="Cambria Math"/>
                        <w:sz w:val="20"/>
                      </w:rPr>
                      <m:t>-5</m:t>
                    </m:r>
                  </m:sup>
                </m:sSup>
                <m:r>
                  <w:rPr>
                    <w:rFonts w:ascii="Cambria Math" w:hAnsi="Cambria Math"/>
                    <w:sz w:val="20"/>
                  </w:rPr>
                  <m:t>,1.4×</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m:t>
                </m:r>
              </m:oMath>
            </m:oMathPara>
          </w:p>
          <w:p w:rsidR="0023096C" w:rsidRPr="0023096C" w:rsidRDefault="00577053"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:[ 1.35×</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,7.32×</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r>
                  <w:rPr>
                    <w:rFonts w:ascii="Cambria Math" w:hAnsi="Cambria Math"/>
                    <w:sz w:val="20"/>
                  </w:rPr>
                  <m:t>]</m:t>
                </m:r>
              </m:oMath>
            </m:oMathPara>
          </w:p>
        </w:tc>
      </w:tr>
      <w:tr w:rsidR="0023096C" w:rsidTr="000F5B71">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bottom w:val="single" w:sz="4" w:space="0" w:color="auto"/>
            </w:tcBorders>
            <w:vAlign w:val="center"/>
          </w:tcPr>
          <w:p w:rsidR="0023096C" w:rsidRDefault="0023096C" w:rsidP="0023096C">
            <w:pPr>
              <w:jc w:val="center"/>
            </w:pPr>
            <w:r>
              <w:t>Tolerance</w:t>
            </w:r>
          </w:p>
        </w:tc>
        <w:tc>
          <w:tcPr>
            <w:tcW w:w="3142" w:type="dxa"/>
            <w:tcBorders>
              <w:top w:val="single" w:sz="4" w:space="0" w:color="auto"/>
              <w:bottom w:val="single" w:sz="4" w:space="0" w:color="auto"/>
            </w:tcBorders>
            <w:vAlign w:val="center"/>
          </w:tcPr>
          <w:p w:rsidR="0023096C" w:rsidRPr="0023096C" w:rsidRDefault="0023096C" w:rsidP="0023096C">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r w:rsidR="0023096C" w:rsidTr="000F5B71">
        <w:trPr>
          <w:trHeight w:val="275"/>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tcBorders>
            <w:vAlign w:val="center"/>
          </w:tcPr>
          <w:p w:rsidR="0023096C" w:rsidRDefault="0023096C" w:rsidP="0023096C">
            <w:pPr>
              <w:jc w:val="center"/>
            </w:pPr>
            <w:r>
              <w:t>Iterations</w:t>
            </w:r>
          </w:p>
        </w:tc>
        <w:tc>
          <w:tcPr>
            <w:tcW w:w="3142" w:type="dxa"/>
            <w:tcBorders>
              <w:top w:val="single" w:sz="4" w:space="0" w:color="auto"/>
            </w:tcBorders>
            <w:vAlign w:val="center"/>
          </w:tcPr>
          <w:p w:rsidR="0023096C" w:rsidRPr="0023096C" w:rsidRDefault="00577053" w:rsidP="0023096C">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=500</m:t>
                    </m:r>
                  </m:e>
                </m:func>
              </m:oMath>
            </m:oMathPara>
          </w:p>
          <w:p w:rsidR="0023096C" w:rsidRPr="0023096C" w:rsidRDefault="00577053" w:rsidP="0023096C">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=155</m:t>
                    </m:r>
                  </m:e>
                </m:func>
              </m:oMath>
            </m:oMathPara>
          </w:p>
        </w:tc>
      </w:tr>
    </w:tbl>
    <w:p w:rsidR="0023096C" w:rsidRDefault="0023096C" w:rsidP="003C68A4">
      <w:pPr>
        <w:rPr>
          <w:rFonts w:eastAsiaTheme="majorEastAsia" w:cstheme="majorBidi"/>
        </w:rPr>
      </w:pPr>
    </w:p>
    <w:p w:rsidR="0023096C" w:rsidRPr="00AF28C3" w:rsidRDefault="0023096C" w:rsidP="0023096C">
      <w:pPr>
        <w:jc w:val="center"/>
        <w:rPr>
          <w:i/>
          <w:sz w:val="20"/>
        </w:rPr>
      </w:pPr>
      <w:r>
        <w:rPr>
          <w:b/>
          <w:sz w:val="20"/>
        </w:rPr>
        <w:lastRenderedPageBreak/>
        <w:t>Table 8</w:t>
      </w:r>
      <w:r w:rsidRPr="00DE1835">
        <w:rPr>
          <w:b/>
          <w:sz w:val="20"/>
        </w:rPr>
        <w:t>:</w:t>
      </w:r>
      <w:r w:rsidRPr="00310FD6">
        <w:rPr>
          <w:i/>
          <w:sz w:val="20"/>
        </w:rPr>
        <w:t xml:space="preserve"> </w:t>
      </w:r>
      <w:r>
        <w:rPr>
          <w:i/>
          <w:sz w:val="20"/>
        </w:rPr>
        <w:t>Sub-case</w:t>
      </w:r>
      <w:r w:rsidR="00CB3CB6">
        <w:rPr>
          <w:i/>
          <w:sz w:val="20"/>
        </w:rPr>
        <w:t xml:space="preserve"> III</w:t>
      </w:r>
      <w:r>
        <w:rPr>
          <w:i/>
          <w:sz w:val="20"/>
        </w:rPr>
        <w:t xml:space="preserve"> Optimization Formulation</w:t>
      </w:r>
    </w:p>
    <w:tbl>
      <w:tblPr>
        <w:tblStyle w:val="PlainTable2"/>
        <w:tblW w:w="5122" w:type="dxa"/>
        <w:jc w:val="center"/>
        <w:tblLook w:val="04A0" w:firstRow="1" w:lastRow="0" w:firstColumn="1" w:lastColumn="0" w:noHBand="0" w:noVBand="1"/>
      </w:tblPr>
      <w:tblGrid>
        <w:gridCol w:w="2160"/>
        <w:gridCol w:w="2962"/>
      </w:tblGrid>
      <w:tr w:rsidR="0023096C" w:rsidTr="00580370">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23096C" w:rsidRDefault="0023096C" w:rsidP="00580370">
            <w:pPr>
              <w:jc w:val="center"/>
            </w:pPr>
            <w:r>
              <w:t>Scaling Ratio</w:t>
            </w:r>
          </w:p>
        </w:tc>
        <w:tc>
          <w:tcPr>
            <w:tcW w:w="2962" w:type="dxa"/>
            <w:vAlign w:val="center"/>
          </w:tcPr>
          <w:p w:rsidR="0023096C" w:rsidRPr="00580370" w:rsidRDefault="00577053" w:rsidP="00580370">
            <w:pPr>
              <w:jc w:val="center"/>
              <w:cnfStyle w:val="100000000000" w:firstRow="1" w:lastRow="0" w:firstColumn="0" w:lastColumn="0" w:oddVBand="0" w:evenVBand="0" w:oddHBand="0" w:evenHBand="0" w:firstRowFirstColumn="0" w:firstRowLastColumn="0" w:lastRowFirstColumn="0" w:lastRowLastColumn="0"/>
              <w:rPr>
                <w:b w:val="0"/>
                <w:bCs w:val="0"/>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=4</m:t>
                </m:r>
              </m:oMath>
            </m:oMathPara>
          </w:p>
        </w:tc>
      </w:tr>
      <w:tr w:rsidR="0023096C" w:rsidTr="00580370">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nil"/>
              <w:bottom w:val="single" w:sz="4" w:space="0" w:color="auto"/>
            </w:tcBorders>
            <w:vAlign w:val="center"/>
          </w:tcPr>
          <w:p w:rsidR="0023096C" w:rsidRDefault="0023096C" w:rsidP="00580370">
            <w:pPr>
              <w:jc w:val="center"/>
            </w:pPr>
            <w:r>
              <w:t>Initial Value of Design Variables</w:t>
            </w:r>
          </w:p>
        </w:tc>
        <w:tc>
          <w:tcPr>
            <w:tcW w:w="2962" w:type="dxa"/>
            <w:tcBorders>
              <w:top w:val="nil"/>
              <w:bottom w:val="single" w:sz="4" w:space="0" w:color="auto"/>
            </w:tcBorders>
            <w:vAlign w:val="center"/>
          </w:tcPr>
          <w:p w:rsidR="0023096C" w:rsidRPr="00580370" w:rsidRDefault="00577053" w:rsidP="000F5B71">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=16×</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=64×</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23096C" w:rsidTr="00580370">
        <w:trPr>
          <w:trHeight w:val="723"/>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23096C" w:rsidRDefault="0023096C" w:rsidP="00580370">
            <w:pPr>
              <w:jc w:val="center"/>
            </w:pPr>
            <w:r>
              <w:t>Bounds</w:t>
            </w:r>
          </w:p>
        </w:tc>
        <w:tc>
          <w:tcPr>
            <w:tcW w:w="2962" w:type="dxa"/>
            <w:tcBorders>
              <w:top w:val="single" w:sz="4" w:space="0" w:color="auto"/>
              <w:bottom w:val="single" w:sz="4" w:space="0" w:color="auto"/>
            </w:tcBorders>
            <w:vAlign w:val="center"/>
          </w:tcPr>
          <w:p w:rsidR="0023096C" w:rsidRPr="0023096C" w:rsidRDefault="00577053"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:[0.1×</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xml:space="preserve"> , 5×</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m:t>
                </m:r>
              </m:oMath>
            </m:oMathPara>
          </w:p>
          <w:p w:rsidR="0023096C" w:rsidRPr="0023096C" w:rsidRDefault="00577053" w:rsidP="00580370">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:[63 , 341]</m:t>
                </m:r>
              </m:oMath>
            </m:oMathPara>
          </w:p>
        </w:tc>
      </w:tr>
      <w:tr w:rsidR="0023096C" w:rsidTr="00580370">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23096C" w:rsidRDefault="0023096C" w:rsidP="00580370">
            <w:pPr>
              <w:jc w:val="center"/>
            </w:pPr>
            <w:r>
              <w:t>Tolerance</w:t>
            </w:r>
          </w:p>
        </w:tc>
        <w:tc>
          <w:tcPr>
            <w:tcW w:w="2962" w:type="dxa"/>
            <w:tcBorders>
              <w:top w:val="single" w:sz="4" w:space="0" w:color="auto"/>
              <w:bottom w:val="single" w:sz="4" w:space="0" w:color="auto"/>
            </w:tcBorders>
            <w:vAlign w:val="center"/>
          </w:tcPr>
          <w:p w:rsidR="0023096C" w:rsidRPr="0023096C" w:rsidRDefault="0023096C" w:rsidP="00580370">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-3</m:t>
                    </m:r>
                  </m:sup>
                </m:sSup>
              </m:oMath>
            </m:oMathPara>
          </w:p>
        </w:tc>
      </w:tr>
      <w:tr w:rsidR="0023096C" w:rsidTr="00580370">
        <w:trPr>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vAlign w:val="center"/>
          </w:tcPr>
          <w:p w:rsidR="0023096C" w:rsidRDefault="0023096C" w:rsidP="00580370">
            <w:pPr>
              <w:jc w:val="center"/>
            </w:pPr>
            <w:r>
              <w:t>Iterations</w:t>
            </w:r>
          </w:p>
        </w:tc>
        <w:tc>
          <w:tcPr>
            <w:tcW w:w="2962" w:type="dxa"/>
            <w:tcBorders>
              <w:top w:val="single" w:sz="4" w:space="0" w:color="auto"/>
            </w:tcBorders>
            <w:vAlign w:val="center"/>
          </w:tcPr>
          <w:p w:rsidR="0023096C" w:rsidRPr="0023096C" w:rsidRDefault="00577053" w:rsidP="00580370">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=200</m:t>
                    </m:r>
                  </m:e>
                </m:func>
              </m:oMath>
            </m:oMathPara>
          </w:p>
          <w:p w:rsidR="0023096C" w:rsidRPr="0023096C" w:rsidRDefault="00577053" w:rsidP="00580370">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=200</m:t>
                    </m:r>
                  </m:e>
                </m:func>
              </m:oMath>
            </m:oMathPara>
          </w:p>
        </w:tc>
      </w:tr>
    </w:tbl>
    <w:p w:rsidR="0023096C" w:rsidRDefault="0023096C" w:rsidP="0023096C">
      <w:pPr>
        <w:rPr>
          <w:rFonts w:eastAsiaTheme="majorEastAsia" w:cstheme="majorBidi"/>
        </w:rPr>
      </w:pPr>
    </w:p>
    <w:p w:rsidR="0004185D" w:rsidRPr="003C68A4" w:rsidRDefault="005A435A" w:rsidP="0023096C">
      <w:pPr>
        <w:rPr>
          <w:rFonts w:eastAsiaTheme="majorEastAsia" w:cstheme="majorBidi"/>
        </w:rPr>
      </w:pPr>
      <w:r>
        <w:rPr>
          <w:rFonts w:eastAsiaTheme="majorEastAsia" w:cstheme="majorBidi"/>
        </w:rPr>
        <w:t xml:space="preserve">    </w:t>
      </w:r>
      <w:r w:rsidR="0004185D">
        <w:rPr>
          <w:rFonts w:eastAsiaTheme="majorEastAsia" w:cstheme="majorBidi"/>
        </w:rPr>
        <w:t>Note tha</w:t>
      </w:r>
      <w:r w:rsidR="001510A5">
        <w:rPr>
          <w:rFonts w:eastAsiaTheme="majorEastAsia" w:cstheme="majorBidi"/>
        </w:rPr>
        <w:t>t in S</w:t>
      </w:r>
      <w:r w:rsidR="00C16357">
        <w:rPr>
          <w:rFonts w:eastAsiaTheme="majorEastAsia" w:cstheme="majorBidi"/>
        </w:rPr>
        <w:t>ub-case</w:t>
      </w:r>
      <w:r w:rsidR="001510A5">
        <w:rPr>
          <w:rFonts w:eastAsiaTheme="majorEastAsia" w:cstheme="majorBidi"/>
        </w:rPr>
        <w:t xml:space="preserve"> III</w:t>
      </w:r>
      <w:r w:rsidR="00C16357">
        <w:rPr>
          <w:rFonts w:eastAsiaTheme="majorEastAsia" w:cstheme="majorBidi"/>
        </w:rPr>
        <w:t xml:space="preserve">, we are </w:t>
      </w:r>
      <w:r w:rsidR="0004185D">
        <w:rPr>
          <w:rFonts w:eastAsiaTheme="majorEastAsia" w:cstheme="majorBidi"/>
        </w:rPr>
        <w:t xml:space="preserve">normalizing bounds for thicknesses individually. This alternative was sought after the main program </w:t>
      </w:r>
      <w:r w:rsidR="00580370">
        <w:rPr>
          <w:rFonts w:eastAsiaTheme="majorEastAsia" w:cstheme="majorBidi"/>
        </w:rPr>
        <w:t xml:space="preserve">resulted in negative thicknesses. </w:t>
      </w:r>
    </w:p>
    <w:p w:rsidR="0023096C" w:rsidRDefault="008A0A2B" w:rsidP="000A675E">
      <w:pPr>
        <w:pStyle w:val="Heading2"/>
      </w:pPr>
      <w:r>
        <w:t>4.4</w:t>
      </w:r>
      <w:r w:rsidR="000A675E">
        <w:t xml:space="preserve"> Test Cases – GARTEUR SM-AG19</w:t>
      </w:r>
    </w:p>
    <w:p w:rsidR="000A675E" w:rsidRPr="001510A5" w:rsidRDefault="005A435A" w:rsidP="000A675E">
      <w:pPr>
        <w:rPr>
          <w:b/>
        </w:rPr>
      </w:pPr>
      <w:r>
        <w:t xml:space="preserve">    </w:t>
      </w:r>
      <w:r w:rsidR="000A675E">
        <w:t xml:space="preserve">Two subcases are performed for GARTEUR model, as mentioned in </w:t>
      </w:r>
      <w:r w:rsidR="001510A5">
        <w:rPr>
          <w:b/>
        </w:rPr>
        <w:t>Table 3</w:t>
      </w:r>
      <w:r w:rsidR="000A675E">
        <w:rPr>
          <w:b/>
        </w:rPr>
        <w:t>.</w:t>
      </w:r>
      <w:r w:rsidR="000A675E">
        <w:t xml:space="preserve"> The model is not constrained, so ‘free_free’ is set to ‘True’. ‘free_free’ is a depiction used in the main optimization tool, to identify if the model has rigid body modes or not. </w:t>
      </w:r>
      <w:r w:rsidR="001510A5">
        <w:t>The optimization formulation for su</w:t>
      </w:r>
      <w:r w:rsidR="00DD7B76">
        <w:t>b</w:t>
      </w:r>
      <w:r w:rsidR="001510A5">
        <w:t xml:space="preserve">-case I and II is detailed in </w:t>
      </w:r>
      <w:r w:rsidR="001510A5">
        <w:rPr>
          <w:b/>
        </w:rPr>
        <w:t>Table 8, and 9.</w:t>
      </w:r>
    </w:p>
    <w:p w:rsidR="001510A5" w:rsidRPr="00AF28C3" w:rsidRDefault="001510A5" w:rsidP="001510A5">
      <w:pPr>
        <w:jc w:val="center"/>
        <w:rPr>
          <w:i/>
          <w:sz w:val="20"/>
        </w:rPr>
      </w:pPr>
      <w:r>
        <w:rPr>
          <w:b/>
          <w:sz w:val="20"/>
        </w:rPr>
        <w:t>Table 8</w:t>
      </w:r>
      <w:r w:rsidRPr="00DE1835">
        <w:rPr>
          <w:b/>
          <w:sz w:val="20"/>
        </w:rPr>
        <w:t>:</w:t>
      </w:r>
      <w:r w:rsidRPr="00310FD6">
        <w:rPr>
          <w:i/>
          <w:sz w:val="20"/>
        </w:rPr>
        <w:t xml:space="preserve"> </w:t>
      </w:r>
      <w:r>
        <w:rPr>
          <w:i/>
          <w:sz w:val="20"/>
        </w:rPr>
        <w:t>Sub-case I Optimization Formulation</w:t>
      </w:r>
    </w:p>
    <w:tbl>
      <w:tblPr>
        <w:tblStyle w:val="PlainTable2"/>
        <w:tblW w:w="5122" w:type="dxa"/>
        <w:jc w:val="center"/>
        <w:tblLook w:val="04A0" w:firstRow="1" w:lastRow="0" w:firstColumn="1" w:lastColumn="0" w:noHBand="0" w:noVBand="1"/>
      </w:tblPr>
      <w:tblGrid>
        <w:gridCol w:w="2070"/>
        <w:gridCol w:w="3052"/>
      </w:tblGrid>
      <w:tr w:rsidR="001510A5" w:rsidTr="000F5B71">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070" w:type="dxa"/>
            <w:vAlign w:val="center"/>
          </w:tcPr>
          <w:p w:rsidR="001510A5" w:rsidRDefault="001510A5" w:rsidP="009E51EA">
            <w:pPr>
              <w:jc w:val="center"/>
            </w:pPr>
            <w:r>
              <w:t>Scaling Ratio</w:t>
            </w:r>
          </w:p>
        </w:tc>
        <w:tc>
          <w:tcPr>
            <w:tcW w:w="3052" w:type="dxa"/>
            <w:vAlign w:val="center"/>
          </w:tcPr>
          <w:p w:rsidR="001510A5" w:rsidRPr="001510A5" w:rsidRDefault="00577053" w:rsidP="001510A5">
            <w:pPr>
              <w:jc w:val="center"/>
              <w:cnfStyle w:val="100000000000" w:firstRow="1" w:lastRow="0" w:firstColumn="0" w:lastColumn="0" w:oddVBand="0" w:evenVBand="0" w:oddHBand="0" w:evenHBand="0" w:firstRowFirstColumn="0" w:firstRowLastColumn="0" w:lastRowFirstColumn="0" w:lastRowLastColumn="0"/>
              <w:rPr>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m:rPr>
                        <m:sty m:val="bi"/>
                      </m:rPr>
                      <w:rPr>
                        <w:rFonts w:ascii="Cambria Math" w:eastAsia="Times New Roman" w:hAnsi="Cambria Math" w:cs="Calibri"/>
                        <w:color w:val="000000"/>
                        <w:sz w:val="20"/>
                      </w:rPr>
                      <m:t>1</m:t>
                    </m:r>
                    <m:ctrlPr>
                      <w:rPr>
                        <w:rFonts w:ascii="Cambria Math" w:eastAsia="Times New Roman" w:hAnsi="Cambria Math" w:cs="Calibri"/>
                        <w:b w:val="0"/>
                        <w:bCs w:val="0"/>
                        <w:i/>
                        <w:color w:val="000000"/>
                        <w:sz w:val="20"/>
                      </w:rPr>
                    </m:ctrlPr>
                  </m:num>
                  <m:den>
                    <m:r>
                      <m:rPr>
                        <m:sty m:val="bi"/>
                      </m:rPr>
                      <w:rPr>
                        <w:rFonts w:ascii="Cambria Math" w:eastAsia="Times New Roman" w:hAnsi="Cambria Math" w:cs="Calibri"/>
                        <w:color w:val="000000"/>
                        <w:sz w:val="20"/>
                      </w:rPr>
                      <m:t>9</m:t>
                    </m:r>
                  </m:den>
                </m:f>
              </m:oMath>
            </m:oMathPara>
          </w:p>
        </w:tc>
      </w:tr>
      <w:tr w:rsidR="001510A5" w:rsidTr="000F5B71">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070" w:type="dxa"/>
            <w:tcBorders>
              <w:top w:val="nil"/>
              <w:bottom w:val="single" w:sz="4" w:space="0" w:color="auto"/>
            </w:tcBorders>
            <w:vAlign w:val="center"/>
          </w:tcPr>
          <w:p w:rsidR="001510A5" w:rsidRDefault="001510A5" w:rsidP="009E51EA">
            <w:pPr>
              <w:jc w:val="center"/>
            </w:pPr>
            <w:r>
              <w:t>Initial Value of Design Variables</w:t>
            </w:r>
          </w:p>
        </w:tc>
        <w:tc>
          <w:tcPr>
            <w:tcW w:w="3052" w:type="dxa"/>
            <w:tcBorders>
              <w:top w:val="nil"/>
              <w:bottom w:val="single" w:sz="4" w:space="0" w:color="auto"/>
            </w:tcBorders>
            <w:vAlign w:val="center"/>
          </w:tcPr>
          <w:p w:rsidR="001510A5" w:rsidRPr="00580370" w:rsidRDefault="00577053" w:rsidP="000F5B71">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81</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m:t>
                </m:r>
                <m:f>
                  <m:fPr>
                    <m:ctrlPr>
                      <w:rPr>
                        <w:rFonts w:ascii="Cambria Math" w:eastAsia="Times New Roman" w:hAnsi="Cambria Math" w:cs="Calibri"/>
                        <w:i/>
                        <w:color w:val="000000"/>
                        <w:sz w:val="20"/>
                      </w:rPr>
                    </m:ctrlPr>
                  </m:fPr>
                  <m:num>
                    <m:r>
                      <w:rPr>
                        <w:rFonts w:ascii="Cambria Math" w:eastAsia="Times New Roman" w:hAnsi="Cambria Math" w:cs="Calibri"/>
                        <w:color w:val="000000"/>
                        <w:sz w:val="20"/>
                      </w:rPr>
                      <m:t>1</m:t>
                    </m:r>
                  </m:num>
                  <m:den>
                    <m:r>
                      <w:rPr>
                        <w:rFonts w:ascii="Cambria Math" w:eastAsia="Times New Roman" w:hAnsi="Cambria Math" w:cs="Calibri"/>
                        <w:color w:val="000000"/>
                        <w:sz w:val="20"/>
                      </w:rPr>
                      <m:t>729</m:t>
                    </m:r>
                  </m:den>
                </m:f>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1510A5" w:rsidTr="000F5B71">
        <w:trPr>
          <w:trHeight w:val="723"/>
          <w:jc w:val="center"/>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auto"/>
              <w:bottom w:val="single" w:sz="4" w:space="0" w:color="auto"/>
            </w:tcBorders>
            <w:vAlign w:val="center"/>
          </w:tcPr>
          <w:p w:rsidR="001510A5" w:rsidRDefault="001510A5" w:rsidP="009E51EA">
            <w:pPr>
              <w:jc w:val="center"/>
            </w:pPr>
            <w:r>
              <w:t>Bounds</w:t>
            </w:r>
          </w:p>
        </w:tc>
        <w:tc>
          <w:tcPr>
            <w:tcW w:w="3052" w:type="dxa"/>
            <w:tcBorders>
              <w:top w:val="single" w:sz="4" w:space="0" w:color="auto"/>
              <w:bottom w:val="single" w:sz="4" w:space="0" w:color="auto"/>
            </w:tcBorders>
            <w:vAlign w:val="center"/>
          </w:tcPr>
          <w:p w:rsidR="001510A5" w:rsidRPr="0023096C" w:rsidRDefault="00577053" w:rsidP="009E51EA">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:[1×</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xml:space="preserve"> , 100×</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m:t>
                </m:r>
              </m:oMath>
            </m:oMathPara>
          </w:p>
          <w:p w:rsidR="001510A5" w:rsidRPr="0023096C" w:rsidRDefault="00577053" w:rsidP="001510A5">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:[0.01×</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xml:space="preserve"> , 1×</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m:t>
                </m:r>
              </m:oMath>
            </m:oMathPara>
          </w:p>
        </w:tc>
      </w:tr>
      <w:tr w:rsidR="001510A5" w:rsidTr="000F5B71">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auto"/>
              <w:bottom w:val="single" w:sz="4" w:space="0" w:color="auto"/>
            </w:tcBorders>
            <w:vAlign w:val="center"/>
          </w:tcPr>
          <w:p w:rsidR="001510A5" w:rsidRDefault="001510A5" w:rsidP="009E51EA">
            <w:pPr>
              <w:jc w:val="center"/>
            </w:pPr>
            <w:r>
              <w:t>Tolerance</w:t>
            </w:r>
          </w:p>
        </w:tc>
        <w:tc>
          <w:tcPr>
            <w:tcW w:w="3052" w:type="dxa"/>
            <w:tcBorders>
              <w:top w:val="single" w:sz="4" w:space="0" w:color="auto"/>
              <w:bottom w:val="single" w:sz="4" w:space="0" w:color="auto"/>
            </w:tcBorders>
            <w:vAlign w:val="center"/>
          </w:tcPr>
          <w:p w:rsidR="001510A5" w:rsidRPr="0023096C" w:rsidRDefault="001510A5" w:rsidP="009E51EA">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-8</m:t>
                    </m:r>
                  </m:sup>
                </m:sSup>
              </m:oMath>
            </m:oMathPara>
          </w:p>
        </w:tc>
      </w:tr>
      <w:tr w:rsidR="001510A5" w:rsidTr="000F5B71">
        <w:trPr>
          <w:trHeight w:val="275"/>
          <w:jc w:val="center"/>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auto"/>
            </w:tcBorders>
            <w:vAlign w:val="center"/>
          </w:tcPr>
          <w:p w:rsidR="001510A5" w:rsidRDefault="001510A5" w:rsidP="009E51EA">
            <w:pPr>
              <w:jc w:val="center"/>
            </w:pPr>
            <w:r>
              <w:t>Iterations</w:t>
            </w:r>
          </w:p>
        </w:tc>
        <w:tc>
          <w:tcPr>
            <w:tcW w:w="3052" w:type="dxa"/>
            <w:tcBorders>
              <w:top w:val="single" w:sz="4" w:space="0" w:color="auto"/>
            </w:tcBorders>
            <w:vAlign w:val="center"/>
          </w:tcPr>
          <w:p w:rsidR="001510A5" w:rsidRPr="0023096C" w:rsidRDefault="00577053" w:rsidP="009E51EA">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=500</m:t>
                    </m:r>
                  </m:e>
                </m:func>
              </m:oMath>
            </m:oMathPara>
          </w:p>
          <w:p w:rsidR="001510A5" w:rsidRPr="0023096C" w:rsidRDefault="00577053" w:rsidP="001510A5">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=247</m:t>
                    </m:r>
                  </m:e>
                </m:func>
              </m:oMath>
            </m:oMathPara>
          </w:p>
        </w:tc>
      </w:tr>
    </w:tbl>
    <w:p w:rsidR="001510A5" w:rsidRDefault="001510A5" w:rsidP="001510A5">
      <w:pPr>
        <w:rPr>
          <w:rFonts w:eastAsiaTheme="majorEastAsia" w:cstheme="majorBidi"/>
        </w:rPr>
      </w:pPr>
    </w:p>
    <w:p w:rsidR="001510A5" w:rsidRDefault="005A435A" w:rsidP="001510A5">
      <w:pPr>
        <w:rPr>
          <w:rFonts w:eastAsiaTheme="majorEastAsia" w:cstheme="majorBidi"/>
        </w:rPr>
      </w:pPr>
      <w:r>
        <w:rPr>
          <w:rFonts w:eastAsiaTheme="majorEastAsia" w:cstheme="majorBidi"/>
        </w:rPr>
        <w:t xml:space="preserve">    </w:t>
      </w:r>
      <w:r w:rsidR="001510A5">
        <w:rPr>
          <w:rFonts w:eastAsiaTheme="majorEastAsia" w:cstheme="majorBidi"/>
        </w:rPr>
        <w:t xml:space="preserve">Multiple number of iterations were performed to obtain the optimized results. </w:t>
      </w:r>
      <w:r w:rsidR="00431898">
        <w:rPr>
          <w:rFonts w:eastAsiaTheme="majorEastAsia" w:cstheme="majorBidi"/>
        </w:rPr>
        <w:t>They include increase in number of iterations, increase/decrease of bounds, individual/group normalizing of design variables bounds, and increasing tolerance. We find that</w:t>
      </w:r>
      <w:r w:rsidR="001F60D8">
        <w:rPr>
          <w:rFonts w:eastAsiaTheme="majorEastAsia" w:cstheme="majorBidi"/>
        </w:rPr>
        <w:t>,</w:t>
      </w:r>
      <w:r w:rsidR="00431898">
        <w:rPr>
          <w:rFonts w:eastAsiaTheme="majorEastAsia" w:cstheme="majorBidi"/>
        </w:rPr>
        <w:t xml:space="preserve"> </w:t>
      </w:r>
      <w:r w:rsidR="001F60D8">
        <w:rPr>
          <w:rFonts w:eastAsiaTheme="majorEastAsia" w:cstheme="majorBidi"/>
        </w:rPr>
        <w:t xml:space="preserve">for subcase I, </w:t>
      </w:r>
      <w:r w:rsidR="00431898">
        <w:rPr>
          <w:rFonts w:eastAsiaTheme="majorEastAsia" w:cstheme="majorBidi"/>
        </w:rPr>
        <w:t xml:space="preserve">increasing tolerance from 1e-3 to 1e-8, improved the objective function result </w:t>
      </w:r>
      <w:r w:rsidR="00D00972">
        <w:rPr>
          <w:rFonts w:eastAsiaTheme="majorEastAsia" w:cstheme="majorBidi"/>
        </w:rPr>
        <w:t xml:space="preserve">drastically. The bounds were so chosen as to produce least error in the values of frequencies and masses for the scaled model. </w:t>
      </w:r>
    </w:p>
    <w:p w:rsidR="007E0252" w:rsidRPr="00AF28C3" w:rsidRDefault="007E0252" w:rsidP="007E0252">
      <w:pPr>
        <w:jc w:val="center"/>
        <w:rPr>
          <w:i/>
          <w:sz w:val="20"/>
        </w:rPr>
      </w:pPr>
      <w:r>
        <w:rPr>
          <w:b/>
          <w:sz w:val="20"/>
        </w:rPr>
        <w:t>Table 9</w:t>
      </w:r>
      <w:r w:rsidRPr="00DE1835">
        <w:rPr>
          <w:b/>
          <w:sz w:val="20"/>
        </w:rPr>
        <w:t>:</w:t>
      </w:r>
      <w:r w:rsidRPr="00310FD6">
        <w:rPr>
          <w:i/>
          <w:sz w:val="20"/>
        </w:rPr>
        <w:t xml:space="preserve"> </w:t>
      </w:r>
      <w:r>
        <w:rPr>
          <w:i/>
          <w:sz w:val="20"/>
        </w:rPr>
        <w:t>Sub-case II Optimization Formulation</w:t>
      </w:r>
    </w:p>
    <w:tbl>
      <w:tblPr>
        <w:tblStyle w:val="PlainTable2"/>
        <w:tblW w:w="5122" w:type="dxa"/>
        <w:jc w:val="center"/>
        <w:tblLook w:val="04A0" w:firstRow="1" w:lastRow="0" w:firstColumn="1" w:lastColumn="0" w:noHBand="0" w:noVBand="1"/>
      </w:tblPr>
      <w:tblGrid>
        <w:gridCol w:w="2160"/>
        <w:gridCol w:w="2962"/>
      </w:tblGrid>
      <w:tr w:rsidR="007E0252" w:rsidTr="009E51EA">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160" w:type="dxa"/>
            <w:vAlign w:val="center"/>
          </w:tcPr>
          <w:p w:rsidR="007E0252" w:rsidRDefault="007E0252" w:rsidP="009E51EA">
            <w:pPr>
              <w:jc w:val="center"/>
            </w:pPr>
            <w:r>
              <w:t>Scaling Ratio</w:t>
            </w:r>
          </w:p>
        </w:tc>
        <w:tc>
          <w:tcPr>
            <w:tcW w:w="2962" w:type="dxa"/>
            <w:vAlign w:val="center"/>
          </w:tcPr>
          <w:p w:rsidR="007E0252" w:rsidRPr="001510A5" w:rsidRDefault="00577053" w:rsidP="007E0252">
            <w:pPr>
              <w:jc w:val="center"/>
              <w:cnfStyle w:val="100000000000" w:firstRow="1" w:lastRow="0" w:firstColumn="0" w:lastColumn="0" w:oddVBand="0" w:evenVBand="0" w:oddHBand="0" w:evenHBand="0" w:firstRowFirstColumn="0" w:firstRowLastColumn="0" w:lastRowFirstColumn="0" w:lastRowLastColumn="0"/>
              <w:rPr>
                <w:color w:val="000000"/>
                <w:sz w:val="20"/>
              </w:rPr>
            </w:pPr>
            <m:oMathPara>
              <m:oMath>
                <m:sSub>
                  <m:sSubPr>
                    <m:ctrlPr>
                      <w:rPr>
                        <w:rFonts w:ascii="Cambria Math" w:eastAsia="Times New Roman" w:hAnsi="Cambria Math" w:cs="Calibri"/>
                        <w:i/>
                        <w:color w:val="000000"/>
                        <w:sz w:val="20"/>
                      </w:rPr>
                    </m:ctrlPr>
                  </m:sSubPr>
                  <m:e>
                    <m:r>
                      <m:rPr>
                        <m:sty m:val="bi"/>
                      </m:rPr>
                      <w:rPr>
                        <w:rFonts w:ascii="Cambria Math" w:eastAsia="Times New Roman" w:hAnsi="Cambria Math" w:cs="Calibri"/>
                        <w:color w:val="000000"/>
                        <w:sz w:val="20"/>
                      </w:rPr>
                      <m:t>λ</m:t>
                    </m:r>
                  </m:e>
                  <m:sub>
                    <m:r>
                      <m:rPr>
                        <m:sty m:val="bi"/>
                      </m:rPr>
                      <w:rPr>
                        <w:rFonts w:ascii="Cambria Math" w:eastAsia="Times New Roman" w:hAnsi="Cambria Math" w:cs="Calibri"/>
                        <w:color w:val="000000"/>
                        <w:sz w:val="20"/>
                      </w:rPr>
                      <m:t>L</m:t>
                    </m:r>
                  </m:sub>
                </m:sSub>
                <m:r>
                  <m:rPr>
                    <m:sty m:val="bi"/>
                  </m:rPr>
                  <w:rPr>
                    <w:rFonts w:ascii="Cambria Math" w:eastAsia="Times New Roman" w:hAnsi="Cambria Math" w:cs="Calibri"/>
                    <w:color w:val="000000"/>
                    <w:sz w:val="20"/>
                  </w:rPr>
                  <m:t>=2</m:t>
                </m:r>
              </m:oMath>
            </m:oMathPara>
          </w:p>
        </w:tc>
      </w:tr>
      <w:tr w:rsidR="007E0252" w:rsidTr="009E51EA">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nil"/>
              <w:bottom w:val="single" w:sz="4" w:space="0" w:color="auto"/>
            </w:tcBorders>
            <w:vAlign w:val="center"/>
          </w:tcPr>
          <w:p w:rsidR="007E0252" w:rsidRDefault="007E0252" w:rsidP="009E51EA">
            <w:pPr>
              <w:jc w:val="center"/>
            </w:pPr>
            <w:r>
              <w:t>Initial Value of Design Variables</w:t>
            </w:r>
          </w:p>
        </w:tc>
        <w:tc>
          <w:tcPr>
            <w:tcW w:w="2962" w:type="dxa"/>
            <w:tcBorders>
              <w:top w:val="nil"/>
              <w:bottom w:val="single" w:sz="4" w:space="0" w:color="auto"/>
            </w:tcBorders>
            <w:vAlign w:val="center"/>
          </w:tcPr>
          <w:p w:rsidR="007E0252" w:rsidRPr="00580370" w:rsidRDefault="00577053" w:rsidP="000F5B71">
            <w:pPr>
              <w:jc w:val="center"/>
              <w:cnfStyle w:val="000000100000" w:firstRow="0" w:lastRow="0" w:firstColumn="0" w:lastColumn="0" w:oddVBand="0" w:evenVBand="0" w:oddHBand="1" w:evenHBand="0" w:firstRowFirstColumn="0" w:firstRowLastColumn="0" w:lastRowFirstColumn="0" w:lastRowLastColumn="0"/>
              <w:rPr>
                <w:i/>
                <w:color w:val="000000"/>
                <w:sz w:val="20"/>
              </w:rPr>
            </w:pPr>
            <m:oMathPara>
              <m:oMath>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0</m:t>
                    </m:r>
                  </m:sub>
                </m:sSub>
                <m:r>
                  <w:rPr>
                    <w:rFonts w:ascii="Cambria Math" w:eastAsia="Times New Roman" w:hAnsi="Cambria Math" w:cs="Calibri"/>
                    <w:color w:val="000000"/>
                    <w:sz w:val="20"/>
                  </w:rPr>
                  <m:t>=4×</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t</m:t>
                    </m:r>
                  </m:e>
                  <m:sub>
                    <m:r>
                      <w:rPr>
                        <w:rFonts w:ascii="Cambria Math" w:eastAsia="Times New Roman" w:hAnsi="Cambria Math" w:cs="Calibri"/>
                        <w:color w:val="000000"/>
                        <w:sz w:val="20"/>
                      </w:rPr>
                      <m:t>ref</m:t>
                    </m:r>
                  </m:sub>
                </m:sSub>
                <m:r>
                  <w:rPr>
                    <w:rFonts w:ascii="Cambria Math" w:eastAsia="Times New Roman" w:hAnsi="Cambria Math" w:cs="Calibri"/>
                    <w:color w:val="000000"/>
                    <w:sz w:val="20"/>
                  </w:rPr>
                  <m:t>,</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o</m:t>
                    </m:r>
                  </m:sub>
                </m:sSub>
                <m:r>
                  <w:rPr>
                    <w:rFonts w:ascii="Cambria Math" w:eastAsia="Times New Roman" w:hAnsi="Cambria Math" w:cs="Calibri"/>
                    <w:color w:val="000000"/>
                    <w:sz w:val="20"/>
                  </w:rPr>
                  <m:t>=8×</m:t>
                </m:r>
                <m:sSub>
                  <m:sSubPr>
                    <m:ctrlPr>
                      <w:rPr>
                        <w:rFonts w:ascii="Cambria Math" w:eastAsia="Times New Roman" w:hAnsi="Cambria Math" w:cs="Calibri"/>
                        <w:i/>
                        <w:color w:val="000000"/>
                        <w:sz w:val="20"/>
                      </w:rPr>
                    </m:ctrlPr>
                  </m:sSubPr>
                  <m:e>
                    <m:r>
                      <w:rPr>
                        <w:rFonts w:ascii="Cambria Math" w:eastAsia="Times New Roman" w:hAnsi="Cambria Math" w:cs="Calibri"/>
                        <w:color w:val="000000"/>
                        <w:sz w:val="20"/>
                      </w:rPr>
                      <m:t>m</m:t>
                    </m:r>
                  </m:e>
                  <m:sub>
                    <m:r>
                      <w:rPr>
                        <w:rFonts w:ascii="Cambria Math" w:eastAsia="Times New Roman" w:hAnsi="Cambria Math" w:cs="Calibri"/>
                        <w:color w:val="000000"/>
                        <w:sz w:val="20"/>
                      </w:rPr>
                      <m:t>ref</m:t>
                    </m:r>
                  </m:sub>
                </m:sSub>
              </m:oMath>
            </m:oMathPara>
          </w:p>
        </w:tc>
      </w:tr>
      <w:tr w:rsidR="007E0252" w:rsidTr="009E51EA">
        <w:trPr>
          <w:trHeight w:val="723"/>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7E0252" w:rsidRDefault="007E0252" w:rsidP="009E51EA">
            <w:pPr>
              <w:jc w:val="center"/>
            </w:pPr>
            <w:r>
              <w:t>Bounds</w:t>
            </w:r>
          </w:p>
        </w:tc>
        <w:tc>
          <w:tcPr>
            <w:tcW w:w="2962" w:type="dxa"/>
            <w:tcBorders>
              <w:top w:val="single" w:sz="4" w:space="0" w:color="auto"/>
              <w:bottom w:val="single" w:sz="4" w:space="0" w:color="auto"/>
            </w:tcBorders>
            <w:vAlign w:val="center"/>
          </w:tcPr>
          <w:p w:rsidR="007E0252" w:rsidRPr="0023096C" w:rsidRDefault="00577053" w:rsidP="009E51EA">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:[0.2×</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 xml:space="preserve"> , 20×</m:t>
                </m:r>
                <m:sSub>
                  <m:sSubPr>
                    <m:ctrlPr>
                      <w:rPr>
                        <w:rFonts w:ascii="Cambria Math" w:hAnsi="Cambria Math"/>
                        <w:i/>
                        <w:sz w:val="20"/>
                      </w:rPr>
                    </m:ctrlPr>
                  </m:sSubPr>
                  <m:e>
                    <m:r>
                      <w:rPr>
                        <w:rFonts w:ascii="Cambria Math" w:hAnsi="Cambria Math"/>
                        <w:sz w:val="20"/>
                      </w:rPr>
                      <m:t>t</m:t>
                    </m:r>
                  </m:e>
                  <m:sub>
                    <m:r>
                      <w:rPr>
                        <w:rFonts w:ascii="Cambria Math" w:hAnsi="Cambria Math"/>
                        <w:sz w:val="20"/>
                      </w:rPr>
                      <m:t>0</m:t>
                    </m:r>
                  </m:sub>
                </m:sSub>
                <m:r>
                  <w:rPr>
                    <w:rFonts w:ascii="Cambria Math" w:hAnsi="Cambria Math"/>
                    <w:sz w:val="20"/>
                  </w:rPr>
                  <m:t>]</m:t>
                </m:r>
              </m:oMath>
            </m:oMathPara>
          </w:p>
          <w:p w:rsidR="007E0252" w:rsidRPr="0023096C" w:rsidRDefault="00577053" w:rsidP="007E0252">
            <w:pPr>
              <w:jc w:val="center"/>
              <w:cnfStyle w:val="000000000000" w:firstRow="0" w:lastRow="0" w:firstColumn="0" w:lastColumn="0" w:oddVBand="0" w:evenVBand="0" w:oddHBand="0" w:evenHBand="0" w:firstRowFirstColumn="0" w:firstRowLastColumn="0" w:lastRowFirstColumn="0" w:lastRowLastColumn="0"/>
              <w:rPr>
                <w:sz w:val="20"/>
              </w:rPr>
            </w:pPr>
            <m:oMathPara>
              <m:oMath>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:[0.002×</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 xml:space="preserve"> , 0.2×</m:t>
                </m:r>
                <m:sSub>
                  <m:sSubPr>
                    <m:ctrlPr>
                      <w:rPr>
                        <w:rFonts w:ascii="Cambria Math" w:hAnsi="Cambria Math"/>
                        <w:i/>
                        <w:sz w:val="20"/>
                      </w:rPr>
                    </m:ctrlPr>
                  </m:sSubPr>
                  <m:e>
                    <m:r>
                      <w:rPr>
                        <w:rFonts w:ascii="Cambria Math" w:hAnsi="Cambria Math"/>
                        <w:sz w:val="20"/>
                      </w:rPr>
                      <m:t>m</m:t>
                    </m:r>
                  </m:e>
                  <m:sub>
                    <m:r>
                      <w:rPr>
                        <w:rFonts w:ascii="Cambria Math" w:hAnsi="Cambria Math"/>
                        <w:sz w:val="20"/>
                      </w:rPr>
                      <m:t>0</m:t>
                    </m:r>
                  </m:sub>
                </m:sSub>
                <m:r>
                  <w:rPr>
                    <w:rFonts w:ascii="Cambria Math" w:hAnsi="Cambria Math"/>
                    <w:sz w:val="20"/>
                  </w:rPr>
                  <m:t>]</m:t>
                </m:r>
              </m:oMath>
            </m:oMathPara>
          </w:p>
        </w:tc>
      </w:tr>
      <w:tr w:rsidR="007E0252" w:rsidTr="009E51EA">
        <w:trPr>
          <w:cnfStyle w:val="000000100000" w:firstRow="0" w:lastRow="0" w:firstColumn="0" w:lastColumn="0" w:oddVBand="0" w:evenVBand="0" w:oddHBand="1" w:evenHBand="0" w:firstRowFirstColumn="0" w:firstRowLastColumn="0" w:lastRowFirstColumn="0" w:lastRowLastColumn="0"/>
          <w:trHeight w:val="51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vAlign w:val="center"/>
          </w:tcPr>
          <w:p w:rsidR="007E0252" w:rsidRDefault="007E0252" w:rsidP="009E51EA">
            <w:pPr>
              <w:jc w:val="center"/>
            </w:pPr>
            <w:r>
              <w:t>Tolerance</w:t>
            </w:r>
          </w:p>
        </w:tc>
        <w:tc>
          <w:tcPr>
            <w:tcW w:w="2962" w:type="dxa"/>
            <w:tcBorders>
              <w:top w:val="single" w:sz="4" w:space="0" w:color="auto"/>
              <w:bottom w:val="single" w:sz="4" w:space="0" w:color="auto"/>
            </w:tcBorders>
            <w:vAlign w:val="center"/>
          </w:tcPr>
          <w:p w:rsidR="007E0252" w:rsidRPr="0023096C" w:rsidRDefault="007E0252" w:rsidP="009E51EA">
            <w:pPr>
              <w:jc w:val="center"/>
              <w:cnfStyle w:val="000000100000" w:firstRow="0" w:lastRow="0" w:firstColumn="0" w:lastColumn="0" w:oddVBand="0" w:evenVBand="0" w:oddHBand="1" w:evenHBand="0" w:firstRowFirstColumn="0" w:firstRowLastColumn="0" w:lastRowFirstColumn="0" w:lastRowLastColumn="0"/>
              <w:rPr>
                <w:rFonts w:eastAsia="SimSun" w:cs="Times New Roman"/>
                <w:sz w:val="20"/>
              </w:rPr>
            </w:pPr>
            <m:oMathPara>
              <m:oMath>
                <m:r>
                  <w:rPr>
                    <w:rFonts w:ascii="Cambria Math" w:hAnsi="Cambria Math"/>
                    <w:sz w:val="20"/>
                  </w:rPr>
                  <m:t>tol=1×</m:t>
                </m:r>
                <m:sSup>
                  <m:sSupPr>
                    <m:ctrlPr>
                      <w:rPr>
                        <w:rFonts w:ascii="Cambria Math" w:hAnsi="Cambria Math"/>
                        <w:i/>
                        <w:sz w:val="20"/>
                      </w:rPr>
                    </m:ctrlPr>
                  </m:sSupPr>
                  <m:e>
                    <m:r>
                      <w:rPr>
                        <w:rFonts w:ascii="Cambria Math" w:hAnsi="Cambria Math"/>
                        <w:sz w:val="20"/>
                      </w:rPr>
                      <m:t>10</m:t>
                    </m:r>
                  </m:e>
                  <m:sup>
                    <m:r>
                      <w:rPr>
                        <w:rFonts w:ascii="Cambria Math" w:hAnsi="Cambria Math"/>
                        <w:sz w:val="20"/>
                      </w:rPr>
                      <m:t>-15</m:t>
                    </m:r>
                  </m:sup>
                </m:sSup>
              </m:oMath>
            </m:oMathPara>
          </w:p>
        </w:tc>
      </w:tr>
      <w:tr w:rsidR="007E0252" w:rsidTr="009E51EA">
        <w:trPr>
          <w:trHeight w:val="275"/>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vAlign w:val="center"/>
          </w:tcPr>
          <w:p w:rsidR="007E0252" w:rsidRDefault="007E0252" w:rsidP="009E51EA">
            <w:pPr>
              <w:jc w:val="center"/>
            </w:pPr>
            <w:r>
              <w:t>Iterations</w:t>
            </w:r>
          </w:p>
        </w:tc>
        <w:tc>
          <w:tcPr>
            <w:tcW w:w="2962" w:type="dxa"/>
            <w:tcBorders>
              <w:top w:val="single" w:sz="4" w:space="0" w:color="auto"/>
            </w:tcBorders>
            <w:vAlign w:val="center"/>
          </w:tcPr>
          <w:p w:rsidR="007E0252" w:rsidRPr="0023096C" w:rsidRDefault="00577053" w:rsidP="009E51EA">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max</m:t>
                    </m:r>
                  </m:fName>
                  <m:e>
                    <m:r>
                      <w:rPr>
                        <w:rFonts w:ascii="Cambria Math" w:hAnsi="Cambria Math"/>
                        <w:sz w:val="20"/>
                      </w:rPr>
                      <m:t>=500</m:t>
                    </m:r>
                  </m:e>
                </m:func>
              </m:oMath>
            </m:oMathPara>
          </w:p>
          <w:p w:rsidR="007E0252" w:rsidRPr="0023096C" w:rsidRDefault="00577053" w:rsidP="009E51EA">
            <w:pPr>
              <w:jc w:val="center"/>
              <w:cnfStyle w:val="000000000000" w:firstRow="0" w:lastRow="0" w:firstColumn="0" w:lastColumn="0" w:oddVBand="0" w:evenVBand="0" w:oddHBand="0" w:evenHBand="0" w:firstRowFirstColumn="0" w:firstRowLastColumn="0" w:lastRowFirstColumn="0" w:lastRowLastColumn="0"/>
              <w:rPr>
                <w:rFonts w:eastAsia="SimSun" w:cs="Times New Roman"/>
                <w:sz w:val="20"/>
              </w:rPr>
            </w:pPr>
            <m:oMathPara>
              <m:oMath>
                <m:func>
                  <m:funcPr>
                    <m:ctrlPr>
                      <w:rPr>
                        <w:rFonts w:ascii="Cambria Math" w:hAnsi="Cambria Math"/>
                        <w:sz w:val="20"/>
                      </w:rPr>
                    </m:ctrlPr>
                  </m:funcPr>
                  <m:fName>
                    <m:r>
                      <m:rPr>
                        <m:sty m:val="p"/>
                      </m:rPr>
                      <w:rPr>
                        <w:rFonts w:ascii="Cambria Math" w:hAnsi="Cambria Math"/>
                        <w:sz w:val="20"/>
                      </w:rPr>
                      <m:t>actual</m:t>
                    </m:r>
                  </m:fName>
                  <m:e>
                    <m:r>
                      <w:rPr>
                        <w:rFonts w:ascii="Cambria Math" w:hAnsi="Cambria Math"/>
                        <w:sz w:val="20"/>
                      </w:rPr>
                      <m:t>=277</m:t>
                    </m:r>
                  </m:e>
                </m:func>
              </m:oMath>
            </m:oMathPara>
          </w:p>
        </w:tc>
      </w:tr>
    </w:tbl>
    <w:p w:rsidR="001510A5" w:rsidRDefault="001F60D8" w:rsidP="001F60D8">
      <w:pPr>
        <w:pStyle w:val="Heading1"/>
      </w:pPr>
      <w:r>
        <w:t>5 Results</w:t>
      </w:r>
      <w:r w:rsidR="00577053">
        <w:t xml:space="preserve"> of Scaling</w:t>
      </w:r>
    </w:p>
    <w:p w:rsidR="00D66201" w:rsidRDefault="001F60D8" w:rsidP="00D66201">
      <w:pPr>
        <w:ind w:firstLine="225"/>
      </w:pPr>
      <w:r>
        <w:t>The results for all the sub-cases for both the test cases are listed in this section. The important results include frequency matching, concentrated mass matching,</w:t>
      </w:r>
      <w:r w:rsidR="0022547B">
        <w:t xml:space="preserve"> sorted</w:t>
      </w:r>
      <w:r>
        <w:t xml:space="preserve"> </w:t>
      </w:r>
      <w:r w:rsidR="00D66201">
        <w:t xml:space="preserve">MAC matrix, and convergence graphs. The results are listed in a chronological order. </w:t>
      </w:r>
    </w:p>
    <w:p w:rsidR="0022547B" w:rsidRDefault="0022547B" w:rsidP="0022547B">
      <w:pPr>
        <w:pStyle w:val="Heading2"/>
      </w:pPr>
      <w:r>
        <w:t xml:space="preserve">5.1 GOLAND Wing </w:t>
      </w:r>
    </w:p>
    <w:p w:rsidR="0022547B" w:rsidRDefault="0022547B" w:rsidP="0022547B">
      <w:pPr>
        <w:pStyle w:val="Heading3"/>
        <w:rPr>
          <w:b w:val="0"/>
          <w:bCs/>
          <w:color w:val="000000"/>
        </w:rPr>
      </w:pPr>
      <w:r>
        <w:t xml:space="preserve">5.1.1 Sub-case 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m:t>
        </m:r>
        <m:f>
          <m:fPr>
            <m:ctrlPr>
              <w:rPr>
                <w:rFonts w:ascii="Cambria Math" w:eastAsia="Times New Roman" w:hAnsi="Cambria Math" w:cs="Calibri"/>
                <w:b w:val="0"/>
                <w:bCs/>
                <w:color w:val="000000"/>
              </w:rPr>
            </m:ctrlPr>
          </m:fPr>
          <m:num>
            <m:r>
              <m:rPr>
                <m:sty m:val="b"/>
              </m:rPr>
              <w:rPr>
                <w:rFonts w:ascii="Cambria Math" w:eastAsia="Times New Roman" w:hAnsi="Cambria Math" w:cs="Calibri"/>
                <w:color w:val="000000"/>
              </w:rPr>
              <m:t>1</m:t>
            </m:r>
          </m:num>
          <m:den>
            <m:r>
              <m:rPr>
                <m:sty m:val="b"/>
              </m:rPr>
              <w:rPr>
                <w:rFonts w:ascii="Cambria Math" w:eastAsia="Times New Roman" w:hAnsi="Cambria Math" w:cs="Calibri"/>
                <w:color w:val="000000"/>
              </w:rPr>
              <m:t>4</m:t>
            </m:r>
          </m:den>
        </m:f>
      </m:oMath>
    </w:p>
    <w:p w:rsidR="00D72B4E" w:rsidRDefault="00D72B4E" w:rsidP="00D72B4E">
      <w:pPr>
        <w:jc w:val="center"/>
      </w:pPr>
      <w:r>
        <w:rPr>
          <w:noProof/>
        </w:rPr>
        <w:drawing>
          <wp:inline distT="0" distB="0" distL="0" distR="0">
            <wp:extent cx="1587260" cy="118450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req conv.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0494" cy="1201841"/>
                    </a:xfrm>
                    <a:prstGeom prst="rect">
                      <a:avLst/>
                    </a:prstGeom>
                  </pic:spPr>
                </pic:pic>
              </a:graphicData>
            </a:graphic>
          </wp:inline>
        </w:drawing>
      </w:r>
      <w:r w:rsidR="009E51EA">
        <w:t xml:space="preserve"> </w:t>
      </w:r>
      <w:r>
        <w:rPr>
          <w:noProof/>
        </w:rPr>
        <w:drawing>
          <wp:inline distT="0" distB="0" distL="0" distR="0" wp14:anchorId="7776BB51" wp14:editId="20FCFFC0">
            <wp:extent cx="1564628" cy="1167614"/>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ass con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3551" cy="1189198"/>
                    </a:xfrm>
                    <a:prstGeom prst="rect">
                      <a:avLst/>
                    </a:prstGeom>
                  </pic:spPr>
                </pic:pic>
              </a:graphicData>
            </a:graphic>
          </wp:inline>
        </w:drawing>
      </w:r>
    </w:p>
    <w:p w:rsidR="00D72B4E" w:rsidRPr="00483504" w:rsidRDefault="00D72B4E" w:rsidP="00D72B4E">
      <w:pPr>
        <w:rPr>
          <w:i/>
          <w:sz w:val="20"/>
        </w:rPr>
      </w:pPr>
      <w:r>
        <w:t xml:space="preserve">  </w:t>
      </w:r>
      <w:r>
        <w:tab/>
      </w:r>
      <w:r w:rsidRPr="00483504">
        <w:rPr>
          <w:i/>
          <w:sz w:val="20"/>
        </w:rPr>
        <w:t xml:space="preserve">          (a)</w:t>
      </w:r>
      <w:r w:rsidRPr="00483504">
        <w:rPr>
          <w:i/>
          <w:sz w:val="20"/>
        </w:rPr>
        <w:tab/>
      </w:r>
      <w:r w:rsidRPr="00483504">
        <w:rPr>
          <w:i/>
          <w:sz w:val="20"/>
        </w:rPr>
        <w:tab/>
      </w:r>
      <w:r w:rsidR="00483504">
        <w:rPr>
          <w:i/>
          <w:sz w:val="20"/>
        </w:rPr>
        <w:tab/>
      </w:r>
      <w:r w:rsidRPr="00483504">
        <w:rPr>
          <w:i/>
          <w:sz w:val="20"/>
        </w:rPr>
        <w:tab/>
        <w:t xml:space="preserve">     (b)</w:t>
      </w:r>
    </w:p>
    <w:p w:rsidR="0022547B" w:rsidRDefault="00D72B4E" w:rsidP="00D72B4E">
      <w:pPr>
        <w:jc w:val="center"/>
      </w:pPr>
      <w:r>
        <w:rPr>
          <w:noProof/>
        </w:rPr>
        <w:drawing>
          <wp:inline distT="0" distB="0" distL="0" distR="0">
            <wp:extent cx="2096219" cy="156431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obj func conv.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3824" cy="1577456"/>
                    </a:xfrm>
                    <a:prstGeom prst="rect">
                      <a:avLst/>
                    </a:prstGeom>
                  </pic:spPr>
                </pic:pic>
              </a:graphicData>
            </a:graphic>
          </wp:inline>
        </w:drawing>
      </w:r>
    </w:p>
    <w:p w:rsidR="00D72B4E" w:rsidRPr="00483504" w:rsidRDefault="00483504" w:rsidP="00D72B4E">
      <w:pPr>
        <w:jc w:val="center"/>
        <w:rPr>
          <w:i/>
          <w:sz w:val="20"/>
        </w:rPr>
      </w:pPr>
      <w:r w:rsidRPr="00483504">
        <w:rPr>
          <w:i/>
          <w:sz w:val="20"/>
        </w:rPr>
        <w:t>(c)</w:t>
      </w:r>
    </w:p>
    <w:p w:rsidR="00483504" w:rsidRDefault="00483504" w:rsidP="00D72B4E">
      <w:pPr>
        <w:jc w:val="center"/>
        <w:rPr>
          <w:i/>
          <w:sz w:val="20"/>
        </w:rPr>
      </w:pPr>
      <w:r w:rsidRPr="00483504">
        <w:rPr>
          <w:b/>
          <w:sz w:val="20"/>
        </w:rPr>
        <w:t>Figure 5:</w:t>
      </w:r>
      <w:r w:rsidRPr="00483504">
        <w:rPr>
          <w:sz w:val="20"/>
        </w:rPr>
        <w:t xml:space="preserve"> </w:t>
      </w:r>
      <w:r w:rsidRPr="00483504">
        <w:rPr>
          <w:i/>
          <w:sz w:val="20"/>
        </w:rPr>
        <w:t>Convergence Graphs</w:t>
      </w:r>
      <w:r w:rsidR="00E9518B">
        <w:rPr>
          <w:i/>
          <w:sz w:val="20"/>
        </w:rPr>
        <w:t xml:space="preserve"> (all bounds normalized together)</w:t>
      </w:r>
      <w:r w:rsidRPr="00483504">
        <w:rPr>
          <w:i/>
          <w:sz w:val="20"/>
        </w:rPr>
        <w:t>: (a) Frequency Constraint, (b) Mass Constraint, (c) Objective Function</w:t>
      </w:r>
    </w:p>
    <w:p w:rsidR="00483504" w:rsidRPr="00483504" w:rsidRDefault="00483504" w:rsidP="00D72B4E">
      <w:pPr>
        <w:jc w:val="center"/>
        <w:rPr>
          <w:i/>
          <w:sz w:val="20"/>
        </w:rPr>
      </w:pPr>
      <w:r>
        <w:rPr>
          <w:b/>
          <w:sz w:val="20"/>
        </w:rPr>
        <w:lastRenderedPageBreak/>
        <w:t>Table 10</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95"/>
        <w:gridCol w:w="1149"/>
        <w:gridCol w:w="886"/>
        <w:gridCol w:w="1218"/>
        <w:gridCol w:w="928"/>
      </w:tblGrid>
      <w:tr w:rsidR="0022547B" w:rsidTr="00225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Mode</w:t>
            </w:r>
          </w:p>
        </w:tc>
        <w:tc>
          <w:tcPr>
            <w:tcW w:w="1013"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1013"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Target Value</w:t>
            </w:r>
          </w:p>
        </w:tc>
        <w:tc>
          <w:tcPr>
            <w:tcW w:w="1013"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1014" w:type="dxa"/>
            <w:vAlign w:val="center"/>
          </w:tcPr>
          <w:p w:rsidR="0022547B" w:rsidRDefault="0022547B" w:rsidP="0022547B">
            <w:pPr>
              <w:jc w:val="center"/>
              <w:cnfStyle w:val="100000000000" w:firstRow="1" w:lastRow="0" w:firstColumn="0" w:lastColumn="0" w:oddVBand="0" w:evenVBand="0" w:oddHBand="0" w:evenHBand="0" w:firstRowFirstColumn="0" w:firstRowLastColumn="0" w:lastRowFirstColumn="0" w:lastRowLastColumn="0"/>
            </w:pPr>
            <w:r>
              <w:t>Error%</w:t>
            </w:r>
          </w:p>
        </w:tc>
      </w:tr>
      <w:tr w:rsidR="0022547B" w:rsidTr="0022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1</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2.40</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4.79</w:t>
            </w:r>
            <w:r w:rsidR="006D45AF">
              <w:t>4</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4.79</w:t>
            </w:r>
            <w:r w:rsidR="006D45AF">
              <w:t>5</w:t>
            </w:r>
          </w:p>
        </w:tc>
        <w:tc>
          <w:tcPr>
            <w:tcW w:w="1014" w:type="dxa"/>
            <w:vAlign w:val="center"/>
          </w:tcPr>
          <w:p w:rsidR="0022547B" w:rsidRDefault="0031203D" w:rsidP="0022547B">
            <w:pPr>
              <w:jc w:val="center"/>
              <w:cnfStyle w:val="000000100000" w:firstRow="0" w:lastRow="0" w:firstColumn="0" w:lastColumn="0" w:oddVBand="0" w:evenVBand="0" w:oddHBand="1" w:evenHBand="0" w:firstRowFirstColumn="0" w:firstRowLastColumn="0" w:lastRowFirstColumn="0" w:lastRowLastColumn="0"/>
            </w:pPr>
            <w:r>
              <w:t>8e-3</w:t>
            </w:r>
          </w:p>
        </w:tc>
      </w:tr>
      <w:tr w:rsidR="0022547B" w:rsidTr="0022547B">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2</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8.65</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17.30</w:t>
            </w:r>
            <w:r w:rsidR="006D45AF">
              <w:t>1</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17.30</w:t>
            </w:r>
            <w:r w:rsidR="006D45AF">
              <w:t>0</w:t>
            </w:r>
          </w:p>
        </w:tc>
        <w:tc>
          <w:tcPr>
            <w:tcW w:w="1014" w:type="dxa"/>
            <w:vAlign w:val="center"/>
          </w:tcPr>
          <w:p w:rsidR="0022547B" w:rsidRDefault="0031203D" w:rsidP="0022547B">
            <w:pPr>
              <w:jc w:val="center"/>
              <w:cnfStyle w:val="000000000000" w:firstRow="0" w:lastRow="0" w:firstColumn="0" w:lastColumn="0" w:oddVBand="0" w:evenVBand="0" w:oddHBand="0" w:evenHBand="0" w:firstRowFirstColumn="0" w:firstRowLastColumn="0" w:lastRowFirstColumn="0" w:lastRowLastColumn="0"/>
            </w:pPr>
            <w:r>
              <w:t>3e-3</w:t>
            </w:r>
          </w:p>
        </w:tc>
      </w:tr>
      <w:tr w:rsidR="0022547B" w:rsidTr="0022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3</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13.22</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26.44</w:t>
            </w:r>
            <w:r w:rsidR="006D45AF">
              <w:t>5</w:t>
            </w:r>
          </w:p>
        </w:tc>
        <w:tc>
          <w:tcPr>
            <w:tcW w:w="1013" w:type="dxa"/>
            <w:vAlign w:val="center"/>
          </w:tcPr>
          <w:p w:rsidR="0022547B" w:rsidRDefault="006D45AF" w:rsidP="0022547B">
            <w:pPr>
              <w:jc w:val="center"/>
              <w:cnfStyle w:val="000000100000" w:firstRow="0" w:lastRow="0" w:firstColumn="0" w:lastColumn="0" w:oddVBand="0" w:evenVBand="0" w:oddHBand="1" w:evenHBand="0" w:firstRowFirstColumn="0" w:firstRowLastColumn="0" w:lastRowFirstColumn="0" w:lastRowLastColumn="0"/>
            </w:pPr>
            <w:r>
              <w:t>26.446</w:t>
            </w:r>
          </w:p>
        </w:tc>
        <w:tc>
          <w:tcPr>
            <w:tcW w:w="1014" w:type="dxa"/>
            <w:vAlign w:val="center"/>
          </w:tcPr>
          <w:p w:rsidR="0022547B" w:rsidRDefault="0031203D" w:rsidP="0022547B">
            <w:pPr>
              <w:jc w:val="center"/>
              <w:cnfStyle w:val="000000100000" w:firstRow="0" w:lastRow="0" w:firstColumn="0" w:lastColumn="0" w:oddVBand="0" w:evenVBand="0" w:oddHBand="1" w:evenHBand="0" w:firstRowFirstColumn="0" w:firstRowLastColumn="0" w:lastRowFirstColumn="0" w:lastRowLastColumn="0"/>
            </w:pPr>
            <w:r>
              <w:t>5e-3</w:t>
            </w:r>
          </w:p>
        </w:tc>
      </w:tr>
      <w:tr w:rsidR="0022547B" w:rsidTr="0022547B">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4</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15.94</w:t>
            </w:r>
          </w:p>
        </w:tc>
        <w:tc>
          <w:tcPr>
            <w:tcW w:w="1013" w:type="dxa"/>
            <w:vAlign w:val="center"/>
          </w:tcPr>
          <w:p w:rsidR="0022547B" w:rsidRDefault="006D45AF" w:rsidP="0022547B">
            <w:pPr>
              <w:jc w:val="center"/>
              <w:cnfStyle w:val="000000000000" w:firstRow="0" w:lastRow="0" w:firstColumn="0" w:lastColumn="0" w:oddVBand="0" w:evenVBand="0" w:oddHBand="0" w:evenHBand="0" w:firstRowFirstColumn="0" w:firstRowLastColumn="0" w:lastRowFirstColumn="0" w:lastRowLastColumn="0"/>
            </w:pPr>
            <w:r>
              <w:t>31.887</w:t>
            </w:r>
          </w:p>
        </w:tc>
        <w:tc>
          <w:tcPr>
            <w:tcW w:w="1013" w:type="dxa"/>
            <w:vAlign w:val="center"/>
          </w:tcPr>
          <w:p w:rsidR="0022547B" w:rsidRDefault="0022547B" w:rsidP="0022547B">
            <w:pPr>
              <w:jc w:val="center"/>
              <w:cnfStyle w:val="000000000000" w:firstRow="0" w:lastRow="0" w:firstColumn="0" w:lastColumn="0" w:oddVBand="0" w:evenVBand="0" w:oddHBand="0" w:evenHBand="0" w:firstRowFirstColumn="0" w:firstRowLastColumn="0" w:lastRowFirstColumn="0" w:lastRowLastColumn="0"/>
            </w:pPr>
            <w:r>
              <w:t>31.89</w:t>
            </w:r>
            <w:r w:rsidR="006D45AF">
              <w:t>0</w:t>
            </w:r>
          </w:p>
        </w:tc>
        <w:tc>
          <w:tcPr>
            <w:tcW w:w="1014" w:type="dxa"/>
            <w:vAlign w:val="center"/>
          </w:tcPr>
          <w:p w:rsidR="0022547B" w:rsidRDefault="0031203D" w:rsidP="0022547B">
            <w:pPr>
              <w:jc w:val="center"/>
              <w:cnfStyle w:val="000000000000" w:firstRow="0" w:lastRow="0" w:firstColumn="0" w:lastColumn="0" w:oddVBand="0" w:evenVBand="0" w:oddHBand="0" w:evenHBand="0" w:firstRowFirstColumn="0" w:firstRowLastColumn="0" w:lastRowFirstColumn="0" w:lastRowLastColumn="0"/>
            </w:pPr>
            <w:r>
              <w:t>1e-2</w:t>
            </w:r>
          </w:p>
        </w:tc>
      </w:tr>
      <w:tr w:rsidR="0022547B" w:rsidTr="0022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22547B" w:rsidRDefault="0022547B" w:rsidP="0022547B">
            <w:pPr>
              <w:jc w:val="center"/>
            </w:pPr>
            <w:r>
              <w:t>5</w:t>
            </w:r>
          </w:p>
        </w:tc>
        <w:tc>
          <w:tcPr>
            <w:tcW w:w="1013" w:type="dxa"/>
            <w:vAlign w:val="center"/>
          </w:tcPr>
          <w:p w:rsidR="0022547B" w:rsidRDefault="0022547B" w:rsidP="0022547B">
            <w:pPr>
              <w:jc w:val="center"/>
              <w:cnfStyle w:val="000000100000" w:firstRow="0" w:lastRow="0" w:firstColumn="0" w:lastColumn="0" w:oddVBand="0" w:evenVBand="0" w:oddHBand="1" w:evenHBand="0" w:firstRowFirstColumn="0" w:firstRowLastColumn="0" w:lastRowFirstColumn="0" w:lastRowLastColumn="0"/>
            </w:pPr>
            <w:r>
              <w:t>24.11</w:t>
            </w:r>
          </w:p>
        </w:tc>
        <w:tc>
          <w:tcPr>
            <w:tcW w:w="1013" w:type="dxa"/>
            <w:vAlign w:val="center"/>
          </w:tcPr>
          <w:p w:rsidR="0022547B" w:rsidRDefault="006D45AF" w:rsidP="0022547B">
            <w:pPr>
              <w:jc w:val="center"/>
              <w:cnfStyle w:val="000000100000" w:firstRow="0" w:lastRow="0" w:firstColumn="0" w:lastColumn="0" w:oddVBand="0" w:evenVBand="0" w:oddHBand="1" w:evenHBand="0" w:firstRowFirstColumn="0" w:firstRowLastColumn="0" w:lastRowFirstColumn="0" w:lastRowLastColumn="0"/>
            </w:pPr>
            <w:r>
              <w:t>48.228</w:t>
            </w:r>
          </w:p>
        </w:tc>
        <w:tc>
          <w:tcPr>
            <w:tcW w:w="1013" w:type="dxa"/>
            <w:vAlign w:val="center"/>
          </w:tcPr>
          <w:p w:rsidR="0022547B" w:rsidRDefault="006D45AF" w:rsidP="0022547B">
            <w:pPr>
              <w:jc w:val="center"/>
              <w:cnfStyle w:val="000000100000" w:firstRow="0" w:lastRow="0" w:firstColumn="0" w:lastColumn="0" w:oddVBand="0" w:evenVBand="0" w:oddHBand="1" w:evenHBand="0" w:firstRowFirstColumn="0" w:firstRowLastColumn="0" w:lastRowFirstColumn="0" w:lastRowLastColumn="0"/>
            </w:pPr>
            <w:r>
              <w:t>48.228</w:t>
            </w:r>
          </w:p>
        </w:tc>
        <w:tc>
          <w:tcPr>
            <w:tcW w:w="1014" w:type="dxa"/>
            <w:vAlign w:val="center"/>
          </w:tcPr>
          <w:p w:rsidR="0022547B" w:rsidRDefault="006E7801" w:rsidP="0022547B">
            <w:pPr>
              <w:jc w:val="center"/>
              <w:cnfStyle w:val="000000100000" w:firstRow="0" w:lastRow="0" w:firstColumn="0" w:lastColumn="0" w:oddVBand="0" w:evenVBand="0" w:oddHBand="1" w:evenHBand="0" w:firstRowFirstColumn="0" w:firstRowLastColumn="0" w:lastRowFirstColumn="0" w:lastRowLastColumn="0"/>
            </w:pPr>
            <w:r>
              <w:t>1e-4</w:t>
            </w:r>
          </w:p>
        </w:tc>
      </w:tr>
      <w:tr w:rsidR="00D72B4E" w:rsidTr="0022547B">
        <w:tc>
          <w:tcPr>
            <w:cnfStyle w:val="001000000000" w:firstRow="0" w:lastRow="0" w:firstColumn="1" w:lastColumn="0" w:oddVBand="0" w:evenVBand="0" w:oddHBand="0" w:evenHBand="0" w:firstRowFirstColumn="0" w:firstRowLastColumn="0" w:lastRowFirstColumn="0" w:lastRowLastColumn="0"/>
            <w:tcW w:w="1013" w:type="dxa"/>
            <w:vAlign w:val="center"/>
          </w:tcPr>
          <w:p w:rsidR="00D72B4E" w:rsidRDefault="00D72B4E" w:rsidP="0022547B">
            <w:pPr>
              <w:jc w:val="center"/>
            </w:pPr>
            <w:r>
              <w:t>Mass (slugs)</w:t>
            </w:r>
          </w:p>
        </w:tc>
        <w:tc>
          <w:tcPr>
            <w:tcW w:w="1013" w:type="dxa"/>
            <w:vAlign w:val="center"/>
          </w:tcPr>
          <w:p w:rsidR="00D72B4E" w:rsidRDefault="00D72B4E" w:rsidP="0022547B">
            <w:pPr>
              <w:jc w:val="center"/>
              <w:cnfStyle w:val="000000000000" w:firstRow="0" w:lastRow="0" w:firstColumn="0" w:lastColumn="0" w:oddVBand="0" w:evenVBand="0" w:oddHBand="0" w:evenHBand="0" w:firstRowFirstColumn="0" w:firstRowLastColumn="0" w:lastRowFirstColumn="0" w:lastRowLastColumn="0"/>
            </w:pPr>
            <w:r>
              <w:t>32.871</w:t>
            </w:r>
          </w:p>
        </w:tc>
        <w:tc>
          <w:tcPr>
            <w:tcW w:w="1013" w:type="dxa"/>
            <w:vAlign w:val="center"/>
          </w:tcPr>
          <w:p w:rsidR="00D72B4E" w:rsidRDefault="00D72B4E" w:rsidP="0022547B">
            <w:pPr>
              <w:jc w:val="center"/>
              <w:cnfStyle w:val="000000000000" w:firstRow="0" w:lastRow="0" w:firstColumn="0" w:lastColumn="0" w:oddVBand="0" w:evenVBand="0" w:oddHBand="0" w:evenHBand="0" w:firstRowFirstColumn="0" w:firstRowLastColumn="0" w:lastRowFirstColumn="0" w:lastRowLastColumn="0"/>
            </w:pPr>
            <w:r>
              <w:t>0.51</w:t>
            </w:r>
          </w:p>
        </w:tc>
        <w:tc>
          <w:tcPr>
            <w:tcW w:w="1013" w:type="dxa"/>
            <w:vAlign w:val="center"/>
          </w:tcPr>
          <w:p w:rsidR="00D72B4E" w:rsidRDefault="00D72B4E" w:rsidP="0022547B">
            <w:pPr>
              <w:jc w:val="center"/>
              <w:cnfStyle w:val="000000000000" w:firstRow="0" w:lastRow="0" w:firstColumn="0" w:lastColumn="0" w:oddVBand="0" w:evenVBand="0" w:oddHBand="0" w:evenHBand="0" w:firstRowFirstColumn="0" w:firstRowLastColumn="0" w:lastRowFirstColumn="0" w:lastRowLastColumn="0"/>
            </w:pPr>
            <w:r>
              <w:t>0.51</w:t>
            </w:r>
          </w:p>
        </w:tc>
        <w:tc>
          <w:tcPr>
            <w:tcW w:w="1014" w:type="dxa"/>
            <w:vAlign w:val="center"/>
          </w:tcPr>
          <w:p w:rsidR="00D72B4E" w:rsidRDefault="006E7801" w:rsidP="0022547B">
            <w:pPr>
              <w:jc w:val="center"/>
              <w:cnfStyle w:val="000000000000" w:firstRow="0" w:lastRow="0" w:firstColumn="0" w:lastColumn="0" w:oddVBand="0" w:evenVBand="0" w:oddHBand="0" w:evenHBand="0" w:firstRowFirstColumn="0" w:firstRowLastColumn="0" w:lastRowFirstColumn="0" w:lastRowLastColumn="0"/>
            </w:pPr>
            <w:r>
              <w:t>5</w:t>
            </w:r>
            <w:r w:rsidR="0031203D">
              <w:t>e-5</w:t>
            </w:r>
          </w:p>
        </w:tc>
      </w:tr>
    </w:tbl>
    <w:p w:rsidR="00D72B4E" w:rsidRDefault="00D72B4E" w:rsidP="0022547B"/>
    <w:p w:rsidR="0022547B" w:rsidRPr="00B16B56" w:rsidRDefault="00577053" w:rsidP="00B16B56">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1.00</m:t>
                          </m:r>
                        </m:e>
                      </m:mr>
                      <m:mr>
                        <m:e>
                          <m:r>
                            <w:rPr>
                              <w:rFonts w:ascii="Cambria Math" w:hAnsi="Cambria Math"/>
                            </w:rPr>
                            <m:t>0.24</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0.24</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0.04</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0.03</m:t>
                                      </m:r>
                                    </m:e>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0.04</m:t>
                                            </m:r>
                                          </m:e>
                                        </m:mr>
                                      </m:m>
                                    </m:e>
                                  </m:mr>
                                </m:m>
                              </m:e>
                            </m:mr>
                          </m:m>
                        </m:e>
                      </m:mr>
                      <m:mr>
                        <m:e>
                          <m:m>
                            <m:mPr>
                              <m:mcs>
                                <m:mc>
                                  <m:mcPr>
                                    <m:count m:val="3"/>
                                    <m:mcJc m:val="center"/>
                                  </m:mcPr>
                                </m:mc>
                              </m:mcs>
                              <m:ctrlPr>
                                <w:rPr>
                                  <w:rFonts w:ascii="Cambria Math" w:hAnsi="Cambria Math"/>
                                  <w:i/>
                                </w:rPr>
                              </m:ctrlPr>
                            </m:mPr>
                            <m:mr>
                              <m:e>
                                <m:r>
                                  <w:rPr>
                                    <w:rFonts w:ascii="Cambria Math" w:hAnsi="Cambria Math"/>
                                  </w:rPr>
                                  <m:t>0.03</m:t>
                                </m:r>
                              </m:e>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0.11</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r>
                                  <w:rPr>
                                    <w:rFonts w:ascii="Cambria Math" w:hAnsi="Cambria Math"/>
                                  </w:rPr>
                                  <m:t>0.00</m:t>
                                </m:r>
                              </m:e>
                            </m:mr>
                          </m:m>
                        </m:e>
                      </m:mr>
                    </m:m>
                  </m:e>
                </m:mr>
                <m:mr>
                  <m:e>
                    <m:r>
                      <w:rPr>
                        <w:rFonts w:ascii="Cambria Math" w:hAnsi="Cambria Math"/>
                      </w:rPr>
                      <m:t>0.04</m:t>
                    </m:r>
                  </m:e>
                  <m:e>
                    <m:m>
                      <m:mPr>
                        <m:mcs>
                          <m:mc>
                            <m:mcPr>
                              <m:count m:val="3"/>
                              <m:mcJc m:val="center"/>
                            </m:mcPr>
                          </m:mc>
                        </m:mcs>
                        <m:ctrlPr>
                          <w:rPr>
                            <w:rFonts w:ascii="Cambria Math" w:hAnsi="Cambria Math"/>
                            <w:i/>
                          </w:rPr>
                        </m:ctrlPr>
                      </m:mPr>
                      <m:mr>
                        <m:e>
                          <m:r>
                            <w:rPr>
                              <w:rFonts w:ascii="Cambria Math" w:hAnsi="Cambria Math"/>
                            </w:rPr>
                            <m:t>0.04</m:t>
                          </m:r>
                        </m:e>
                        <m:e>
                          <m:r>
                            <w:rPr>
                              <w:rFonts w:ascii="Cambria Math" w:hAnsi="Cambria Math"/>
                            </w:rPr>
                            <m:t>0.11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color w:val="2F5496" w:themeColor="accent5" w:themeShade="BF"/>
                                  </w:rPr>
                                  <m:t>1.00</m:t>
                                </m:r>
                              </m:e>
                            </m:mr>
                          </m:m>
                        </m:e>
                      </m:mr>
                    </m:m>
                  </m:e>
                </m:mr>
              </m:m>
              <m:r>
                <w:rPr>
                  <w:rFonts w:ascii="Cambria Math" w:hAnsi="Cambria Math"/>
                </w:rPr>
                <m:t xml:space="preserve">    </m:t>
              </m:r>
            </m:e>
          </m:d>
        </m:oMath>
      </m:oMathPara>
    </w:p>
    <w:p w:rsidR="00B16B56" w:rsidRDefault="00483504" w:rsidP="00483504">
      <w:pPr>
        <w:ind w:firstLine="270"/>
        <w:jc w:val="center"/>
        <w:rPr>
          <w:i/>
          <w:sz w:val="20"/>
        </w:rPr>
      </w:pPr>
      <w:r>
        <w:rPr>
          <w:b/>
          <w:sz w:val="20"/>
        </w:rPr>
        <w:t xml:space="preserve">Matrix 1: </w:t>
      </w:r>
      <w:r>
        <w:rPr>
          <w:i/>
          <w:sz w:val="20"/>
        </w:rPr>
        <w:t>Modal Assurance Criterion Matrix to ensure Mode Shape matching for first five modes</w:t>
      </w:r>
    </w:p>
    <w:p w:rsidR="00483504" w:rsidRDefault="00BE5EBA" w:rsidP="00483504">
      <w:pPr>
        <w:ind w:firstLine="270"/>
        <w:jc w:val="center"/>
        <w:rPr>
          <w:i/>
          <w:sz w:val="20"/>
        </w:rPr>
      </w:pPr>
      <w:r>
        <w:rPr>
          <w:i/>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201.95pt;height:148.7pt">
            <v:imagedata r:id="rId17" o:title="goland 1by4_new" croptop="4063f" cropbottom="5926f" cropleft="6266f" cropright="7144f"/>
          </v:shape>
        </w:pict>
      </w:r>
    </w:p>
    <w:p w:rsidR="0031203D" w:rsidRDefault="0031203D" w:rsidP="00483504">
      <w:pPr>
        <w:ind w:firstLine="270"/>
        <w:jc w:val="center"/>
        <w:rPr>
          <w:i/>
          <w:sz w:val="20"/>
        </w:rPr>
      </w:pPr>
      <w:r>
        <w:rPr>
          <w:b/>
          <w:sz w:val="20"/>
        </w:rPr>
        <w:t>Figure 6</w:t>
      </w:r>
      <w:r w:rsidRPr="00483504">
        <w:rPr>
          <w:b/>
          <w:sz w:val="20"/>
        </w:rPr>
        <w:t>:</w:t>
      </w:r>
      <w:r w:rsidRPr="00483504">
        <w:rPr>
          <w:sz w:val="20"/>
        </w:rPr>
        <w:t xml:space="preserve"> </w:t>
      </w:r>
      <w:r>
        <w:rPr>
          <w:i/>
          <w:sz w:val="20"/>
        </w:rPr>
        <w:t>MAC Matrix Graphical Representation</w:t>
      </w:r>
    </w:p>
    <w:p w:rsidR="00483504" w:rsidRPr="00483504" w:rsidRDefault="00483504" w:rsidP="00483504">
      <w:pPr>
        <w:jc w:val="center"/>
        <w:rPr>
          <w:i/>
          <w:sz w:val="20"/>
        </w:rPr>
      </w:pPr>
      <w:r>
        <w:rPr>
          <w:b/>
          <w:sz w:val="20"/>
        </w:rPr>
        <w:t>Table 11</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B16B56" w:rsidTr="0048350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B16B56" w:rsidRPr="00D72B4E" w:rsidRDefault="00B16B56" w:rsidP="00B16B56">
            <w:pPr>
              <w:jc w:val="center"/>
              <w:rPr>
                <w:sz w:val="19"/>
                <w:szCs w:val="19"/>
              </w:rPr>
            </w:pPr>
            <w:r w:rsidRPr="00D72B4E">
              <w:rPr>
                <w:sz w:val="19"/>
                <w:szCs w:val="19"/>
              </w:rPr>
              <w:t>Thicknesses</w:t>
            </w:r>
            <w:r w:rsidR="00D72B4E" w:rsidRPr="00D72B4E">
              <w:rPr>
                <w:sz w:val="19"/>
                <w:szCs w:val="19"/>
              </w:rPr>
              <w:t xml:space="preserve"> (</w:t>
            </w:r>
            <w:r w:rsidR="00DD7B76" w:rsidRPr="00D72B4E">
              <w:rPr>
                <w:sz w:val="19"/>
                <w:szCs w:val="19"/>
              </w:rPr>
              <w:t>ft.</w:t>
            </w:r>
            <w:r w:rsidR="00D72B4E" w:rsidRPr="00D72B4E">
              <w:rPr>
                <w:sz w:val="19"/>
                <w:szCs w:val="19"/>
              </w:rPr>
              <w:t>)</w:t>
            </w:r>
          </w:p>
        </w:tc>
        <w:tc>
          <w:tcPr>
            <w:tcW w:w="2608" w:type="dxa"/>
            <w:gridSpan w:val="3"/>
          </w:tcPr>
          <w:p w:rsidR="00B16B56" w:rsidRPr="00D72B4E" w:rsidRDefault="00B16B56" w:rsidP="00B16B56">
            <w:pPr>
              <w:jc w:val="center"/>
              <w:cnfStyle w:val="100000000000" w:firstRow="1" w:lastRow="0" w:firstColumn="0" w:lastColumn="0" w:oddVBand="0" w:evenVBand="0" w:oddHBand="0" w:evenHBand="0" w:firstRowFirstColumn="0" w:firstRowLastColumn="0" w:lastRowFirstColumn="0" w:lastRowLastColumn="0"/>
              <w:rPr>
                <w:sz w:val="19"/>
                <w:szCs w:val="19"/>
              </w:rPr>
            </w:pPr>
            <w:r w:rsidRPr="00D72B4E">
              <w:rPr>
                <w:sz w:val="19"/>
                <w:szCs w:val="19"/>
              </w:rPr>
              <w:t>Concentrated Masses</w:t>
            </w:r>
            <w:r w:rsidR="00D72B4E" w:rsidRPr="00D72B4E">
              <w:rPr>
                <w:sz w:val="19"/>
                <w:szCs w:val="19"/>
              </w:rPr>
              <w:t xml:space="preserve"> (slugs)</w:t>
            </w:r>
          </w:p>
        </w:tc>
      </w:tr>
      <w:tr w:rsidR="00B16B56" w:rsidTr="00483504">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sz w:val="18"/>
              </w:rPr>
            </w:pPr>
            <w:r w:rsidRPr="00B16B56">
              <w:rPr>
                <w:sz w:val="18"/>
              </w:rPr>
              <w:t>ID</w:t>
            </w:r>
          </w:p>
        </w:tc>
        <w:tc>
          <w:tcPr>
            <w:tcW w:w="980"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16B56" w:rsidRPr="00B16B56" w:rsidRDefault="00B16B56" w:rsidP="00B16B56">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t1</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0.0155</w:t>
            </w: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0.0010</w:t>
            </w: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0.0306</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t2</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0.0006</w:t>
            </w: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0.00005</w:t>
            </w: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0.0309</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t3</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0.0889</w:t>
            </w: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0.0056</w:t>
            </w: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0.0310</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Pr="00B16B56" w:rsidRDefault="00B16B56" w:rsidP="00B16B56">
            <w:pPr>
              <w:jc w:val="center"/>
              <w:rPr>
                <w:b w:val="0"/>
              </w:rPr>
            </w:pPr>
            <w:r w:rsidRPr="00B16B56">
              <w:rPr>
                <w:b w:val="0"/>
              </w:rPr>
              <w:t>t4</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0.0347</w:t>
            </w: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0.0022</w:t>
            </w: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m4</w:t>
            </w: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0.0307</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m5</w:t>
            </w:r>
          </w:p>
        </w:tc>
        <w:tc>
          <w:tcPr>
            <w:tcW w:w="980"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0.9825</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0.0150</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m6</w:t>
            </w:r>
          </w:p>
        </w:tc>
        <w:tc>
          <w:tcPr>
            <w:tcW w:w="980"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0.0835</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m7</w:t>
            </w:r>
          </w:p>
        </w:tc>
        <w:tc>
          <w:tcPr>
            <w:tcW w:w="980"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0.0838</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m8</w:t>
            </w:r>
          </w:p>
        </w:tc>
        <w:tc>
          <w:tcPr>
            <w:tcW w:w="980"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0.0834</w:t>
            </w:r>
          </w:p>
        </w:tc>
      </w:tr>
      <w:tr w:rsidR="00B16B56" w:rsidTr="00483504">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16B56" w:rsidRDefault="00B16B56" w:rsidP="00B16B56">
            <w:pPr>
              <w:jc w:val="center"/>
              <w:cnfStyle w:val="000000000000" w:firstRow="0" w:lastRow="0" w:firstColumn="0" w:lastColumn="0" w:oddVBand="0" w:evenVBand="0" w:oddHBand="0" w:evenHBand="0" w:firstRowFirstColumn="0" w:firstRowLastColumn="0" w:lastRowFirstColumn="0" w:lastRowLastColumn="0"/>
            </w:pPr>
            <w:r>
              <w:t>m9</w:t>
            </w:r>
          </w:p>
        </w:tc>
        <w:tc>
          <w:tcPr>
            <w:tcW w:w="980"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16B56" w:rsidRDefault="00D72B4E" w:rsidP="00B16B56">
            <w:pPr>
              <w:jc w:val="center"/>
              <w:cnfStyle w:val="000000000000" w:firstRow="0" w:lastRow="0" w:firstColumn="0" w:lastColumn="0" w:oddVBand="0" w:evenVBand="0" w:oddHBand="0" w:evenHBand="0" w:firstRowFirstColumn="0" w:firstRowLastColumn="0" w:lastRowFirstColumn="0" w:lastRowLastColumn="0"/>
            </w:pPr>
            <w:r>
              <w:t>0.0828</w:t>
            </w:r>
          </w:p>
        </w:tc>
      </w:tr>
      <w:tr w:rsidR="00B16B56" w:rsidTr="0048350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16B56" w:rsidRDefault="00B16B56" w:rsidP="00B16B56">
            <w:pPr>
              <w:jc w:val="center"/>
            </w:pPr>
          </w:p>
        </w:tc>
        <w:tc>
          <w:tcPr>
            <w:tcW w:w="980"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16B56" w:rsidRDefault="00B16B56" w:rsidP="00B16B56">
            <w:pPr>
              <w:jc w:val="center"/>
              <w:cnfStyle w:val="000000100000" w:firstRow="0" w:lastRow="0" w:firstColumn="0" w:lastColumn="0" w:oddVBand="0" w:evenVBand="0" w:oddHBand="1" w:evenHBand="0" w:firstRowFirstColumn="0" w:firstRowLastColumn="0" w:lastRowFirstColumn="0" w:lastRowLastColumn="0"/>
            </w:pPr>
            <w:r>
              <w:t>m10</w:t>
            </w:r>
          </w:p>
        </w:tc>
        <w:tc>
          <w:tcPr>
            <w:tcW w:w="980"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2.6699</w:t>
            </w:r>
          </w:p>
        </w:tc>
        <w:tc>
          <w:tcPr>
            <w:tcW w:w="1036" w:type="dxa"/>
            <w:vAlign w:val="center"/>
          </w:tcPr>
          <w:p w:rsidR="00B16B56" w:rsidRDefault="00D72B4E" w:rsidP="00B16B56">
            <w:pPr>
              <w:jc w:val="center"/>
              <w:cnfStyle w:val="000000100000" w:firstRow="0" w:lastRow="0" w:firstColumn="0" w:lastColumn="0" w:oddVBand="0" w:evenVBand="0" w:oddHBand="1" w:evenHBand="0" w:firstRowFirstColumn="0" w:firstRowLastColumn="0" w:lastRowFirstColumn="0" w:lastRowLastColumn="0"/>
            </w:pPr>
            <w:r>
              <w:t>0.0419</w:t>
            </w:r>
          </w:p>
        </w:tc>
      </w:tr>
    </w:tbl>
    <w:p w:rsidR="002A5D4C" w:rsidRDefault="002A5D4C" w:rsidP="00B16B56"/>
    <w:p w:rsidR="009E51EA" w:rsidRDefault="009E51EA" w:rsidP="009E51EA">
      <w:pPr>
        <w:pStyle w:val="Heading3"/>
        <w:rPr>
          <w:b w:val="0"/>
          <w:bCs/>
          <w:color w:val="000000"/>
        </w:rPr>
      </w:pPr>
      <w:r>
        <w:t>5.1.2 Sub-case I</w:t>
      </w:r>
      <w:r w:rsidR="00B63682">
        <w:t>I</w:t>
      </w:r>
      <w:r>
        <w:t xml:space="preserve">: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m:t>
        </m:r>
        <m:f>
          <m:fPr>
            <m:ctrlPr>
              <w:rPr>
                <w:rFonts w:ascii="Cambria Math" w:eastAsia="Times New Roman" w:hAnsi="Cambria Math" w:cs="Calibri"/>
                <w:b w:val="0"/>
                <w:bCs/>
                <w:color w:val="000000"/>
              </w:rPr>
            </m:ctrlPr>
          </m:fPr>
          <m:num>
            <m:r>
              <m:rPr>
                <m:sty m:val="b"/>
              </m:rPr>
              <w:rPr>
                <w:rFonts w:ascii="Cambria Math" w:eastAsia="Times New Roman" w:hAnsi="Cambria Math" w:cs="Calibri"/>
                <w:color w:val="000000"/>
              </w:rPr>
              <m:t>1</m:t>
            </m:r>
          </m:num>
          <m:den>
            <m:r>
              <m:rPr>
                <m:sty m:val="b"/>
              </m:rPr>
              <w:rPr>
                <w:rFonts w:ascii="Cambria Math" w:eastAsia="Times New Roman" w:hAnsi="Cambria Math" w:cs="Calibri"/>
                <w:color w:val="000000"/>
              </w:rPr>
              <m:t>9</m:t>
            </m:r>
          </m:den>
        </m:f>
      </m:oMath>
    </w:p>
    <w:p w:rsidR="009E51EA" w:rsidRDefault="009E51EA" w:rsidP="009E51EA">
      <w:pPr>
        <w:jc w:val="center"/>
      </w:pPr>
      <w:r>
        <w:t xml:space="preserve"> </w:t>
      </w:r>
      <w:r>
        <w:rPr>
          <w:noProof/>
        </w:rPr>
        <w:drawing>
          <wp:inline distT="0" distB="0" distL="0" distR="0" wp14:anchorId="44D466A6" wp14:editId="2372CCA4">
            <wp:extent cx="1543644" cy="116491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Frequency Convergence_case_singlevalueforallbou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74937" cy="1188529"/>
                    </a:xfrm>
                    <a:prstGeom prst="rect">
                      <a:avLst/>
                    </a:prstGeom>
                  </pic:spPr>
                </pic:pic>
              </a:graphicData>
            </a:graphic>
          </wp:inline>
        </w:drawing>
      </w:r>
      <w:r>
        <w:t xml:space="preserve"> </w:t>
      </w:r>
      <w:r>
        <w:rPr>
          <w:noProof/>
        </w:rPr>
        <w:drawing>
          <wp:inline distT="0" distB="0" distL="0" distR="0">
            <wp:extent cx="1570007" cy="117162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Frequency Converge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0007" cy="1171629"/>
                    </a:xfrm>
                    <a:prstGeom prst="rect">
                      <a:avLst/>
                    </a:prstGeom>
                  </pic:spPr>
                </pic:pic>
              </a:graphicData>
            </a:graphic>
          </wp:inline>
        </w:drawing>
      </w:r>
    </w:p>
    <w:p w:rsidR="00F82FCD" w:rsidRPr="00F82FCD" w:rsidRDefault="00F82FCD" w:rsidP="009E51EA">
      <w:pPr>
        <w:jc w:val="center"/>
        <w:rPr>
          <w:sz w:val="4"/>
        </w:rPr>
      </w:pPr>
    </w:p>
    <w:p w:rsidR="009E51EA" w:rsidRDefault="009E51EA" w:rsidP="009E51EA">
      <w:pPr>
        <w:jc w:val="center"/>
      </w:pPr>
      <w:r>
        <w:rPr>
          <w:noProof/>
        </w:rPr>
        <w:drawing>
          <wp:inline distT="0" distB="0" distL="0" distR="0" wp14:anchorId="4153553E" wp14:editId="34FA0AAF">
            <wp:extent cx="1507645" cy="987695"/>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ass Convergence_case_singlevalueforallboun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49119" cy="1014865"/>
                    </a:xfrm>
                    <a:prstGeom prst="rect">
                      <a:avLst/>
                    </a:prstGeom>
                  </pic:spPr>
                </pic:pic>
              </a:graphicData>
            </a:graphic>
          </wp:inline>
        </w:drawing>
      </w:r>
      <w:r>
        <w:t xml:space="preserve"> </w:t>
      </w:r>
      <w:r>
        <w:rPr>
          <w:noProof/>
        </w:rPr>
        <w:drawing>
          <wp:inline distT="0" distB="0" distL="0" distR="0">
            <wp:extent cx="1656224" cy="991235"/>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Mass Converge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3374" cy="1001499"/>
                    </a:xfrm>
                    <a:prstGeom prst="rect">
                      <a:avLst/>
                    </a:prstGeom>
                  </pic:spPr>
                </pic:pic>
              </a:graphicData>
            </a:graphic>
          </wp:inline>
        </w:drawing>
      </w:r>
    </w:p>
    <w:p w:rsidR="00F82FCD" w:rsidRPr="00F82FCD" w:rsidRDefault="00F82FCD" w:rsidP="009E51EA">
      <w:pPr>
        <w:jc w:val="center"/>
        <w:rPr>
          <w:sz w:val="4"/>
        </w:rPr>
      </w:pPr>
    </w:p>
    <w:p w:rsidR="009E51EA" w:rsidRDefault="009E51EA" w:rsidP="009E51EA">
      <w:pPr>
        <w:jc w:val="center"/>
      </w:pPr>
      <w:r>
        <w:rPr>
          <w:noProof/>
        </w:rPr>
        <w:drawing>
          <wp:inline distT="0" distB="0" distL="0" distR="0" wp14:anchorId="2508A892" wp14:editId="5837AF52">
            <wp:extent cx="1516874" cy="1223549"/>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Objective function Convergence_case_singlevalueforallbound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47465" cy="1248225"/>
                    </a:xfrm>
                    <a:prstGeom prst="rect">
                      <a:avLst/>
                    </a:prstGeom>
                  </pic:spPr>
                </pic:pic>
              </a:graphicData>
            </a:graphic>
          </wp:inline>
        </w:drawing>
      </w:r>
      <w:r>
        <w:t xml:space="preserve"> </w:t>
      </w:r>
      <w:r>
        <w:rPr>
          <w:noProof/>
        </w:rPr>
        <w:drawing>
          <wp:inline distT="0" distB="0" distL="0" distR="0">
            <wp:extent cx="1621766" cy="1210254"/>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Objective function Convergenc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658" cy="1214651"/>
                    </a:xfrm>
                    <a:prstGeom prst="rect">
                      <a:avLst/>
                    </a:prstGeom>
                  </pic:spPr>
                </pic:pic>
              </a:graphicData>
            </a:graphic>
          </wp:inline>
        </w:drawing>
      </w:r>
    </w:p>
    <w:p w:rsidR="009E51EA" w:rsidRPr="00483504" w:rsidRDefault="009E51EA" w:rsidP="009E51EA">
      <w:pPr>
        <w:rPr>
          <w:i/>
          <w:sz w:val="20"/>
        </w:rPr>
      </w:pPr>
      <w:r>
        <w:t xml:space="preserve">  </w:t>
      </w:r>
      <w:r>
        <w:tab/>
      </w:r>
      <w:r w:rsidRPr="00483504">
        <w:rPr>
          <w:i/>
          <w:sz w:val="20"/>
        </w:rPr>
        <w:t xml:space="preserve">          (a)</w:t>
      </w:r>
      <w:r w:rsidRPr="00483504">
        <w:rPr>
          <w:i/>
          <w:sz w:val="20"/>
        </w:rPr>
        <w:tab/>
      </w:r>
      <w:r w:rsidRPr="00483504">
        <w:rPr>
          <w:i/>
          <w:sz w:val="20"/>
        </w:rPr>
        <w:tab/>
      </w:r>
      <w:r>
        <w:rPr>
          <w:i/>
          <w:sz w:val="20"/>
        </w:rPr>
        <w:tab/>
      </w:r>
      <w:r w:rsidRPr="00483504">
        <w:rPr>
          <w:i/>
          <w:sz w:val="20"/>
        </w:rPr>
        <w:tab/>
        <w:t xml:space="preserve">     (b)</w:t>
      </w:r>
    </w:p>
    <w:p w:rsidR="009E51EA" w:rsidRDefault="00E9518B" w:rsidP="009E51EA">
      <w:pPr>
        <w:jc w:val="center"/>
        <w:rPr>
          <w:i/>
          <w:sz w:val="20"/>
        </w:rPr>
      </w:pPr>
      <w:r>
        <w:rPr>
          <w:b/>
          <w:sz w:val="20"/>
        </w:rPr>
        <w:t xml:space="preserve">Figure </w:t>
      </w:r>
      <w:r w:rsidR="0031203D">
        <w:rPr>
          <w:b/>
          <w:sz w:val="20"/>
        </w:rPr>
        <w:t>7</w:t>
      </w:r>
      <w:r w:rsidR="009E51EA" w:rsidRPr="00483504">
        <w:rPr>
          <w:b/>
          <w:sz w:val="20"/>
        </w:rPr>
        <w:t>:</w:t>
      </w:r>
      <w:r w:rsidR="009E51EA" w:rsidRPr="00483504">
        <w:rPr>
          <w:sz w:val="20"/>
        </w:rPr>
        <w:t xml:space="preserve"> </w:t>
      </w:r>
      <w:r w:rsidR="009E51EA" w:rsidRPr="00483504">
        <w:rPr>
          <w:i/>
          <w:sz w:val="20"/>
        </w:rPr>
        <w:t>Convergence Graphs</w:t>
      </w:r>
      <w:r w:rsidR="009E51EA">
        <w:rPr>
          <w:i/>
          <w:sz w:val="20"/>
        </w:rPr>
        <w:t xml:space="preserve"> for (top to bottom) </w:t>
      </w:r>
      <w:r w:rsidR="009E51EA" w:rsidRPr="00483504">
        <w:rPr>
          <w:i/>
          <w:sz w:val="20"/>
        </w:rPr>
        <w:t>Frequency Constraint,</w:t>
      </w:r>
      <w:r w:rsidR="009E51EA">
        <w:rPr>
          <w:i/>
          <w:sz w:val="20"/>
        </w:rPr>
        <w:t xml:space="preserve"> </w:t>
      </w:r>
      <w:r w:rsidR="009E51EA" w:rsidRPr="00483504">
        <w:rPr>
          <w:i/>
          <w:sz w:val="20"/>
        </w:rPr>
        <w:t>Mass Constraint,</w:t>
      </w:r>
      <w:r w:rsidR="009E51EA">
        <w:rPr>
          <w:i/>
          <w:sz w:val="20"/>
        </w:rPr>
        <w:t xml:space="preserve"> and </w:t>
      </w:r>
      <w:r w:rsidR="009E51EA" w:rsidRPr="00483504">
        <w:rPr>
          <w:i/>
          <w:sz w:val="20"/>
        </w:rPr>
        <w:t>Objective Function</w:t>
      </w:r>
      <w:r w:rsidR="009E51EA">
        <w:rPr>
          <w:i/>
          <w:sz w:val="20"/>
        </w:rPr>
        <w:t>; (a) with all bounds normalized together (b) with each bound normalized individually</w:t>
      </w:r>
    </w:p>
    <w:p w:rsidR="00D66201" w:rsidRDefault="00D66201" w:rsidP="009E51EA">
      <w:pPr>
        <w:jc w:val="center"/>
        <w:rPr>
          <w:b/>
          <w:sz w:val="20"/>
        </w:rPr>
      </w:pPr>
    </w:p>
    <w:p w:rsidR="009E51EA" w:rsidRPr="00483504" w:rsidRDefault="009E51EA" w:rsidP="009E51EA">
      <w:pPr>
        <w:jc w:val="center"/>
        <w:rPr>
          <w:i/>
          <w:sz w:val="20"/>
        </w:rPr>
      </w:pPr>
      <w:r>
        <w:rPr>
          <w:b/>
          <w:sz w:val="20"/>
        </w:rPr>
        <w:t>Table 1</w:t>
      </w:r>
      <w:r w:rsidR="00E9518B">
        <w:rPr>
          <w:b/>
          <w:sz w:val="20"/>
        </w:rPr>
        <w:t>2</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95"/>
        <w:gridCol w:w="1149"/>
        <w:gridCol w:w="886"/>
        <w:gridCol w:w="1218"/>
        <w:gridCol w:w="928"/>
      </w:tblGrid>
      <w:tr w:rsidR="009E51EA" w:rsidTr="009E51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Mode</w:t>
            </w:r>
          </w:p>
        </w:tc>
        <w:tc>
          <w:tcPr>
            <w:tcW w:w="1013"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1013"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Target Value</w:t>
            </w:r>
          </w:p>
        </w:tc>
        <w:tc>
          <w:tcPr>
            <w:tcW w:w="1013"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1014" w:type="dxa"/>
            <w:vAlign w:val="center"/>
          </w:tcPr>
          <w:p w:rsidR="009E51EA" w:rsidRDefault="009E51EA" w:rsidP="009E51EA">
            <w:pPr>
              <w:jc w:val="center"/>
              <w:cnfStyle w:val="100000000000" w:firstRow="1" w:lastRow="0" w:firstColumn="0" w:lastColumn="0" w:oddVBand="0" w:evenVBand="0" w:oddHBand="0" w:evenHBand="0" w:firstRowFirstColumn="0" w:firstRowLastColumn="0" w:lastRowFirstColumn="0" w:lastRowLastColumn="0"/>
            </w:pPr>
            <w:r>
              <w:t>Error%</w:t>
            </w:r>
          </w:p>
        </w:tc>
      </w:tr>
      <w:tr w:rsidR="009E51EA" w:rsidTr="009E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1</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2.40</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7.191</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7.19</w:t>
            </w:r>
            <w:r w:rsidR="006D45AF">
              <w:t>2</w:t>
            </w:r>
          </w:p>
        </w:tc>
        <w:tc>
          <w:tcPr>
            <w:tcW w:w="1014" w:type="dxa"/>
            <w:vAlign w:val="center"/>
          </w:tcPr>
          <w:p w:rsidR="009E51EA" w:rsidRDefault="006E7801" w:rsidP="009E51EA">
            <w:pPr>
              <w:jc w:val="center"/>
              <w:cnfStyle w:val="000000100000" w:firstRow="0" w:lastRow="0" w:firstColumn="0" w:lastColumn="0" w:oddVBand="0" w:evenVBand="0" w:oddHBand="1" w:evenHBand="0" w:firstRowFirstColumn="0" w:firstRowLastColumn="0" w:lastRowFirstColumn="0" w:lastRowLastColumn="0"/>
            </w:pPr>
            <w:r>
              <w:t>1e-2</w:t>
            </w:r>
          </w:p>
        </w:tc>
      </w:tr>
      <w:tr w:rsidR="009E51EA" w:rsidTr="009E51EA">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2</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8.65</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25.951</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25.93</w:t>
            </w:r>
            <w:r w:rsidR="006D45AF">
              <w:t>3</w:t>
            </w:r>
          </w:p>
        </w:tc>
        <w:tc>
          <w:tcPr>
            <w:tcW w:w="1014" w:type="dxa"/>
            <w:vAlign w:val="center"/>
          </w:tcPr>
          <w:p w:rsidR="009E51EA" w:rsidRDefault="006E7801" w:rsidP="009E51EA">
            <w:pPr>
              <w:jc w:val="center"/>
              <w:cnfStyle w:val="000000000000" w:firstRow="0" w:lastRow="0" w:firstColumn="0" w:lastColumn="0" w:oddVBand="0" w:evenVBand="0" w:oddHBand="0" w:evenHBand="0" w:firstRowFirstColumn="0" w:firstRowLastColumn="0" w:lastRowFirstColumn="0" w:lastRowLastColumn="0"/>
            </w:pPr>
            <w:r>
              <w:t>7e-2</w:t>
            </w:r>
          </w:p>
        </w:tc>
      </w:tr>
      <w:tr w:rsidR="009E51EA" w:rsidTr="009E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3</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13.22</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3</w:t>
            </w:r>
            <w:r w:rsidR="006D45AF">
              <w:t>9.667</w:t>
            </w:r>
          </w:p>
        </w:tc>
        <w:tc>
          <w:tcPr>
            <w:tcW w:w="1013" w:type="dxa"/>
            <w:vAlign w:val="center"/>
          </w:tcPr>
          <w:p w:rsidR="009E51EA" w:rsidRDefault="006D45AF" w:rsidP="009E51EA">
            <w:pPr>
              <w:jc w:val="center"/>
              <w:cnfStyle w:val="000000100000" w:firstRow="0" w:lastRow="0" w:firstColumn="0" w:lastColumn="0" w:oddVBand="0" w:evenVBand="0" w:oddHBand="1" w:evenHBand="0" w:firstRowFirstColumn="0" w:firstRowLastColumn="0" w:lastRowFirstColumn="0" w:lastRowLastColumn="0"/>
            </w:pPr>
            <w:r>
              <w:t>39.665</w:t>
            </w:r>
          </w:p>
        </w:tc>
        <w:tc>
          <w:tcPr>
            <w:tcW w:w="1014" w:type="dxa"/>
            <w:vAlign w:val="center"/>
          </w:tcPr>
          <w:p w:rsidR="009E51EA" w:rsidRDefault="006E7801" w:rsidP="009E51EA">
            <w:pPr>
              <w:jc w:val="center"/>
              <w:cnfStyle w:val="000000100000" w:firstRow="0" w:lastRow="0" w:firstColumn="0" w:lastColumn="0" w:oddVBand="0" w:evenVBand="0" w:oddHBand="1" w:evenHBand="0" w:firstRowFirstColumn="0" w:firstRowLastColumn="0" w:lastRowFirstColumn="0" w:lastRowLastColumn="0"/>
            </w:pPr>
            <w:r>
              <w:t>4e-3</w:t>
            </w:r>
          </w:p>
        </w:tc>
      </w:tr>
      <w:tr w:rsidR="009E51EA" w:rsidTr="009E51EA">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4</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15.94</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47.83</w:t>
            </w:r>
            <w:r w:rsidR="006D45AF">
              <w:t>1</w:t>
            </w:r>
          </w:p>
        </w:tc>
        <w:tc>
          <w:tcPr>
            <w:tcW w:w="1013" w:type="dxa"/>
            <w:vAlign w:val="center"/>
          </w:tcPr>
          <w:p w:rsidR="009E51EA" w:rsidRDefault="006D45AF" w:rsidP="009E51EA">
            <w:pPr>
              <w:jc w:val="center"/>
              <w:cnfStyle w:val="000000000000" w:firstRow="0" w:lastRow="0" w:firstColumn="0" w:lastColumn="0" w:oddVBand="0" w:evenVBand="0" w:oddHBand="0" w:evenHBand="0" w:firstRowFirstColumn="0" w:firstRowLastColumn="0" w:lastRowFirstColumn="0" w:lastRowLastColumn="0"/>
            </w:pPr>
            <w:r>
              <w:t>47.842</w:t>
            </w:r>
          </w:p>
        </w:tc>
        <w:tc>
          <w:tcPr>
            <w:tcW w:w="1014" w:type="dxa"/>
            <w:vAlign w:val="center"/>
          </w:tcPr>
          <w:p w:rsidR="009E51EA" w:rsidRDefault="006E7801" w:rsidP="009E51EA">
            <w:pPr>
              <w:jc w:val="center"/>
              <w:cnfStyle w:val="000000000000" w:firstRow="0" w:lastRow="0" w:firstColumn="0" w:lastColumn="0" w:oddVBand="0" w:evenVBand="0" w:oddHBand="0" w:evenHBand="0" w:firstRowFirstColumn="0" w:firstRowLastColumn="0" w:lastRowFirstColumn="0" w:lastRowLastColumn="0"/>
            </w:pPr>
            <w:r>
              <w:t>2e-2</w:t>
            </w:r>
          </w:p>
        </w:tc>
      </w:tr>
      <w:tr w:rsidR="009E51EA" w:rsidTr="009E51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5</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24.11</w:t>
            </w:r>
          </w:p>
        </w:tc>
        <w:tc>
          <w:tcPr>
            <w:tcW w:w="1013"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72.34</w:t>
            </w:r>
            <w:r w:rsidR="006D45AF">
              <w:t>2</w:t>
            </w:r>
          </w:p>
        </w:tc>
        <w:tc>
          <w:tcPr>
            <w:tcW w:w="1013" w:type="dxa"/>
            <w:vAlign w:val="center"/>
          </w:tcPr>
          <w:p w:rsidR="009E51EA" w:rsidRDefault="006D45AF" w:rsidP="009E51EA">
            <w:pPr>
              <w:jc w:val="center"/>
              <w:cnfStyle w:val="000000100000" w:firstRow="0" w:lastRow="0" w:firstColumn="0" w:lastColumn="0" w:oddVBand="0" w:evenVBand="0" w:oddHBand="1" w:evenHBand="0" w:firstRowFirstColumn="0" w:firstRowLastColumn="0" w:lastRowFirstColumn="0" w:lastRowLastColumn="0"/>
            </w:pPr>
            <w:r>
              <w:t>72.307</w:t>
            </w:r>
          </w:p>
        </w:tc>
        <w:tc>
          <w:tcPr>
            <w:tcW w:w="1014" w:type="dxa"/>
            <w:vAlign w:val="center"/>
          </w:tcPr>
          <w:p w:rsidR="009E51EA" w:rsidRDefault="006E7801" w:rsidP="009E51EA">
            <w:pPr>
              <w:jc w:val="center"/>
              <w:cnfStyle w:val="000000100000" w:firstRow="0" w:lastRow="0" w:firstColumn="0" w:lastColumn="0" w:oddVBand="0" w:evenVBand="0" w:oddHBand="1" w:evenHBand="0" w:firstRowFirstColumn="0" w:firstRowLastColumn="0" w:lastRowFirstColumn="0" w:lastRowLastColumn="0"/>
            </w:pPr>
            <w:r>
              <w:t>4e-2</w:t>
            </w:r>
          </w:p>
        </w:tc>
      </w:tr>
      <w:tr w:rsidR="009E51EA" w:rsidTr="009E51EA">
        <w:tc>
          <w:tcPr>
            <w:cnfStyle w:val="001000000000" w:firstRow="0" w:lastRow="0" w:firstColumn="1" w:lastColumn="0" w:oddVBand="0" w:evenVBand="0" w:oddHBand="0" w:evenHBand="0" w:firstRowFirstColumn="0" w:firstRowLastColumn="0" w:lastRowFirstColumn="0" w:lastRowLastColumn="0"/>
            <w:tcW w:w="1013" w:type="dxa"/>
            <w:vAlign w:val="center"/>
          </w:tcPr>
          <w:p w:rsidR="009E51EA" w:rsidRDefault="009E51EA" w:rsidP="009E51EA">
            <w:pPr>
              <w:jc w:val="center"/>
            </w:pPr>
            <w:r>
              <w:t>Mass (slugs)</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32.871</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0.05</w:t>
            </w:r>
          </w:p>
        </w:tc>
        <w:tc>
          <w:tcPr>
            <w:tcW w:w="1013"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0.05</w:t>
            </w:r>
          </w:p>
        </w:tc>
        <w:tc>
          <w:tcPr>
            <w:tcW w:w="1014" w:type="dxa"/>
            <w:vAlign w:val="center"/>
          </w:tcPr>
          <w:p w:rsidR="009E51EA" w:rsidRDefault="006E7801" w:rsidP="009E51EA">
            <w:pPr>
              <w:jc w:val="center"/>
              <w:cnfStyle w:val="000000000000" w:firstRow="0" w:lastRow="0" w:firstColumn="0" w:lastColumn="0" w:oddVBand="0" w:evenVBand="0" w:oddHBand="0" w:evenHBand="0" w:firstRowFirstColumn="0" w:firstRowLastColumn="0" w:lastRowFirstColumn="0" w:lastRowLastColumn="0"/>
            </w:pPr>
            <w:r>
              <w:t>7e-6</w:t>
            </w:r>
          </w:p>
        </w:tc>
      </w:tr>
    </w:tbl>
    <w:p w:rsidR="009E51EA" w:rsidRDefault="009E51EA" w:rsidP="009E51EA"/>
    <w:p w:rsidR="000F5B71" w:rsidRDefault="000F5B71" w:rsidP="009E51EA"/>
    <w:p w:rsidR="009E51EA" w:rsidRPr="00B16B56" w:rsidRDefault="00577053" w:rsidP="009E51EA">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1.00</m:t>
                          </m:r>
                        </m:e>
                      </m:mr>
                      <m:mr>
                        <m:e>
                          <m:r>
                            <w:rPr>
                              <w:rFonts w:ascii="Cambria Math" w:hAnsi="Cambria Math"/>
                            </w:rPr>
                            <m:t>0.24</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0.24</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0.05</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0.03</m:t>
                                      </m:r>
                                    </m:e>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0.04</m:t>
                                            </m:r>
                                          </m:e>
                                        </m:mr>
                                      </m:m>
                                    </m:e>
                                  </m:mr>
                                </m:m>
                              </m:e>
                            </m:mr>
                          </m:m>
                        </m:e>
                      </m:mr>
                      <m:mr>
                        <m:e>
                          <m:m>
                            <m:mPr>
                              <m:mcs>
                                <m:mc>
                                  <m:mcPr>
                                    <m:count m:val="3"/>
                                    <m:mcJc m:val="center"/>
                                  </m:mcPr>
                                </m:mc>
                              </m:mcs>
                              <m:ctrlPr>
                                <w:rPr>
                                  <w:rFonts w:ascii="Cambria Math" w:hAnsi="Cambria Math"/>
                                  <w:i/>
                                </w:rPr>
                              </m:ctrlPr>
                            </m:mPr>
                            <m:mr>
                              <m:e>
                                <m:r>
                                  <w:rPr>
                                    <w:rFonts w:ascii="Cambria Math" w:hAnsi="Cambria Math"/>
                                  </w:rPr>
                                  <m:t>0.03</m:t>
                                </m:r>
                              </m:e>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0.11</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r>
                                  <w:rPr>
                                    <w:rFonts w:ascii="Cambria Math" w:hAnsi="Cambria Math"/>
                                  </w:rPr>
                                  <m:t>0.00</m:t>
                                </m:r>
                              </m:e>
                            </m:mr>
                          </m:m>
                        </m:e>
                      </m:mr>
                    </m:m>
                  </m:e>
                </m:mr>
                <m:mr>
                  <m:e>
                    <m:r>
                      <w:rPr>
                        <w:rFonts w:ascii="Cambria Math" w:hAnsi="Cambria Math"/>
                      </w:rPr>
                      <m:t>0.04</m:t>
                    </m:r>
                  </m:e>
                  <m:e>
                    <m:m>
                      <m:mPr>
                        <m:mcs>
                          <m:mc>
                            <m:mcPr>
                              <m:count m:val="3"/>
                              <m:mcJc m:val="center"/>
                            </m:mcPr>
                          </m:mc>
                        </m:mcs>
                        <m:ctrlPr>
                          <w:rPr>
                            <w:rFonts w:ascii="Cambria Math" w:hAnsi="Cambria Math"/>
                            <w:i/>
                          </w:rPr>
                        </m:ctrlPr>
                      </m:mPr>
                      <m:mr>
                        <m:e>
                          <m:r>
                            <w:rPr>
                              <w:rFonts w:ascii="Cambria Math" w:hAnsi="Cambria Math"/>
                            </w:rPr>
                            <m:t>0.04</m:t>
                          </m:r>
                        </m:e>
                        <m:e>
                          <m:r>
                            <w:rPr>
                              <w:rFonts w:ascii="Cambria Math" w:hAnsi="Cambria Math"/>
                            </w:rPr>
                            <m:t>0.11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color w:val="2F5496" w:themeColor="accent5" w:themeShade="BF"/>
                                  </w:rPr>
                                  <m:t>1.00</m:t>
                                </m:r>
                              </m:e>
                            </m:mr>
                          </m:m>
                        </m:e>
                      </m:mr>
                    </m:m>
                  </m:e>
                </m:mr>
              </m:m>
              <m:r>
                <w:rPr>
                  <w:rFonts w:ascii="Cambria Math" w:hAnsi="Cambria Math"/>
                </w:rPr>
                <m:t xml:space="preserve">    </m:t>
              </m:r>
            </m:e>
          </m:d>
        </m:oMath>
      </m:oMathPara>
    </w:p>
    <w:p w:rsidR="009E51EA" w:rsidRDefault="00E9518B" w:rsidP="009E51EA">
      <w:pPr>
        <w:ind w:firstLine="270"/>
        <w:jc w:val="center"/>
        <w:rPr>
          <w:i/>
          <w:sz w:val="20"/>
        </w:rPr>
      </w:pPr>
      <w:r>
        <w:rPr>
          <w:b/>
          <w:sz w:val="20"/>
        </w:rPr>
        <w:t>Matrix 2</w:t>
      </w:r>
      <w:r w:rsidR="009E51EA">
        <w:rPr>
          <w:b/>
          <w:sz w:val="20"/>
        </w:rPr>
        <w:t xml:space="preserve">: </w:t>
      </w:r>
      <w:r w:rsidR="009E51EA">
        <w:rPr>
          <w:i/>
          <w:sz w:val="20"/>
        </w:rPr>
        <w:t>Modal Assurance Criterion Matrix to ensure Mode Shape matching for first five modes</w:t>
      </w:r>
    </w:p>
    <w:p w:rsidR="000F5B71" w:rsidRDefault="00BE5EBA" w:rsidP="00BE5EBA">
      <w:pPr>
        <w:ind w:firstLine="270"/>
        <w:jc w:val="center"/>
        <w:rPr>
          <w:i/>
          <w:noProof/>
          <w:sz w:val="20"/>
        </w:rPr>
      </w:pPr>
      <w:r>
        <w:rPr>
          <w:i/>
          <w:noProof/>
          <w:sz w:val="20"/>
        </w:rPr>
        <w:pict>
          <v:shape id="_x0000_i1109" type="#_x0000_t75" style="width:204.8pt;height:149.6pt">
            <v:imagedata r:id="rId24" o:title="goland 1by9_new" croptop="3747f" cropbottom="5909f" cropleft="6705f" cropright="5839f"/>
          </v:shape>
        </w:pict>
      </w:r>
    </w:p>
    <w:p w:rsidR="0031203D" w:rsidRDefault="0031203D" w:rsidP="0031203D">
      <w:pPr>
        <w:ind w:firstLine="270"/>
        <w:jc w:val="center"/>
        <w:rPr>
          <w:i/>
          <w:sz w:val="20"/>
        </w:rPr>
      </w:pPr>
      <w:r>
        <w:rPr>
          <w:b/>
          <w:sz w:val="20"/>
        </w:rPr>
        <w:t>Figure 8</w:t>
      </w:r>
      <w:r w:rsidRPr="00483504">
        <w:rPr>
          <w:b/>
          <w:sz w:val="20"/>
        </w:rPr>
        <w:t>:</w:t>
      </w:r>
      <w:r w:rsidRPr="00483504">
        <w:rPr>
          <w:sz w:val="20"/>
        </w:rPr>
        <w:t xml:space="preserve"> </w:t>
      </w:r>
      <w:r>
        <w:rPr>
          <w:i/>
          <w:sz w:val="20"/>
        </w:rPr>
        <w:t>MAC Matrix Graphical Representation</w:t>
      </w:r>
    </w:p>
    <w:p w:rsidR="009E51EA" w:rsidRPr="00483504" w:rsidRDefault="00E9518B" w:rsidP="009E51EA">
      <w:pPr>
        <w:jc w:val="center"/>
        <w:rPr>
          <w:i/>
          <w:sz w:val="20"/>
        </w:rPr>
      </w:pPr>
      <w:r>
        <w:rPr>
          <w:b/>
          <w:sz w:val="20"/>
        </w:rPr>
        <w:t>Table 13</w:t>
      </w:r>
      <w:r w:rsidR="009E51EA" w:rsidRPr="00DE1835">
        <w:rPr>
          <w:b/>
          <w:sz w:val="20"/>
        </w:rPr>
        <w:t>:</w:t>
      </w:r>
      <w:r w:rsidR="009E51EA">
        <w:rPr>
          <w:b/>
          <w:sz w:val="20"/>
        </w:rPr>
        <w:t xml:space="preserve"> </w:t>
      </w:r>
      <w:r w:rsidR="009E51EA">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9E51EA" w:rsidTr="009E51E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9E51EA" w:rsidRPr="00D72B4E" w:rsidRDefault="009E51EA" w:rsidP="009E51EA">
            <w:pPr>
              <w:jc w:val="center"/>
              <w:rPr>
                <w:sz w:val="19"/>
                <w:szCs w:val="19"/>
              </w:rPr>
            </w:pPr>
            <w:r w:rsidRPr="00D72B4E">
              <w:rPr>
                <w:sz w:val="19"/>
                <w:szCs w:val="19"/>
              </w:rPr>
              <w:t>Thicknesses (ft</w:t>
            </w:r>
            <w:r w:rsidR="00DD7B76">
              <w:rPr>
                <w:sz w:val="19"/>
                <w:szCs w:val="19"/>
              </w:rPr>
              <w:t>.</w:t>
            </w:r>
            <w:r w:rsidRPr="00D72B4E">
              <w:rPr>
                <w:sz w:val="19"/>
                <w:szCs w:val="19"/>
              </w:rPr>
              <w:t>)</w:t>
            </w:r>
          </w:p>
        </w:tc>
        <w:tc>
          <w:tcPr>
            <w:tcW w:w="2608" w:type="dxa"/>
            <w:gridSpan w:val="3"/>
          </w:tcPr>
          <w:p w:rsidR="009E51EA" w:rsidRPr="00D72B4E" w:rsidRDefault="009E51EA" w:rsidP="009E51EA">
            <w:pPr>
              <w:jc w:val="center"/>
              <w:cnfStyle w:val="100000000000" w:firstRow="1" w:lastRow="0" w:firstColumn="0" w:lastColumn="0" w:oddVBand="0" w:evenVBand="0" w:oddHBand="0" w:evenHBand="0" w:firstRowFirstColumn="0" w:firstRowLastColumn="0" w:lastRowFirstColumn="0" w:lastRowLastColumn="0"/>
              <w:rPr>
                <w:sz w:val="19"/>
                <w:szCs w:val="19"/>
              </w:rPr>
            </w:pPr>
            <w:r w:rsidRPr="00D72B4E">
              <w:rPr>
                <w:sz w:val="19"/>
                <w:szCs w:val="19"/>
              </w:rPr>
              <w:t>Concentrated Masses (slugs)</w:t>
            </w:r>
          </w:p>
        </w:tc>
      </w:tr>
      <w:tr w:rsidR="009E51EA" w:rsidTr="009E51EA">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sz w:val="18"/>
              </w:rPr>
            </w:pPr>
            <w:r w:rsidRPr="00B16B56">
              <w:rPr>
                <w:sz w:val="18"/>
              </w:rPr>
              <w:t>ID</w:t>
            </w:r>
          </w:p>
        </w:tc>
        <w:tc>
          <w:tcPr>
            <w:tcW w:w="980"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9E51EA" w:rsidRPr="00B16B56" w:rsidRDefault="009E51EA" w:rsidP="009E51EA">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t1</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0.0155</w:t>
            </w:r>
          </w:p>
        </w:tc>
        <w:tc>
          <w:tcPr>
            <w:tcW w:w="1036" w:type="dxa"/>
            <w:vAlign w:val="center"/>
          </w:tcPr>
          <w:p w:rsidR="009E51EA" w:rsidRDefault="009E51EA" w:rsidP="002C7010">
            <w:pPr>
              <w:jc w:val="center"/>
              <w:cnfStyle w:val="000000000000" w:firstRow="0" w:lastRow="0" w:firstColumn="0" w:lastColumn="0" w:oddVBand="0" w:evenVBand="0" w:oddHBand="0" w:evenHBand="0" w:firstRowFirstColumn="0" w:firstRowLastColumn="0" w:lastRowFirstColumn="0" w:lastRowLastColumn="0"/>
            </w:pPr>
            <w:r>
              <w:t>0.000</w:t>
            </w:r>
            <w:r w:rsidR="002C7010">
              <w:t>2</w:t>
            </w: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0.0027</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t2</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0.0006</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0.00001</w:t>
            </w: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0.0027</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t3</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0.0889</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0.0011</w:t>
            </w: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0.0027</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Pr="00B16B56" w:rsidRDefault="009E51EA" w:rsidP="009E51EA">
            <w:pPr>
              <w:jc w:val="center"/>
              <w:rPr>
                <w:b w:val="0"/>
              </w:rPr>
            </w:pPr>
            <w:r w:rsidRPr="00B16B56">
              <w:rPr>
                <w:b w:val="0"/>
              </w:rPr>
              <w:t>t4</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0.0347</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0.0004</w:t>
            </w: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m4</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0.0027</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m5</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0.9825</w:t>
            </w:r>
          </w:p>
        </w:tc>
        <w:tc>
          <w:tcPr>
            <w:tcW w:w="1036" w:type="dxa"/>
            <w:vAlign w:val="center"/>
          </w:tcPr>
          <w:p w:rsidR="009E51EA" w:rsidRDefault="009E51EA" w:rsidP="002C7010">
            <w:pPr>
              <w:jc w:val="center"/>
              <w:cnfStyle w:val="000000000000" w:firstRow="0" w:lastRow="0" w:firstColumn="0" w:lastColumn="0" w:oddVBand="0" w:evenVBand="0" w:oddHBand="0" w:evenHBand="0" w:firstRowFirstColumn="0" w:firstRowLastColumn="0" w:lastRowFirstColumn="0" w:lastRowLastColumn="0"/>
            </w:pPr>
            <w:r>
              <w:t>0.0</w:t>
            </w:r>
            <w:r w:rsidR="002C7010">
              <w:t>013</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m6</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9E51EA" w:rsidRDefault="009E51EA" w:rsidP="002C7010">
            <w:pPr>
              <w:jc w:val="center"/>
              <w:cnfStyle w:val="000000100000" w:firstRow="0" w:lastRow="0" w:firstColumn="0" w:lastColumn="0" w:oddVBand="0" w:evenVBand="0" w:oddHBand="1" w:evenHBand="0" w:firstRowFirstColumn="0" w:firstRowLastColumn="0" w:lastRowFirstColumn="0" w:lastRowLastColumn="0"/>
            </w:pPr>
            <w:r>
              <w:t>0.0</w:t>
            </w:r>
            <w:r w:rsidR="002C7010">
              <w:t>073</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m7</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0.0073</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m8</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0.0073</w:t>
            </w:r>
          </w:p>
        </w:tc>
      </w:tr>
      <w:tr w:rsidR="009E51EA" w:rsidTr="009E51EA">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m9</w:t>
            </w:r>
          </w:p>
        </w:tc>
        <w:tc>
          <w:tcPr>
            <w:tcW w:w="980" w:type="dxa"/>
            <w:vAlign w:val="center"/>
          </w:tcPr>
          <w:p w:rsidR="009E51EA" w:rsidRDefault="009E51EA" w:rsidP="009E51EA">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9E51EA" w:rsidRDefault="002C7010" w:rsidP="009E51EA">
            <w:pPr>
              <w:jc w:val="center"/>
              <w:cnfStyle w:val="000000000000" w:firstRow="0" w:lastRow="0" w:firstColumn="0" w:lastColumn="0" w:oddVBand="0" w:evenVBand="0" w:oddHBand="0" w:evenHBand="0" w:firstRowFirstColumn="0" w:firstRowLastColumn="0" w:lastRowFirstColumn="0" w:lastRowLastColumn="0"/>
            </w:pPr>
            <w:r>
              <w:t>0.0073</w:t>
            </w:r>
          </w:p>
        </w:tc>
      </w:tr>
      <w:tr w:rsidR="009E51EA" w:rsidTr="009E51E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9E51EA" w:rsidRDefault="009E51EA" w:rsidP="009E51EA">
            <w:pPr>
              <w:jc w:val="center"/>
            </w:pP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m10</w:t>
            </w:r>
          </w:p>
        </w:tc>
        <w:tc>
          <w:tcPr>
            <w:tcW w:w="980" w:type="dxa"/>
            <w:vAlign w:val="center"/>
          </w:tcPr>
          <w:p w:rsidR="009E51EA" w:rsidRDefault="009E51EA" w:rsidP="009E51EA">
            <w:pPr>
              <w:jc w:val="center"/>
              <w:cnfStyle w:val="000000100000" w:firstRow="0" w:lastRow="0" w:firstColumn="0" w:lastColumn="0" w:oddVBand="0" w:evenVBand="0" w:oddHBand="1" w:evenHBand="0" w:firstRowFirstColumn="0" w:firstRowLastColumn="0" w:lastRowFirstColumn="0" w:lastRowLastColumn="0"/>
            </w:pPr>
            <w:r>
              <w:t>2.6699</w:t>
            </w:r>
          </w:p>
        </w:tc>
        <w:tc>
          <w:tcPr>
            <w:tcW w:w="1036" w:type="dxa"/>
            <w:vAlign w:val="center"/>
          </w:tcPr>
          <w:p w:rsidR="009E51EA" w:rsidRDefault="002C7010" w:rsidP="009E51EA">
            <w:pPr>
              <w:jc w:val="center"/>
              <w:cnfStyle w:val="000000100000" w:firstRow="0" w:lastRow="0" w:firstColumn="0" w:lastColumn="0" w:oddVBand="0" w:evenVBand="0" w:oddHBand="1" w:evenHBand="0" w:firstRowFirstColumn="0" w:firstRowLastColumn="0" w:lastRowFirstColumn="0" w:lastRowLastColumn="0"/>
            </w:pPr>
            <w:r>
              <w:t>0.0037</w:t>
            </w:r>
          </w:p>
        </w:tc>
      </w:tr>
    </w:tbl>
    <w:p w:rsidR="00B63682" w:rsidRDefault="00B63682" w:rsidP="00B63682"/>
    <w:p w:rsidR="00B63682" w:rsidRPr="00BE5EBA" w:rsidRDefault="00B63682" w:rsidP="00BE5EBA">
      <w:pPr>
        <w:pStyle w:val="Heading3"/>
        <w:rPr>
          <w:b w:val="0"/>
          <w:bCs/>
          <w:color w:val="000000"/>
        </w:rPr>
      </w:pPr>
      <w:r>
        <w:t xml:space="preserve">5.1.3 Sub-case III: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=4</m:t>
        </m:r>
      </m:oMath>
      <w:r>
        <w:t xml:space="preserve"> </w:t>
      </w:r>
    </w:p>
    <w:p w:rsidR="00B63682" w:rsidRDefault="00B63682" w:rsidP="00B63682">
      <w:pPr>
        <w:jc w:val="center"/>
      </w:pPr>
      <w:r>
        <w:rPr>
          <w:noProof/>
        </w:rPr>
        <w:drawing>
          <wp:inline distT="0" distB="0" distL="0" distR="0">
            <wp:extent cx="1534483" cy="1145119"/>
            <wp:effectExtent l="0" t="0" r="889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Frequency Convergen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54543" cy="1160089"/>
                    </a:xfrm>
                    <a:prstGeom prst="rect">
                      <a:avLst/>
                    </a:prstGeom>
                  </pic:spPr>
                </pic:pic>
              </a:graphicData>
            </a:graphic>
          </wp:inline>
        </w:drawing>
      </w:r>
      <w:r>
        <w:t xml:space="preserve">  </w:t>
      </w:r>
      <w:r>
        <w:rPr>
          <w:noProof/>
        </w:rPr>
        <w:drawing>
          <wp:inline distT="0" distB="0" distL="0" distR="0">
            <wp:extent cx="1483744" cy="1107253"/>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Mass Convergen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2005" cy="1120881"/>
                    </a:xfrm>
                    <a:prstGeom prst="rect">
                      <a:avLst/>
                    </a:prstGeom>
                  </pic:spPr>
                </pic:pic>
              </a:graphicData>
            </a:graphic>
          </wp:inline>
        </w:drawing>
      </w:r>
      <w:r>
        <w:t xml:space="preserve">  </w:t>
      </w:r>
    </w:p>
    <w:p w:rsidR="00B63682" w:rsidRPr="00483504" w:rsidRDefault="00B63682" w:rsidP="00B63682">
      <w:pPr>
        <w:rPr>
          <w:i/>
          <w:sz w:val="20"/>
        </w:rPr>
      </w:pPr>
      <w:r>
        <w:t xml:space="preserve">        </w:t>
      </w:r>
      <w:r>
        <w:tab/>
        <w:t xml:space="preserve">           </w:t>
      </w:r>
      <w:r w:rsidRPr="00483504">
        <w:rPr>
          <w:i/>
          <w:sz w:val="20"/>
        </w:rPr>
        <w:t>(a)</w:t>
      </w:r>
      <w:r w:rsidRPr="00483504">
        <w:rPr>
          <w:i/>
          <w:sz w:val="20"/>
        </w:rPr>
        <w:tab/>
      </w:r>
      <w:r w:rsidRPr="00483504">
        <w:rPr>
          <w:i/>
          <w:sz w:val="20"/>
        </w:rPr>
        <w:tab/>
      </w:r>
      <w:r>
        <w:rPr>
          <w:i/>
          <w:sz w:val="20"/>
        </w:rPr>
        <w:t xml:space="preserve">                 </w:t>
      </w:r>
      <w:r w:rsidRPr="00483504">
        <w:rPr>
          <w:i/>
          <w:sz w:val="20"/>
        </w:rPr>
        <w:t xml:space="preserve"> (b)</w:t>
      </w:r>
    </w:p>
    <w:p w:rsidR="00B63682" w:rsidRDefault="00B63682" w:rsidP="00B63682">
      <w:pPr>
        <w:jc w:val="center"/>
      </w:pPr>
      <w:r>
        <w:rPr>
          <w:noProof/>
        </w:rPr>
        <w:drawing>
          <wp:inline distT="0" distB="0" distL="0" distR="0" wp14:anchorId="178B3400" wp14:editId="52569381">
            <wp:extent cx="1550777" cy="1157278"/>
            <wp:effectExtent l="0" t="0" r="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Objective function Convergenc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4943" cy="1160387"/>
                    </a:xfrm>
                    <a:prstGeom prst="rect">
                      <a:avLst/>
                    </a:prstGeom>
                  </pic:spPr>
                </pic:pic>
              </a:graphicData>
            </a:graphic>
          </wp:inline>
        </w:drawing>
      </w:r>
    </w:p>
    <w:p w:rsidR="00B63682" w:rsidRPr="00483504" w:rsidRDefault="00B63682" w:rsidP="00B63682">
      <w:pPr>
        <w:jc w:val="center"/>
        <w:rPr>
          <w:i/>
          <w:sz w:val="20"/>
        </w:rPr>
      </w:pPr>
      <w:r w:rsidRPr="00483504">
        <w:rPr>
          <w:i/>
          <w:sz w:val="20"/>
        </w:rPr>
        <w:t>(c)</w:t>
      </w:r>
    </w:p>
    <w:p w:rsidR="00B63682" w:rsidRDefault="0031203D" w:rsidP="00B63682">
      <w:pPr>
        <w:jc w:val="center"/>
        <w:rPr>
          <w:i/>
          <w:sz w:val="20"/>
        </w:rPr>
      </w:pPr>
      <w:r>
        <w:rPr>
          <w:b/>
          <w:sz w:val="20"/>
        </w:rPr>
        <w:t>Figure 9</w:t>
      </w:r>
      <w:r w:rsidR="00B63682" w:rsidRPr="00483504">
        <w:rPr>
          <w:b/>
          <w:sz w:val="20"/>
        </w:rPr>
        <w:t>:</w:t>
      </w:r>
      <w:r w:rsidR="00B63682" w:rsidRPr="00483504">
        <w:rPr>
          <w:sz w:val="20"/>
        </w:rPr>
        <w:t xml:space="preserve"> </w:t>
      </w:r>
      <w:r w:rsidR="00B63682" w:rsidRPr="00483504">
        <w:rPr>
          <w:i/>
          <w:sz w:val="20"/>
        </w:rPr>
        <w:t>Convergence Graphs</w:t>
      </w:r>
      <w:r w:rsidR="00B63682">
        <w:rPr>
          <w:i/>
          <w:sz w:val="20"/>
        </w:rPr>
        <w:t xml:space="preserve"> (all bounds normalized individually)</w:t>
      </w:r>
      <w:r w:rsidR="00B63682" w:rsidRPr="00483504">
        <w:rPr>
          <w:i/>
          <w:sz w:val="20"/>
        </w:rPr>
        <w:t>: (a) Frequency Constraint, (b) Mass Constraint, (c) Objective Function</w:t>
      </w:r>
    </w:p>
    <w:p w:rsidR="00B63682" w:rsidRPr="00483504" w:rsidRDefault="00B63682" w:rsidP="00B63682">
      <w:pPr>
        <w:jc w:val="center"/>
        <w:rPr>
          <w:i/>
          <w:sz w:val="20"/>
        </w:rPr>
      </w:pPr>
      <w:r>
        <w:rPr>
          <w:b/>
          <w:sz w:val="20"/>
        </w:rPr>
        <w:t>Table 14</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83"/>
        <w:gridCol w:w="1149"/>
        <w:gridCol w:w="907"/>
        <w:gridCol w:w="1218"/>
        <w:gridCol w:w="919"/>
      </w:tblGrid>
      <w:tr w:rsidR="00B63682" w:rsidTr="00E90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Mode</w:t>
            </w:r>
          </w:p>
        </w:tc>
        <w:tc>
          <w:tcPr>
            <w:tcW w:w="1013"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1013"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Target Value</w:t>
            </w:r>
          </w:p>
        </w:tc>
        <w:tc>
          <w:tcPr>
            <w:tcW w:w="1013"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1014" w:type="dxa"/>
            <w:vAlign w:val="center"/>
          </w:tcPr>
          <w:p w:rsidR="00B63682" w:rsidRDefault="00B63682" w:rsidP="00E90565">
            <w:pPr>
              <w:jc w:val="center"/>
              <w:cnfStyle w:val="100000000000" w:firstRow="1" w:lastRow="0" w:firstColumn="0" w:lastColumn="0" w:oddVBand="0" w:evenVBand="0" w:oddHBand="0" w:evenHBand="0" w:firstRowFirstColumn="0" w:firstRowLastColumn="0" w:lastRowFirstColumn="0" w:lastRowLastColumn="0"/>
            </w:pPr>
            <w:r>
              <w:t>Error%</w:t>
            </w:r>
          </w:p>
        </w:tc>
      </w:tr>
      <w:tr w:rsidR="00B63682"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1</w:t>
            </w:r>
          </w:p>
        </w:tc>
        <w:tc>
          <w:tcPr>
            <w:tcW w:w="1013"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2.40</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1.199</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1.199</w:t>
            </w:r>
          </w:p>
        </w:tc>
        <w:tc>
          <w:tcPr>
            <w:tcW w:w="1014" w:type="dxa"/>
            <w:vAlign w:val="center"/>
          </w:tcPr>
          <w:p w:rsidR="00B63682" w:rsidRDefault="006E7801" w:rsidP="00E90565">
            <w:pPr>
              <w:jc w:val="center"/>
              <w:cnfStyle w:val="000000100000" w:firstRow="0" w:lastRow="0" w:firstColumn="0" w:lastColumn="0" w:oddVBand="0" w:evenVBand="0" w:oddHBand="1" w:evenHBand="0" w:firstRowFirstColumn="0" w:firstRowLastColumn="0" w:lastRowFirstColumn="0" w:lastRowLastColumn="0"/>
            </w:pPr>
            <w:r>
              <w:t>4e-5</w:t>
            </w:r>
          </w:p>
        </w:tc>
      </w:tr>
      <w:tr w:rsidR="00B63682" w:rsidTr="00E90565">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2</w:t>
            </w:r>
          </w:p>
        </w:tc>
        <w:tc>
          <w:tcPr>
            <w:tcW w:w="1013"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8.65</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4.325</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4.325</w:t>
            </w:r>
          </w:p>
        </w:tc>
        <w:tc>
          <w:tcPr>
            <w:tcW w:w="1014" w:type="dxa"/>
            <w:vAlign w:val="center"/>
          </w:tcPr>
          <w:p w:rsidR="00B63682" w:rsidRDefault="006E7801" w:rsidP="00E90565">
            <w:pPr>
              <w:jc w:val="center"/>
              <w:cnfStyle w:val="000000000000" w:firstRow="0" w:lastRow="0" w:firstColumn="0" w:lastColumn="0" w:oddVBand="0" w:evenVBand="0" w:oddHBand="0" w:evenHBand="0" w:firstRowFirstColumn="0" w:firstRowLastColumn="0" w:lastRowFirstColumn="0" w:lastRowLastColumn="0"/>
            </w:pPr>
            <w:r>
              <w:t>2e-3</w:t>
            </w:r>
          </w:p>
        </w:tc>
      </w:tr>
      <w:tr w:rsidR="00B63682"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3</w:t>
            </w:r>
          </w:p>
        </w:tc>
        <w:tc>
          <w:tcPr>
            <w:tcW w:w="1013"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13.22</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6.611</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6.611</w:t>
            </w:r>
          </w:p>
        </w:tc>
        <w:tc>
          <w:tcPr>
            <w:tcW w:w="1014" w:type="dxa"/>
            <w:vAlign w:val="center"/>
          </w:tcPr>
          <w:p w:rsidR="00B63682" w:rsidRDefault="006E7801" w:rsidP="00E90565">
            <w:pPr>
              <w:jc w:val="center"/>
              <w:cnfStyle w:val="000000100000" w:firstRow="0" w:lastRow="0" w:firstColumn="0" w:lastColumn="0" w:oddVBand="0" w:evenVBand="0" w:oddHBand="1" w:evenHBand="0" w:firstRowFirstColumn="0" w:firstRowLastColumn="0" w:lastRowFirstColumn="0" w:lastRowLastColumn="0"/>
            </w:pPr>
            <w:r>
              <w:t>2e-4</w:t>
            </w:r>
          </w:p>
        </w:tc>
      </w:tr>
      <w:tr w:rsidR="00B63682" w:rsidTr="00E90565">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4</w:t>
            </w:r>
          </w:p>
        </w:tc>
        <w:tc>
          <w:tcPr>
            <w:tcW w:w="1013"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15.94</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7.972</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7.972</w:t>
            </w:r>
          </w:p>
        </w:tc>
        <w:tc>
          <w:tcPr>
            <w:tcW w:w="1014" w:type="dxa"/>
            <w:vAlign w:val="center"/>
          </w:tcPr>
          <w:p w:rsidR="00B63682" w:rsidRDefault="006E7801" w:rsidP="00E90565">
            <w:pPr>
              <w:jc w:val="center"/>
              <w:cnfStyle w:val="000000000000" w:firstRow="0" w:lastRow="0" w:firstColumn="0" w:lastColumn="0" w:oddVBand="0" w:evenVBand="0" w:oddHBand="0" w:evenHBand="0" w:firstRowFirstColumn="0" w:firstRowLastColumn="0" w:lastRowFirstColumn="0" w:lastRowLastColumn="0"/>
            </w:pPr>
            <w:r>
              <w:t>1e-5</w:t>
            </w:r>
          </w:p>
        </w:tc>
      </w:tr>
      <w:tr w:rsidR="00B63682"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5</w:t>
            </w:r>
          </w:p>
        </w:tc>
        <w:tc>
          <w:tcPr>
            <w:tcW w:w="1013"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24.11</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12.057</w:t>
            </w:r>
          </w:p>
        </w:tc>
        <w:tc>
          <w:tcPr>
            <w:tcW w:w="1013"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12.057</w:t>
            </w:r>
          </w:p>
        </w:tc>
        <w:tc>
          <w:tcPr>
            <w:tcW w:w="1014" w:type="dxa"/>
            <w:vAlign w:val="center"/>
          </w:tcPr>
          <w:p w:rsidR="00B63682" w:rsidRDefault="006E7801" w:rsidP="00E90565">
            <w:pPr>
              <w:jc w:val="center"/>
              <w:cnfStyle w:val="000000100000" w:firstRow="0" w:lastRow="0" w:firstColumn="0" w:lastColumn="0" w:oddVBand="0" w:evenVBand="0" w:oddHBand="1" w:evenHBand="0" w:firstRowFirstColumn="0" w:firstRowLastColumn="0" w:lastRowFirstColumn="0" w:lastRowLastColumn="0"/>
            </w:pPr>
            <w:r>
              <w:t>1e-3</w:t>
            </w:r>
          </w:p>
        </w:tc>
      </w:tr>
      <w:tr w:rsidR="00B63682" w:rsidTr="00E90565">
        <w:tc>
          <w:tcPr>
            <w:cnfStyle w:val="001000000000" w:firstRow="0" w:lastRow="0" w:firstColumn="1" w:lastColumn="0" w:oddVBand="0" w:evenVBand="0" w:oddHBand="0" w:evenHBand="0" w:firstRowFirstColumn="0" w:firstRowLastColumn="0" w:lastRowFirstColumn="0" w:lastRowLastColumn="0"/>
            <w:tcW w:w="1013" w:type="dxa"/>
            <w:vAlign w:val="center"/>
          </w:tcPr>
          <w:p w:rsidR="00B63682" w:rsidRDefault="00B63682" w:rsidP="00E90565">
            <w:pPr>
              <w:jc w:val="center"/>
            </w:pPr>
            <w:r>
              <w:t>Mass (slugs)</w:t>
            </w:r>
          </w:p>
        </w:tc>
        <w:tc>
          <w:tcPr>
            <w:tcW w:w="1013"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32.871</w:t>
            </w:r>
          </w:p>
        </w:tc>
        <w:tc>
          <w:tcPr>
            <w:tcW w:w="1013"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2103.74</w:t>
            </w:r>
          </w:p>
        </w:tc>
        <w:tc>
          <w:tcPr>
            <w:tcW w:w="1013" w:type="dxa"/>
            <w:vAlign w:val="center"/>
          </w:tcPr>
          <w:p w:rsidR="00B63682" w:rsidRDefault="00801B9C" w:rsidP="00801B9C">
            <w:pPr>
              <w:jc w:val="center"/>
              <w:cnfStyle w:val="000000000000" w:firstRow="0" w:lastRow="0" w:firstColumn="0" w:lastColumn="0" w:oddVBand="0" w:evenVBand="0" w:oddHBand="0" w:evenHBand="0" w:firstRowFirstColumn="0" w:firstRowLastColumn="0" w:lastRowFirstColumn="0" w:lastRowLastColumn="0"/>
            </w:pPr>
            <w:r>
              <w:t>2103.81</w:t>
            </w:r>
          </w:p>
        </w:tc>
        <w:tc>
          <w:tcPr>
            <w:tcW w:w="1014" w:type="dxa"/>
            <w:vAlign w:val="center"/>
          </w:tcPr>
          <w:p w:rsidR="00B63682" w:rsidRDefault="006E7801" w:rsidP="00E90565">
            <w:pPr>
              <w:jc w:val="center"/>
              <w:cnfStyle w:val="000000000000" w:firstRow="0" w:lastRow="0" w:firstColumn="0" w:lastColumn="0" w:oddVBand="0" w:evenVBand="0" w:oddHBand="0" w:evenHBand="0" w:firstRowFirstColumn="0" w:firstRowLastColumn="0" w:lastRowFirstColumn="0" w:lastRowLastColumn="0"/>
            </w:pPr>
            <w:r>
              <w:t>3e-5</w:t>
            </w:r>
          </w:p>
        </w:tc>
      </w:tr>
    </w:tbl>
    <w:p w:rsidR="00B41E3B" w:rsidRDefault="00B41E3B" w:rsidP="00B63682"/>
    <w:p w:rsidR="00B63682" w:rsidRPr="00B16B56" w:rsidRDefault="00577053" w:rsidP="00B63682">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1.00</m:t>
                          </m:r>
                        </m:e>
                      </m:mr>
                      <m:mr>
                        <m:e>
                          <m:r>
                            <w:rPr>
                              <w:rFonts w:ascii="Cambria Math" w:hAnsi="Cambria Math"/>
                            </w:rPr>
                            <m:t>0.24</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0.24</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0.04</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0.02</m:t>
                                      </m:r>
                                    </m:e>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0.03</m:t>
                                            </m:r>
                                          </m:e>
                                        </m:mr>
                                      </m:m>
                                    </m:e>
                                  </m:mr>
                                </m:m>
                              </m:e>
                            </m:mr>
                          </m:m>
                        </m:e>
                      </m:mr>
                      <m:mr>
                        <m:e>
                          <m:m>
                            <m:mPr>
                              <m:mcs>
                                <m:mc>
                                  <m:mcPr>
                                    <m:count m:val="3"/>
                                    <m:mcJc m:val="center"/>
                                  </m:mcPr>
                                </m:mc>
                              </m:mcs>
                              <m:ctrlPr>
                                <w:rPr>
                                  <w:rFonts w:ascii="Cambria Math" w:hAnsi="Cambria Math"/>
                                  <w:i/>
                                </w:rPr>
                              </m:ctrlPr>
                            </m:mPr>
                            <m:mr>
                              <m:e>
                                <m:r>
                                  <w:rPr>
                                    <w:rFonts w:ascii="Cambria Math" w:hAnsi="Cambria Math"/>
                                  </w:rPr>
                                  <m:t>0.03</m:t>
                                </m:r>
                              </m:e>
                              <m:e>
                                <m:r>
                                  <w:rPr>
                                    <w:rFonts w:ascii="Cambria Math" w:hAnsi="Cambria Math"/>
                                    <w:color w:val="2F5496" w:themeColor="accent5" w:themeShade="BF"/>
                                  </w:rPr>
                                  <m:t>1.00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0.11</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0.01</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1.00</m:t>
                                </m:r>
                              </m:e>
                              <m:e>
                                <m:r>
                                  <w:rPr>
                                    <w:rFonts w:ascii="Cambria Math" w:hAnsi="Cambria Math"/>
                                  </w:rPr>
                                  <m:t>0.00</m:t>
                                </m:r>
                              </m:e>
                            </m:mr>
                          </m:m>
                        </m:e>
                      </m:mr>
                    </m:m>
                  </m:e>
                </m:mr>
                <m:mr>
                  <m:e>
                    <m:r>
                      <w:rPr>
                        <w:rFonts w:ascii="Cambria Math" w:hAnsi="Cambria Math"/>
                      </w:rPr>
                      <m:t>0.04</m:t>
                    </m:r>
                  </m:e>
                  <m:e>
                    <m:m>
                      <m:mPr>
                        <m:mcs>
                          <m:mc>
                            <m:mcPr>
                              <m:count m:val="3"/>
                              <m:mcJc m:val="center"/>
                            </m:mcPr>
                          </m:mc>
                        </m:mcs>
                        <m:ctrlPr>
                          <w:rPr>
                            <w:rFonts w:ascii="Cambria Math" w:hAnsi="Cambria Math"/>
                            <w:i/>
                          </w:rPr>
                        </m:ctrlPr>
                      </m:mPr>
                      <m:mr>
                        <m:e>
                          <m:r>
                            <w:rPr>
                              <w:rFonts w:ascii="Cambria Math" w:hAnsi="Cambria Math"/>
                            </w:rPr>
                            <m:t>0.04</m:t>
                          </m:r>
                        </m:e>
                        <m:e>
                          <m:r>
                            <w:rPr>
                              <w:rFonts w:ascii="Cambria Math" w:hAnsi="Cambria Math"/>
                            </w:rPr>
                            <m:t>0.11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color w:val="2F5496" w:themeColor="accent5" w:themeShade="BF"/>
                                  </w:rPr>
                                  <m:t>1.00</m:t>
                                </m:r>
                              </m:e>
                            </m:mr>
                          </m:m>
                        </m:e>
                      </m:mr>
                    </m:m>
                  </m:e>
                </m:mr>
              </m:m>
              <m:r>
                <w:rPr>
                  <w:rFonts w:ascii="Cambria Math" w:hAnsi="Cambria Math"/>
                </w:rPr>
                <m:t xml:space="preserve">    </m:t>
              </m:r>
            </m:e>
          </m:d>
        </m:oMath>
      </m:oMathPara>
    </w:p>
    <w:p w:rsidR="00B63682" w:rsidRDefault="00B63682" w:rsidP="00B63682">
      <w:pPr>
        <w:ind w:firstLine="270"/>
        <w:jc w:val="center"/>
        <w:rPr>
          <w:i/>
          <w:sz w:val="20"/>
        </w:rPr>
      </w:pPr>
      <w:r>
        <w:rPr>
          <w:b/>
          <w:sz w:val="20"/>
        </w:rPr>
        <w:t xml:space="preserve">Matrix 3: </w:t>
      </w:r>
      <w:r>
        <w:rPr>
          <w:i/>
          <w:sz w:val="20"/>
        </w:rPr>
        <w:t>Modal Assurance Criterion Matrix to ensure Mode Shape matching for first five modes</w:t>
      </w:r>
    </w:p>
    <w:p w:rsidR="00F82FCD" w:rsidRPr="00F82FCD" w:rsidRDefault="00F82FCD" w:rsidP="00B63682">
      <w:pPr>
        <w:ind w:firstLine="270"/>
        <w:jc w:val="center"/>
        <w:rPr>
          <w:i/>
          <w:sz w:val="4"/>
        </w:rPr>
      </w:pPr>
    </w:p>
    <w:p w:rsidR="00B41E3B" w:rsidRDefault="00BE5EBA" w:rsidP="00B63682">
      <w:pPr>
        <w:ind w:firstLine="270"/>
        <w:jc w:val="center"/>
        <w:rPr>
          <w:i/>
          <w:sz w:val="14"/>
        </w:rPr>
      </w:pPr>
      <w:r>
        <w:rPr>
          <w:i/>
          <w:noProof/>
          <w:sz w:val="14"/>
        </w:rPr>
        <w:pict>
          <v:shape id="_x0000_i1110" type="#_x0000_t75" style="width:203.85pt;height:130.9pt">
            <v:imagedata r:id="rId28" o:title="goland 4" croptop="3321f" cropbottom="4771f" cropleft="5811f" cropright="5370f"/>
          </v:shape>
        </w:pict>
      </w:r>
    </w:p>
    <w:p w:rsidR="0031203D" w:rsidRDefault="0031203D" w:rsidP="0031203D">
      <w:pPr>
        <w:ind w:firstLine="270"/>
        <w:jc w:val="center"/>
        <w:rPr>
          <w:i/>
          <w:sz w:val="20"/>
        </w:rPr>
      </w:pPr>
      <w:r>
        <w:rPr>
          <w:b/>
          <w:sz w:val="20"/>
        </w:rPr>
        <w:t>Figure 10</w:t>
      </w:r>
      <w:r w:rsidRPr="00483504">
        <w:rPr>
          <w:b/>
          <w:sz w:val="20"/>
        </w:rPr>
        <w:t>:</w:t>
      </w:r>
      <w:r w:rsidRPr="00483504">
        <w:rPr>
          <w:sz w:val="20"/>
        </w:rPr>
        <w:t xml:space="preserve"> </w:t>
      </w:r>
      <w:r>
        <w:rPr>
          <w:i/>
          <w:sz w:val="20"/>
        </w:rPr>
        <w:t>MAC Matrix Graphical Representation</w:t>
      </w:r>
    </w:p>
    <w:p w:rsidR="0031203D" w:rsidRDefault="0031203D" w:rsidP="00B63682">
      <w:pPr>
        <w:ind w:firstLine="270"/>
        <w:jc w:val="center"/>
        <w:rPr>
          <w:i/>
          <w:sz w:val="14"/>
        </w:rPr>
      </w:pPr>
    </w:p>
    <w:p w:rsidR="00F82FCD" w:rsidRDefault="00F82FCD" w:rsidP="00B63682">
      <w:pPr>
        <w:ind w:firstLine="270"/>
        <w:jc w:val="center"/>
        <w:rPr>
          <w:i/>
          <w:sz w:val="14"/>
        </w:rPr>
      </w:pPr>
    </w:p>
    <w:p w:rsidR="00F82FCD" w:rsidRDefault="00F82FCD" w:rsidP="00B63682">
      <w:pPr>
        <w:ind w:firstLine="270"/>
        <w:jc w:val="center"/>
        <w:rPr>
          <w:i/>
          <w:sz w:val="14"/>
        </w:rPr>
      </w:pPr>
    </w:p>
    <w:p w:rsidR="00B63682" w:rsidRPr="00483504" w:rsidRDefault="00B63682" w:rsidP="00B63682">
      <w:pPr>
        <w:jc w:val="center"/>
        <w:rPr>
          <w:i/>
          <w:sz w:val="20"/>
        </w:rPr>
      </w:pPr>
      <w:r>
        <w:rPr>
          <w:b/>
          <w:sz w:val="20"/>
        </w:rPr>
        <w:lastRenderedPageBreak/>
        <w:t>Table 15</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B63682" w:rsidTr="00E9056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B63682" w:rsidRPr="00D72B4E" w:rsidRDefault="00B63682" w:rsidP="00E90565">
            <w:pPr>
              <w:jc w:val="center"/>
              <w:rPr>
                <w:sz w:val="19"/>
                <w:szCs w:val="19"/>
              </w:rPr>
            </w:pPr>
            <w:r w:rsidRPr="00D72B4E">
              <w:rPr>
                <w:sz w:val="19"/>
                <w:szCs w:val="19"/>
              </w:rPr>
              <w:t>Thicknesses (</w:t>
            </w:r>
            <w:r w:rsidR="00DD7B76" w:rsidRPr="00D72B4E">
              <w:rPr>
                <w:sz w:val="19"/>
                <w:szCs w:val="19"/>
              </w:rPr>
              <w:t>ft.</w:t>
            </w:r>
            <w:r w:rsidRPr="00D72B4E">
              <w:rPr>
                <w:sz w:val="19"/>
                <w:szCs w:val="19"/>
              </w:rPr>
              <w:t>)</w:t>
            </w:r>
          </w:p>
        </w:tc>
        <w:tc>
          <w:tcPr>
            <w:tcW w:w="2608" w:type="dxa"/>
            <w:gridSpan w:val="3"/>
          </w:tcPr>
          <w:p w:rsidR="00B63682" w:rsidRPr="00D72B4E" w:rsidRDefault="00B63682" w:rsidP="00E90565">
            <w:pPr>
              <w:jc w:val="center"/>
              <w:cnfStyle w:val="100000000000" w:firstRow="1" w:lastRow="0" w:firstColumn="0" w:lastColumn="0" w:oddVBand="0" w:evenVBand="0" w:oddHBand="0" w:evenHBand="0" w:firstRowFirstColumn="0" w:firstRowLastColumn="0" w:lastRowFirstColumn="0" w:lastRowLastColumn="0"/>
              <w:rPr>
                <w:sz w:val="19"/>
                <w:szCs w:val="19"/>
              </w:rPr>
            </w:pPr>
            <w:r w:rsidRPr="00D72B4E">
              <w:rPr>
                <w:sz w:val="19"/>
                <w:szCs w:val="19"/>
              </w:rPr>
              <w:t>Concentrated Masses (slugs)</w:t>
            </w:r>
          </w:p>
        </w:tc>
      </w:tr>
      <w:tr w:rsidR="00B63682" w:rsidTr="00E9056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sz w:val="18"/>
              </w:rPr>
            </w:pPr>
            <w:r w:rsidRPr="00B16B56">
              <w:rPr>
                <w:sz w:val="18"/>
              </w:rPr>
              <w:t>ID</w:t>
            </w:r>
          </w:p>
        </w:tc>
        <w:tc>
          <w:tcPr>
            <w:tcW w:w="980"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63682" w:rsidRPr="00B16B56" w:rsidRDefault="00B63682"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t1</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0.0155</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0.2497</w:t>
            </w: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143.1383</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t2</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0.0006</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0.0078</w:t>
            </w: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133.9877</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t3</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0.0889</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1.1739</w:t>
            </w: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1.9650</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105.3963</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Pr="00B16B56" w:rsidRDefault="00B63682" w:rsidP="00E90565">
            <w:pPr>
              <w:jc w:val="center"/>
              <w:rPr>
                <w:b w:val="0"/>
              </w:rPr>
            </w:pPr>
            <w:r w:rsidRPr="00B16B56">
              <w:rPr>
                <w:b w:val="0"/>
              </w:rPr>
              <w:t>t4</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0.0347</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0.1456</w:t>
            </w: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m4</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1.9650</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140.2320</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m5</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0.9825</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59.1319</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m6</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331.0407</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m7</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338.1545</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m8</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5.3398</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338.6400</w:t>
            </w:r>
          </w:p>
        </w:tc>
      </w:tr>
      <w:tr w:rsidR="00B6368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p>
        </w:tc>
        <w:tc>
          <w:tcPr>
            <w:tcW w:w="592" w:type="dxa"/>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m9</w:t>
            </w:r>
          </w:p>
        </w:tc>
        <w:tc>
          <w:tcPr>
            <w:tcW w:w="980" w:type="dxa"/>
            <w:vAlign w:val="center"/>
          </w:tcPr>
          <w:p w:rsidR="00B63682" w:rsidRDefault="00B63682" w:rsidP="00E90565">
            <w:pPr>
              <w:jc w:val="center"/>
              <w:cnfStyle w:val="000000000000" w:firstRow="0" w:lastRow="0" w:firstColumn="0" w:lastColumn="0" w:oddVBand="0" w:evenVBand="0" w:oddHBand="0" w:evenHBand="0" w:firstRowFirstColumn="0" w:firstRowLastColumn="0" w:lastRowFirstColumn="0" w:lastRowLastColumn="0"/>
            </w:pPr>
            <w:r>
              <w:t>5.3398</w:t>
            </w:r>
          </w:p>
        </w:tc>
        <w:tc>
          <w:tcPr>
            <w:tcW w:w="1036" w:type="dxa"/>
            <w:vAlign w:val="center"/>
          </w:tcPr>
          <w:p w:rsidR="00B63682" w:rsidRDefault="00801B9C" w:rsidP="00E90565">
            <w:pPr>
              <w:jc w:val="center"/>
              <w:cnfStyle w:val="000000000000" w:firstRow="0" w:lastRow="0" w:firstColumn="0" w:lastColumn="0" w:oddVBand="0" w:evenVBand="0" w:oddHBand="0" w:evenHBand="0" w:firstRowFirstColumn="0" w:firstRowLastColumn="0" w:lastRowFirstColumn="0" w:lastRowLastColumn="0"/>
            </w:pPr>
            <w:r>
              <w:t>346.9379</w:t>
            </w:r>
          </w:p>
        </w:tc>
      </w:tr>
      <w:tr w:rsidR="00B6368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63682" w:rsidRDefault="00B63682" w:rsidP="00E90565">
            <w:pPr>
              <w:jc w:val="center"/>
            </w:pP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p>
        </w:tc>
        <w:tc>
          <w:tcPr>
            <w:tcW w:w="592" w:type="dxa"/>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m10</w:t>
            </w:r>
          </w:p>
        </w:tc>
        <w:tc>
          <w:tcPr>
            <w:tcW w:w="980" w:type="dxa"/>
            <w:vAlign w:val="center"/>
          </w:tcPr>
          <w:p w:rsidR="00B63682" w:rsidRDefault="00B63682" w:rsidP="00E90565">
            <w:pPr>
              <w:jc w:val="center"/>
              <w:cnfStyle w:val="000000100000" w:firstRow="0" w:lastRow="0" w:firstColumn="0" w:lastColumn="0" w:oddVBand="0" w:evenVBand="0" w:oddHBand="1" w:evenHBand="0" w:firstRowFirstColumn="0" w:firstRowLastColumn="0" w:lastRowFirstColumn="0" w:lastRowLastColumn="0"/>
            </w:pPr>
            <w:r>
              <w:t>2.6699</w:t>
            </w:r>
          </w:p>
        </w:tc>
        <w:tc>
          <w:tcPr>
            <w:tcW w:w="1036" w:type="dxa"/>
            <w:vAlign w:val="center"/>
          </w:tcPr>
          <w:p w:rsidR="00B63682" w:rsidRDefault="00801B9C" w:rsidP="00E90565">
            <w:pPr>
              <w:jc w:val="center"/>
              <w:cnfStyle w:val="000000100000" w:firstRow="0" w:lastRow="0" w:firstColumn="0" w:lastColumn="0" w:oddVBand="0" w:evenVBand="0" w:oddHBand="1" w:evenHBand="0" w:firstRowFirstColumn="0" w:firstRowLastColumn="0" w:lastRowFirstColumn="0" w:lastRowLastColumn="0"/>
            </w:pPr>
            <w:r>
              <w:t>167.0664</w:t>
            </w:r>
          </w:p>
        </w:tc>
      </w:tr>
    </w:tbl>
    <w:p w:rsidR="00F82FCD" w:rsidRDefault="00F82FCD" w:rsidP="00F82FCD"/>
    <w:p w:rsidR="00BB59D0" w:rsidRDefault="00BB59D0" w:rsidP="00BB59D0">
      <w:pPr>
        <w:pStyle w:val="Heading2"/>
      </w:pPr>
      <w:r>
        <w:t>5.2 GARTEUR SM-AG19</w:t>
      </w:r>
    </w:p>
    <w:p w:rsidR="00BB59D0" w:rsidRDefault="00BB59D0" w:rsidP="00BB59D0">
      <w:pPr>
        <w:pStyle w:val="Heading3"/>
        <w:rPr>
          <w:b w:val="0"/>
          <w:bCs/>
          <w:color w:val="000000"/>
        </w:rPr>
      </w:pPr>
      <w:r>
        <w:t xml:space="preserve">5.2.1 Sub-case 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m:t>
        </m:r>
        <m:f>
          <m:fPr>
            <m:ctrlPr>
              <w:rPr>
                <w:rFonts w:ascii="Cambria Math" w:eastAsia="Times New Roman" w:hAnsi="Cambria Math" w:cs="Calibri"/>
                <w:b w:val="0"/>
                <w:bCs/>
                <w:i/>
                <w:color w:val="000000"/>
              </w:rPr>
            </m:ctrlPr>
          </m:fPr>
          <m:num>
            <m:r>
              <m:rPr>
                <m:sty m:val="bi"/>
              </m:rPr>
              <w:rPr>
                <w:rFonts w:ascii="Cambria Math" w:eastAsia="Times New Roman" w:hAnsi="Cambria Math" w:cs="Calibri"/>
                <w:color w:val="000000"/>
              </w:rPr>
              <m:t>1</m:t>
            </m:r>
            <m:ctrlPr>
              <w:rPr>
                <w:rFonts w:ascii="Cambria Math" w:eastAsia="Times New Roman" w:hAnsi="Cambria Math" w:cs="Calibri"/>
                <w:i/>
                <w:color w:val="000000"/>
              </w:rPr>
            </m:ctrlPr>
          </m:num>
          <m:den>
            <m:r>
              <m:rPr>
                <m:sty m:val="bi"/>
              </m:rPr>
              <w:rPr>
                <w:rFonts w:ascii="Cambria Math" w:eastAsia="Times New Roman" w:hAnsi="Cambria Math" w:cs="Calibri"/>
                <w:color w:val="000000"/>
              </w:rPr>
              <m:t>9</m:t>
            </m:r>
          </m:den>
        </m:f>
      </m:oMath>
    </w:p>
    <w:p w:rsidR="00F82FCD" w:rsidRPr="00F82FCD" w:rsidRDefault="00F82FCD" w:rsidP="00F82FCD"/>
    <w:p w:rsidR="00BB59D0" w:rsidRDefault="00BB59D0" w:rsidP="00BB59D0">
      <w:pPr>
        <w:jc w:val="center"/>
      </w:pPr>
      <w:r>
        <w:rPr>
          <w:noProof/>
        </w:rPr>
        <w:drawing>
          <wp:inline distT="0" distB="0" distL="0" distR="0">
            <wp:extent cx="1535430" cy="1150666"/>
            <wp:effectExtent l="0" t="0" r="762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frequency_slsqp-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9815" cy="1161446"/>
                    </a:xfrm>
                    <a:prstGeom prst="rect">
                      <a:avLst/>
                    </a:prstGeom>
                  </pic:spPr>
                </pic:pic>
              </a:graphicData>
            </a:graphic>
          </wp:inline>
        </w:drawing>
      </w:r>
      <w:r>
        <w:t xml:space="preserve">    </w:t>
      </w:r>
      <w:r>
        <w:rPr>
          <w:noProof/>
        </w:rPr>
        <w:drawing>
          <wp:inline distT="0" distB="0" distL="0" distR="0" wp14:anchorId="6518F22C" wp14:editId="090F71DB">
            <wp:extent cx="1492370" cy="1116631"/>
            <wp:effectExtent l="0" t="0" r="0"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otal_mass_slsqp-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6597" cy="1119794"/>
                    </a:xfrm>
                    <a:prstGeom prst="rect">
                      <a:avLst/>
                    </a:prstGeom>
                  </pic:spPr>
                </pic:pic>
              </a:graphicData>
            </a:graphic>
          </wp:inline>
        </w:drawing>
      </w:r>
    </w:p>
    <w:p w:rsidR="00BB59D0" w:rsidRPr="00483504" w:rsidRDefault="00BB59D0" w:rsidP="00BB59D0">
      <w:pPr>
        <w:ind w:firstLine="720"/>
        <w:rPr>
          <w:i/>
          <w:sz w:val="20"/>
        </w:rPr>
      </w:pPr>
      <w:r>
        <w:t xml:space="preserve">          </w:t>
      </w:r>
      <w:r w:rsidRPr="00483504">
        <w:rPr>
          <w:i/>
          <w:sz w:val="20"/>
        </w:rPr>
        <w:t>(a)</w:t>
      </w:r>
      <w:r w:rsidRPr="00483504">
        <w:rPr>
          <w:i/>
          <w:sz w:val="20"/>
        </w:rPr>
        <w:tab/>
      </w:r>
      <w:r w:rsidRPr="00483504">
        <w:rPr>
          <w:i/>
          <w:sz w:val="20"/>
        </w:rPr>
        <w:tab/>
      </w:r>
      <w:r>
        <w:rPr>
          <w:i/>
          <w:sz w:val="20"/>
        </w:rPr>
        <w:t xml:space="preserve">                    </w:t>
      </w:r>
      <w:r w:rsidRPr="00483504">
        <w:rPr>
          <w:i/>
          <w:sz w:val="20"/>
        </w:rPr>
        <w:t xml:space="preserve"> (b)</w:t>
      </w:r>
    </w:p>
    <w:p w:rsidR="00BB59D0" w:rsidRDefault="00BB59D0" w:rsidP="00BB59D0">
      <w:pPr>
        <w:jc w:val="center"/>
      </w:pPr>
      <w:r>
        <w:rPr>
          <w:noProof/>
        </w:rPr>
        <w:drawing>
          <wp:inline distT="0" distB="0" distL="0" distR="0" wp14:anchorId="715DFDA7" wp14:editId="3DD8F1BE">
            <wp:extent cx="1823045" cy="1362974"/>
            <wp:effectExtent l="0" t="0" r="6350" b="88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objective_slsqp-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7850" cy="1374043"/>
                    </a:xfrm>
                    <a:prstGeom prst="rect">
                      <a:avLst/>
                    </a:prstGeom>
                  </pic:spPr>
                </pic:pic>
              </a:graphicData>
            </a:graphic>
          </wp:inline>
        </w:drawing>
      </w:r>
    </w:p>
    <w:p w:rsidR="00BB59D0" w:rsidRPr="00483504" w:rsidRDefault="00BB59D0" w:rsidP="00BB59D0">
      <w:pPr>
        <w:jc w:val="center"/>
        <w:rPr>
          <w:i/>
          <w:sz w:val="20"/>
        </w:rPr>
      </w:pPr>
      <w:r>
        <w:rPr>
          <w:i/>
          <w:sz w:val="20"/>
        </w:rPr>
        <w:t xml:space="preserve">   </w:t>
      </w:r>
      <w:r w:rsidRPr="00483504">
        <w:rPr>
          <w:i/>
          <w:sz w:val="20"/>
        </w:rPr>
        <w:t>(c)</w:t>
      </w:r>
    </w:p>
    <w:p w:rsidR="00B41E3B" w:rsidRDefault="0031203D" w:rsidP="00BB59D0">
      <w:pPr>
        <w:jc w:val="center"/>
        <w:rPr>
          <w:i/>
          <w:sz w:val="20"/>
        </w:rPr>
      </w:pPr>
      <w:r>
        <w:rPr>
          <w:b/>
          <w:sz w:val="20"/>
        </w:rPr>
        <w:t>Figure 11</w:t>
      </w:r>
      <w:r w:rsidR="00BB59D0" w:rsidRPr="00483504">
        <w:rPr>
          <w:b/>
          <w:sz w:val="20"/>
        </w:rPr>
        <w:t>:</w:t>
      </w:r>
      <w:r w:rsidR="00BB59D0" w:rsidRPr="00483504">
        <w:rPr>
          <w:sz w:val="20"/>
        </w:rPr>
        <w:t xml:space="preserve"> </w:t>
      </w:r>
      <w:r w:rsidR="00BB59D0" w:rsidRPr="00483504">
        <w:rPr>
          <w:i/>
          <w:sz w:val="20"/>
        </w:rPr>
        <w:t>Convergence Graphs</w:t>
      </w:r>
      <w:r w:rsidR="00BB59D0">
        <w:rPr>
          <w:i/>
          <w:sz w:val="20"/>
        </w:rPr>
        <w:t xml:space="preserve"> (all bounds normalized individually)</w:t>
      </w:r>
      <w:r w:rsidR="00BB59D0" w:rsidRPr="00483504">
        <w:rPr>
          <w:i/>
          <w:sz w:val="20"/>
        </w:rPr>
        <w:t>: (a) Frequency Constraint, (b) Mass Constraint, (c) Objective Function</w:t>
      </w:r>
    </w:p>
    <w:p w:rsidR="00B41E3B" w:rsidRDefault="00B41E3B" w:rsidP="00BB59D0">
      <w:pPr>
        <w:jc w:val="center"/>
        <w:rPr>
          <w:i/>
          <w:sz w:val="20"/>
        </w:rPr>
      </w:pPr>
    </w:p>
    <w:p w:rsidR="00F82FCD" w:rsidRDefault="00F82FCD" w:rsidP="00BB59D0">
      <w:pPr>
        <w:jc w:val="center"/>
        <w:rPr>
          <w:i/>
          <w:sz w:val="20"/>
        </w:rPr>
      </w:pPr>
    </w:p>
    <w:p w:rsidR="00F82FCD" w:rsidRDefault="00F82FCD" w:rsidP="00BB59D0">
      <w:pPr>
        <w:jc w:val="center"/>
        <w:rPr>
          <w:i/>
          <w:sz w:val="20"/>
        </w:rPr>
      </w:pPr>
    </w:p>
    <w:p w:rsidR="00BB59D0" w:rsidRPr="00483504" w:rsidRDefault="00BB59D0" w:rsidP="00BB59D0">
      <w:pPr>
        <w:jc w:val="center"/>
        <w:rPr>
          <w:i/>
          <w:sz w:val="20"/>
        </w:rPr>
      </w:pPr>
      <w:r>
        <w:rPr>
          <w:b/>
          <w:sz w:val="20"/>
        </w:rPr>
        <w:t>Table 16</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83"/>
        <w:gridCol w:w="1149"/>
        <w:gridCol w:w="907"/>
        <w:gridCol w:w="1218"/>
        <w:gridCol w:w="919"/>
      </w:tblGrid>
      <w:tr w:rsidR="00BB59D0" w:rsidTr="00422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BB59D0" w:rsidRDefault="00BB59D0" w:rsidP="00E90565">
            <w:pPr>
              <w:jc w:val="center"/>
            </w:pPr>
            <w:r>
              <w:t>Mode</w:t>
            </w:r>
          </w:p>
        </w:tc>
        <w:tc>
          <w:tcPr>
            <w:tcW w:w="1149"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907"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Target Value</w:t>
            </w:r>
          </w:p>
        </w:tc>
        <w:tc>
          <w:tcPr>
            <w:tcW w:w="1218"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919" w:type="dxa"/>
            <w:vAlign w:val="center"/>
          </w:tcPr>
          <w:p w:rsidR="00BB59D0" w:rsidRDefault="00BB59D0" w:rsidP="00E90565">
            <w:pPr>
              <w:jc w:val="center"/>
              <w:cnfStyle w:val="100000000000" w:firstRow="1" w:lastRow="0" w:firstColumn="0" w:lastColumn="0" w:oddVBand="0" w:evenVBand="0" w:oddHBand="0" w:evenHBand="0" w:firstRowFirstColumn="0" w:firstRowLastColumn="0" w:lastRowFirstColumn="0" w:lastRowLastColumn="0"/>
            </w:pPr>
            <w:r>
              <w:t>Error%</w:t>
            </w:r>
          </w:p>
        </w:tc>
      </w:tr>
      <w:tr w:rsidR="004221D2" w:rsidTr="00422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1</w:t>
            </w:r>
          </w:p>
        </w:tc>
        <w:tc>
          <w:tcPr>
            <w:tcW w:w="1149"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6.37</w:t>
            </w:r>
          </w:p>
        </w:tc>
        <w:tc>
          <w:tcPr>
            <w:tcW w:w="907"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19.100</w:t>
            </w:r>
          </w:p>
        </w:tc>
        <w:tc>
          <w:tcPr>
            <w:tcW w:w="1218"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19.100</w:t>
            </w:r>
          </w:p>
        </w:tc>
        <w:tc>
          <w:tcPr>
            <w:tcW w:w="919" w:type="dxa"/>
            <w:vAlign w:val="center"/>
          </w:tcPr>
          <w:p w:rsidR="004221D2" w:rsidRDefault="006E7801" w:rsidP="004221D2">
            <w:pPr>
              <w:jc w:val="center"/>
              <w:cnfStyle w:val="000000100000" w:firstRow="0" w:lastRow="0" w:firstColumn="0" w:lastColumn="0" w:oddVBand="0" w:evenVBand="0" w:oddHBand="1" w:evenHBand="0" w:firstRowFirstColumn="0" w:firstRowLastColumn="0" w:lastRowFirstColumn="0" w:lastRowLastColumn="0"/>
            </w:pPr>
            <w:r>
              <w:t>0e+0</w:t>
            </w:r>
          </w:p>
        </w:tc>
      </w:tr>
      <w:tr w:rsidR="004221D2" w:rsidTr="004221D2">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2</w:t>
            </w:r>
          </w:p>
        </w:tc>
        <w:tc>
          <w:tcPr>
            <w:tcW w:w="1149"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17.32</w:t>
            </w:r>
          </w:p>
        </w:tc>
        <w:tc>
          <w:tcPr>
            <w:tcW w:w="907"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51.955</w:t>
            </w:r>
          </w:p>
        </w:tc>
        <w:tc>
          <w:tcPr>
            <w:tcW w:w="1218"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51.955</w:t>
            </w:r>
          </w:p>
        </w:tc>
        <w:tc>
          <w:tcPr>
            <w:tcW w:w="919" w:type="dxa"/>
            <w:vAlign w:val="center"/>
          </w:tcPr>
          <w:p w:rsidR="004221D2" w:rsidRDefault="006E7801" w:rsidP="004221D2">
            <w:pPr>
              <w:jc w:val="center"/>
              <w:cnfStyle w:val="000000000000" w:firstRow="0" w:lastRow="0" w:firstColumn="0" w:lastColumn="0" w:oddVBand="0" w:evenVBand="0" w:oddHBand="0" w:evenHBand="0" w:firstRowFirstColumn="0" w:firstRowLastColumn="0" w:lastRowFirstColumn="0" w:lastRowLastColumn="0"/>
            </w:pPr>
            <w:r>
              <w:t>0e+0</w:t>
            </w:r>
          </w:p>
        </w:tc>
      </w:tr>
      <w:tr w:rsidR="004221D2" w:rsidTr="00422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3</w:t>
            </w:r>
          </w:p>
        </w:tc>
        <w:tc>
          <w:tcPr>
            <w:tcW w:w="1149"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39.37</w:t>
            </w:r>
          </w:p>
        </w:tc>
        <w:tc>
          <w:tcPr>
            <w:tcW w:w="907"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118.098</w:t>
            </w:r>
          </w:p>
        </w:tc>
        <w:tc>
          <w:tcPr>
            <w:tcW w:w="1218"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118.098</w:t>
            </w:r>
          </w:p>
        </w:tc>
        <w:tc>
          <w:tcPr>
            <w:tcW w:w="919" w:type="dxa"/>
            <w:vAlign w:val="center"/>
          </w:tcPr>
          <w:p w:rsidR="004221D2" w:rsidRDefault="006E7801" w:rsidP="004221D2">
            <w:pPr>
              <w:jc w:val="center"/>
              <w:cnfStyle w:val="000000100000" w:firstRow="0" w:lastRow="0" w:firstColumn="0" w:lastColumn="0" w:oddVBand="0" w:evenVBand="0" w:oddHBand="1" w:evenHBand="0" w:firstRowFirstColumn="0" w:firstRowLastColumn="0" w:lastRowFirstColumn="0" w:lastRowLastColumn="0"/>
            </w:pPr>
            <w:r>
              <w:t>2e-5</w:t>
            </w:r>
          </w:p>
        </w:tc>
      </w:tr>
      <w:tr w:rsidR="004221D2" w:rsidTr="004221D2">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4</w:t>
            </w:r>
          </w:p>
        </w:tc>
        <w:tc>
          <w:tcPr>
            <w:tcW w:w="1149"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46.02</w:t>
            </w:r>
          </w:p>
        </w:tc>
        <w:tc>
          <w:tcPr>
            <w:tcW w:w="907"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138.045</w:t>
            </w:r>
          </w:p>
        </w:tc>
        <w:tc>
          <w:tcPr>
            <w:tcW w:w="1218"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138.045</w:t>
            </w:r>
          </w:p>
        </w:tc>
        <w:tc>
          <w:tcPr>
            <w:tcW w:w="919" w:type="dxa"/>
            <w:vAlign w:val="center"/>
          </w:tcPr>
          <w:p w:rsidR="004221D2" w:rsidRDefault="006E7801" w:rsidP="004221D2">
            <w:pPr>
              <w:jc w:val="center"/>
              <w:cnfStyle w:val="000000000000" w:firstRow="0" w:lastRow="0" w:firstColumn="0" w:lastColumn="0" w:oddVBand="0" w:evenVBand="0" w:oddHBand="0" w:evenHBand="0" w:firstRowFirstColumn="0" w:firstRowLastColumn="0" w:lastRowFirstColumn="0" w:lastRowLastColumn="0"/>
            </w:pPr>
            <w:r>
              <w:t>7e-6</w:t>
            </w:r>
          </w:p>
        </w:tc>
      </w:tr>
      <w:tr w:rsidR="004221D2" w:rsidTr="00422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4221D2" w:rsidRDefault="004221D2" w:rsidP="004221D2">
            <w:pPr>
              <w:jc w:val="center"/>
            </w:pPr>
            <w:r>
              <w:t>5</w:t>
            </w:r>
          </w:p>
        </w:tc>
        <w:tc>
          <w:tcPr>
            <w:tcW w:w="1149"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46.08</w:t>
            </w:r>
          </w:p>
        </w:tc>
        <w:tc>
          <w:tcPr>
            <w:tcW w:w="907"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138.243</w:t>
            </w:r>
          </w:p>
        </w:tc>
        <w:tc>
          <w:tcPr>
            <w:tcW w:w="1218"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138.243</w:t>
            </w:r>
          </w:p>
        </w:tc>
        <w:tc>
          <w:tcPr>
            <w:tcW w:w="919" w:type="dxa"/>
            <w:vAlign w:val="center"/>
          </w:tcPr>
          <w:p w:rsidR="004221D2" w:rsidRDefault="006E7801" w:rsidP="004221D2">
            <w:pPr>
              <w:jc w:val="center"/>
              <w:cnfStyle w:val="000000100000" w:firstRow="0" w:lastRow="0" w:firstColumn="0" w:lastColumn="0" w:oddVBand="0" w:evenVBand="0" w:oddHBand="1" w:evenHBand="0" w:firstRowFirstColumn="0" w:firstRowLastColumn="0" w:lastRowFirstColumn="0" w:lastRowLastColumn="0"/>
            </w:pPr>
            <w:r>
              <w:t>2e-5</w:t>
            </w:r>
          </w:p>
        </w:tc>
      </w:tr>
      <w:tr w:rsidR="00BB59D0" w:rsidTr="004221D2">
        <w:tc>
          <w:tcPr>
            <w:cnfStyle w:val="001000000000" w:firstRow="0" w:lastRow="0" w:firstColumn="1" w:lastColumn="0" w:oddVBand="0" w:evenVBand="0" w:oddHBand="0" w:evenHBand="0" w:firstRowFirstColumn="0" w:firstRowLastColumn="0" w:lastRowFirstColumn="0" w:lastRowLastColumn="0"/>
            <w:tcW w:w="883" w:type="dxa"/>
            <w:vAlign w:val="center"/>
          </w:tcPr>
          <w:p w:rsidR="00BB59D0" w:rsidRDefault="004221D2" w:rsidP="00E90565">
            <w:pPr>
              <w:jc w:val="center"/>
            </w:pPr>
            <w:r>
              <w:t>Mass (kg</w:t>
            </w:r>
            <w:r w:rsidR="00BB59D0">
              <w:t>)</w:t>
            </w:r>
          </w:p>
        </w:tc>
        <w:tc>
          <w:tcPr>
            <w:tcW w:w="1149"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41.2650</w:t>
            </w:r>
          </w:p>
        </w:tc>
        <w:tc>
          <w:tcPr>
            <w:tcW w:w="907"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0.0566</w:t>
            </w:r>
          </w:p>
        </w:tc>
        <w:tc>
          <w:tcPr>
            <w:tcW w:w="1218"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0.0566</w:t>
            </w:r>
          </w:p>
        </w:tc>
        <w:tc>
          <w:tcPr>
            <w:tcW w:w="919" w:type="dxa"/>
            <w:vAlign w:val="center"/>
          </w:tcPr>
          <w:p w:rsidR="00BB59D0" w:rsidRDefault="000E02EF" w:rsidP="00E90565">
            <w:pPr>
              <w:jc w:val="center"/>
              <w:cnfStyle w:val="000000000000" w:firstRow="0" w:lastRow="0" w:firstColumn="0" w:lastColumn="0" w:oddVBand="0" w:evenVBand="0" w:oddHBand="0" w:evenHBand="0" w:firstRowFirstColumn="0" w:firstRowLastColumn="0" w:lastRowFirstColumn="0" w:lastRowLastColumn="0"/>
            </w:pPr>
            <w:r>
              <w:t>2e-8</w:t>
            </w:r>
          </w:p>
        </w:tc>
      </w:tr>
    </w:tbl>
    <w:p w:rsidR="00BB59D0" w:rsidRPr="00F82FCD" w:rsidRDefault="00BB59D0" w:rsidP="00BB59D0">
      <w:pPr>
        <w:rPr>
          <w:sz w:val="32"/>
        </w:rPr>
      </w:pPr>
    </w:p>
    <w:p w:rsidR="00BB59D0" w:rsidRPr="00B16B56" w:rsidRDefault="00577053" w:rsidP="00BB59D0">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0.99</m:t>
                          </m:r>
                        </m:e>
                      </m:mr>
                      <m:mr>
                        <m:e>
                          <m:r>
                            <w:rPr>
                              <w:rFonts w:ascii="Cambria Math" w:hAnsi="Cambria Math"/>
                            </w:rPr>
                            <m:t>0.00</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0.97</m:t>
                                </m:r>
                              </m:e>
                              <m:e>
                                <m:m>
                                  <m:mPr>
                                    <m:mcs>
                                      <m:mc>
                                        <m:mcPr>
                                          <m:count m:val="2"/>
                                          <m:mcJc m:val="center"/>
                                        </m:mcPr>
                                      </m:mc>
                                    </m:mcs>
                                    <m:ctrlPr>
                                      <w:rPr>
                                        <w:rFonts w:ascii="Cambria Math" w:hAnsi="Cambria Math"/>
                                        <w:i/>
                                      </w:rPr>
                                    </m:ctrlPr>
                                  </m:mPr>
                                  <m:mr>
                                    <m:e>
                                      <m:r>
                                        <w:rPr>
                                          <w:rFonts w:ascii="Cambria Math" w:hAnsi="Cambria Math"/>
                                        </w:rPr>
                                        <m:t>0.01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m>
                            <m:mPr>
                              <m:mcs>
                                <m:mc>
                                  <m:mcPr>
                                    <m:count m:val="3"/>
                                    <m:mcJc m:val="center"/>
                                  </m:mcPr>
                                </m:mc>
                              </m:mcs>
                              <m:ctrlPr>
                                <w:rPr>
                                  <w:rFonts w:ascii="Cambria Math" w:hAnsi="Cambria Math"/>
                                  <w:i/>
                                </w:rPr>
                              </m:ctrlPr>
                            </m:mPr>
                            <m:mr>
                              <m:e>
                                <m:r>
                                  <w:rPr>
                                    <w:rFonts w:ascii="Cambria Math" w:hAnsi="Cambria Math"/>
                                  </w:rPr>
                                  <m:t>0.02</m:t>
                                </m:r>
                              </m:e>
                              <m:e>
                                <m:r>
                                  <w:rPr>
                                    <w:rFonts w:ascii="Cambria Math" w:hAnsi="Cambria Math"/>
                                    <w:color w:val="2F5496" w:themeColor="accent5" w:themeShade="BF"/>
                                  </w:rPr>
                                  <m:t>0.93</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0.88</m:t>
                                </m:r>
                              </m:e>
                              <m:e>
                                <m:r>
                                  <w:rPr>
                                    <w:rFonts w:ascii="Cambria Math" w:hAnsi="Cambria Math"/>
                                  </w:rPr>
                                  <m:t>0.12</m:t>
                                </m:r>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0.12</m:t>
                                </m:r>
                              </m:e>
                              <m:e>
                                <m:r>
                                  <w:rPr>
                                    <w:rFonts w:ascii="Cambria Math" w:hAnsi="Cambria Math"/>
                                    <w:color w:val="2F5496" w:themeColor="accent5" w:themeShade="BF"/>
                                  </w:rPr>
                                  <m:t>0.88</m:t>
                                </m:r>
                              </m:e>
                            </m:mr>
                          </m:m>
                        </m:e>
                      </m:mr>
                    </m:m>
                  </m:e>
                </m:mr>
              </m:m>
              <m:r>
                <w:rPr>
                  <w:rFonts w:ascii="Cambria Math" w:hAnsi="Cambria Math"/>
                </w:rPr>
                <m:t xml:space="preserve">    </m:t>
              </m:r>
            </m:e>
          </m:d>
        </m:oMath>
      </m:oMathPara>
    </w:p>
    <w:p w:rsidR="00BB59D0" w:rsidRDefault="00BB59D0" w:rsidP="00BB59D0">
      <w:pPr>
        <w:ind w:firstLine="270"/>
        <w:jc w:val="center"/>
        <w:rPr>
          <w:i/>
          <w:sz w:val="20"/>
        </w:rPr>
      </w:pPr>
      <w:r>
        <w:rPr>
          <w:b/>
          <w:sz w:val="20"/>
        </w:rPr>
        <w:t xml:space="preserve">Matrix 4: </w:t>
      </w:r>
      <w:r>
        <w:rPr>
          <w:i/>
          <w:sz w:val="20"/>
        </w:rPr>
        <w:t>Modal Assurance Criterion Matrix to ensure Mode Shape matching for first five modes</w:t>
      </w:r>
    </w:p>
    <w:p w:rsidR="00F82FCD" w:rsidRPr="00F82FCD" w:rsidRDefault="00F82FCD" w:rsidP="00BB59D0">
      <w:pPr>
        <w:ind w:firstLine="270"/>
        <w:jc w:val="center"/>
        <w:rPr>
          <w:i/>
          <w:sz w:val="28"/>
        </w:rPr>
      </w:pPr>
    </w:p>
    <w:p w:rsidR="0031203D" w:rsidRDefault="00BE5EBA" w:rsidP="00BB59D0">
      <w:pPr>
        <w:ind w:firstLine="270"/>
        <w:jc w:val="center"/>
        <w:rPr>
          <w:i/>
          <w:sz w:val="20"/>
        </w:rPr>
      </w:pPr>
      <w:r>
        <w:rPr>
          <w:i/>
          <w:noProof/>
          <w:sz w:val="20"/>
        </w:rPr>
        <w:pict>
          <v:shape id="_x0000_i1111" type="#_x0000_t75" style="width:204.8pt;height:150.55pt">
            <v:imagedata r:id="rId32" o:title="garteur 1by9_new" croptop="4063f" cropbottom="5311f" cropleft="6705f" cropright="5839f"/>
          </v:shape>
        </w:pict>
      </w:r>
    </w:p>
    <w:p w:rsidR="0031203D" w:rsidRDefault="0031203D" w:rsidP="0031203D">
      <w:pPr>
        <w:ind w:firstLine="270"/>
        <w:jc w:val="center"/>
        <w:rPr>
          <w:i/>
          <w:sz w:val="20"/>
        </w:rPr>
      </w:pPr>
      <w:r>
        <w:rPr>
          <w:b/>
          <w:sz w:val="20"/>
        </w:rPr>
        <w:t>Figure 12</w:t>
      </w:r>
      <w:r w:rsidRPr="00483504">
        <w:rPr>
          <w:b/>
          <w:sz w:val="20"/>
        </w:rPr>
        <w:t>:</w:t>
      </w:r>
      <w:r w:rsidRPr="00483504">
        <w:rPr>
          <w:sz w:val="20"/>
        </w:rPr>
        <w:t xml:space="preserve"> </w:t>
      </w:r>
      <w:r>
        <w:rPr>
          <w:i/>
          <w:sz w:val="20"/>
        </w:rPr>
        <w:t>MAC Matrix Graphical Representation</w:t>
      </w:r>
    </w:p>
    <w:p w:rsidR="00F82FCD" w:rsidRPr="00F82FCD" w:rsidRDefault="00F82FCD" w:rsidP="0031203D">
      <w:pPr>
        <w:ind w:firstLine="270"/>
        <w:jc w:val="center"/>
        <w:rPr>
          <w:i/>
          <w:sz w:val="28"/>
        </w:rPr>
      </w:pPr>
    </w:p>
    <w:p w:rsidR="00BB59D0" w:rsidRPr="00483504" w:rsidRDefault="00BB59D0" w:rsidP="00BB59D0">
      <w:pPr>
        <w:jc w:val="center"/>
        <w:rPr>
          <w:i/>
          <w:sz w:val="20"/>
        </w:rPr>
      </w:pPr>
      <w:r>
        <w:rPr>
          <w:b/>
          <w:sz w:val="20"/>
        </w:rPr>
        <w:t>Table 17</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BB59D0" w:rsidTr="00E9056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BB59D0" w:rsidRPr="00D72B4E" w:rsidRDefault="004221D2" w:rsidP="00E90565">
            <w:pPr>
              <w:jc w:val="center"/>
              <w:rPr>
                <w:sz w:val="19"/>
                <w:szCs w:val="19"/>
              </w:rPr>
            </w:pPr>
            <w:r>
              <w:rPr>
                <w:sz w:val="19"/>
                <w:szCs w:val="19"/>
              </w:rPr>
              <w:t>Thicknesses (mm</w:t>
            </w:r>
            <w:r w:rsidR="00BB59D0" w:rsidRPr="00D72B4E">
              <w:rPr>
                <w:sz w:val="19"/>
                <w:szCs w:val="19"/>
              </w:rPr>
              <w:t>)</w:t>
            </w:r>
          </w:p>
        </w:tc>
        <w:tc>
          <w:tcPr>
            <w:tcW w:w="2608" w:type="dxa"/>
            <w:gridSpan w:val="3"/>
          </w:tcPr>
          <w:p w:rsidR="00BB59D0" w:rsidRPr="00D72B4E" w:rsidRDefault="004221D2" w:rsidP="00E90565">
            <w:pPr>
              <w:jc w:val="center"/>
              <w:cnfStyle w:val="100000000000" w:firstRow="1" w:lastRow="0" w:firstColumn="0" w:lastColumn="0" w:oddVBand="0" w:evenVBand="0" w:oddHBand="0" w:evenHBand="0" w:firstRowFirstColumn="0" w:firstRowLastColumn="0" w:lastRowFirstColumn="0" w:lastRowLastColumn="0"/>
              <w:rPr>
                <w:sz w:val="19"/>
                <w:szCs w:val="19"/>
              </w:rPr>
            </w:pPr>
            <w:r>
              <w:rPr>
                <w:sz w:val="19"/>
                <w:szCs w:val="19"/>
              </w:rPr>
              <w:t>Concentrated Masses (kg</w:t>
            </w:r>
            <w:r w:rsidR="00BB59D0" w:rsidRPr="00D72B4E">
              <w:rPr>
                <w:sz w:val="19"/>
                <w:szCs w:val="19"/>
              </w:rPr>
              <w:t>)</w:t>
            </w:r>
          </w:p>
        </w:tc>
      </w:tr>
      <w:tr w:rsidR="00BB59D0" w:rsidTr="00E9056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sz w:val="18"/>
              </w:rPr>
            </w:pPr>
            <w:r w:rsidRPr="00B16B56">
              <w:rPr>
                <w:sz w:val="18"/>
              </w:rPr>
              <w:t>ID</w:t>
            </w:r>
          </w:p>
        </w:tc>
        <w:tc>
          <w:tcPr>
            <w:tcW w:w="980"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BB59D0" w:rsidRPr="00B16B56" w:rsidRDefault="00BB59D0"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BB59D0"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t1</w:t>
            </w:r>
          </w:p>
        </w:tc>
        <w:tc>
          <w:tcPr>
            <w:tcW w:w="980"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50</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6.4676</w:t>
            </w:r>
          </w:p>
        </w:tc>
        <w:tc>
          <w:tcPr>
            <w:tcW w:w="592" w:type="dxa"/>
          </w:tcPr>
          <w:p w:rsidR="00BB59D0" w:rsidRDefault="00BB59D0" w:rsidP="00E90565">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0.5</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0.0007</w:t>
            </w:r>
          </w:p>
        </w:tc>
      </w:tr>
      <w:tr w:rsidR="00BB59D0"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t2</w:t>
            </w:r>
          </w:p>
        </w:tc>
        <w:tc>
          <w:tcPr>
            <w:tcW w:w="980" w:type="dxa"/>
            <w:vAlign w:val="center"/>
          </w:tcPr>
          <w:p w:rsidR="00BB59D0" w:rsidRDefault="004221D2" w:rsidP="004221D2">
            <w:pPr>
              <w:jc w:val="center"/>
              <w:cnfStyle w:val="000000100000" w:firstRow="0" w:lastRow="0" w:firstColumn="0" w:lastColumn="0" w:oddVBand="0" w:evenVBand="0" w:oddHBand="1" w:evenHBand="0" w:firstRowFirstColumn="0" w:firstRowLastColumn="0" w:lastRowFirstColumn="0" w:lastRowLastColumn="0"/>
            </w:pPr>
            <w:r>
              <w:t>11</w:t>
            </w:r>
          </w:p>
        </w:tc>
        <w:tc>
          <w:tcPr>
            <w:tcW w:w="1036"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0.5277</w:t>
            </w:r>
          </w:p>
        </w:tc>
        <w:tc>
          <w:tcPr>
            <w:tcW w:w="592" w:type="dxa"/>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BB59D0" w:rsidRDefault="004221D2" w:rsidP="004221D2">
            <w:pPr>
              <w:jc w:val="center"/>
              <w:cnfStyle w:val="000000100000" w:firstRow="0" w:lastRow="0" w:firstColumn="0" w:lastColumn="0" w:oddVBand="0" w:evenVBand="0" w:oddHBand="1" w:evenHBand="0" w:firstRowFirstColumn="0" w:firstRowLastColumn="0" w:lastRowFirstColumn="0" w:lastRowLastColumn="0"/>
            </w:pPr>
            <w:r>
              <w:t>0.2</w:t>
            </w:r>
          </w:p>
        </w:tc>
        <w:tc>
          <w:tcPr>
            <w:tcW w:w="1036"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0.0003</w:t>
            </w:r>
          </w:p>
        </w:tc>
      </w:tr>
      <w:tr w:rsidR="00BB59D0"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t3</w:t>
            </w:r>
          </w:p>
        </w:tc>
        <w:tc>
          <w:tcPr>
            <w:tcW w:w="980" w:type="dxa"/>
            <w:vAlign w:val="center"/>
          </w:tcPr>
          <w:p w:rsidR="00BB59D0" w:rsidRDefault="004221D2" w:rsidP="004221D2">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0.8824</w:t>
            </w:r>
          </w:p>
        </w:tc>
        <w:tc>
          <w:tcPr>
            <w:tcW w:w="592" w:type="dxa"/>
          </w:tcPr>
          <w:p w:rsidR="00BB59D0" w:rsidRDefault="00BB59D0" w:rsidP="00E90565">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BB59D0" w:rsidRDefault="004221D2" w:rsidP="004221D2">
            <w:pPr>
              <w:jc w:val="center"/>
              <w:cnfStyle w:val="000000000000" w:firstRow="0" w:lastRow="0" w:firstColumn="0" w:lastColumn="0" w:oddVBand="0" w:evenVBand="0" w:oddHBand="0" w:evenHBand="0" w:firstRowFirstColumn="0" w:firstRowLastColumn="0" w:lastRowFirstColumn="0" w:lastRowLastColumn="0"/>
            </w:pPr>
            <w:r>
              <w:t>0.2</w:t>
            </w:r>
          </w:p>
        </w:tc>
        <w:tc>
          <w:tcPr>
            <w:tcW w:w="1036" w:type="dxa"/>
            <w:vAlign w:val="center"/>
          </w:tcPr>
          <w:p w:rsidR="00BB59D0" w:rsidRDefault="004221D2" w:rsidP="00E90565">
            <w:pPr>
              <w:jc w:val="center"/>
              <w:cnfStyle w:val="000000000000" w:firstRow="0" w:lastRow="0" w:firstColumn="0" w:lastColumn="0" w:oddVBand="0" w:evenVBand="0" w:oddHBand="0" w:evenHBand="0" w:firstRowFirstColumn="0" w:firstRowLastColumn="0" w:lastRowFirstColumn="0" w:lastRowLastColumn="0"/>
            </w:pPr>
            <w:r>
              <w:t>0.0003</w:t>
            </w:r>
          </w:p>
        </w:tc>
      </w:tr>
      <w:tr w:rsidR="00BB59D0"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BB59D0" w:rsidRPr="00B16B56" w:rsidRDefault="00BB59D0" w:rsidP="00E90565">
            <w:pPr>
              <w:jc w:val="center"/>
              <w:rPr>
                <w:b w:val="0"/>
              </w:rPr>
            </w:pPr>
            <w:r w:rsidRPr="00B16B56">
              <w:rPr>
                <w:b w:val="0"/>
              </w:rPr>
              <w:t>t4</w:t>
            </w:r>
          </w:p>
        </w:tc>
        <w:tc>
          <w:tcPr>
            <w:tcW w:w="980"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BB59D0" w:rsidRDefault="004221D2" w:rsidP="00E90565">
            <w:pPr>
              <w:jc w:val="center"/>
              <w:cnfStyle w:val="000000100000" w:firstRow="0" w:lastRow="0" w:firstColumn="0" w:lastColumn="0" w:oddVBand="0" w:evenVBand="0" w:oddHBand="1" w:evenHBand="0" w:firstRowFirstColumn="0" w:firstRowLastColumn="0" w:lastRowFirstColumn="0" w:lastRowLastColumn="0"/>
            </w:pPr>
            <w:r>
              <w:t>0.8842</w:t>
            </w:r>
          </w:p>
        </w:tc>
        <w:tc>
          <w:tcPr>
            <w:tcW w:w="592" w:type="dxa"/>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BB59D0" w:rsidRDefault="00BB59D0" w:rsidP="00E90565">
            <w:pPr>
              <w:jc w:val="center"/>
              <w:cnfStyle w:val="000000100000" w:firstRow="0" w:lastRow="0" w:firstColumn="0" w:lastColumn="0" w:oddVBand="0" w:evenVBand="0" w:oddHBand="1" w:evenHBand="0" w:firstRowFirstColumn="0" w:firstRowLastColumn="0" w:lastRowFirstColumn="0" w:lastRowLastColumn="0"/>
            </w:pPr>
          </w:p>
        </w:tc>
      </w:tr>
      <w:tr w:rsidR="004221D2"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4221D2" w:rsidRPr="00B16B56" w:rsidRDefault="004221D2" w:rsidP="004221D2">
            <w:pPr>
              <w:jc w:val="center"/>
              <w:rPr>
                <w:b w:val="0"/>
              </w:rPr>
            </w:pPr>
            <w:r>
              <w:rPr>
                <w:b w:val="0"/>
              </w:rPr>
              <w:t>t5</w:t>
            </w:r>
          </w:p>
        </w:tc>
        <w:tc>
          <w:tcPr>
            <w:tcW w:w="980"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r>
              <w:t>0.3919</w:t>
            </w:r>
          </w:p>
        </w:tc>
        <w:tc>
          <w:tcPr>
            <w:tcW w:w="592" w:type="dxa"/>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p>
        </w:tc>
        <w:tc>
          <w:tcPr>
            <w:tcW w:w="980"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4221D2" w:rsidRDefault="004221D2" w:rsidP="004221D2">
            <w:pPr>
              <w:jc w:val="center"/>
              <w:cnfStyle w:val="000000000000" w:firstRow="0" w:lastRow="0" w:firstColumn="0" w:lastColumn="0" w:oddVBand="0" w:evenVBand="0" w:oddHBand="0" w:evenHBand="0" w:firstRowFirstColumn="0" w:firstRowLastColumn="0" w:lastRowFirstColumn="0" w:lastRowLastColumn="0"/>
            </w:pPr>
          </w:p>
        </w:tc>
      </w:tr>
      <w:tr w:rsidR="004221D2"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4221D2" w:rsidRPr="00B16B56" w:rsidRDefault="004221D2" w:rsidP="004221D2">
            <w:pPr>
              <w:jc w:val="center"/>
              <w:rPr>
                <w:b w:val="0"/>
              </w:rPr>
            </w:pPr>
            <w:r>
              <w:rPr>
                <w:b w:val="0"/>
              </w:rPr>
              <w:t>t6</w:t>
            </w:r>
          </w:p>
        </w:tc>
        <w:tc>
          <w:tcPr>
            <w:tcW w:w="980"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r>
              <w:t>0.4347</w:t>
            </w:r>
          </w:p>
        </w:tc>
        <w:tc>
          <w:tcPr>
            <w:tcW w:w="592" w:type="dxa"/>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4221D2" w:rsidRDefault="004221D2" w:rsidP="004221D2">
            <w:pPr>
              <w:jc w:val="center"/>
              <w:cnfStyle w:val="000000100000" w:firstRow="0" w:lastRow="0" w:firstColumn="0" w:lastColumn="0" w:oddVBand="0" w:evenVBand="0" w:oddHBand="1" w:evenHBand="0" w:firstRowFirstColumn="0" w:firstRowLastColumn="0" w:lastRowFirstColumn="0" w:lastRowLastColumn="0"/>
            </w:pPr>
          </w:p>
        </w:tc>
      </w:tr>
    </w:tbl>
    <w:p w:rsidR="00BB59D0" w:rsidRPr="00D66201" w:rsidRDefault="00BB59D0" w:rsidP="00BB59D0">
      <w:pPr>
        <w:rPr>
          <w:sz w:val="4"/>
        </w:rPr>
      </w:pPr>
    </w:p>
    <w:p w:rsidR="00F82FCD" w:rsidRDefault="00F82FCD" w:rsidP="00F82FCD"/>
    <w:p w:rsidR="00B41E3B" w:rsidRPr="000F5B71" w:rsidRDefault="0085482E" w:rsidP="000F5B71">
      <w:pPr>
        <w:pStyle w:val="Heading3"/>
        <w:rPr>
          <w:b w:val="0"/>
          <w:bCs/>
          <w:color w:val="000000"/>
        </w:rPr>
      </w:pPr>
      <w:r>
        <w:t xml:space="preserve">5.2.2 Sub-case II: </w:t>
      </w:r>
      <m:oMath>
        <m:sSub>
          <m:sSubPr>
            <m:ctrlPr>
              <w:rPr>
                <w:rFonts w:ascii="Cambria Math" w:eastAsia="Times New Roman" w:hAnsi="Cambria Math" w:cs="Calibri"/>
                <w:i/>
                <w:color w:val="000000"/>
              </w:rPr>
            </m:ctrlPr>
          </m:sSubPr>
          <m:e>
            <m:r>
              <m:rPr>
                <m:sty m:val="bi"/>
              </m:rPr>
              <w:rPr>
                <w:rFonts w:ascii="Cambria Math" w:eastAsia="Times New Roman" w:hAnsi="Cambria Math" w:cs="Calibri"/>
                <w:color w:val="000000"/>
              </w:rPr>
              <m:t>λ</m:t>
            </m:r>
          </m:e>
          <m:sub>
            <m:r>
              <m:rPr>
                <m:sty m:val="bi"/>
              </m:rPr>
              <w:rPr>
                <w:rFonts w:ascii="Cambria Math" w:eastAsia="Times New Roman" w:hAnsi="Cambria Math" w:cs="Calibri"/>
                <w:color w:val="000000"/>
              </w:rPr>
              <m:t>L</m:t>
            </m:r>
          </m:sub>
        </m:sSub>
        <m:r>
          <m:rPr>
            <m:sty m:val="bi"/>
          </m:rPr>
          <w:rPr>
            <w:rFonts w:ascii="Cambria Math" w:eastAsia="Times New Roman" w:hAnsi="Cambria Math" w:cs="Calibri"/>
            <w:color w:val="000000"/>
          </w:rPr>
          <m:t>=2</m:t>
        </m:r>
      </m:oMath>
      <w:r w:rsidR="00B41E3B">
        <w:rPr>
          <w:b w:val="0"/>
          <w:bCs/>
          <w:color w:val="000000"/>
        </w:rPr>
        <w:t xml:space="preserve"> </w:t>
      </w:r>
    </w:p>
    <w:p w:rsidR="00B41E3B" w:rsidRDefault="00B41E3B" w:rsidP="00B41E3B">
      <w:pPr>
        <w:pStyle w:val="FootnoteText"/>
      </w:pPr>
      <w:r w:rsidRPr="00DA4D48">
        <w:rPr>
          <w:b/>
          <w:i/>
          <w:color w:val="FF0000"/>
          <w:sz w:val="16"/>
        </w:rPr>
        <w:t xml:space="preserve"> </w:t>
      </w:r>
      <w:r w:rsidRPr="00DA4D48">
        <w:rPr>
          <w:sz w:val="12"/>
        </w:rPr>
        <w:t xml:space="preserve"> </w:t>
      </w:r>
    </w:p>
    <w:p w:rsidR="00E90565" w:rsidRDefault="00E90565" w:rsidP="00E90565">
      <w:pPr>
        <w:jc w:val="center"/>
      </w:pPr>
      <w:r>
        <w:rPr>
          <w:noProof/>
        </w:rPr>
        <w:drawing>
          <wp:inline distT="0" distB="0" distL="0" distR="0">
            <wp:extent cx="1600025" cy="1199072"/>
            <wp:effectExtent l="0" t="0" r="635" b="127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frequency_slsqp-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05279" cy="1203009"/>
                    </a:xfrm>
                    <a:prstGeom prst="rect">
                      <a:avLst/>
                    </a:prstGeom>
                  </pic:spPr>
                </pic:pic>
              </a:graphicData>
            </a:graphic>
          </wp:inline>
        </w:drawing>
      </w:r>
      <w:r>
        <w:rPr>
          <w:noProof/>
        </w:rPr>
        <w:drawing>
          <wp:inline distT="0" distB="0" distL="0" distR="0" wp14:anchorId="5FDD0605" wp14:editId="3D3CD418">
            <wp:extent cx="1517650" cy="1135248"/>
            <wp:effectExtent l="0" t="0" r="6350" b="825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total_mass_slsqp-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7650" cy="1135248"/>
                    </a:xfrm>
                    <a:prstGeom prst="rect">
                      <a:avLst/>
                    </a:prstGeom>
                  </pic:spPr>
                </pic:pic>
              </a:graphicData>
            </a:graphic>
          </wp:inline>
        </w:drawing>
      </w:r>
    </w:p>
    <w:p w:rsidR="00E90565" w:rsidRPr="00483504" w:rsidRDefault="00E90565" w:rsidP="00E90565">
      <w:pPr>
        <w:ind w:firstLine="720"/>
        <w:rPr>
          <w:i/>
          <w:sz w:val="20"/>
        </w:rPr>
      </w:pPr>
      <w:r w:rsidRPr="00483504">
        <w:rPr>
          <w:i/>
          <w:sz w:val="20"/>
        </w:rPr>
        <w:t>(a)</w:t>
      </w:r>
      <w:r w:rsidRPr="00483504">
        <w:rPr>
          <w:i/>
          <w:sz w:val="20"/>
        </w:rPr>
        <w:tab/>
      </w:r>
      <w:r w:rsidRPr="00483504">
        <w:rPr>
          <w:i/>
          <w:sz w:val="20"/>
        </w:rPr>
        <w:tab/>
      </w:r>
      <w:r>
        <w:rPr>
          <w:i/>
          <w:sz w:val="20"/>
        </w:rPr>
        <w:t xml:space="preserve">                   </w:t>
      </w:r>
      <w:r w:rsidR="00FE353E">
        <w:rPr>
          <w:i/>
          <w:sz w:val="20"/>
        </w:rPr>
        <w:tab/>
      </w:r>
      <w:r>
        <w:rPr>
          <w:i/>
          <w:sz w:val="20"/>
        </w:rPr>
        <w:t xml:space="preserve"> </w:t>
      </w:r>
      <w:r w:rsidRPr="00483504">
        <w:rPr>
          <w:i/>
          <w:sz w:val="20"/>
        </w:rPr>
        <w:t xml:space="preserve"> (b)</w:t>
      </w:r>
    </w:p>
    <w:p w:rsidR="0085482E" w:rsidRPr="00B41E3B" w:rsidRDefault="00E90565" w:rsidP="00B41E3B">
      <w:pPr>
        <w:jc w:val="center"/>
      </w:pPr>
      <w:r>
        <w:rPr>
          <w:noProof/>
        </w:rPr>
        <w:drawing>
          <wp:inline distT="0" distB="0" distL="0" distR="0">
            <wp:extent cx="1906437" cy="1425321"/>
            <wp:effectExtent l="0" t="0" r="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objective_slsqp-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10476" cy="1428341"/>
                    </a:xfrm>
                    <a:prstGeom prst="rect">
                      <a:avLst/>
                    </a:prstGeom>
                  </pic:spPr>
                </pic:pic>
              </a:graphicData>
            </a:graphic>
          </wp:inline>
        </w:drawing>
      </w:r>
    </w:p>
    <w:p w:rsidR="0085482E" w:rsidRPr="00483504" w:rsidRDefault="0085482E" w:rsidP="0085482E">
      <w:pPr>
        <w:jc w:val="center"/>
        <w:rPr>
          <w:i/>
          <w:sz w:val="20"/>
        </w:rPr>
      </w:pPr>
      <w:r>
        <w:rPr>
          <w:i/>
          <w:sz w:val="20"/>
        </w:rPr>
        <w:t xml:space="preserve">   </w:t>
      </w:r>
      <w:r w:rsidRPr="00483504">
        <w:rPr>
          <w:i/>
          <w:sz w:val="20"/>
        </w:rPr>
        <w:t>(c)</w:t>
      </w:r>
    </w:p>
    <w:p w:rsidR="0085482E" w:rsidRDefault="0085482E" w:rsidP="0085482E">
      <w:pPr>
        <w:jc w:val="center"/>
        <w:rPr>
          <w:i/>
          <w:sz w:val="20"/>
        </w:rPr>
      </w:pPr>
      <w:r>
        <w:rPr>
          <w:b/>
          <w:sz w:val="20"/>
        </w:rPr>
        <w:t xml:space="preserve">Figure </w:t>
      </w:r>
      <w:r w:rsidR="0031203D">
        <w:rPr>
          <w:b/>
          <w:sz w:val="20"/>
        </w:rPr>
        <w:t>13</w:t>
      </w:r>
      <w:r w:rsidRPr="00483504">
        <w:rPr>
          <w:b/>
          <w:sz w:val="20"/>
        </w:rPr>
        <w:t>:</w:t>
      </w:r>
      <w:r w:rsidRPr="00483504">
        <w:rPr>
          <w:sz w:val="20"/>
        </w:rPr>
        <w:t xml:space="preserve"> </w:t>
      </w:r>
      <w:r w:rsidRPr="00483504">
        <w:rPr>
          <w:i/>
          <w:sz w:val="20"/>
        </w:rPr>
        <w:t>Convergence Graphs</w:t>
      </w:r>
      <w:r>
        <w:rPr>
          <w:i/>
          <w:sz w:val="20"/>
        </w:rPr>
        <w:t xml:space="preserve"> (all bounds normalized individually)</w:t>
      </w:r>
      <w:r w:rsidRPr="00483504">
        <w:rPr>
          <w:i/>
          <w:sz w:val="20"/>
        </w:rPr>
        <w:t>: (a) Frequency Constraint, (b) Mass Constraint, (c) Objective Function</w:t>
      </w:r>
    </w:p>
    <w:p w:rsidR="00B41E3B" w:rsidRPr="00D66201" w:rsidRDefault="00B41E3B" w:rsidP="0085482E">
      <w:pPr>
        <w:jc w:val="center"/>
        <w:rPr>
          <w:i/>
          <w:sz w:val="2"/>
        </w:rPr>
      </w:pPr>
    </w:p>
    <w:p w:rsidR="0085482E" w:rsidRPr="00483504" w:rsidRDefault="0085482E" w:rsidP="0085482E">
      <w:pPr>
        <w:jc w:val="center"/>
        <w:rPr>
          <w:i/>
          <w:sz w:val="20"/>
        </w:rPr>
      </w:pPr>
      <w:r>
        <w:rPr>
          <w:b/>
          <w:sz w:val="20"/>
        </w:rPr>
        <w:t>Table 18</w:t>
      </w:r>
      <w:r w:rsidRPr="00DE1835">
        <w:rPr>
          <w:b/>
          <w:sz w:val="20"/>
        </w:rPr>
        <w:t>:</w:t>
      </w:r>
      <w:r>
        <w:rPr>
          <w:b/>
          <w:sz w:val="20"/>
        </w:rPr>
        <w:t xml:space="preserve"> </w:t>
      </w:r>
      <w:r>
        <w:rPr>
          <w:i/>
          <w:sz w:val="20"/>
        </w:rPr>
        <w:t>Modal Response Matching for first 5 modes</w:t>
      </w:r>
    </w:p>
    <w:tbl>
      <w:tblPr>
        <w:tblStyle w:val="PlainTable2"/>
        <w:tblW w:w="0" w:type="auto"/>
        <w:tblLook w:val="04A0" w:firstRow="1" w:lastRow="0" w:firstColumn="1" w:lastColumn="0" w:noHBand="0" w:noVBand="1"/>
      </w:tblPr>
      <w:tblGrid>
        <w:gridCol w:w="883"/>
        <w:gridCol w:w="1149"/>
        <w:gridCol w:w="907"/>
        <w:gridCol w:w="1218"/>
        <w:gridCol w:w="919"/>
      </w:tblGrid>
      <w:tr w:rsidR="0085482E" w:rsidTr="00E90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Mode</w:t>
            </w:r>
          </w:p>
        </w:tc>
        <w:tc>
          <w:tcPr>
            <w:tcW w:w="1149"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Reference Value</w:t>
            </w:r>
          </w:p>
        </w:tc>
        <w:tc>
          <w:tcPr>
            <w:tcW w:w="907"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Target Value</w:t>
            </w:r>
          </w:p>
        </w:tc>
        <w:tc>
          <w:tcPr>
            <w:tcW w:w="1218"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Optimized Value</w:t>
            </w:r>
          </w:p>
        </w:tc>
        <w:tc>
          <w:tcPr>
            <w:tcW w:w="919" w:type="dxa"/>
            <w:vAlign w:val="center"/>
          </w:tcPr>
          <w:p w:rsidR="0085482E" w:rsidRDefault="0085482E" w:rsidP="00E90565">
            <w:pPr>
              <w:jc w:val="center"/>
              <w:cnfStyle w:val="100000000000" w:firstRow="1" w:lastRow="0" w:firstColumn="0" w:lastColumn="0" w:oddVBand="0" w:evenVBand="0" w:oddHBand="0" w:evenHBand="0" w:firstRowFirstColumn="0" w:firstRowLastColumn="0" w:lastRowFirstColumn="0" w:lastRowLastColumn="0"/>
            </w:pPr>
            <w:r>
              <w:t>Error%</w:t>
            </w:r>
          </w:p>
        </w:tc>
      </w:tr>
      <w:tr w:rsidR="0085482E"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1</w:t>
            </w:r>
          </w:p>
        </w:tc>
        <w:tc>
          <w:tcPr>
            <w:tcW w:w="1149"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6.37</w:t>
            </w:r>
          </w:p>
        </w:tc>
        <w:tc>
          <w:tcPr>
            <w:tcW w:w="907"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4.548</w:t>
            </w:r>
          </w:p>
        </w:tc>
        <w:tc>
          <w:tcPr>
            <w:tcW w:w="1218"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4.584</w:t>
            </w:r>
          </w:p>
        </w:tc>
        <w:tc>
          <w:tcPr>
            <w:tcW w:w="919" w:type="dxa"/>
            <w:vAlign w:val="center"/>
          </w:tcPr>
          <w:p w:rsidR="0085482E" w:rsidRDefault="00CD335B" w:rsidP="00CD335B">
            <w:pPr>
              <w:jc w:val="center"/>
              <w:cnfStyle w:val="000000100000" w:firstRow="0" w:lastRow="0" w:firstColumn="0" w:lastColumn="0" w:oddVBand="0" w:evenVBand="0" w:oddHBand="1" w:evenHBand="0" w:firstRowFirstColumn="0" w:firstRowLastColumn="0" w:lastRowFirstColumn="0" w:lastRowLastColumn="0"/>
            </w:pPr>
            <w:r>
              <w:t>8e-1</w:t>
            </w:r>
          </w:p>
        </w:tc>
      </w:tr>
      <w:tr w:rsidR="0085482E" w:rsidTr="00E90565">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2</w:t>
            </w:r>
          </w:p>
        </w:tc>
        <w:tc>
          <w:tcPr>
            <w:tcW w:w="1149"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17.32</w:t>
            </w:r>
          </w:p>
        </w:tc>
        <w:tc>
          <w:tcPr>
            <w:tcW w:w="907"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12.370</w:t>
            </w:r>
          </w:p>
        </w:tc>
        <w:tc>
          <w:tcPr>
            <w:tcW w:w="1218"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12.279</w:t>
            </w:r>
          </w:p>
        </w:tc>
        <w:tc>
          <w:tcPr>
            <w:tcW w:w="919" w:type="dxa"/>
            <w:vAlign w:val="center"/>
          </w:tcPr>
          <w:p w:rsidR="0085482E" w:rsidRDefault="00CD335B" w:rsidP="00E90565">
            <w:pPr>
              <w:jc w:val="center"/>
              <w:cnfStyle w:val="000000000000" w:firstRow="0" w:lastRow="0" w:firstColumn="0" w:lastColumn="0" w:oddVBand="0" w:evenVBand="0" w:oddHBand="0" w:evenHBand="0" w:firstRowFirstColumn="0" w:firstRowLastColumn="0" w:lastRowFirstColumn="0" w:lastRowLastColumn="0"/>
            </w:pPr>
            <w:r>
              <w:t>7e-1</w:t>
            </w:r>
          </w:p>
        </w:tc>
      </w:tr>
      <w:tr w:rsidR="0085482E"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3</w:t>
            </w:r>
          </w:p>
        </w:tc>
        <w:tc>
          <w:tcPr>
            <w:tcW w:w="1149"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39.37</w:t>
            </w:r>
          </w:p>
        </w:tc>
        <w:tc>
          <w:tcPr>
            <w:tcW w:w="907"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28.119</w:t>
            </w:r>
          </w:p>
        </w:tc>
        <w:tc>
          <w:tcPr>
            <w:tcW w:w="1218"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23.175</w:t>
            </w:r>
          </w:p>
        </w:tc>
        <w:tc>
          <w:tcPr>
            <w:tcW w:w="919" w:type="dxa"/>
            <w:vAlign w:val="center"/>
          </w:tcPr>
          <w:p w:rsidR="0085482E" w:rsidRPr="008A0A2B" w:rsidRDefault="00CD335B" w:rsidP="00E90565">
            <w:pPr>
              <w:jc w:val="center"/>
              <w:cnfStyle w:val="000000100000" w:firstRow="0" w:lastRow="0" w:firstColumn="0" w:lastColumn="0" w:oddVBand="0" w:evenVBand="0" w:oddHBand="1" w:evenHBand="0" w:firstRowFirstColumn="0" w:firstRowLastColumn="0" w:lastRowFirstColumn="0" w:lastRowLastColumn="0"/>
            </w:pPr>
            <w:r>
              <w:t>1.7e+1</w:t>
            </w:r>
          </w:p>
        </w:tc>
      </w:tr>
      <w:tr w:rsidR="0085482E" w:rsidTr="00E90565">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4</w:t>
            </w:r>
          </w:p>
        </w:tc>
        <w:tc>
          <w:tcPr>
            <w:tcW w:w="1149"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46.02</w:t>
            </w:r>
          </w:p>
        </w:tc>
        <w:tc>
          <w:tcPr>
            <w:tcW w:w="907"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32.868</w:t>
            </w:r>
          </w:p>
        </w:tc>
        <w:tc>
          <w:tcPr>
            <w:tcW w:w="1218"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28.473</w:t>
            </w:r>
          </w:p>
        </w:tc>
        <w:tc>
          <w:tcPr>
            <w:tcW w:w="919" w:type="dxa"/>
            <w:vAlign w:val="center"/>
          </w:tcPr>
          <w:p w:rsidR="0085482E" w:rsidRPr="008A0A2B" w:rsidRDefault="00CD335B" w:rsidP="00E90565">
            <w:pPr>
              <w:jc w:val="center"/>
              <w:cnfStyle w:val="000000000000" w:firstRow="0" w:lastRow="0" w:firstColumn="0" w:lastColumn="0" w:oddVBand="0" w:evenVBand="0" w:oddHBand="0" w:evenHBand="0" w:firstRowFirstColumn="0" w:firstRowLastColumn="0" w:lastRowFirstColumn="0" w:lastRowLastColumn="0"/>
            </w:pPr>
            <w:r>
              <w:t>1.3e+1</w:t>
            </w:r>
          </w:p>
        </w:tc>
      </w:tr>
      <w:tr w:rsidR="0085482E" w:rsidTr="00E90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5</w:t>
            </w:r>
          </w:p>
        </w:tc>
        <w:tc>
          <w:tcPr>
            <w:tcW w:w="1149"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46.08</w:t>
            </w:r>
          </w:p>
        </w:tc>
        <w:tc>
          <w:tcPr>
            <w:tcW w:w="907"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32.915</w:t>
            </w:r>
          </w:p>
        </w:tc>
        <w:tc>
          <w:tcPr>
            <w:tcW w:w="1218"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30.625</w:t>
            </w:r>
          </w:p>
        </w:tc>
        <w:tc>
          <w:tcPr>
            <w:tcW w:w="919" w:type="dxa"/>
            <w:vAlign w:val="center"/>
          </w:tcPr>
          <w:p w:rsidR="0085482E" w:rsidRPr="008A0A2B" w:rsidRDefault="00E90565" w:rsidP="00E90565">
            <w:pPr>
              <w:jc w:val="center"/>
              <w:cnfStyle w:val="000000100000" w:firstRow="0" w:lastRow="0" w:firstColumn="0" w:lastColumn="0" w:oddVBand="0" w:evenVBand="0" w:oddHBand="1" w:evenHBand="0" w:firstRowFirstColumn="0" w:firstRowLastColumn="0" w:lastRowFirstColumn="0" w:lastRowLastColumn="0"/>
            </w:pPr>
            <w:r w:rsidRPr="008A0A2B">
              <w:t>6</w:t>
            </w:r>
            <w:r w:rsidR="00CD335B">
              <w:t>.9e+1</w:t>
            </w:r>
          </w:p>
        </w:tc>
      </w:tr>
      <w:tr w:rsidR="0085482E" w:rsidTr="00E90565">
        <w:tc>
          <w:tcPr>
            <w:cnfStyle w:val="001000000000" w:firstRow="0" w:lastRow="0" w:firstColumn="1" w:lastColumn="0" w:oddVBand="0" w:evenVBand="0" w:oddHBand="0" w:evenHBand="0" w:firstRowFirstColumn="0" w:firstRowLastColumn="0" w:lastRowFirstColumn="0" w:lastRowLastColumn="0"/>
            <w:tcW w:w="883" w:type="dxa"/>
            <w:vAlign w:val="center"/>
          </w:tcPr>
          <w:p w:rsidR="0085482E" w:rsidRDefault="0085482E" w:rsidP="00E90565">
            <w:pPr>
              <w:jc w:val="center"/>
            </w:pPr>
            <w:r>
              <w:t>Mass (kg)</w:t>
            </w:r>
          </w:p>
        </w:tc>
        <w:tc>
          <w:tcPr>
            <w:tcW w:w="1149"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41.2650</w:t>
            </w:r>
          </w:p>
        </w:tc>
        <w:tc>
          <w:tcPr>
            <w:tcW w:w="907"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330.12</w:t>
            </w:r>
          </w:p>
        </w:tc>
        <w:tc>
          <w:tcPr>
            <w:tcW w:w="1218"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327.15</w:t>
            </w:r>
          </w:p>
        </w:tc>
        <w:tc>
          <w:tcPr>
            <w:tcW w:w="919" w:type="dxa"/>
            <w:vAlign w:val="center"/>
          </w:tcPr>
          <w:p w:rsidR="0085482E" w:rsidRDefault="00CD335B" w:rsidP="00E90565">
            <w:pPr>
              <w:jc w:val="center"/>
              <w:cnfStyle w:val="000000000000" w:firstRow="0" w:lastRow="0" w:firstColumn="0" w:lastColumn="0" w:oddVBand="0" w:evenVBand="0" w:oddHBand="0" w:evenHBand="0" w:firstRowFirstColumn="0" w:firstRowLastColumn="0" w:lastRowFirstColumn="0" w:lastRowLastColumn="0"/>
            </w:pPr>
            <w:r>
              <w:t>8.9e-1</w:t>
            </w:r>
          </w:p>
        </w:tc>
      </w:tr>
    </w:tbl>
    <w:p w:rsidR="008A0A2B" w:rsidRDefault="008A0A2B" w:rsidP="0085482E">
      <w:pPr>
        <w:ind w:firstLine="270"/>
      </w:pPr>
    </w:p>
    <w:p w:rsidR="0085482E" w:rsidRPr="00B16B56" w:rsidRDefault="00577053" w:rsidP="0085482E">
      <w:pPr>
        <w:ind w:firstLine="270"/>
      </w:pPr>
      <m:oMathPara>
        <m:oMath>
          <m:d>
            <m:dPr>
              <m:begChr m:val="["/>
              <m:endChr m:val="]"/>
              <m:ctrlPr>
                <w:rPr>
                  <w:rFonts w:ascii="Cambria Math" w:hAnsi="Cambria Math"/>
                  <w:i/>
                </w:rPr>
              </m:ctrlPr>
            </m:dPr>
            <m:e>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color w:val="2F5496" w:themeColor="accent5" w:themeShade="BF"/>
                            </w:rPr>
                            <m:t>0.99</m:t>
                          </m:r>
                        </m:e>
                      </m:mr>
                      <m:mr>
                        <m:e>
                          <m:r>
                            <w:rPr>
                              <w:rFonts w:ascii="Cambria Math" w:hAnsi="Cambria Math"/>
                            </w:rPr>
                            <m:t>0.00</m:t>
                          </m:r>
                        </m:e>
                      </m:mr>
                      <m:mr>
                        <m:e>
                          <m:r>
                            <w:rPr>
                              <w:rFonts w:ascii="Cambria Math" w:hAnsi="Cambria Math"/>
                            </w:rPr>
                            <m:t>0.00</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r>
                        <m:e>
                          <m:m>
                            <m:mPr>
                              <m:mcs>
                                <m:mc>
                                  <m:mcPr>
                                    <m:count m:val="2"/>
                                    <m:mcJc m:val="center"/>
                                  </m:mcPr>
                                </m:mc>
                              </m:mcs>
                              <m:ctrlPr>
                                <w:rPr>
                                  <w:rFonts w:ascii="Cambria Math" w:hAnsi="Cambria Math"/>
                                  <w:i/>
                                </w:rPr>
                              </m:ctrlPr>
                            </m:mPr>
                            <m:mr>
                              <m:e>
                                <m:r>
                                  <w:rPr>
                                    <w:rFonts w:ascii="Cambria Math" w:hAnsi="Cambria Math"/>
                                    <w:color w:val="2F5496" w:themeColor="accent5" w:themeShade="BF"/>
                                  </w:rPr>
                                  <m:t>0.98</m:t>
                                </m:r>
                              </m:e>
                              <m:e>
                                <m:m>
                                  <m:mPr>
                                    <m:mcs>
                                      <m:mc>
                                        <m:mcPr>
                                          <m:count m:val="2"/>
                                          <m:mcJc m:val="center"/>
                                        </m:mcPr>
                                      </m:mc>
                                    </m:mcs>
                                    <m:ctrlPr>
                                      <w:rPr>
                                        <w:rFonts w:ascii="Cambria Math" w:hAnsi="Cambria Math"/>
                                        <w:i/>
                                      </w:rPr>
                                    </m:ctrlPr>
                                  </m:mPr>
                                  <m:mr>
                                    <m:e>
                                      <m:r>
                                        <w:rPr>
                                          <w:rFonts w:ascii="Cambria Math" w:hAnsi="Cambria Math"/>
                                        </w:rPr>
                                        <m:t>0.01</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m>
                            <m:mPr>
                              <m:mcs>
                                <m:mc>
                                  <m:mcPr>
                                    <m:count m:val="3"/>
                                    <m:mcJc m:val="center"/>
                                  </m:mcPr>
                                </m:mc>
                              </m:mcs>
                              <m:ctrlPr>
                                <w:rPr>
                                  <w:rFonts w:ascii="Cambria Math" w:hAnsi="Cambria Math"/>
                                  <w:i/>
                                </w:rPr>
                              </m:ctrlPr>
                            </m:mPr>
                            <m:mr>
                              <m:e>
                                <m:r>
                                  <w:rPr>
                                    <w:rFonts w:ascii="Cambria Math" w:hAnsi="Cambria Math"/>
                                  </w:rPr>
                                  <m:t>0.02</m:t>
                                </m:r>
                              </m:e>
                              <m:e>
                                <m:r>
                                  <w:rPr>
                                    <w:rFonts w:ascii="Cambria Math" w:hAnsi="Cambria Math"/>
                                    <w:color w:val="2F5496" w:themeColor="accent5" w:themeShade="BF"/>
                                  </w:rPr>
                                  <m:t>0.57</m:t>
                                </m:r>
                              </m:e>
                              <m:e>
                                <m:m>
                                  <m:mPr>
                                    <m:mcs>
                                      <m:mc>
                                        <m:mcPr>
                                          <m:count m:val="2"/>
                                          <m:mcJc m:val="center"/>
                                        </m:mcPr>
                                      </m:mc>
                                    </m:mcs>
                                    <m:ctrlPr>
                                      <w:rPr>
                                        <w:rFonts w:ascii="Cambria Math" w:hAnsi="Cambria Math"/>
                                        <w:i/>
                                      </w:rPr>
                                    </m:ctrlPr>
                                  </m:mPr>
                                  <m:mr>
                                    <m:e>
                                      <m:r>
                                        <w:rPr>
                                          <w:rFonts w:ascii="Cambria Math" w:hAnsi="Cambria Math"/>
                                        </w:rPr>
                                        <m:t>0.00</m:t>
                                      </m:r>
                                    </m:e>
                                    <m:e>
                                      <m:r>
                                        <w:rPr>
                                          <w:rFonts w:ascii="Cambria Math" w:hAnsi="Cambria Math"/>
                                        </w:rPr>
                                        <m:t>0.00</m:t>
                                      </m:r>
                                    </m:e>
                                  </m:mr>
                                </m:m>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color w:val="2F5496" w:themeColor="accent5" w:themeShade="BF"/>
                                  </w:rPr>
                                  <m:t>0.99</m:t>
                                </m:r>
                              </m:e>
                              <m:e>
                                <m:r>
                                  <w:rPr>
                                    <w:rFonts w:ascii="Cambria Math" w:hAnsi="Cambria Math"/>
                                  </w:rPr>
                                  <m:t>0.12</m:t>
                                </m:r>
                              </m:e>
                            </m:mr>
                          </m:m>
                        </m:e>
                      </m:mr>
                    </m:m>
                  </m:e>
                </m:mr>
                <m:mr>
                  <m:e>
                    <m:r>
                      <w:rPr>
                        <w:rFonts w:ascii="Cambria Math" w:hAnsi="Cambria Math"/>
                      </w:rPr>
                      <m:t>0.00</m:t>
                    </m:r>
                  </m:e>
                  <m:e>
                    <m:m>
                      <m:mPr>
                        <m:mcs>
                          <m:mc>
                            <m:mcPr>
                              <m:count m:val="3"/>
                              <m:mcJc m:val="center"/>
                            </m:mcPr>
                          </m:mc>
                        </m:mcs>
                        <m:ctrlPr>
                          <w:rPr>
                            <w:rFonts w:ascii="Cambria Math" w:hAnsi="Cambria Math"/>
                            <w:i/>
                          </w:rPr>
                        </m:ctrlPr>
                      </m:mPr>
                      <m:mr>
                        <m:e>
                          <m:r>
                            <w:rPr>
                              <w:rFonts w:ascii="Cambria Math" w:hAnsi="Cambria Math"/>
                            </w:rPr>
                            <m:t>0.00</m:t>
                          </m:r>
                        </m:e>
                        <m:e>
                          <m:r>
                            <w:rPr>
                              <w:rFonts w:ascii="Cambria Math" w:hAnsi="Cambria Math"/>
                            </w:rPr>
                            <m:t>0.00</m:t>
                          </m:r>
                        </m:e>
                        <m:e>
                          <m:m>
                            <m:mPr>
                              <m:mcs>
                                <m:mc>
                                  <m:mcPr>
                                    <m:count m:val="2"/>
                                    <m:mcJc m:val="center"/>
                                  </m:mcPr>
                                </m:mc>
                              </m:mcs>
                              <m:ctrlPr>
                                <w:rPr>
                                  <w:rFonts w:ascii="Cambria Math" w:hAnsi="Cambria Math"/>
                                  <w:i/>
                                </w:rPr>
                              </m:ctrlPr>
                            </m:mPr>
                            <m:mr>
                              <m:e>
                                <m:r>
                                  <w:rPr>
                                    <w:rFonts w:ascii="Cambria Math" w:hAnsi="Cambria Math"/>
                                  </w:rPr>
                                  <m:t>0.12</m:t>
                                </m:r>
                              </m:e>
                              <m:e>
                                <m:r>
                                  <w:rPr>
                                    <w:rFonts w:ascii="Cambria Math" w:hAnsi="Cambria Math"/>
                                    <w:color w:val="2F5496" w:themeColor="accent5" w:themeShade="BF"/>
                                  </w:rPr>
                                  <m:t>0.99</m:t>
                                </m:r>
                              </m:e>
                            </m:mr>
                          </m:m>
                        </m:e>
                      </m:mr>
                    </m:m>
                  </m:e>
                </m:mr>
              </m:m>
              <m:r>
                <w:rPr>
                  <w:rFonts w:ascii="Cambria Math" w:hAnsi="Cambria Math"/>
                </w:rPr>
                <m:t xml:space="preserve">    </m:t>
              </m:r>
            </m:e>
          </m:d>
        </m:oMath>
      </m:oMathPara>
    </w:p>
    <w:p w:rsidR="0085482E" w:rsidRDefault="0085482E" w:rsidP="0085482E">
      <w:pPr>
        <w:ind w:firstLine="270"/>
        <w:jc w:val="center"/>
        <w:rPr>
          <w:i/>
          <w:sz w:val="20"/>
        </w:rPr>
      </w:pPr>
      <w:r>
        <w:rPr>
          <w:b/>
          <w:sz w:val="20"/>
        </w:rPr>
        <w:t xml:space="preserve">Matrix 5: </w:t>
      </w:r>
      <w:r>
        <w:rPr>
          <w:i/>
          <w:sz w:val="20"/>
        </w:rPr>
        <w:t>Modal Assurance Criterion Matrix to ensure Mode Shape matching for first five modes</w:t>
      </w:r>
    </w:p>
    <w:p w:rsidR="00BE5EBA" w:rsidRDefault="00BE5EBA" w:rsidP="0031203D">
      <w:pPr>
        <w:ind w:firstLine="270"/>
        <w:jc w:val="center"/>
        <w:rPr>
          <w:b/>
          <w:sz w:val="20"/>
        </w:rPr>
      </w:pPr>
      <w:r>
        <w:rPr>
          <w:b/>
          <w:sz w:val="20"/>
        </w:rPr>
        <w:pict>
          <v:shape id="_x0000_i1112" type="#_x0000_t75" style="width:203.85pt;height:151.5pt">
            <v:imagedata r:id="rId36" o:title="garteur 2_new" croptop="4816f" cropbottom="6025f" cropleft="6705f" cropright="6059f"/>
          </v:shape>
        </w:pict>
      </w:r>
    </w:p>
    <w:p w:rsidR="0031203D" w:rsidRDefault="0031203D" w:rsidP="0031203D">
      <w:pPr>
        <w:ind w:firstLine="270"/>
        <w:jc w:val="center"/>
        <w:rPr>
          <w:i/>
          <w:sz w:val="20"/>
        </w:rPr>
      </w:pPr>
      <w:r>
        <w:rPr>
          <w:b/>
          <w:sz w:val="20"/>
        </w:rPr>
        <w:t>Figure 14</w:t>
      </w:r>
      <w:r w:rsidRPr="00483504">
        <w:rPr>
          <w:b/>
          <w:sz w:val="20"/>
        </w:rPr>
        <w:t>:</w:t>
      </w:r>
      <w:r w:rsidRPr="00483504">
        <w:rPr>
          <w:sz w:val="20"/>
        </w:rPr>
        <w:t xml:space="preserve"> </w:t>
      </w:r>
      <w:r>
        <w:rPr>
          <w:i/>
          <w:sz w:val="20"/>
        </w:rPr>
        <w:t>MAC Matrix Graphical Representation</w:t>
      </w:r>
    </w:p>
    <w:p w:rsidR="0085482E" w:rsidRPr="00483504" w:rsidRDefault="0085482E" w:rsidP="0085482E">
      <w:pPr>
        <w:jc w:val="center"/>
        <w:rPr>
          <w:i/>
          <w:sz w:val="20"/>
        </w:rPr>
      </w:pPr>
      <w:r>
        <w:rPr>
          <w:b/>
          <w:sz w:val="20"/>
        </w:rPr>
        <w:t>Table 19</w:t>
      </w:r>
      <w:r w:rsidRPr="00DE1835">
        <w:rPr>
          <w:b/>
          <w:sz w:val="20"/>
        </w:rPr>
        <w:t>:</w:t>
      </w:r>
      <w:r>
        <w:rPr>
          <w:b/>
          <w:sz w:val="20"/>
        </w:rPr>
        <w:t xml:space="preserve"> </w:t>
      </w:r>
      <w:r>
        <w:rPr>
          <w:i/>
          <w:sz w:val="20"/>
        </w:rPr>
        <w:t>Optimized values for Design Variables</w:t>
      </w:r>
    </w:p>
    <w:tbl>
      <w:tblPr>
        <w:tblStyle w:val="PlainTable2"/>
        <w:tblW w:w="5052" w:type="dxa"/>
        <w:tblLook w:val="04A0" w:firstRow="1" w:lastRow="0" w:firstColumn="1" w:lastColumn="0" w:noHBand="0" w:noVBand="1"/>
      </w:tblPr>
      <w:tblGrid>
        <w:gridCol w:w="428"/>
        <w:gridCol w:w="980"/>
        <w:gridCol w:w="1036"/>
        <w:gridCol w:w="592"/>
        <w:gridCol w:w="980"/>
        <w:gridCol w:w="1036"/>
      </w:tblGrid>
      <w:tr w:rsidR="0085482E" w:rsidTr="00E9056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44" w:type="dxa"/>
            <w:gridSpan w:val="3"/>
          </w:tcPr>
          <w:p w:rsidR="0085482E" w:rsidRPr="00D72B4E" w:rsidRDefault="0085482E" w:rsidP="00E90565">
            <w:pPr>
              <w:jc w:val="center"/>
              <w:rPr>
                <w:sz w:val="19"/>
                <w:szCs w:val="19"/>
              </w:rPr>
            </w:pPr>
            <w:r>
              <w:rPr>
                <w:sz w:val="19"/>
                <w:szCs w:val="19"/>
              </w:rPr>
              <w:t>Thicknesses (mm</w:t>
            </w:r>
            <w:r w:rsidRPr="00D72B4E">
              <w:rPr>
                <w:sz w:val="19"/>
                <w:szCs w:val="19"/>
              </w:rPr>
              <w:t>)</w:t>
            </w:r>
          </w:p>
        </w:tc>
        <w:tc>
          <w:tcPr>
            <w:tcW w:w="2608" w:type="dxa"/>
            <w:gridSpan w:val="3"/>
          </w:tcPr>
          <w:p w:rsidR="0085482E" w:rsidRPr="00D72B4E" w:rsidRDefault="0085482E" w:rsidP="00E90565">
            <w:pPr>
              <w:jc w:val="center"/>
              <w:cnfStyle w:val="100000000000" w:firstRow="1" w:lastRow="0" w:firstColumn="0" w:lastColumn="0" w:oddVBand="0" w:evenVBand="0" w:oddHBand="0" w:evenHBand="0" w:firstRowFirstColumn="0" w:firstRowLastColumn="0" w:lastRowFirstColumn="0" w:lastRowLastColumn="0"/>
              <w:rPr>
                <w:sz w:val="19"/>
                <w:szCs w:val="19"/>
              </w:rPr>
            </w:pPr>
            <w:r>
              <w:rPr>
                <w:sz w:val="19"/>
                <w:szCs w:val="19"/>
              </w:rPr>
              <w:t>Concentrated Masses (kg</w:t>
            </w:r>
            <w:r w:rsidRPr="00D72B4E">
              <w:rPr>
                <w:sz w:val="19"/>
                <w:szCs w:val="19"/>
              </w:rPr>
              <w:t>)</w:t>
            </w:r>
          </w:p>
        </w:tc>
      </w:tr>
      <w:tr w:rsidR="0085482E" w:rsidTr="00E90565">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sz w:val="18"/>
              </w:rPr>
            </w:pPr>
            <w:r w:rsidRPr="00B16B56">
              <w:rPr>
                <w:sz w:val="18"/>
              </w:rPr>
              <w:t>ID</w:t>
            </w:r>
          </w:p>
        </w:tc>
        <w:tc>
          <w:tcPr>
            <w:tcW w:w="980"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c>
          <w:tcPr>
            <w:tcW w:w="592" w:type="dxa"/>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ID</w:t>
            </w:r>
          </w:p>
        </w:tc>
        <w:tc>
          <w:tcPr>
            <w:tcW w:w="980"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Reference Value</w:t>
            </w:r>
          </w:p>
        </w:tc>
        <w:tc>
          <w:tcPr>
            <w:tcW w:w="1036" w:type="dxa"/>
            <w:vAlign w:val="center"/>
          </w:tcPr>
          <w:p w:rsidR="0085482E" w:rsidRPr="00B16B56" w:rsidRDefault="0085482E" w:rsidP="00E90565">
            <w:pPr>
              <w:jc w:val="center"/>
              <w:cnfStyle w:val="000000100000" w:firstRow="0" w:lastRow="0" w:firstColumn="0" w:lastColumn="0" w:oddVBand="0" w:evenVBand="0" w:oddHBand="1" w:evenHBand="0" w:firstRowFirstColumn="0" w:firstRowLastColumn="0" w:lastRowFirstColumn="0" w:lastRowLastColumn="0"/>
              <w:rPr>
                <w:b/>
                <w:sz w:val="18"/>
              </w:rPr>
            </w:pPr>
            <w:r w:rsidRPr="00B16B56">
              <w:rPr>
                <w:b/>
                <w:sz w:val="18"/>
              </w:rPr>
              <w:t>Optimized Value</w:t>
            </w:r>
          </w:p>
        </w:tc>
      </w:tr>
      <w:tr w:rsidR="0085482E"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t1</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50</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90</w:t>
            </w:r>
          </w:p>
        </w:tc>
        <w:tc>
          <w:tcPr>
            <w:tcW w:w="592" w:type="dxa"/>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m1</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0.5</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4</w:t>
            </w:r>
          </w:p>
        </w:tc>
      </w:tr>
      <w:tr w:rsidR="0085482E"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t2</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11</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30</w:t>
            </w:r>
          </w:p>
        </w:tc>
        <w:tc>
          <w:tcPr>
            <w:tcW w:w="592" w:type="dxa"/>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m2</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0.2</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1.6</w:t>
            </w:r>
          </w:p>
        </w:tc>
      </w:tr>
      <w:tr w:rsidR="0085482E"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t3</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24</w:t>
            </w:r>
          </w:p>
        </w:tc>
        <w:tc>
          <w:tcPr>
            <w:tcW w:w="592" w:type="dxa"/>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m3</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0.2</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1.6</w:t>
            </w:r>
          </w:p>
        </w:tc>
      </w:tr>
      <w:tr w:rsidR="0085482E"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sidRPr="00B16B56">
              <w:rPr>
                <w:b w:val="0"/>
              </w:rPr>
              <w:t>t4</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24</w:t>
            </w:r>
          </w:p>
        </w:tc>
        <w:tc>
          <w:tcPr>
            <w:tcW w:w="592" w:type="dxa"/>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r>
      <w:tr w:rsidR="0085482E" w:rsidTr="00E90565">
        <w:trPr>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Pr>
                <w:b w:val="0"/>
              </w:rPr>
              <w:t>t5</w:t>
            </w: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r>
              <w:t>10</w:t>
            </w:r>
          </w:p>
        </w:tc>
        <w:tc>
          <w:tcPr>
            <w:tcW w:w="1036" w:type="dxa"/>
            <w:vAlign w:val="center"/>
          </w:tcPr>
          <w:p w:rsidR="0085482E" w:rsidRDefault="00E90565" w:rsidP="00E90565">
            <w:pPr>
              <w:jc w:val="center"/>
              <w:cnfStyle w:val="000000000000" w:firstRow="0" w:lastRow="0" w:firstColumn="0" w:lastColumn="0" w:oddVBand="0" w:evenVBand="0" w:oddHBand="0" w:evenHBand="0" w:firstRowFirstColumn="0" w:firstRowLastColumn="0" w:lastRowFirstColumn="0" w:lastRowLastColumn="0"/>
            </w:pPr>
            <w:r>
              <w:t>24</w:t>
            </w:r>
          </w:p>
        </w:tc>
        <w:tc>
          <w:tcPr>
            <w:tcW w:w="592" w:type="dxa"/>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p>
        </w:tc>
        <w:tc>
          <w:tcPr>
            <w:tcW w:w="980"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p>
        </w:tc>
        <w:tc>
          <w:tcPr>
            <w:tcW w:w="1036" w:type="dxa"/>
            <w:vAlign w:val="center"/>
          </w:tcPr>
          <w:p w:rsidR="0085482E" w:rsidRDefault="0085482E" w:rsidP="00E90565">
            <w:pPr>
              <w:jc w:val="center"/>
              <w:cnfStyle w:val="000000000000" w:firstRow="0" w:lastRow="0" w:firstColumn="0" w:lastColumn="0" w:oddVBand="0" w:evenVBand="0" w:oddHBand="0" w:evenHBand="0" w:firstRowFirstColumn="0" w:firstRowLastColumn="0" w:lastRowFirstColumn="0" w:lastRowLastColumn="0"/>
            </w:pPr>
          </w:p>
        </w:tc>
      </w:tr>
      <w:tr w:rsidR="0085482E" w:rsidTr="00E9056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28" w:type="dxa"/>
          </w:tcPr>
          <w:p w:rsidR="0085482E" w:rsidRPr="00B16B56" w:rsidRDefault="0085482E" w:rsidP="00E90565">
            <w:pPr>
              <w:jc w:val="center"/>
              <w:rPr>
                <w:b w:val="0"/>
              </w:rPr>
            </w:pPr>
            <w:r>
              <w:rPr>
                <w:b w:val="0"/>
              </w:rPr>
              <w:t>t6</w:t>
            </w: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r>
              <w:t>10</w:t>
            </w:r>
          </w:p>
        </w:tc>
        <w:tc>
          <w:tcPr>
            <w:tcW w:w="1036" w:type="dxa"/>
            <w:vAlign w:val="center"/>
          </w:tcPr>
          <w:p w:rsidR="0085482E" w:rsidRDefault="00E90565" w:rsidP="00E90565">
            <w:pPr>
              <w:jc w:val="center"/>
              <w:cnfStyle w:val="000000100000" w:firstRow="0" w:lastRow="0" w:firstColumn="0" w:lastColumn="0" w:oddVBand="0" w:evenVBand="0" w:oddHBand="1" w:evenHBand="0" w:firstRowFirstColumn="0" w:firstRowLastColumn="0" w:lastRowFirstColumn="0" w:lastRowLastColumn="0"/>
            </w:pPr>
            <w:r>
              <w:t>24</w:t>
            </w:r>
          </w:p>
        </w:tc>
        <w:tc>
          <w:tcPr>
            <w:tcW w:w="592" w:type="dxa"/>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980"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c>
          <w:tcPr>
            <w:tcW w:w="1036" w:type="dxa"/>
            <w:vAlign w:val="center"/>
          </w:tcPr>
          <w:p w:rsidR="0085482E" w:rsidRDefault="0085482E" w:rsidP="00E90565">
            <w:pPr>
              <w:jc w:val="center"/>
              <w:cnfStyle w:val="000000100000" w:firstRow="0" w:lastRow="0" w:firstColumn="0" w:lastColumn="0" w:oddVBand="0" w:evenVBand="0" w:oddHBand="1" w:evenHBand="0" w:firstRowFirstColumn="0" w:firstRowLastColumn="0" w:lastRowFirstColumn="0" w:lastRowLastColumn="0"/>
            </w:pPr>
          </w:p>
        </w:tc>
      </w:tr>
    </w:tbl>
    <w:p w:rsidR="00577053" w:rsidRDefault="001B3213" w:rsidP="001B3213">
      <w:pPr>
        <w:pStyle w:val="Heading1"/>
      </w:pPr>
      <w:r>
        <w:t xml:space="preserve">6 </w:t>
      </w:r>
      <w:r w:rsidR="00716A55">
        <w:t>Multidisciplinary Analysis &amp; Optimization</w:t>
      </w:r>
      <w:r w:rsidR="009E544F">
        <w:t xml:space="preserve"> </w:t>
      </w:r>
    </w:p>
    <w:p w:rsidR="009E544F" w:rsidRDefault="009E544F" w:rsidP="009E544F">
      <w:r w:rsidRPr="009E544F">
        <w:t xml:space="preserve">To perform aeroelastic optimization it is necessary to have </w:t>
      </w:r>
      <w:r w:rsidR="00716A55">
        <w:t>a tool</w:t>
      </w:r>
      <w:r w:rsidRPr="009E544F">
        <w:t xml:space="preserve"> that is capable of carrying out a structural analysis, in order to determine the extent of the structural deformations as well as the stresses generated in the structure under the action of the aerodynamic loads. Therefore</w:t>
      </w:r>
      <w:r>
        <w:t>,</w:t>
      </w:r>
      <w:r w:rsidRPr="009E544F">
        <w:t xml:space="preserve"> this tool should also be capable of performing aerodynamic analysis, in order to determine the aerodynamic forces as a function of the flight variables, able to perform a dynamic analysis and determine factors such as flutter velocity, frequency and damping depending on variables such as flight velocity. After we have a tool, which is capable of performing structural and aerodynamic analysis, we need a tool to optimize the problem, by modifying the design variables to obtain an optimized solution that is characterized by the minimum value of the objective function of the optimization problem.</w:t>
      </w:r>
    </w:p>
    <w:p w:rsidR="00457BCF" w:rsidRDefault="00457BCF" w:rsidP="009E544F">
      <w:pPr>
        <w:rPr>
          <w:b/>
        </w:rPr>
      </w:pPr>
      <w:r>
        <w:t xml:space="preserve">We adapt an optimization methodology [1] that is described in </w:t>
      </w:r>
      <w:r w:rsidRPr="00457BCF">
        <w:rPr>
          <w:b/>
        </w:rPr>
        <w:t>Figure 15</w:t>
      </w:r>
      <w:r>
        <w:rPr>
          <w:b/>
        </w:rPr>
        <w:t xml:space="preserve">. </w:t>
      </w:r>
    </w:p>
    <w:p w:rsidR="00457BCF" w:rsidRDefault="00457BCF" w:rsidP="009E544F">
      <w:r>
        <w:rPr>
          <w:noProof/>
        </w:rPr>
        <w:lastRenderedPageBreak/>
        <w:drawing>
          <wp:inline distT="0" distB="0" distL="0" distR="0">
            <wp:extent cx="3223260" cy="1968280"/>
            <wp:effectExtent l="0" t="0" r="0" b="0"/>
            <wp:docPr id="4" name="Picture 4" descr="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3260" cy="1968280"/>
                    </a:xfrm>
                    <a:prstGeom prst="rect">
                      <a:avLst/>
                    </a:prstGeom>
                    <a:noFill/>
                    <a:ln>
                      <a:noFill/>
                    </a:ln>
                  </pic:spPr>
                </pic:pic>
              </a:graphicData>
            </a:graphic>
          </wp:inline>
        </w:drawing>
      </w:r>
    </w:p>
    <w:p w:rsidR="00457BCF" w:rsidRDefault="00457BCF" w:rsidP="00457BCF">
      <w:pPr>
        <w:jc w:val="center"/>
        <w:rPr>
          <w:sz w:val="20"/>
        </w:rPr>
      </w:pPr>
      <w:r>
        <w:rPr>
          <w:b/>
          <w:sz w:val="20"/>
        </w:rPr>
        <w:t>Figure 15</w:t>
      </w:r>
      <w:r w:rsidRPr="00483504">
        <w:rPr>
          <w:b/>
          <w:sz w:val="20"/>
        </w:rPr>
        <w:t>:</w:t>
      </w:r>
      <w:r>
        <w:rPr>
          <w:b/>
          <w:sz w:val="20"/>
        </w:rPr>
        <w:t xml:space="preserve"> </w:t>
      </w:r>
      <w:r>
        <w:rPr>
          <w:i/>
          <w:sz w:val="20"/>
        </w:rPr>
        <w:t xml:space="preserve">XDSM </w:t>
      </w:r>
      <w:r w:rsidR="00C074B6">
        <w:rPr>
          <w:i/>
          <w:sz w:val="20"/>
        </w:rPr>
        <w:t>Diagram of the Multi-disciplinary Analysis and O</w:t>
      </w:r>
      <w:r>
        <w:rPr>
          <w:i/>
          <w:sz w:val="20"/>
        </w:rPr>
        <w:t xml:space="preserve">ptimization </w:t>
      </w:r>
      <w:r w:rsidR="00C074B6">
        <w:rPr>
          <w:i/>
          <w:sz w:val="20"/>
        </w:rPr>
        <w:t>P</w:t>
      </w:r>
      <w:r>
        <w:rPr>
          <w:i/>
          <w:sz w:val="20"/>
        </w:rPr>
        <w:t>rocess</w:t>
      </w:r>
      <w:r w:rsidRPr="00483504">
        <w:rPr>
          <w:sz w:val="20"/>
        </w:rPr>
        <w:t xml:space="preserve"> </w:t>
      </w:r>
      <w:r w:rsidR="00CE1267">
        <w:rPr>
          <w:sz w:val="20"/>
        </w:rPr>
        <w:t>[1]</w:t>
      </w:r>
    </w:p>
    <w:p w:rsidR="00457BCF" w:rsidRDefault="00457BCF" w:rsidP="00457BCF">
      <w:pPr>
        <w:jc w:val="left"/>
        <w:rPr>
          <w:sz w:val="20"/>
        </w:rPr>
      </w:pPr>
      <w:r>
        <w:rPr>
          <w:sz w:val="20"/>
        </w:rPr>
        <w:t>The steps that define the optimization process are the following:</w:t>
      </w:r>
    </w:p>
    <w:p w:rsidR="00457BCF" w:rsidRPr="00457BCF" w:rsidRDefault="00457BCF" w:rsidP="00457BCF">
      <w:pPr>
        <w:numPr>
          <w:ilvl w:val="0"/>
          <w:numId w:val="13"/>
        </w:numPr>
        <w:jc w:val="left"/>
      </w:pPr>
      <w:r w:rsidRPr="00457BCF">
        <w:t>Initiation of Optimization process</w:t>
      </w:r>
    </w:p>
    <w:p w:rsidR="00457BCF" w:rsidRPr="00457BCF" w:rsidRDefault="00457BCF" w:rsidP="00457BCF">
      <w:pPr>
        <w:numPr>
          <w:ilvl w:val="0"/>
          <w:numId w:val="13"/>
        </w:numPr>
        <w:jc w:val="left"/>
      </w:pPr>
      <w:r w:rsidRPr="00457BCF">
        <w:t>The initial geometry is created.</w:t>
      </w:r>
    </w:p>
    <w:p w:rsidR="00457BCF" w:rsidRPr="00457BCF" w:rsidRDefault="00457BCF" w:rsidP="00457BCF">
      <w:pPr>
        <w:numPr>
          <w:ilvl w:val="0"/>
          <w:numId w:val="13"/>
        </w:numPr>
        <w:jc w:val="left"/>
      </w:pPr>
      <w:r w:rsidRPr="00457BCF">
        <w:t>The interpolation matrix to couple aerodynamic and structure is created.</w:t>
      </w:r>
    </w:p>
    <w:p w:rsidR="00457BCF" w:rsidRPr="00457BCF" w:rsidRDefault="00457BCF" w:rsidP="00457BCF">
      <w:pPr>
        <w:numPr>
          <w:ilvl w:val="0"/>
          <w:numId w:val="13"/>
        </w:numPr>
        <w:jc w:val="left"/>
      </w:pPr>
      <w:r w:rsidRPr="00457BCF">
        <w:t xml:space="preserve">Initiation of coupling process between aerodynamic forces and structural displacements. </w:t>
      </w:r>
    </w:p>
    <w:p w:rsidR="00457BCF" w:rsidRPr="00457BCF" w:rsidRDefault="00457BCF" w:rsidP="00457BCF">
      <w:pPr>
        <w:numPr>
          <w:ilvl w:val="0"/>
          <w:numId w:val="13"/>
        </w:numPr>
        <w:jc w:val="left"/>
      </w:pPr>
      <w:r w:rsidRPr="00457BCF">
        <w:t>Determination of the aerodynamic loads by aerodynamic analysis.</w:t>
      </w:r>
    </w:p>
    <w:p w:rsidR="00457BCF" w:rsidRPr="00457BCF" w:rsidRDefault="00457BCF" w:rsidP="00457BCF">
      <w:pPr>
        <w:numPr>
          <w:ilvl w:val="0"/>
          <w:numId w:val="13"/>
        </w:numPr>
        <w:jc w:val="left"/>
      </w:pPr>
      <w:r w:rsidRPr="00457BCF">
        <w:t>Transfer of aerodynamic loads from aerodynamic mesh to structural mesh.</w:t>
      </w:r>
    </w:p>
    <w:p w:rsidR="00457BCF" w:rsidRPr="00457BCF" w:rsidRDefault="00457BCF" w:rsidP="00457BCF">
      <w:pPr>
        <w:numPr>
          <w:ilvl w:val="0"/>
          <w:numId w:val="13"/>
        </w:numPr>
        <w:jc w:val="left"/>
      </w:pPr>
      <w:r w:rsidRPr="00457BCF">
        <w:t>Determination of the structural displacements and stresses.</w:t>
      </w:r>
    </w:p>
    <w:p w:rsidR="00457BCF" w:rsidRPr="00457BCF" w:rsidRDefault="00457BCF" w:rsidP="00457BCF">
      <w:pPr>
        <w:numPr>
          <w:ilvl w:val="0"/>
          <w:numId w:val="13"/>
        </w:numPr>
        <w:jc w:val="left"/>
      </w:pPr>
      <w:r w:rsidRPr="00457BCF">
        <w:t>Transfer of structural displacements from structural mesh to aerodynamic mesh.</w:t>
      </w:r>
    </w:p>
    <w:p w:rsidR="00457BCF" w:rsidRPr="00457BCF" w:rsidRDefault="00457BCF" w:rsidP="00457BCF">
      <w:pPr>
        <w:numPr>
          <w:ilvl w:val="0"/>
          <w:numId w:val="13"/>
        </w:numPr>
        <w:jc w:val="left"/>
      </w:pPr>
      <w:r w:rsidRPr="00457BCF">
        <w:t>Determination of the characteristics of the wing for this configuration.</w:t>
      </w:r>
    </w:p>
    <w:p w:rsidR="00457BCF" w:rsidRPr="00457BCF" w:rsidRDefault="00457BCF" w:rsidP="00457BCF">
      <w:pPr>
        <w:numPr>
          <w:ilvl w:val="0"/>
          <w:numId w:val="13"/>
        </w:numPr>
        <w:jc w:val="left"/>
      </w:pPr>
      <w:r w:rsidRPr="00457BCF">
        <w:t>Computation of the constraints.</w:t>
      </w:r>
    </w:p>
    <w:p w:rsidR="00457BCF" w:rsidRPr="00457BCF" w:rsidRDefault="00457BCF" w:rsidP="00457BCF">
      <w:pPr>
        <w:numPr>
          <w:ilvl w:val="0"/>
          <w:numId w:val="13"/>
        </w:numPr>
        <w:jc w:val="left"/>
      </w:pPr>
      <w:r w:rsidRPr="00457BCF">
        <w:t>Based on the objective function and constraints value, design variable values are given for next optimization iteration.</w:t>
      </w:r>
    </w:p>
    <w:p w:rsidR="00457BCF" w:rsidRPr="00457BCF" w:rsidRDefault="00457BCF" w:rsidP="00457BCF">
      <w:pPr>
        <w:jc w:val="left"/>
      </w:pPr>
      <w:r w:rsidRPr="00457BCF">
        <w:t xml:space="preserve">Steps 1 to 10 are repeated until the defined convergence is achieved. </w:t>
      </w:r>
    </w:p>
    <w:p w:rsidR="00457BCF" w:rsidRPr="00457BCF" w:rsidRDefault="00457BCF" w:rsidP="00457BCF">
      <w:pPr>
        <w:jc w:val="left"/>
      </w:pPr>
      <w:r w:rsidRPr="00457BCF">
        <w:t xml:space="preserve">A modification to this XDSM diagram is viewed, which is to put 1 and 2 out of the optimization loop 0, as our task here does not include the change in geometry and Radial Based Functions (RBF). </w:t>
      </w:r>
    </w:p>
    <w:p w:rsidR="00457BCF" w:rsidRDefault="00457BCF" w:rsidP="00457BCF">
      <w:pPr>
        <w:pStyle w:val="Heading2"/>
      </w:pPr>
      <w:r>
        <w:t>6.</w:t>
      </w:r>
      <w:r w:rsidR="00CA41FC">
        <w:t>1</w:t>
      </w:r>
      <w:r>
        <w:t xml:space="preserve"> Description of Components of XDSM Diagram</w:t>
      </w:r>
    </w:p>
    <w:p w:rsidR="00457BCF" w:rsidRDefault="00457BCF" w:rsidP="00457BCF">
      <w:pPr>
        <w:pStyle w:val="ListParagraph"/>
        <w:numPr>
          <w:ilvl w:val="0"/>
          <w:numId w:val="14"/>
        </w:numPr>
      </w:pPr>
      <w:r w:rsidRPr="00457BCF">
        <w:rPr>
          <w:b/>
        </w:rPr>
        <w:t>Geometry (GEOM):</w:t>
      </w:r>
      <w:r>
        <w:t xml:space="preserve">  It creates the initial geometry from the parameters specified in the main definition of the structure observed.</w:t>
      </w:r>
    </w:p>
    <w:p w:rsidR="00457BCF" w:rsidRDefault="00457BCF" w:rsidP="00457BCF">
      <w:pPr>
        <w:pStyle w:val="ListParagraph"/>
        <w:numPr>
          <w:ilvl w:val="0"/>
          <w:numId w:val="14"/>
        </w:numPr>
      </w:pPr>
      <w:r w:rsidRPr="00457BCF">
        <w:rPr>
          <w:b/>
        </w:rPr>
        <w:t>RBF:</w:t>
      </w:r>
      <w:r>
        <w:tab/>
        <w:t xml:space="preserve">In general, the structural and aerodynamic grids are not coincident. RBF creates the interpolation matrix to couple the aerodynamic and structure components. Once the interpolation matrix </w:t>
      </w:r>
      <w:r w:rsidRPr="00B500E4">
        <w:rPr>
          <w:b/>
        </w:rPr>
        <w:t>H</w:t>
      </w:r>
      <w:r>
        <w:rPr>
          <w:b/>
        </w:rPr>
        <w:t xml:space="preserve"> </w:t>
      </w:r>
      <w:r>
        <w:t>is created, it can stored and used for the whole optimization process, as the dimensions of the problem do not change. (That is the reason why it can be put outside the optimization loop)</w:t>
      </w:r>
      <w:r>
        <w:t>.</w:t>
      </w:r>
    </w:p>
    <w:p w:rsidR="00457BCF" w:rsidRDefault="00457BCF" w:rsidP="00457BCF">
      <w:pPr>
        <w:pStyle w:val="ListParagraph"/>
        <w:numPr>
          <w:ilvl w:val="0"/>
          <w:numId w:val="14"/>
        </w:numPr>
      </w:pPr>
      <w:r w:rsidRPr="00457BCF">
        <w:rPr>
          <w:b/>
        </w:rPr>
        <w:t>Aerodynamics:</w:t>
      </w:r>
      <w:r>
        <w:tab/>
      </w:r>
      <w:r w:rsidR="004145DC">
        <w:t>This component performs an aerodynamic analysis using the external software, extract the aerodynamic characteristics of the wing,</w:t>
      </w:r>
      <w:r>
        <w:t xml:space="preserve"> and stores it for each iteration. The aerodynamic loads are computed with a </w:t>
      </w:r>
      <w:r w:rsidR="004145DC">
        <w:rPr>
          <w:b/>
        </w:rPr>
        <w:t>Potential Flow Panel C</w:t>
      </w:r>
      <w:r w:rsidRPr="004145DC">
        <w:rPr>
          <w:b/>
        </w:rPr>
        <w:t>ode, Panair/A502</w:t>
      </w:r>
      <w:r>
        <w:t xml:space="preserve">, which determines the value of pressure coefficient </w:t>
      </w:r>
      <m:oMath>
        <m:sSub>
          <m:sSubPr>
            <m:ctrlPr>
              <w:rPr>
                <w:rFonts w:ascii="Cambria Math" w:hAnsi="Cambria Math"/>
                <w:b/>
                <w:i/>
                <w:sz w:val="24"/>
              </w:rPr>
            </m:ctrlPr>
          </m:sSubPr>
          <m:e>
            <m:r>
              <m:rPr>
                <m:sty m:val="bi"/>
              </m:rPr>
              <w:rPr>
                <w:rFonts w:ascii="Cambria Math" w:hAnsi="Cambria Math"/>
                <w:sz w:val="24"/>
              </w:rPr>
              <m:t>C</m:t>
            </m:r>
          </m:e>
          <m:sub>
            <m:r>
              <m:rPr>
                <m:sty m:val="bi"/>
              </m:rPr>
              <w:rPr>
                <w:rFonts w:ascii="Cambria Math" w:hAnsi="Cambria Math"/>
                <w:sz w:val="24"/>
                <w:vertAlign w:val="subscript"/>
              </w:rPr>
              <m:t>p</m:t>
            </m:r>
          </m:sub>
        </m:sSub>
      </m:oMath>
      <w:r>
        <w:rPr>
          <w:i/>
        </w:rPr>
        <w:t xml:space="preserve"> </w:t>
      </w:r>
      <w:r>
        <w:t xml:space="preserve">at the control points of the panel, given the angle of attack, and the Mach number. The result from this component are the aerodynamic loads for each grid point for each iteration. </w:t>
      </w:r>
    </w:p>
    <w:p w:rsidR="00457BCF" w:rsidRDefault="00457BCF" w:rsidP="00457BCF">
      <w:pPr>
        <w:pStyle w:val="ListParagraph"/>
        <w:numPr>
          <w:ilvl w:val="0"/>
          <w:numId w:val="14"/>
        </w:numPr>
      </w:pPr>
      <w:r w:rsidRPr="00457BCF">
        <w:rPr>
          <w:b/>
        </w:rPr>
        <w:t>Load Transfer:</w:t>
      </w:r>
      <w:r>
        <w:tab/>
        <w:t>The aerodynamic loads are transferred from aerodynamic mesh to structural mesh with the help of a transformation matrix.</w:t>
      </w:r>
    </w:p>
    <w:p w:rsidR="00457BCF" w:rsidRDefault="00457BCF" w:rsidP="00457BCF">
      <w:pPr>
        <w:pStyle w:val="ListParagraph"/>
        <w:numPr>
          <w:ilvl w:val="0"/>
          <w:numId w:val="14"/>
        </w:numPr>
      </w:pPr>
      <w:r w:rsidRPr="00457BCF">
        <w:rPr>
          <w:b/>
        </w:rPr>
        <w:t>Structure:</w:t>
      </w:r>
      <w:r>
        <w:tab/>
        <w:t>This component uses Nastran95 to perform static, modal and/or dynamic analysis of the wing. The load transfer is performed from aerodynamic mesh to structure mesh. Now the structural loads are used to produce displacement deformations and Von mises stresses.</w:t>
      </w:r>
    </w:p>
    <w:p w:rsidR="00457BCF" w:rsidRDefault="00457BCF" w:rsidP="00457BCF">
      <w:pPr>
        <w:pStyle w:val="ListParagraph"/>
        <w:numPr>
          <w:ilvl w:val="0"/>
          <w:numId w:val="14"/>
        </w:numPr>
      </w:pPr>
      <w:r w:rsidRPr="00457BCF">
        <w:rPr>
          <w:b/>
        </w:rPr>
        <w:t>Displacement Transfer:</w:t>
      </w:r>
      <w:r>
        <w:tab/>
        <w:t>The deformations recorded by the Structure component are now transferred to the aerodynamic grid using a displacement interpolation matrix.</w:t>
      </w:r>
    </w:p>
    <w:p w:rsidR="00CA41FC" w:rsidRDefault="00CA41FC" w:rsidP="00CA41FC">
      <w:pPr>
        <w:pStyle w:val="Heading2"/>
        <w:numPr>
          <w:ilvl w:val="1"/>
          <w:numId w:val="14"/>
        </w:numPr>
      </w:pPr>
      <w:r>
        <w:t>Objective Function and Constraints</w:t>
      </w:r>
    </w:p>
    <w:p w:rsidR="00CA41FC" w:rsidRDefault="00CA41FC" w:rsidP="00CA41FC">
      <w:r>
        <w:t xml:space="preserve">The primary thoughts on the objective function is to minimize the coefficient of induced drag </w:t>
      </w:r>
      <m:oMath>
        <m:sSub>
          <m:sSubPr>
            <m:ctrlPr>
              <w:rPr>
                <w:rFonts w:ascii="Cambria Math" w:hAnsi="Cambria Math"/>
                <w:i/>
              </w:rPr>
            </m:ctrlPr>
          </m:sSubPr>
          <m:e>
            <m:r>
              <w:rPr>
                <w:rFonts w:ascii="Cambria Math" w:hAnsi="Cambria Math"/>
              </w:rPr>
              <m:t>C</m:t>
            </m:r>
          </m:e>
          <m:sub>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i</m:t>
                </m:r>
              </m:sub>
            </m:sSub>
          </m:sub>
        </m:sSub>
      </m:oMath>
      <w:r>
        <w:rPr>
          <w:i/>
          <w:vertAlign w:val="subscript"/>
        </w:rPr>
        <w:t xml:space="preserve"> </w:t>
      </w:r>
      <w:r>
        <w:t xml:space="preserve">and structural mass </w:t>
      </w:r>
      <m:oMath>
        <m:r>
          <w:rPr>
            <w:rFonts w:ascii="Cambria Math" w:hAnsi="Cambria Math"/>
          </w:rPr>
          <m:t>W</m:t>
        </m:r>
      </m:oMath>
      <w:r>
        <w:t xml:space="preserve">. </w:t>
      </w:r>
    </w:p>
    <w:p w:rsidR="00CA41FC" w:rsidRPr="00CA41FC" w:rsidRDefault="00CA41FC" w:rsidP="00CA41FC">
      <m:oMathPara>
        <m:oMath>
          <m:r>
            <w:rPr>
              <w:rFonts w:ascii="Cambria Math" w:hAnsi="Cambria Math"/>
            </w:rPr>
            <w:lastRenderedPageBreak/>
            <m:t>F=α</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D</m:t>
                  </m:r>
                </m:e>
                <m:sub>
                  <m:r>
                    <w:rPr>
                      <w:rFonts w:ascii="Cambria Math" w:hAnsi="Cambria Math"/>
                    </w:rPr>
                    <m:t>i</m:t>
                  </m:r>
                </m:sub>
              </m:sSub>
            </m:sub>
          </m:sSub>
          <m:r>
            <w:rPr>
              <w:rFonts w:ascii="Cambria Math" w:hAnsi="Cambria Math"/>
            </w:rPr>
            <m:t>+βW</m:t>
          </m:r>
        </m:oMath>
      </m:oMathPara>
    </w:p>
    <w:p w:rsidR="00CA41FC" w:rsidRPr="00D95844" w:rsidRDefault="00CA41FC" w:rsidP="00CA41FC">
      <w:pPr>
        <w:jc w:val="right"/>
      </w:pPr>
      <w:r>
        <w:t>(26)</w:t>
      </w:r>
    </w:p>
    <w:p w:rsidR="00CA41FC" w:rsidRDefault="00CA41FC" w:rsidP="00CA41FC">
      <w:pPr>
        <w:rPr>
          <w:rFonts w:cs="Cambria"/>
        </w:rPr>
      </w:pPr>
      <w:r>
        <w:t xml:space="preserve">Where </w:t>
      </w:r>
      <m:oMath>
        <m:r>
          <w:rPr>
            <w:rFonts w:ascii="Cambria Math" w:hAnsi="Cambria Math" w:cs="Cambria"/>
          </w:rPr>
          <m:t>α</m:t>
        </m:r>
      </m:oMath>
      <w:r>
        <w:rPr>
          <w:rFonts w:ascii="Cambria" w:hAnsi="Cambria" w:cs="Cambria"/>
        </w:rPr>
        <w:t xml:space="preserve"> </w:t>
      </w:r>
      <w:r w:rsidRPr="00D95844">
        <w:t>and</w:t>
      </w:r>
      <w:r>
        <w:rPr>
          <w:rFonts w:ascii="Cambria" w:hAnsi="Cambria" w:cs="Cambria"/>
        </w:rPr>
        <w:t xml:space="preserve"> </w:t>
      </w:r>
      <m:oMath>
        <m:r>
          <w:rPr>
            <w:rFonts w:ascii="Cambria Math" w:hAnsi="Cambria Math" w:cs="Cambria"/>
          </w:rPr>
          <m:t>β</m:t>
        </m:r>
      </m:oMath>
      <w:r>
        <w:rPr>
          <w:rFonts w:ascii="Cambria" w:hAnsi="Cambria" w:cs="Cambria"/>
        </w:rPr>
        <w:t xml:space="preserve"> </w:t>
      </w:r>
      <w:r w:rsidRPr="00D95844">
        <w:t>are</w:t>
      </w:r>
      <w:r>
        <w:rPr>
          <w:rFonts w:cs="Cambria"/>
        </w:rPr>
        <w:t xml:space="preserve"> scalar parameters that is indicative of the relative importance of the variables that we want to minimize. </w:t>
      </w:r>
    </w:p>
    <w:p w:rsidR="00CA41FC" w:rsidRDefault="00CA41FC" w:rsidP="00CA41FC">
      <w:pPr>
        <w:rPr>
          <w:rFonts w:cs="Cambria"/>
        </w:rPr>
      </w:pPr>
      <w:r>
        <w:rPr>
          <w:rFonts w:cs="Cambria"/>
        </w:rPr>
        <w:t xml:space="preserve">The constraints would concern the lift, where the lift must be at least as much as the structural weight </w:t>
      </w:r>
      <m:oMath>
        <m:r>
          <w:rPr>
            <w:rFonts w:ascii="Cambria Math" w:hAnsi="Cambria Math" w:cs="Cambria"/>
          </w:rPr>
          <m:t>W</m:t>
        </m:r>
      </m:oMath>
      <w:r>
        <w:rPr>
          <w:rFonts w:cs="Cambria"/>
        </w:rPr>
        <w:t xml:space="preserve"> during the cruise. We can constrain </w:t>
      </w:r>
      <m:oMath>
        <m:sSub>
          <m:sSubPr>
            <m:ctrlPr>
              <w:rPr>
                <w:rFonts w:ascii="Cambria Math" w:hAnsi="Cambria Math" w:cs="Cambria"/>
                <w:i/>
              </w:rPr>
            </m:ctrlPr>
          </m:sSubPr>
          <m:e>
            <m:r>
              <w:rPr>
                <w:rFonts w:ascii="Cambria Math" w:hAnsi="Cambria Math" w:cs="Cambria"/>
              </w:rPr>
              <m:t>C</m:t>
            </m:r>
          </m:e>
          <m:sub>
            <m:r>
              <w:rPr>
                <w:rFonts w:ascii="Cambria Math" w:hAnsi="Cambria Math" w:cs="Cambria"/>
                <w:vertAlign w:val="subscript"/>
              </w:rPr>
              <m:t>L</m:t>
            </m:r>
          </m:sub>
        </m:sSub>
      </m:oMath>
      <w:r>
        <w:rPr>
          <w:rFonts w:cs="Cambria"/>
        </w:rPr>
        <w:t xml:space="preserve"> by periodically adjusting of the angle of attack of the aircraft within the aero-structural solution until the desired lift is obtained. The stress constraint can also put which will make sure that the stress in the material is lower than the yield stress at various load condition.</w:t>
      </w:r>
    </w:p>
    <w:p w:rsidR="00396FD9" w:rsidRDefault="00396FD9" w:rsidP="00396FD9">
      <w:pPr>
        <w:pStyle w:val="Heading1"/>
      </w:pPr>
      <w:r>
        <w:t>7 Blended Wing Body Characteristics</w:t>
      </w:r>
    </w:p>
    <w:p w:rsidR="00396FD9" w:rsidRDefault="00D7015A" w:rsidP="00396FD9">
      <w:r>
        <w:t xml:space="preserve">The Blended Wing Body (hereafter abbreviated as BWB) is a new concept aircraft for which various departments of ISAE-SUPAERO are working together. </w:t>
      </w:r>
      <w:r w:rsidRPr="00D7015A">
        <w:rPr>
          <w:b/>
        </w:rPr>
        <w:t>Figure 16</w:t>
      </w:r>
      <w:r>
        <w:rPr>
          <w:b/>
        </w:rPr>
        <w:t xml:space="preserve"> </w:t>
      </w:r>
      <w:r>
        <w:t xml:space="preserve">shows the BWB aerodynamic model and </w:t>
      </w:r>
      <w:r w:rsidRPr="00D7015A">
        <w:rPr>
          <w:b/>
        </w:rPr>
        <w:t>Table 20</w:t>
      </w:r>
      <w:r>
        <w:t xml:space="preserve"> depicts the dimensional data. </w:t>
      </w:r>
    </w:p>
    <w:p w:rsidR="00D7015A" w:rsidRDefault="00D7015A" w:rsidP="00396FD9">
      <w:r>
        <w:t>The airfoil data and dimensional data such as span, chord lengths, sweeps, and relative positions of airfoils are manually extracted and calculated from the VSP file of BWB aerodynamic model. This task is quite hefty as to align with an existing VSP code, and extracting parti</w:t>
      </w:r>
      <w:r w:rsidR="00420B6F">
        <w:t>cular data is not trivial</w:t>
      </w:r>
      <w:r>
        <w:t xml:space="preserve">. </w:t>
      </w:r>
    </w:p>
    <w:p w:rsidR="00420B6F" w:rsidRDefault="0067728A" w:rsidP="00396FD9">
      <w:r>
        <w:rPr>
          <w:noProof/>
        </w:rPr>
        <w:drawing>
          <wp:inline distT="0" distB="0" distL="0" distR="0">
            <wp:extent cx="3223260" cy="1400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baero.JPG"/>
                    <pic:cNvPicPr/>
                  </pic:nvPicPr>
                  <pic:blipFill>
                    <a:blip r:embed="rId38" cstate="print">
                      <a:biLevel thresh="75000"/>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223260" cy="1400810"/>
                    </a:xfrm>
                    <a:prstGeom prst="rect">
                      <a:avLst/>
                    </a:prstGeom>
                  </pic:spPr>
                </pic:pic>
              </a:graphicData>
            </a:graphic>
          </wp:inline>
        </w:drawing>
      </w:r>
    </w:p>
    <w:p w:rsidR="0067728A" w:rsidRDefault="0067728A" w:rsidP="0067728A">
      <w:pPr>
        <w:jc w:val="center"/>
        <w:rPr>
          <w:i/>
          <w:sz w:val="20"/>
        </w:rPr>
      </w:pPr>
      <w:r>
        <w:rPr>
          <w:b/>
          <w:sz w:val="20"/>
        </w:rPr>
        <w:t>Figure 16</w:t>
      </w:r>
      <w:r w:rsidRPr="00483504">
        <w:rPr>
          <w:b/>
          <w:sz w:val="20"/>
        </w:rPr>
        <w:t>:</w:t>
      </w:r>
      <w:r>
        <w:rPr>
          <w:b/>
          <w:sz w:val="20"/>
        </w:rPr>
        <w:t xml:space="preserve"> </w:t>
      </w:r>
      <w:r>
        <w:rPr>
          <w:i/>
          <w:sz w:val="20"/>
        </w:rPr>
        <w:t>Blended Wing Body Aerodynamic Model</w:t>
      </w:r>
      <w:r w:rsidR="007B2323">
        <w:rPr>
          <w:i/>
          <w:sz w:val="20"/>
        </w:rPr>
        <w:t>*</w:t>
      </w:r>
    </w:p>
    <w:p w:rsidR="007B2323" w:rsidRDefault="007B2323" w:rsidP="007B2323">
      <w:pPr>
        <w:rPr>
          <w:sz w:val="20"/>
        </w:rPr>
      </w:pPr>
      <w:r>
        <w:rPr>
          <w:sz w:val="20"/>
        </w:rPr>
        <w:t>*This aerodynamic model is as a result of Claudia Bruni’s code, later improved by Alessandro Sgueglia. The VSP code was accessed to extract the required information for this work.</w:t>
      </w:r>
    </w:p>
    <w:p w:rsidR="007B2323" w:rsidRDefault="007B2323" w:rsidP="007B2323">
      <w:pPr>
        <w:rPr>
          <w:sz w:val="20"/>
        </w:rPr>
      </w:pPr>
    </w:p>
    <w:p w:rsidR="007B2323" w:rsidRDefault="007B2323" w:rsidP="007B2323">
      <w:pPr>
        <w:rPr>
          <w:sz w:val="20"/>
        </w:rPr>
      </w:pPr>
    </w:p>
    <w:p w:rsidR="00FD4289" w:rsidRPr="00847620" w:rsidRDefault="00847620" w:rsidP="00FD4289">
      <w:pPr>
        <w:jc w:val="center"/>
        <w:rPr>
          <w:i/>
          <w:sz w:val="20"/>
        </w:rPr>
      </w:pPr>
      <w:r>
        <w:rPr>
          <w:b/>
          <w:sz w:val="20"/>
        </w:rPr>
        <w:t>Table 20</w:t>
      </w:r>
      <w:r w:rsidR="00FD4289" w:rsidRPr="00DE1835">
        <w:rPr>
          <w:b/>
          <w:sz w:val="20"/>
        </w:rPr>
        <w:t>:</w:t>
      </w:r>
      <w:r>
        <w:rPr>
          <w:b/>
          <w:sz w:val="20"/>
        </w:rPr>
        <w:t xml:space="preserve"> </w:t>
      </w:r>
      <w:r>
        <w:rPr>
          <w:i/>
          <w:sz w:val="20"/>
        </w:rPr>
        <w:t xml:space="preserve">Characteristics of the </w:t>
      </w:r>
      <w:r w:rsidR="00BB2AAC">
        <w:rPr>
          <w:i/>
          <w:sz w:val="20"/>
        </w:rPr>
        <w:t xml:space="preserve">Half-span </w:t>
      </w:r>
      <w:r>
        <w:rPr>
          <w:i/>
          <w:sz w:val="20"/>
        </w:rPr>
        <w:t>BWB Aerodynamic Model</w:t>
      </w:r>
      <w:r w:rsidR="000F1F2A">
        <w:rPr>
          <w:i/>
          <w:sz w:val="20"/>
        </w:rPr>
        <w:t xml:space="preserve"> (units - m)</w:t>
      </w:r>
    </w:p>
    <w:tbl>
      <w:tblPr>
        <w:tblStyle w:val="PlainTable2"/>
        <w:tblW w:w="5252" w:type="dxa"/>
        <w:tblLook w:val="04A0" w:firstRow="1" w:lastRow="0" w:firstColumn="1" w:lastColumn="0" w:noHBand="0" w:noVBand="1"/>
      </w:tblPr>
      <w:tblGrid>
        <w:gridCol w:w="862"/>
        <w:gridCol w:w="938"/>
        <w:gridCol w:w="1356"/>
        <w:gridCol w:w="1220"/>
        <w:gridCol w:w="876"/>
      </w:tblGrid>
      <w:tr w:rsidR="00BB2AAC" w:rsidTr="00D16467">
        <w:trPr>
          <w:cnfStyle w:val="100000000000" w:firstRow="1" w:lastRow="0" w:firstColumn="0" w:lastColumn="0" w:oddVBand="0" w:evenVBand="0" w:oddHBand="0"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862" w:type="dxa"/>
            <w:vAlign w:val="center"/>
          </w:tcPr>
          <w:p w:rsidR="00BB2AAC" w:rsidRDefault="00BB2AAC" w:rsidP="004B256D">
            <w:pPr>
              <w:jc w:val="center"/>
            </w:pPr>
            <w:r>
              <w:t xml:space="preserve">Airfoil </w:t>
            </w:r>
          </w:p>
        </w:tc>
        <w:tc>
          <w:tcPr>
            <w:tcW w:w="938" w:type="dxa"/>
            <w:vAlign w:val="center"/>
          </w:tcPr>
          <w:p w:rsidR="00BB2AAC" w:rsidRDefault="00BB2AAC" w:rsidP="004B256D">
            <w:pPr>
              <w:jc w:val="center"/>
              <w:cnfStyle w:val="100000000000" w:firstRow="1" w:lastRow="0" w:firstColumn="0" w:lastColumn="0" w:oddVBand="0" w:evenVBand="0" w:oddHBand="0" w:evenHBand="0" w:firstRowFirstColumn="0" w:firstRowLastColumn="0" w:lastRowFirstColumn="0" w:lastRowLastColumn="0"/>
            </w:pPr>
            <w:r>
              <w:t>Root C</w:t>
            </w:r>
          </w:p>
        </w:tc>
        <w:tc>
          <w:tcPr>
            <w:tcW w:w="1356" w:type="dxa"/>
            <w:vAlign w:val="center"/>
          </w:tcPr>
          <w:p w:rsidR="00BB2AAC" w:rsidRDefault="00BB2AAC" w:rsidP="004B256D">
            <w:pPr>
              <w:jc w:val="center"/>
              <w:cnfStyle w:val="100000000000" w:firstRow="1" w:lastRow="0" w:firstColumn="0" w:lastColumn="0" w:oddVBand="0" w:evenVBand="0" w:oddHBand="0" w:evenHBand="0" w:firstRowFirstColumn="0" w:firstRowLastColumn="0" w:lastRowFirstColumn="0" w:lastRowLastColumn="0"/>
            </w:pPr>
            <w:r>
              <w:t>Dist</w:t>
            </w:r>
            <w:r w:rsidR="000E4E55">
              <w:t>.</w:t>
            </w:r>
            <w:r>
              <w:t xml:space="preserve"> from Sym Plane </w:t>
            </w:r>
          </w:p>
        </w:tc>
        <w:tc>
          <w:tcPr>
            <w:tcW w:w="1220" w:type="dxa"/>
            <w:vAlign w:val="center"/>
          </w:tcPr>
          <w:p w:rsidR="00BB2AAC" w:rsidRDefault="00BB2AAC" w:rsidP="004B256D">
            <w:pPr>
              <w:jc w:val="center"/>
              <w:cnfStyle w:val="100000000000" w:firstRow="1" w:lastRow="0" w:firstColumn="0" w:lastColumn="0" w:oddVBand="0" w:evenVBand="0" w:oddHBand="0" w:evenHBand="0" w:firstRowFirstColumn="0" w:firstRowLastColumn="0" w:lastRowFirstColumn="0" w:lastRowLastColumn="0"/>
            </w:pPr>
            <w:r>
              <w:t>Sweep at LE</w:t>
            </w:r>
          </w:p>
        </w:tc>
        <w:tc>
          <w:tcPr>
            <w:tcW w:w="876" w:type="dxa"/>
          </w:tcPr>
          <w:p w:rsidR="00BB2AAC" w:rsidRDefault="00BB2AAC" w:rsidP="004B256D">
            <w:pPr>
              <w:jc w:val="center"/>
              <w:cnfStyle w:val="100000000000" w:firstRow="1" w:lastRow="0" w:firstColumn="0" w:lastColumn="0" w:oddVBand="0" w:evenVBand="0" w:oddHBand="0" w:evenHBand="0" w:firstRowFirstColumn="0" w:firstRowLastColumn="0" w:lastRowFirstColumn="0" w:lastRowLastColumn="0"/>
            </w:pPr>
            <w:r>
              <w:t>Sweep to X</w:t>
            </w:r>
            <w:r w:rsidRPr="00CA51A7">
              <w:rPr>
                <w:vertAlign w:val="subscript"/>
              </w:rPr>
              <w:t>le</w:t>
            </w:r>
          </w:p>
        </w:tc>
      </w:tr>
      <w:tr w:rsidR="00BB2AAC" w:rsidTr="00D16467">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862" w:type="dxa"/>
            <w:vAlign w:val="center"/>
          </w:tcPr>
          <w:p w:rsidR="00BB2AAC" w:rsidRDefault="00BB2AAC" w:rsidP="004B256D">
            <w:pPr>
              <w:jc w:val="center"/>
            </w:pPr>
            <w:r>
              <w:t>1</w:t>
            </w:r>
          </w:p>
        </w:tc>
        <w:tc>
          <w:tcPr>
            <w:tcW w:w="938"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20</w:t>
            </w:r>
          </w:p>
        </w:tc>
        <w:tc>
          <w:tcPr>
            <w:tcW w:w="1356"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0</w:t>
            </w:r>
          </w:p>
        </w:tc>
        <w:tc>
          <w:tcPr>
            <w:tcW w:w="1220"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35.41</w:t>
            </w:r>
            <w:r>
              <w:rPr>
                <w:rFonts w:ascii="Cambria Math" w:hAnsi="Cambria Math"/>
              </w:rPr>
              <w:t>°</w:t>
            </w:r>
          </w:p>
        </w:tc>
        <w:tc>
          <w:tcPr>
            <w:tcW w:w="876" w:type="dxa"/>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0</w:t>
            </w:r>
          </w:p>
        </w:tc>
      </w:tr>
      <w:tr w:rsidR="00BB2AAC" w:rsidTr="00D16467">
        <w:trPr>
          <w:trHeight w:val="277"/>
        </w:trPr>
        <w:tc>
          <w:tcPr>
            <w:cnfStyle w:val="001000000000" w:firstRow="0" w:lastRow="0" w:firstColumn="1" w:lastColumn="0" w:oddVBand="0" w:evenVBand="0" w:oddHBand="0" w:evenHBand="0" w:firstRowFirstColumn="0" w:firstRowLastColumn="0" w:lastRowFirstColumn="0" w:lastRowLastColumn="0"/>
            <w:tcW w:w="862" w:type="dxa"/>
            <w:vAlign w:val="center"/>
          </w:tcPr>
          <w:p w:rsidR="00BB2AAC" w:rsidRDefault="00BB2AAC" w:rsidP="004B256D">
            <w:pPr>
              <w:jc w:val="center"/>
            </w:pPr>
            <w:r>
              <w:t>2</w:t>
            </w:r>
          </w:p>
        </w:tc>
        <w:tc>
          <w:tcPr>
            <w:tcW w:w="938" w:type="dxa"/>
            <w:vAlign w:val="center"/>
          </w:tcPr>
          <w:p w:rsidR="00BB2AAC" w:rsidRDefault="00BB2AAC" w:rsidP="004B256D">
            <w:pPr>
              <w:jc w:val="center"/>
              <w:cnfStyle w:val="000000000000" w:firstRow="0" w:lastRow="0" w:firstColumn="0" w:lastColumn="0" w:oddVBand="0" w:evenVBand="0" w:oddHBand="0" w:evenHBand="0" w:firstRowFirstColumn="0" w:firstRowLastColumn="0" w:lastRowFirstColumn="0" w:lastRowLastColumn="0"/>
            </w:pPr>
            <w:r>
              <w:t>16.91</w:t>
            </w:r>
          </w:p>
        </w:tc>
        <w:tc>
          <w:tcPr>
            <w:tcW w:w="1356" w:type="dxa"/>
            <w:vAlign w:val="center"/>
          </w:tcPr>
          <w:p w:rsidR="00BB2AAC" w:rsidRDefault="00BB2AAC" w:rsidP="004B256D">
            <w:pPr>
              <w:jc w:val="center"/>
              <w:cnfStyle w:val="000000000000" w:firstRow="0" w:lastRow="0" w:firstColumn="0" w:lastColumn="0" w:oddVBand="0" w:evenVBand="0" w:oddHBand="0" w:evenHBand="0" w:firstRowFirstColumn="0" w:firstRowLastColumn="0" w:lastRowFirstColumn="0" w:lastRowLastColumn="0"/>
            </w:pPr>
            <w:r>
              <w:t>3.68</w:t>
            </w:r>
          </w:p>
        </w:tc>
        <w:tc>
          <w:tcPr>
            <w:tcW w:w="1220" w:type="dxa"/>
            <w:vAlign w:val="center"/>
          </w:tcPr>
          <w:p w:rsidR="00BB2AAC" w:rsidRDefault="00BB2AAC" w:rsidP="004B256D">
            <w:pPr>
              <w:jc w:val="center"/>
              <w:cnfStyle w:val="000000000000" w:firstRow="0" w:lastRow="0" w:firstColumn="0" w:lastColumn="0" w:oddVBand="0" w:evenVBand="0" w:oddHBand="0" w:evenHBand="0" w:firstRowFirstColumn="0" w:firstRowLastColumn="0" w:lastRowFirstColumn="0" w:lastRowLastColumn="0"/>
            </w:pPr>
            <w:r>
              <w:t>60</w:t>
            </w:r>
            <w:r>
              <w:rPr>
                <w:rFonts w:ascii="Cambria Math" w:hAnsi="Cambria Math"/>
              </w:rPr>
              <w:t>°</w:t>
            </w:r>
          </w:p>
        </w:tc>
        <w:tc>
          <w:tcPr>
            <w:tcW w:w="876" w:type="dxa"/>
          </w:tcPr>
          <w:p w:rsidR="00BB2AAC" w:rsidRDefault="00BB2AAC" w:rsidP="004B256D">
            <w:pPr>
              <w:jc w:val="center"/>
              <w:cnfStyle w:val="000000000000" w:firstRow="0" w:lastRow="0" w:firstColumn="0" w:lastColumn="0" w:oddVBand="0" w:evenVBand="0" w:oddHBand="0" w:evenHBand="0" w:firstRowFirstColumn="0" w:firstRowLastColumn="0" w:lastRowFirstColumn="0" w:lastRowLastColumn="0"/>
            </w:pPr>
            <w:r>
              <w:t>2.61</w:t>
            </w:r>
          </w:p>
        </w:tc>
      </w:tr>
      <w:tr w:rsidR="00BB2AAC" w:rsidTr="00D1646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62" w:type="dxa"/>
            <w:vAlign w:val="center"/>
          </w:tcPr>
          <w:p w:rsidR="00BB2AAC" w:rsidRDefault="00BB2AAC" w:rsidP="004B256D">
            <w:pPr>
              <w:jc w:val="center"/>
            </w:pPr>
            <w:r>
              <w:t>3</w:t>
            </w:r>
          </w:p>
        </w:tc>
        <w:tc>
          <w:tcPr>
            <w:tcW w:w="938"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11.5</w:t>
            </w:r>
          </w:p>
        </w:tc>
        <w:tc>
          <w:tcPr>
            <w:tcW w:w="1356"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6.26</w:t>
            </w:r>
          </w:p>
        </w:tc>
        <w:tc>
          <w:tcPr>
            <w:tcW w:w="1220" w:type="dxa"/>
            <w:vAlign w:val="center"/>
          </w:tcPr>
          <w:p w:rsidR="00BB2AAC" w:rsidRPr="008A0A2B" w:rsidRDefault="00BB2AAC" w:rsidP="004B256D">
            <w:pPr>
              <w:jc w:val="center"/>
              <w:cnfStyle w:val="000000100000" w:firstRow="0" w:lastRow="0" w:firstColumn="0" w:lastColumn="0" w:oddVBand="0" w:evenVBand="0" w:oddHBand="1" w:evenHBand="0" w:firstRowFirstColumn="0" w:firstRowLastColumn="0" w:lastRowFirstColumn="0" w:lastRowLastColumn="0"/>
            </w:pPr>
            <w:r>
              <w:t>40</w:t>
            </w:r>
            <w:r>
              <w:rPr>
                <w:rFonts w:ascii="Cambria Math" w:hAnsi="Cambria Math"/>
              </w:rPr>
              <w:t>°</w:t>
            </w:r>
            <w:r>
              <w:t>(0.75C)</w:t>
            </w:r>
          </w:p>
        </w:tc>
        <w:tc>
          <w:tcPr>
            <w:tcW w:w="876" w:type="dxa"/>
          </w:tcPr>
          <w:p w:rsidR="00BB2AAC" w:rsidRPr="008A0A2B" w:rsidRDefault="00BB2AAC" w:rsidP="004B256D">
            <w:pPr>
              <w:jc w:val="center"/>
              <w:cnfStyle w:val="000000100000" w:firstRow="0" w:lastRow="0" w:firstColumn="0" w:lastColumn="0" w:oddVBand="0" w:evenVBand="0" w:oddHBand="1" w:evenHBand="0" w:firstRowFirstColumn="0" w:firstRowLastColumn="0" w:lastRowFirstColumn="0" w:lastRowLastColumn="0"/>
            </w:pPr>
            <w:r>
              <w:t>7.08</w:t>
            </w:r>
          </w:p>
        </w:tc>
      </w:tr>
      <w:tr w:rsidR="00BB2AAC" w:rsidTr="00D16467">
        <w:trPr>
          <w:trHeight w:val="277"/>
        </w:trPr>
        <w:tc>
          <w:tcPr>
            <w:cnfStyle w:val="001000000000" w:firstRow="0" w:lastRow="0" w:firstColumn="1" w:lastColumn="0" w:oddVBand="0" w:evenVBand="0" w:oddHBand="0" w:evenHBand="0" w:firstRowFirstColumn="0" w:firstRowLastColumn="0" w:lastRowFirstColumn="0" w:lastRowLastColumn="0"/>
            <w:tcW w:w="862" w:type="dxa"/>
            <w:vAlign w:val="center"/>
          </w:tcPr>
          <w:p w:rsidR="00BB2AAC" w:rsidRDefault="00BB2AAC" w:rsidP="004B256D">
            <w:pPr>
              <w:jc w:val="center"/>
            </w:pPr>
            <w:r>
              <w:t>4</w:t>
            </w:r>
          </w:p>
        </w:tc>
        <w:tc>
          <w:tcPr>
            <w:tcW w:w="938" w:type="dxa"/>
            <w:vAlign w:val="center"/>
          </w:tcPr>
          <w:p w:rsidR="00BB2AAC" w:rsidRDefault="00BB2AAC" w:rsidP="004B256D">
            <w:pPr>
              <w:jc w:val="center"/>
              <w:cnfStyle w:val="000000000000" w:firstRow="0" w:lastRow="0" w:firstColumn="0" w:lastColumn="0" w:oddVBand="0" w:evenVBand="0" w:oddHBand="0" w:evenHBand="0" w:firstRowFirstColumn="0" w:firstRowLastColumn="0" w:lastRowFirstColumn="0" w:lastRowLastColumn="0"/>
            </w:pPr>
            <w:r>
              <w:t>4.30</w:t>
            </w:r>
          </w:p>
        </w:tc>
        <w:tc>
          <w:tcPr>
            <w:tcW w:w="1356" w:type="dxa"/>
            <w:vAlign w:val="center"/>
          </w:tcPr>
          <w:p w:rsidR="00BB2AAC" w:rsidRDefault="00BB2AAC" w:rsidP="004B256D">
            <w:pPr>
              <w:jc w:val="center"/>
              <w:cnfStyle w:val="000000000000" w:firstRow="0" w:lastRow="0" w:firstColumn="0" w:lastColumn="0" w:oddVBand="0" w:evenVBand="0" w:oddHBand="0" w:evenHBand="0" w:firstRowFirstColumn="0" w:firstRowLastColumn="0" w:lastRowFirstColumn="0" w:lastRowLastColumn="0"/>
            </w:pPr>
            <w:r>
              <w:t>9.03</w:t>
            </w:r>
          </w:p>
        </w:tc>
        <w:tc>
          <w:tcPr>
            <w:tcW w:w="1220" w:type="dxa"/>
            <w:vAlign w:val="center"/>
          </w:tcPr>
          <w:p w:rsidR="00BB2AAC" w:rsidRPr="008A0A2B" w:rsidRDefault="00BB2AAC" w:rsidP="004B256D">
            <w:pPr>
              <w:jc w:val="center"/>
              <w:cnfStyle w:val="000000000000" w:firstRow="0" w:lastRow="0" w:firstColumn="0" w:lastColumn="0" w:oddVBand="0" w:evenVBand="0" w:oddHBand="0" w:evenHBand="0" w:firstRowFirstColumn="0" w:firstRowLastColumn="0" w:lastRowFirstColumn="0" w:lastRowLastColumn="0"/>
            </w:pPr>
            <w:r>
              <w:t>30</w:t>
            </w:r>
            <w:r>
              <w:rPr>
                <w:rFonts w:ascii="Cambria Math" w:hAnsi="Cambria Math"/>
              </w:rPr>
              <w:t>°</w:t>
            </w:r>
          </w:p>
        </w:tc>
        <w:tc>
          <w:tcPr>
            <w:tcW w:w="876" w:type="dxa"/>
          </w:tcPr>
          <w:p w:rsidR="00BB2AAC" w:rsidRPr="008A0A2B" w:rsidRDefault="00BB2AAC" w:rsidP="004B256D">
            <w:pPr>
              <w:jc w:val="center"/>
              <w:cnfStyle w:val="000000000000" w:firstRow="0" w:lastRow="0" w:firstColumn="0" w:lastColumn="0" w:oddVBand="0" w:evenVBand="0" w:oddHBand="0" w:evenHBand="0" w:firstRowFirstColumn="0" w:firstRowLastColumn="0" w:lastRowFirstColumn="0" w:lastRowLastColumn="0"/>
            </w:pPr>
            <w:r>
              <w:t>14.81</w:t>
            </w:r>
          </w:p>
        </w:tc>
      </w:tr>
      <w:tr w:rsidR="00BB2AAC" w:rsidTr="00D1646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862" w:type="dxa"/>
            <w:vAlign w:val="center"/>
          </w:tcPr>
          <w:p w:rsidR="00BB2AAC" w:rsidRDefault="00BB2AAC" w:rsidP="004B256D">
            <w:pPr>
              <w:jc w:val="center"/>
            </w:pPr>
            <w:r>
              <w:t>5</w:t>
            </w:r>
          </w:p>
        </w:tc>
        <w:tc>
          <w:tcPr>
            <w:tcW w:w="938"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0.91</w:t>
            </w:r>
          </w:p>
        </w:tc>
        <w:tc>
          <w:tcPr>
            <w:tcW w:w="1356" w:type="dxa"/>
            <w:vAlign w:val="center"/>
          </w:tcPr>
          <w:p w:rsidR="00BB2AAC" w:rsidRDefault="00BB2AAC" w:rsidP="004B256D">
            <w:pPr>
              <w:jc w:val="center"/>
              <w:cnfStyle w:val="000000100000" w:firstRow="0" w:lastRow="0" w:firstColumn="0" w:lastColumn="0" w:oddVBand="0" w:evenVBand="0" w:oddHBand="1" w:evenHBand="0" w:firstRowFirstColumn="0" w:firstRowLastColumn="0" w:lastRowFirstColumn="0" w:lastRowLastColumn="0"/>
            </w:pPr>
            <w:r>
              <w:t>20.57</w:t>
            </w:r>
          </w:p>
        </w:tc>
        <w:tc>
          <w:tcPr>
            <w:tcW w:w="1220" w:type="dxa"/>
            <w:vAlign w:val="center"/>
          </w:tcPr>
          <w:p w:rsidR="00BB2AAC" w:rsidRPr="008A0A2B" w:rsidRDefault="00BB2AAC" w:rsidP="004B256D">
            <w:pPr>
              <w:jc w:val="center"/>
              <w:cnfStyle w:val="000000100000" w:firstRow="0" w:lastRow="0" w:firstColumn="0" w:lastColumn="0" w:oddVBand="0" w:evenVBand="0" w:oddHBand="1" w:evenHBand="0" w:firstRowFirstColumn="0" w:firstRowLastColumn="0" w:lastRowFirstColumn="0" w:lastRowLastColumn="0"/>
            </w:pPr>
            <w:r>
              <w:t>-</w:t>
            </w:r>
          </w:p>
        </w:tc>
        <w:tc>
          <w:tcPr>
            <w:tcW w:w="876" w:type="dxa"/>
          </w:tcPr>
          <w:p w:rsidR="00BB2AAC" w:rsidRPr="008A0A2B" w:rsidRDefault="00BB2AAC" w:rsidP="004B256D">
            <w:pPr>
              <w:jc w:val="center"/>
              <w:cnfStyle w:val="000000100000" w:firstRow="0" w:lastRow="0" w:firstColumn="0" w:lastColumn="0" w:oddVBand="0" w:evenVBand="0" w:oddHBand="1" w:evenHBand="0" w:firstRowFirstColumn="0" w:firstRowLastColumn="0" w:lastRowFirstColumn="0" w:lastRowLastColumn="0"/>
            </w:pPr>
            <w:r>
              <w:t>21.66</w:t>
            </w:r>
          </w:p>
        </w:tc>
      </w:tr>
    </w:tbl>
    <w:p w:rsidR="007B2323" w:rsidRDefault="007B2323" w:rsidP="007B2323"/>
    <w:p w:rsidR="00847620" w:rsidRDefault="00D46B9F" w:rsidP="00503CF6">
      <w:pPr>
        <w:jc w:val="center"/>
      </w:pPr>
      <w:r w:rsidRPr="000F1F2A">
        <w:rPr>
          <w:b/>
          <w:noProof/>
          <w:sz w:val="18"/>
        </w:rPr>
        <mc:AlternateContent>
          <mc:Choice Requires="wpg">
            <w:drawing>
              <wp:anchor distT="0" distB="0" distL="114300" distR="114300" simplePos="0" relativeHeight="251730944" behindDoc="0" locked="0" layoutInCell="1" allowOverlap="1">
                <wp:simplePos x="0" y="0"/>
                <wp:positionH relativeFrom="column">
                  <wp:posOffset>409575</wp:posOffset>
                </wp:positionH>
                <wp:positionV relativeFrom="paragraph">
                  <wp:posOffset>161925</wp:posOffset>
                </wp:positionV>
                <wp:extent cx="1485900" cy="3048000"/>
                <wp:effectExtent l="0" t="0" r="0" b="0"/>
                <wp:wrapNone/>
                <wp:docPr id="26" name="Group 26"/>
                <wp:cNvGraphicFramePr/>
                <a:graphic xmlns:a="http://schemas.openxmlformats.org/drawingml/2006/main">
                  <a:graphicData uri="http://schemas.microsoft.com/office/word/2010/wordprocessingGroup">
                    <wpg:wgp>
                      <wpg:cNvGrpSpPr/>
                      <wpg:grpSpPr>
                        <a:xfrm>
                          <a:off x="0" y="0"/>
                          <a:ext cx="1485900" cy="3048000"/>
                          <a:chOff x="0" y="-18862"/>
                          <a:chExt cx="1533525" cy="3017827"/>
                        </a:xfrm>
                      </wpg:grpSpPr>
                      <wps:wsp>
                        <wps:cNvPr id="21" name="Text Box 21"/>
                        <wps:cNvSpPr txBox="1"/>
                        <wps:spPr>
                          <a:xfrm>
                            <a:off x="47625" y="-18862"/>
                            <a:ext cx="1438276" cy="209550"/>
                          </a:xfrm>
                          <a:prstGeom prst="rect">
                            <a:avLst/>
                          </a:prstGeom>
                          <a:solidFill>
                            <a:schemeClr val="lt1"/>
                          </a:solidFill>
                          <a:ln w="6350">
                            <a:noFill/>
                          </a:ln>
                        </wps:spPr>
                        <wps:txbx>
                          <w:txbxContent>
                            <w:p w:rsidR="00D46B9F" w:rsidRPr="00D46B9F" w:rsidRDefault="00D46B9F" w:rsidP="00D46B9F">
                              <w:pPr>
                                <w:jc w:val="center"/>
                                <w:rPr>
                                  <w:sz w:val="20"/>
                                </w:rPr>
                              </w:pPr>
                              <w:r w:rsidRPr="00D46B9F">
                                <w:rPr>
                                  <w:sz w:val="20"/>
                                </w:rPr>
                                <w:t>MH_78_0_V2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619125"/>
                            <a:ext cx="1485900" cy="209550"/>
                          </a:xfrm>
                          <a:prstGeom prst="rect">
                            <a:avLst/>
                          </a:prstGeom>
                          <a:solidFill>
                            <a:schemeClr val="lt1"/>
                          </a:solidFill>
                          <a:ln w="6350">
                            <a:noFill/>
                          </a:ln>
                        </wps:spPr>
                        <wps:txbx>
                          <w:txbxContent>
                            <w:p w:rsidR="00D46B9F" w:rsidRPr="00D46B9F" w:rsidRDefault="00D46B9F" w:rsidP="00D46B9F">
                              <w:pPr>
                                <w:jc w:val="center"/>
                                <w:rPr>
                                  <w:sz w:val="20"/>
                                </w:rPr>
                              </w:pPr>
                              <w:r>
                                <w:rPr>
                                  <w:sz w:val="20"/>
                                </w:rPr>
                                <w:t>NACA 0020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7625" y="1304925"/>
                            <a:ext cx="1485900" cy="270003"/>
                          </a:xfrm>
                          <a:prstGeom prst="rect">
                            <a:avLst/>
                          </a:prstGeom>
                          <a:solidFill>
                            <a:schemeClr val="lt1"/>
                          </a:solidFill>
                          <a:ln w="6350">
                            <a:noFill/>
                          </a:ln>
                        </wps:spPr>
                        <wps:txbx>
                          <w:txbxContent>
                            <w:p w:rsidR="00D46B9F" w:rsidRPr="00D46B9F" w:rsidRDefault="000F1F2A" w:rsidP="00D46B9F">
                              <w:pPr>
                                <w:jc w:val="center"/>
                                <w:rPr>
                                  <w:sz w:val="20"/>
                                </w:rPr>
                              </w:pPr>
                              <w:r>
                                <w:rPr>
                                  <w:sz w:val="20"/>
                                </w:rPr>
                                <w:t xml:space="preserve">MH  78  </w:t>
                              </w:r>
                              <w:r w:rsidR="00D46B9F">
                                <w:rPr>
                                  <w:sz w:val="20"/>
                                </w:rPr>
                                <w:t>1</w:t>
                              </w:r>
                              <w:r>
                                <w:rPr>
                                  <w:sz w:val="20"/>
                                </w:rPr>
                                <w:t xml:space="preserve">  </w:t>
                              </w:r>
                              <w:r w:rsidR="00D46B9F" w:rsidRPr="00D46B9F">
                                <w:rPr>
                                  <w:sz w:val="20"/>
                                </w:rPr>
                                <w:t>V2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7625" y="2075319"/>
                            <a:ext cx="1485900" cy="209550"/>
                          </a:xfrm>
                          <a:prstGeom prst="rect">
                            <a:avLst/>
                          </a:prstGeom>
                          <a:solidFill>
                            <a:schemeClr val="lt1"/>
                          </a:solidFill>
                          <a:ln w="6350">
                            <a:noFill/>
                          </a:ln>
                        </wps:spPr>
                        <wps:txbx>
                          <w:txbxContent>
                            <w:p w:rsidR="00D46B9F" w:rsidRPr="00D46B9F" w:rsidRDefault="00D46B9F" w:rsidP="00D46B9F">
                              <w:pPr>
                                <w:jc w:val="center"/>
                                <w:rPr>
                                  <w:sz w:val="20"/>
                                </w:rPr>
                              </w:pPr>
                              <w:r w:rsidRPr="00D46B9F">
                                <w:rPr>
                                  <w:sz w:val="20"/>
                                </w:rPr>
                                <w:t>NASA SC(2)-0414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47625" y="2789415"/>
                            <a:ext cx="1485900" cy="209550"/>
                          </a:xfrm>
                          <a:prstGeom prst="rect">
                            <a:avLst/>
                          </a:prstGeom>
                          <a:solidFill>
                            <a:schemeClr val="lt1"/>
                          </a:solidFill>
                          <a:ln w="6350">
                            <a:noFill/>
                          </a:ln>
                        </wps:spPr>
                        <wps:txbx>
                          <w:txbxContent>
                            <w:p w:rsidR="00D46B9F" w:rsidRPr="00D46B9F" w:rsidRDefault="00D46B9F" w:rsidP="00D46B9F">
                              <w:pPr>
                                <w:jc w:val="center"/>
                                <w:rPr>
                                  <w:sz w:val="20"/>
                                </w:rPr>
                              </w:pPr>
                              <w:r>
                                <w:rPr>
                                  <w:sz w:val="20"/>
                                </w:rPr>
                                <w:t>NASA SC(2)-0410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72" style="position:absolute;left:0;text-align:left;margin-left:32.25pt;margin-top:12.75pt;width:117pt;height:240pt;z-index:251730944;mso-width-relative:margin;mso-height-relative:margin" coordorigin=",-188" coordsize="15335,30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">
                <v:shape id="Text Box 21" o:spid="_x0000_s1073" type="#_x0000_t202" style="position:absolute;left:476;top:-188;width:14383;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D46B9F" w:rsidRPr="00D46B9F" w:rsidRDefault="00D46B9F" w:rsidP="00D46B9F">
                        <w:pPr>
                          <w:jc w:val="center"/>
                          <w:rPr>
                            <w:sz w:val="20"/>
                          </w:rPr>
                        </w:pPr>
                        <w:r w:rsidRPr="00D46B9F">
                          <w:rPr>
                            <w:sz w:val="20"/>
                          </w:rPr>
                          <w:t>MH_78_0_V2</w:t>
                        </w:r>
                      </w:p>
                    </w:txbxContent>
                  </v:textbox>
                </v:shape>
                <v:shape id="Text Box 22" o:spid="_x0000_s1074" type="#_x0000_t202" style="position:absolute;top:6191;width:14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D46B9F" w:rsidRPr="00D46B9F" w:rsidRDefault="00D46B9F" w:rsidP="00D46B9F">
                        <w:pPr>
                          <w:jc w:val="center"/>
                          <w:rPr>
                            <w:sz w:val="20"/>
                          </w:rPr>
                        </w:pPr>
                        <w:r>
                          <w:rPr>
                            <w:sz w:val="20"/>
                          </w:rPr>
                          <w:t>NACA 0020</w:t>
                        </w:r>
                      </w:p>
                    </w:txbxContent>
                  </v:textbox>
                </v:shape>
                <v:shape id="Text Box 23" o:spid="_x0000_s1075" type="#_x0000_t202" style="position:absolute;left:476;top:13049;width:14859;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D46B9F" w:rsidRPr="00D46B9F" w:rsidRDefault="000F1F2A" w:rsidP="00D46B9F">
                        <w:pPr>
                          <w:jc w:val="center"/>
                          <w:rPr>
                            <w:sz w:val="20"/>
                          </w:rPr>
                        </w:pPr>
                        <w:r>
                          <w:rPr>
                            <w:sz w:val="20"/>
                          </w:rPr>
                          <w:t xml:space="preserve">MH  78  </w:t>
                        </w:r>
                        <w:r w:rsidR="00D46B9F">
                          <w:rPr>
                            <w:sz w:val="20"/>
                          </w:rPr>
                          <w:t>1</w:t>
                        </w:r>
                        <w:r>
                          <w:rPr>
                            <w:sz w:val="20"/>
                          </w:rPr>
                          <w:t xml:space="preserve">  </w:t>
                        </w:r>
                        <w:r w:rsidR="00D46B9F" w:rsidRPr="00D46B9F">
                          <w:rPr>
                            <w:sz w:val="20"/>
                          </w:rPr>
                          <w:t>V2</w:t>
                        </w:r>
                      </w:p>
                    </w:txbxContent>
                  </v:textbox>
                </v:shape>
                <v:shape id="Text Box 24" o:spid="_x0000_s1076" type="#_x0000_t202" style="position:absolute;left:476;top:20753;width:14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D46B9F" w:rsidRPr="00D46B9F" w:rsidRDefault="00D46B9F" w:rsidP="00D46B9F">
                        <w:pPr>
                          <w:jc w:val="center"/>
                          <w:rPr>
                            <w:sz w:val="20"/>
                          </w:rPr>
                        </w:pPr>
                        <w:r w:rsidRPr="00D46B9F">
                          <w:rPr>
                            <w:sz w:val="20"/>
                          </w:rPr>
                          <w:t>NASA SC(2)-0414</w:t>
                        </w:r>
                      </w:p>
                    </w:txbxContent>
                  </v:textbox>
                </v:shape>
                <v:shape id="Text Box 25" o:spid="_x0000_s1077" type="#_x0000_t202" style="position:absolute;left:476;top:27894;width:1485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9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" fillcolor="white [3201]" stroked="f" strokeweight=".5pt">
                  <v:textbox>
                    <w:txbxContent>
                      <w:p w:rsidR="00D46B9F" w:rsidRPr="00D46B9F" w:rsidRDefault="00D46B9F" w:rsidP="00D46B9F">
                        <w:pPr>
                          <w:jc w:val="center"/>
                          <w:rPr>
                            <w:sz w:val="20"/>
                          </w:rPr>
                        </w:pPr>
                        <w:r>
                          <w:rPr>
                            <w:sz w:val="20"/>
                          </w:rPr>
                          <w:t>NASA SC(2)-0410</w:t>
                        </w:r>
                      </w:p>
                    </w:txbxContent>
                  </v:textbox>
                </v:shape>
              </v:group>
            </w:pict>
          </mc:Fallback>
        </mc:AlternateContent>
      </w:r>
      <w:r w:rsidR="000F1F2A" w:rsidRPr="000F1F2A">
        <w:rPr>
          <w:b/>
          <w:sz w:val="18"/>
        </w:rPr>
        <w:t>1</w:t>
      </w:r>
      <w:r w:rsidR="00847620">
        <w:rPr>
          <w:noProof/>
        </w:rPr>
        <w:drawing>
          <wp:inline distT="0" distB="0" distL="0" distR="0" wp14:anchorId="06FA5E99">
            <wp:extent cx="2784475" cy="5528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artisticPaintStrokes/>
                              </a14:imgEffect>
                            </a14:imgLayer>
                          </a14:imgProps>
                        </a:ext>
                        <a:ext uri="{28A0092B-C50C-407E-A947-70E740481C1C}">
                          <a14:useLocalDpi xmlns:a14="http://schemas.microsoft.com/office/drawing/2010/main" val="0"/>
                        </a:ext>
                      </a:extLst>
                    </a:blip>
                    <a:srcRect l="882" t="13202" r="15176" b="7580"/>
                    <a:stretch/>
                  </pic:blipFill>
                  <pic:spPr bwMode="auto">
                    <a:xfrm>
                      <a:off x="0" y="0"/>
                      <a:ext cx="2871575" cy="570188"/>
                    </a:xfrm>
                    <a:prstGeom prst="rect">
                      <a:avLst/>
                    </a:prstGeom>
                    <a:noFill/>
                    <a:ln>
                      <a:noFill/>
                    </a:ln>
                    <a:extLst>
                      <a:ext uri="{53640926-AAD7-44D8-BBD7-CCE9431645EC}">
                        <a14:shadowObscured xmlns:a14="http://schemas.microsoft.com/office/drawing/2010/main"/>
                      </a:ext>
                    </a:extLst>
                  </pic:spPr>
                </pic:pic>
              </a:graphicData>
            </a:graphic>
          </wp:inline>
        </w:drawing>
      </w:r>
    </w:p>
    <w:p w:rsidR="00847620" w:rsidRDefault="000F1F2A" w:rsidP="00503CF6">
      <w:pPr>
        <w:jc w:val="center"/>
      </w:pPr>
      <w:r w:rsidRPr="000F1F2A">
        <w:rPr>
          <w:b/>
          <w:sz w:val="18"/>
        </w:rPr>
        <w:t>2</w:t>
      </w:r>
      <w:r w:rsidR="00847620">
        <w:rPr>
          <w:noProof/>
        </w:rPr>
        <w:drawing>
          <wp:inline distT="0" distB="0" distL="0" distR="0" wp14:anchorId="1B2E7D1C">
            <wp:extent cx="2873901" cy="52099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cstate="print">
                      <a:extLst>
                        <a:ext uri="{BEBA8EAE-BF5A-486C-A8C5-ECC9F3942E4B}">
                          <a14:imgProps xmlns:a14="http://schemas.microsoft.com/office/drawing/2010/main">
                            <a14:imgLayer r:embed="rId43">
                              <a14:imgEffect>
                                <a14:artisticPaintStrokes/>
                              </a14:imgEffect>
                            </a14:imgLayer>
                          </a14:imgProps>
                        </a:ext>
                        <a:ext uri="{28A0092B-C50C-407E-A947-70E740481C1C}">
                          <a14:useLocalDpi xmlns:a14="http://schemas.microsoft.com/office/drawing/2010/main" val="0"/>
                        </a:ext>
                      </a:extLst>
                    </a:blip>
                    <a:srcRect l="1095" t="15174" r="14356" b="14299"/>
                    <a:stretch/>
                  </pic:blipFill>
                  <pic:spPr bwMode="auto">
                    <a:xfrm>
                      <a:off x="0" y="0"/>
                      <a:ext cx="2971830" cy="538748"/>
                    </a:xfrm>
                    <a:prstGeom prst="rect">
                      <a:avLst/>
                    </a:prstGeom>
                    <a:noFill/>
                    <a:ln>
                      <a:noFill/>
                    </a:ln>
                    <a:extLst>
                      <a:ext uri="{53640926-AAD7-44D8-BBD7-CCE9431645EC}">
                        <a14:shadowObscured xmlns:a14="http://schemas.microsoft.com/office/drawing/2010/main"/>
                      </a:ext>
                    </a:extLst>
                  </pic:spPr>
                </pic:pic>
              </a:graphicData>
            </a:graphic>
          </wp:inline>
        </w:drawing>
      </w:r>
    </w:p>
    <w:p w:rsidR="00847620" w:rsidRDefault="000F1F2A" w:rsidP="00503CF6">
      <w:pPr>
        <w:jc w:val="center"/>
      </w:pPr>
      <w:r w:rsidRPr="000F1F2A">
        <w:rPr>
          <w:b/>
          <w:sz w:val="18"/>
        </w:rPr>
        <w:t>3</w:t>
      </w:r>
      <w:r w:rsidR="00847620">
        <w:rPr>
          <w:noProof/>
        </w:rPr>
        <w:drawing>
          <wp:inline distT="0" distB="0" distL="0" distR="0" wp14:anchorId="511F2C64">
            <wp:extent cx="2871225" cy="570015"/>
            <wp:effectExtent l="0" t="0" r="571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BEBA8EAE-BF5A-486C-A8C5-ECC9F3942E4B}">
                          <a14:imgProps xmlns:a14="http://schemas.microsoft.com/office/drawing/2010/main">
                            <a14:imgLayer r:embed="rId45">
                              <a14:imgEffect>
                                <a14:artisticPaintStrokes/>
                              </a14:imgEffect>
                            </a14:imgLayer>
                          </a14:imgProps>
                        </a:ext>
                        <a:ext uri="{28A0092B-C50C-407E-A947-70E740481C1C}">
                          <a14:useLocalDpi xmlns:a14="http://schemas.microsoft.com/office/drawing/2010/main" val="0"/>
                        </a:ext>
                      </a:extLst>
                    </a:blip>
                    <a:srcRect l="1328" t="16360" r="15195" b="6477"/>
                    <a:stretch/>
                  </pic:blipFill>
                  <pic:spPr bwMode="auto">
                    <a:xfrm>
                      <a:off x="0" y="0"/>
                      <a:ext cx="2940083" cy="583685"/>
                    </a:xfrm>
                    <a:prstGeom prst="rect">
                      <a:avLst/>
                    </a:prstGeom>
                    <a:noFill/>
                    <a:ln>
                      <a:noFill/>
                    </a:ln>
                    <a:extLst>
                      <a:ext uri="{53640926-AAD7-44D8-BBD7-CCE9431645EC}">
                        <a14:shadowObscured xmlns:a14="http://schemas.microsoft.com/office/drawing/2010/main"/>
                      </a:ext>
                    </a:extLst>
                  </pic:spPr>
                </pic:pic>
              </a:graphicData>
            </a:graphic>
          </wp:inline>
        </w:drawing>
      </w:r>
    </w:p>
    <w:p w:rsidR="00847620" w:rsidRDefault="000F1F2A" w:rsidP="00503CF6">
      <w:pPr>
        <w:jc w:val="center"/>
      </w:pPr>
      <w:r w:rsidRPr="000F1F2A">
        <w:rPr>
          <w:b/>
          <w:sz w:val="18"/>
        </w:rPr>
        <w:t>4</w:t>
      </w:r>
      <w:r w:rsidR="00847620">
        <w:rPr>
          <w:noProof/>
        </w:rPr>
        <w:drawing>
          <wp:inline distT="0" distB="0" distL="0" distR="0" wp14:anchorId="0FDB683A">
            <wp:extent cx="2938252" cy="5818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BEBA8EAE-BF5A-486C-A8C5-ECC9F3942E4B}">
                          <a14:imgProps xmlns:a14="http://schemas.microsoft.com/office/drawing/2010/main">
                            <a14:imgLayer r:embed="rId47">
                              <a14:imgEffect>
                                <a14:artisticPaintStrokes/>
                              </a14:imgEffect>
                            </a14:imgLayer>
                          </a14:imgProps>
                        </a:ext>
                        <a:ext uri="{28A0092B-C50C-407E-A947-70E740481C1C}">
                          <a14:useLocalDpi xmlns:a14="http://schemas.microsoft.com/office/drawing/2010/main" val="0"/>
                        </a:ext>
                      </a:extLst>
                    </a:blip>
                    <a:srcRect l="959" t="7075" r="16264" b="7993"/>
                    <a:stretch/>
                  </pic:blipFill>
                  <pic:spPr bwMode="auto">
                    <a:xfrm>
                      <a:off x="0" y="0"/>
                      <a:ext cx="2996981" cy="593522"/>
                    </a:xfrm>
                    <a:prstGeom prst="rect">
                      <a:avLst/>
                    </a:prstGeom>
                    <a:noFill/>
                    <a:ln>
                      <a:noFill/>
                    </a:ln>
                    <a:extLst>
                      <a:ext uri="{53640926-AAD7-44D8-BBD7-CCE9431645EC}">
                        <a14:shadowObscured xmlns:a14="http://schemas.microsoft.com/office/drawing/2010/main"/>
                      </a:ext>
                    </a:extLst>
                  </pic:spPr>
                </pic:pic>
              </a:graphicData>
            </a:graphic>
          </wp:inline>
        </w:drawing>
      </w:r>
    </w:p>
    <w:p w:rsidR="00503CF6" w:rsidRDefault="000F1F2A" w:rsidP="00503CF6">
      <w:pPr>
        <w:jc w:val="center"/>
        <w:rPr>
          <w:b/>
          <w:sz w:val="18"/>
        </w:rPr>
      </w:pPr>
      <w:r w:rsidRPr="000F1F2A">
        <w:rPr>
          <w:b/>
          <w:sz w:val="18"/>
        </w:rPr>
        <w:t>5</w:t>
      </w:r>
      <w:r w:rsidR="00503CF6">
        <w:rPr>
          <w:noProof/>
        </w:rPr>
        <w:drawing>
          <wp:inline distT="0" distB="0" distL="0" distR="0" wp14:anchorId="5FB75258">
            <wp:extent cx="2938549" cy="54626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BEBA8EAE-BF5A-486C-A8C5-ECC9F3942E4B}">
                          <a14:imgProps xmlns:a14="http://schemas.microsoft.com/office/drawing/2010/main">
                            <a14:imgLayer r:embed="rId49">
                              <a14:imgEffect>
                                <a14:artisticPaintStrokes/>
                              </a14:imgEffect>
                            </a14:imgLayer>
                          </a14:imgProps>
                        </a:ext>
                        <a:ext uri="{28A0092B-C50C-407E-A947-70E740481C1C}">
                          <a14:useLocalDpi xmlns:a14="http://schemas.microsoft.com/office/drawing/2010/main" val="0"/>
                        </a:ext>
                      </a:extLst>
                    </a:blip>
                    <a:srcRect l="1120" t="8221" r="15707" b="9914"/>
                    <a:stretch/>
                  </pic:blipFill>
                  <pic:spPr bwMode="auto">
                    <a:xfrm>
                      <a:off x="0" y="0"/>
                      <a:ext cx="2972056" cy="552493"/>
                    </a:xfrm>
                    <a:prstGeom prst="rect">
                      <a:avLst/>
                    </a:prstGeom>
                    <a:noFill/>
                    <a:ln>
                      <a:noFill/>
                    </a:ln>
                    <a:extLst>
                      <a:ext uri="{53640926-AAD7-44D8-BBD7-CCE9431645EC}">
                        <a14:shadowObscured xmlns:a14="http://schemas.microsoft.com/office/drawing/2010/main"/>
                      </a:ext>
                    </a:extLst>
                  </pic:spPr>
                </pic:pic>
              </a:graphicData>
            </a:graphic>
          </wp:inline>
        </w:drawing>
      </w:r>
    </w:p>
    <w:p w:rsidR="006471AA" w:rsidRPr="006471AA" w:rsidRDefault="006471AA" w:rsidP="006471AA">
      <w:pPr>
        <w:jc w:val="center"/>
        <w:rPr>
          <w:i/>
          <w:sz w:val="20"/>
        </w:rPr>
      </w:pPr>
      <w:r>
        <w:rPr>
          <w:b/>
          <w:sz w:val="20"/>
        </w:rPr>
        <w:t>Figure 1</w:t>
      </w:r>
      <w:r>
        <w:rPr>
          <w:b/>
          <w:sz w:val="20"/>
        </w:rPr>
        <w:t>7</w:t>
      </w:r>
      <w:r w:rsidRPr="00483504">
        <w:rPr>
          <w:b/>
          <w:sz w:val="20"/>
        </w:rPr>
        <w:t>:</w:t>
      </w:r>
      <w:r>
        <w:rPr>
          <w:b/>
          <w:sz w:val="20"/>
        </w:rPr>
        <w:t xml:space="preserve"> </w:t>
      </w:r>
      <w:r>
        <w:rPr>
          <w:i/>
          <w:sz w:val="20"/>
        </w:rPr>
        <w:t>Airfoil Profiles from Root-to-Tip of the Wing (1 -5)</w:t>
      </w:r>
    </w:p>
    <w:p w:rsidR="006471AA" w:rsidRDefault="00B47E76" w:rsidP="00B47E76">
      <w:r>
        <w:t xml:space="preserve">The airfoil profiles in </w:t>
      </w:r>
      <w:r w:rsidRPr="00B47E76">
        <w:rPr>
          <w:b/>
        </w:rPr>
        <w:t>Figure 17</w:t>
      </w:r>
      <w:r>
        <w:rPr>
          <w:b/>
        </w:rPr>
        <w:t xml:space="preserve"> </w:t>
      </w:r>
      <w:r>
        <w:t>are generated by performing the following procedure:</w:t>
      </w:r>
    </w:p>
    <w:p w:rsidR="00B47E76" w:rsidRDefault="00B47E76" w:rsidP="00B47E76">
      <w:pPr>
        <w:pStyle w:val="ListParagraph"/>
        <w:numPr>
          <w:ilvl w:val="1"/>
          <w:numId w:val="10"/>
        </w:numPr>
        <w:ind w:left="720"/>
      </w:pPr>
      <w:r>
        <w:t>Manually extracting coordinates from VSP code</w:t>
      </w:r>
    </w:p>
    <w:p w:rsidR="00B47E76" w:rsidRDefault="00B47E76" w:rsidP="00B47E76">
      <w:pPr>
        <w:pStyle w:val="ListParagraph"/>
        <w:numPr>
          <w:ilvl w:val="1"/>
          <w:numId w:val="10"/>
        </w:numPr>
        <w:ind w:left="720"/>
      </w:pPr>
      <w:r>
        <w:t>Performing linear interpolation with a python code on the coordinates to have uniform X coordinates for both upper and lower Y coordinates</w:t>
      </w:r>
    </w:p>
    <w:p w:rsidR="00B47E76" w:rsidRDefault="00B47E76" w:rsidP="00B47E76">
      <w:pPr>
        <w:pStyle w:val="ListParagraph"/>
        <w:numPr>
          <w:ilvl w:val="1"/>
          <w:numId w:val="10"/>
        </w:numPr>
        <w:ind w:left="720"/>
      </w:pPr>
      <w:r>
        <w:t>Operating on airfoil coordinates to get the same number of points for all the airfoils</w:t>
      </w:r>
    </w:p>
    <w:p w:rsidR="00B47E76" w:rsidRDefault="00B47E76" w:rsidP="00B47E76">
      <w:pPr>
        <w:rPr>
          <w:b/>
        </w:rPr>
      </w:pPr>
      <w:r>
        <w:t xml:space="preserve">Once the final coordinates are saved, the section of wing is studied in VSP GUI, followed at the same time with VSP code. The section spans, sweeps, and chord lengths are </w:t>
      </w:r>
      <w:r>
        <w:lastRenderedPageBreak/>
        <w:t xml:space="preserve">operated upon to get sufficient data for the next step. Some of the data is depicted in </w:t>
      </w:r>
      <w:r>
        <w:rPr>
          <w:b/>
        </w:rPr>
        <w:t>Table 20.</w:t>
      </w:r>
    </w:p>
    <w:p w:rsidR="00CA51A7" w:rsidRDefault="00CA51A7" w:rsidP="00CA51A7">
      <w:pPr>
        <w:pStyle w:val="Heading1"/>
      </w:pPr>
      <w:r>
        <w:t>8 Aerodynamic Mesh Generation</w:t>
      </w:r>
    </w:p>
    <w:p w:rsidR="00CA51A7" w:rsidRDefault="00CA51A7" w:rsidP="00CA51A7">
      <w:r>
        <w:t xml:space="preserve">The wing is generated with the data as mentioned in </w:t>
      </w:r>
      <w:r w:rsidR="00B7724C">
        <w:t>S</w:t>
      </w:r>
      <w:r>
        <w:t xml:space="preserve">ection 7. The python script written by Mas Colomer [1] is kept as a base and improved upon to get the geometry of the wing as per our requirements. </w:t>
      </w:r>
    </w:p>
    <w:p w:rsidR="00CA51A7" w:rsidRDefault="00CA51A7" w:rsidP="00CA51A7">
      <w:r>
        <w:t xml:space="preserve">The existing python script was only capable of generating a wing geometry with same airfoil throughout the span of the wing. The ‘airfoil’ data was given as a global variable, and therefore, the exact code could not work for this work. As a part of this work, we upgraded this script to incorporate different airfoil profiles for each section of the wing. The python script now can generate any wing geometry, provided with the information in the input XML file. This is one of the novelties added to the existing project, with this work. </w:t>
      </w:r>
    </w:p>
    <w:p w:rsidR="00CA51A7" w:rsidRDefault="00CA51A7" w:rsidP="00CA51A7">
      <w:r>
        <w:t>The wing sectio</w:t>
      </w:r>
      <w:r w:rsidR="00B7724C">
        <w:t>n information as calculated in S</w:t>
      </w:r>
      <w:r>
        <w:t xml:space="preserve">ection 7 are parsed in the XML file which in itself calls the airfoil data for each section, stored in text files. </w:t>
      </w:r>
    </w:p>
    <w:p w:rsidR="00CA51A7" w:rsidRDefault="00CA51A7" w:rsidP="00CA51A7">
      <w:r>
        <w:t xml:space="preserve">As a result of compilation of the script, a geometry and a mesh is generated and can be </w:t>
      </w:r>
      <w:r w:rsidR="00FF2C76">
        <w:t>visualized</w:t>
      </w:r>
      <w:r>
        <w:t xml:space="preserve"> </w:t>
      </w:r>
      <w:r w:rsidR="00FF2C76">
        <w:t xml:space="preserve">using </w:t>
      </w:r>
      <w:r w:rsidR="00FF2C76" w:rsidRPr="0062439D">
        <w:rPr>
          <w:b/>
        </w:rPr>
        <w:t>Gmsh</w:t>
      </w:r>
      <w:r w:rsidR="00FF2C76">
        <w:t xml:space="preserve"> or a similar software. </w:t>
      </w:r>
      <w:r w:rsidR="00211141" w:rsidRPr="00211141">
        <w:rPr>
          <w:b/>
        </w:rPr>
        <w:t>Figure 18</w:t>
      </w:r>
      <w:r w:rsidR="00211141">
        <w:t xml:space="preserve"> shows the wing model generated with this script. </w:t>
      </w:r>
    </w:p>
    <w:p w:rsidR="00211141" w:rsidRPr="00211141" w:rsidRDefault="00211141" w:rsidP="00CA51A7">
      <w:r>
        <w:rPr>
          <w:noProof/>
        </w:rPr>
        <w:drawing>
          <wp:inline distT="0" distB="0" distL="0" distR="0">
            <wp:extent cx="3170555" cy="17775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mshwing.JPG"/>
                    <pic:cNvPicPr/>
                  </pic:nvPicPr>
                  <pic:blipFill rotWithShape="1">
                    <a:blip r:embed="rId50" cstate="print">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rcRect l="922" t="1625" r="652" b="1012"/>
                    <a:stretch/>
                  </pic:blipFill>
                  <pic:spPr bwMode="auto">
                    <a:xfrm>
                      <a:off x="0" y="0"/>
                      <a:ext cx="3172534" cy="1778703"/>
                    </a:xfrm>
                    <a:prstGeom prst="rect">
                      <a:avLst/>
                    </a:prstGeom>
                    <a:ln>
                      <a:noFill/>
                    </a:ln>
                    <a:extLst>
                      <a:ext uri="{53640926-AAD7-44D8-BBD7-CCE9431645EC}">
                        <a14:shadowObscured xmlns:a14="http://schemas.microsoft.com/office/drawing/2010/main"/>
                      </a:ext>
                    </a:extLst>
                  </pic:spPr>
                </pic:pic>
              </a:graphicData>
            </a:graphic>
          </wp:inline>
        </w:drawing>
      </w:r>
    </w:p>
    <w:p w:rsidR="00DD1A97" w:rsidRPr="00DD1A97" w:rsidRDefault="00DD1A97" w:rsidP="00DD1A97">
      <w:pPr>
        <w:jc w:val="center"/>
        <w:rPr>
          <w:i/>
          <w:sz w:val="20"/>
        </w:rPr>
      </w:pPr>
      <w:r>
        <w:rPr>
          <w:b/>
          <w:sz w:val="20"/>
        </w:rPr>
        <w:t>Figure 1</w:t>
      </w:r>
      <w:r>
        <w:rPr>
          <w:b/>
          <w:sz w:val="20"/>
        </w:rPr>
        <w:t>8</w:t>
      </w:r>
      <w:r w:rsidRPr="00483504">
        <w:rPr>
          <w:b/>
          <w:sz w:val="20"/>
        </w:rPr>
        <w:t>:</w:t>
      </w:r>
      <w:r>
        <w:rPr>
          <w:b/>
          <w:sz w:val="20"/>
        </w:rPr>
        <w:t xml:space="preserve"> </w:t>
      </w:r>
      <w:r>
        <w:rPr>
          <w:i/>
          <w:sz w:val="20"/>
        </w:rPr>
        <w:t>Half-span</w:t>
      </w:r>
      <w:r w:rsidR="006D4511">
        <w:rPr>
          <w:i/>
          <w:sz w:val="20"/>
        </w:rPr>
        <w:t xml:space="preserve"> </w:t>
      </w:r>
      <w:r>
        <w:rPr>
          <w:i/>
          <w:sz w:val="20"/>
        </w:rPr>
        <w:t>BWB</w:t>
      </w:r>
      <w:r w:rsidR="006D4511">
        <w:rPr>
          <w:i/>
          <w:sz w:val="20"/>
        </w:rPr>
        <w:t xml:space="preserve"> Aerodynamic</w:t>
      </w:r>
      <w:r>
        <w:rPr>
          <w:i/>
          <w:sz w:val="20"/>
        </w:rPr>
        <w:t xml:space="preserve"> Mesh reproduced with the Python Script</w:t>
      </w:r>
    </w:p>
    <w:p w:rsidR="00FF2C76" w:rsidRDefault="00B7724C" w:rsidP="00B7724C">
      <w:pPr>
        <w:pStyle w:val="Heading1"/>
      </w:pPr>
      <w:r>
        <w:t>9 Finite Element Mesh Generation</w:t>
      </w:r>
    </w:p>
    <w:p w:rsidR="00B7724C" w:rsidRDefault="00C338FE" w:rsidP="00B7724C">
      <w:r>
        <w:t xml:space="preserve">The next step after generating an aerodynamic model mesh is to generate a finite element mesh. The structural wing box </w:t>
      </w:r>
      <w:r>
        <w:t xml:space="preserve">does not have to be in a perfect wing profile so far it matches the shape of the wing. The structural wing geometry generation is not a part of this work, however, </w:t>
      </w:r>
      <w:r w:rsidR="006E4DC2">
        <w:t>a</w:t>
      </w:r>
      <w:r>
        <w:t>f</w:t>
      </w:r>
      <w:r w:rsidR="006E4DC2">
        <w:t>ter several tries to rectify the provided</w:t>
      </w:r>
      <w:r>
        <w:t xml:space="preserve"> geometry, we opted to create the structural model from scratch and mesh it. </w:t>
      </w:r>
      <w:r w:rsidRPr="00C338FE">
        <w:rPr>
          <w:b/>
        </w:rPr>
        <w:t>Figure 19</w:t>
      </w:r>
      <w:r>
        <w:t xml:space="preserve"> shows the wing model geometry created in MSC Patran with exact dimensions as of the aerodynamic model. However, the material properties, and thicknesses are still unknown. </w:t>
      </w:r>
    </w:p>
    <w:p w:rsidR="00C338FE" w:rsidRDefault="006D4511" w:rsidP="00B7724C">
      <w:r>
        <w:rPr>
          <w:noProof/>
        </w:rPr>
        <w:drawing>
          <wp:inline distT="0" distB="0" distL="0" distR="0">
            <wp:extent cx="3175635" cy="13258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mbwb.JPG"/>
                    <pic:cNvPicPr/>
                  </pic:nvPicPr>
                  <pic:blipFill rotWithShape="1">
                    <a:blip r:embed="rId52" cstate="print">
                      <a:biLevel thresh="75000"/>
                      <a:extLst>
                        <a:ext uri="{28A0092B-C50C-407E-A947-70E740481C1C}">
                          <a14:useLocalDpi xmlns:a14="http://schemas.microsoft.com/office/drawing/2010/main" val="0"/>
                        </a:ext>
                      </a:extLst>
                    </a:blip>
                    <a:srcRect l="413" t="13028" r="1063" b="1434"/>
                    <a:stretch/>
                  </pic:blipFill>
                  <pic:spPr bwMode="auto">
                    <a:xfrm>
                      <a:off x="0" y="0"/>
                      <a:ext cx="3175635" cy="1325880"/>
                    </a:xfrm>
                    <a:prstGeom prst="rect">
                      <a:avLst/>
                    </a:prstGeom>
                    <a:ln>
                      <a:noFill/>
                    </a:ln>
                    <a:extLst>
                      <a:ext uri="{53640926-AAD7-44D8-BBD7-CCE9431645EC}">
                        <a14:shadowObscured xmlns:a14="http://schemas.microsoft.com/office/drawing/2010/main"/>
                      </a:ext>
                    </a:extLst>
                  </pic:spPr>
                </pic:pic>
              </a:graphicData>
            </a:graphic>
          </wp:inline>
        </w:drawing>
      </w:r>
    </w:p>
    <w:p w:rsidR="006D4511" w:rsidRPr="00DD1A97" w:rsidRDefault="006D4511" w:rsidP="006D4511">
      <w:pPr>
        <w:jc w:val="center"/>
        <w:rPr>
          <w:i/>
          <w:sz w:val="20"/>
        </w:rPr>
      </w:pPr>
      <w:r>
        <w:rPr>
          <w:b/>
          <w:sz w:val="20"/>
        </w:rPr>
        <w:t>Figure 1</w:t>
      </w:r>
      <w:r>
        <w:rPr>
          <w:b/>
          <w:sz w:val="20"/>
        </w:rPr>
        <w:t>9</w:t>
      </w:r>
      <w:r w:rsidRPr="00483504">
        <w:rPr>
          <w:b/>
          <w:sz w:val="20"/>
        </w:rPr>
        <w:t>:</w:t>
      </w:r>
      <w:r>
        <w:rPr>
          <w:b/>
          <w:sz w:val="20"/>
        </w:rPr>
        <w:t xml:space="preserve"> </w:t>
      </w:r>
      <w:r>
        <w:rPr>
          <w:i/>
          <w:sz w:val="20"/>
        </w:rPr>
        <w:t xml:space="preserve">Half-span BWB </w:t>
      </w:r>
      <w:r>
        <w:rPr>
          <w:i/>
          <w:sz w:val="20"/>
        </w:rPr>
        <w:t xml:space="preserve">FEM </w:t>
      </w:r>
      <w:r>
        <w:rPr>
          <w:i/>
          <w:sz w:val="20"/>
        </w:rPr>
        <w:t xml:space="preserve">Mesh </w:t>
      </w:r>
      <w:r>
        <w:rPr>
          <w:i/>
          <w:sz w:val="20"/>
        </w:rPr>
        <w:t>generated with MSC Patran</w:t>
      </w:r>
    </w:p>
    <w:p w:rsidR="006D4511" w:rsidRDefault="00F53702" w:rsidP="00F53702">
      <w:pPr>
        <w:pStyle w:val="Heading1"/>
      </w:pPr>
      <w:r>
        <w:t>10 Future Works</w:t>
      </w:r>
    </w:p>
    <w:p w:rsidR="00F53702" w:rsidRDefault="00F53702" w:rsidP="00F53702">
      <w:r>
        <w:t>Due to limited time and organizational problems to get required data for this work, the aimed result is not achieved. The next steps in this works would be as follows:</w:t>
      </w:r>
    </w:p>
    <w:p w:rsidR="00F53702" w:rsidRDefault="00F53702" w:rsidP="00F53702">
      <w:pPr>
        <w:pStyle w:val="ListParagraph"/>
        <w:numPr>
          <w:ilvl w:val="0"/>
          <w:numId w:val="15"/>
        </w:numPr>
      </w:pPr>
      <w:r>
        <w:t>Getting the material data and thicknesses for finite element mesh model</w:t>
      </w:r>
    </w:p>
    <w:p w:rsidR="00F53702" w:rsidRDefault="00F53702" w:rsidP="00F53702">
      <w:pPr>
        <w:pStyle w:val="ListParagraph"/>
        <w:numPr>
          <w:ilvl w:val="0"/>
          <w:numId w:val="15"/>
        </w:numPr>
      </w:pPr>
      <w:r>
        <w:t>Preparing the structure model and the aerodynamic model for the MDA using Panair, as mentioned in the Github tutorial of Mas Colomer [1]</w:t>
      </w:r>
    </w:p>
    <w:p w:rsidR="00F53702" w:rsidRDefault="00F53702" w:rsidP="00F53702">
      <w:pPr>
        <w:pStyle w:val="ListParagraph"/>
        <w:numPr>
          <w:ilvl w:val="0"/>
          <w:numId w:val="15"/>
        </w:numPr>
      </w:pPr>
      <w:r>
        <w:t>Perfoming the MDA with proposed methodology (Figure 15)</w:t>
      </w:r>
    </w:p>
    <w:p w:rsidR="00F53702" w:rsidRDefault="00F53702" w:rsidP="00F53702">
      <w:pPr>
        <w:pStyle w:val="ListParagraph"/>
        <w:numPr>
          <w:ilvl w:val="0"/>
          <w:numId w:val="15"/>
        </w:numPr>
      </w:pPr>
      <w:r>
        <w:t>Aeroelastic scaling of the BWB</w:t>
      </w:r>
    </w:p>
    <w:p w:rsidR="00F53702" w:rsidRDefault="00F53702" w:rsidP="00F53702">
      <w:pPr>
        <w:pStyle w:val="ListParagraph"/>
        <w:numPr>
          <w:ilvl w:val="0"/>
          <w:numId w:val="15"/>
        </w:numPr>
      </w:pPr>
      <w:r>
        <w:t>Flutter analysis &amp; optimization within MDO</w:t>
      </w:r>
    </w:p>
    <w:p w:rsidR="00F53702" w:rsidRPr="00F53702" w:rsidRDefault="00F53702" w:rsidP="00F53702">
      <w:r>
        <w:t>The perspective of this project would be to learn the theory of dynamic aeroelastic scaling, perform dynamic modal optimization of the BWB for scales greater and smaller than one, and flutter analysis and optimization for the reference BWB. In this part of the work, there would be no flow similarity assumption, hence, it will an integral part of the work to maintain structure and aerodynamics in place. The flutter optimization will be performed for scaled models of scales both greater and smaller than one. In the end, a research paper will be published with new findings and improvements on existing concepts, as seen throughout the course of this work</w:t>
      </w:r>
    </w:p>
    <w:p w:rsidR="00BB59D0" w:rsidRDefault="006E4DC2" w:rsidP="00577053">
      <w:pPr>
        <w:pStyle w:val="Heading1"/>
      </w:pPr>
      <w:r>
        <w:lastRenderedPageBreak/>
        <w:t>11</w:t>
      </w:r>
      <w:r w:rsidR="00577053">
        <w:t xml:space="preserve"> </w:t>
      </w:r>
      <w:r w:rsidR="001B3213">
        <w:t>Conclusions</w:t>
      </w:r>
    </w:p>
    <w:p w:rsidR="000A1797" w:rsidRDefault="005A435A" w:rsidP="000A1797">
      <w:r>
        <w:t xml:space="preserve">    </w:t>
      </w:r>
      <w:r w:rsidR="000A1797">
        <w:t xml:space="preserve">Aeroelastic scaling is a complex task but if performed well, it can produce good results that are comparable for a full scale model. In this work, we mainly focused on aeroelastic scaling and modal response optimization for two test cases which were further divided into three and two sub-cases, respectively. The whole process of scaling and optimization requires thorough understanding of the theory, and proficient use of the optimization tools. </w:t>
      </w:r>
    </w:p>
    <w:p w:rsidR="000A1797" w:rsidRDefault="000A1797" w:rsidP="0001315E">
      <w:pPr>
        <w:ind w:firstLine="225"/>
      </w:pPr>
      <w:r>
        <w:t>For the first</w:t>
      </w:r>
      <w:r w:rsidR="00CC445D">
        <w:t xml:space="preserve"> test case, i.e., GOLAND wing</w:t>
      </w:r>
      <w:r>
        <w:t xml:space="preserve">, the results are extremely good. The scaled model almost completely duplicates the modal behavior </w:t>
      </w:r>
      <w:r w:rsidR="00CC445D">
        <w:t xml:space="preserve">of the reference full scale model. The frequencies and the masses of all the three sub-cases matches </w:t>
      </w:r>
      <w:r w:rsidR="00C5133E">
        <w:t xml:space="preserve">almost </w:t>
      </w:r>
      <w:r w:rsidR="00CC445D">
        <w:t>completely to the target frequencies and masses of their respective theoretical target values. An average error of 0</w:t>
      </w:r>
      <w:r w:rsidR="00C5133E">
        <w:t>.001</w:t>
      </w:r>
      <w:r w:rsidR="00CC445D">
        <w:t xml:space="preserve">% is observed. </w:t>
      </w:r>
    </w:p>
    <w:p w:rsidR="0001315E" w:rsidRDefault="0001315E" w:rsidP="009D1671">
      <w:pPr>
        <w:ind w:firstLine="225"/>
      </w:pPr>
      <w:r>
        <w:t xml:space="preserve">In Section 5.1.2, a comparison of convergence is made between the optimization carried out with same bound normalization for all design variables, and with individual bound normalization for all design variables depending on their initial value. It can be observed that with individual normalization, we achieve convergence in a much smoother manner, however it takes some extra iterations. </w:t>
      </w:r>
      <w:r w:rsidR="00D36430">
        <w:t>For</w:t>
      </w:r>
      <w:r w:rsidR="00B7724C">
        <w:t xml:space="preserve"> all the cases discussed after S</w:t>
      </w:r>
      <w:r w:rsidR="00D36430">
        <w:t xml:space="preserve">ection 5.1.2, individual normalization of bound of design variables is used. It is a necessity as well as a preference. </w:t>
      </w:r>
    </w:p>
    <w:p w:rsidR="00CC445D" w:rsidRDefault="00CC445D" w:rsidP="00C5133E">
      <w:pPr>
        <w:ind w:firstLine="225"/>
      </w:pPr>
      <w:r>
        <w:t xml:space="preserve">For the GARTEUR SM-AG19 model, which is a more complicated model as compared to the GOLAND wing, the results are up-to the expectations. </w:t>
      </w:r>
      <w:r w:rsidR="00645F81">
        <w:t xml:space="preserve">Several intermediate iterations were performed and it was found out that the tolerance of the optimizer played a big role in the convergence of objective function. For the </w:t>
      </w:r>
      <w:r w:rsidR="00645F81" w:rsidRPr="00645F81">
        <w:rPr>
          <w:i/>
        </w:rPr>
        <w:t>sub-case I</w:t>
      </w:r>
      <w:r w:rsidR="008B6AE0">
        <w:t>, the tolerance was de</w:t>
      </w:r>
      <w:r w:rsidR="00645F81">
        <w:t xml:space="preserve">creased </w:t>
      </w:r>
      <w:r w:rsidR="008B6AE0">
        <w:t>10</w:t>
      </w:r>
      <w:r w:rsidR="008B6AE0" w:rsidRPr="008B6AE0">
        <w:rPr>
          <w:vertAlign w:val="superscript"/>
        </w:rPr>
        <w:t>5</w:t>
      </w:r>
      <w:r w:rsidR="008B6AE0">
        <w:rPr>
          <w:vertAlign w:val="superscript"/>
        </w:rPr>
        <w:t xml:space="preserve"> </w:t>
      </w:r>
      <w:r w:rsidR="008B6AE0">
        <w:t xml:space="preserve">times (from default of 1e-3 to 1e-8) to achieve good results. For </w:t>
      </w:r>
      <w:r w:rsidR="008B6AE0">
        <w:rPr>
          <w:i/>
        </w:rPr>
        <w:t xml:space="preserve">sub-case </w:t>
      </w:r>
      <w:r w:rsidR="008B6AE0" w:rsidRPr="008B6AE0">
        <w:rPr>
          <w:i/>
        </w:rPr>
        <w:t>II</w:t>
      </w:r>
      <w:r w:rsidR="008B6AE0">
        <w:rPr>
          <w:i/>
        </w:rPr>
        <w:t xml:space="preserve">, </w:t>
      </w:r>
      <w:r w:rsidR="008B6AE0">
        <w:t>the tolerance was decreased 10</w:t>
      </w:r>
      <w:r w:rsidR="008B6AE0" w:rsidRPr="008B6AE0">
        <w:rPr>
          <w:vertAlign w:val="superscript"/>
        </w:rPr>
        <w:t>12</w:t>
      </w:r>
      <w:r w:rsidR="008B6AE0">
        <w:rPr>
          <w:vertAlign w:val="superscript"/>
        </w:rPr>
        <w:t xml:space="preserve"> </w:t>
      </w:r>
      <w:r w:rsidR="008B6AE0">
        <w:t>times (from default of 1e-3 to 1e-15).</w:t>
      </w:r>
      <w:r w:rsidRPr="008B6AE0">
        <w:t>The</w:t>
      </w:r>
      <w:r>
        <w:t xml:space="preserve"> scaled models for both the test cases closely duplicate the behavior which was expected in theory. For the second test sub-case, four out of five modes match with the reference model perfectly. </w:t>
      </w:r>
      <w:r w:rsidRPr="00C5133E">
        <w:t xml:space="preserve">It is still under improvement, </w:t>
      </w:r>
      <w:r>
        <w:t>however, the frequen</w:t>
      </w:r>
      <w:r w:rsidR="00DA4D48">
        <w:t>cies and mass has converged close to target values</w:t>
      </w:r>
      <w:r>
        <w:t>.</w:t>
      </w:r>
      <w:r w:rsidR="00DA4D48">
        <w:t xml:space="preserve"> </w:t>
      </w:r>
      <w:r w:rsidR="00EE4C99">
        <w:t>The way to correct that could be to increase the total number of modes extracted M, or start from a completely different starting point of design variables in order to avoid a possible local optima problem.</w:t>
      </w:r>
    </w:p>
    <w:p w:rsidR="00C5133E" w:rsidRDefault="00C5133E" w:rsidP="00C5133E">
      <w:pPr>
        <w:ind w:firstLine="225"/>
      </w:pPr>
      <w:r>
        <w:t xml:space="preserve">The main contributions to the </w:t>
      </w:r>
      <w:r w:rsidR="00CE44A4">
        <w:t xml:space="preserve">scaling </w:t>
      </w:r>
      <w:r>
        <w:t>tool developed by Mas Colomer et al. [1] can be listed as follows:</w:t>
      </w:r>
    </w:p>
    <w:p w:rsidR="00C5133E" w:rsidRDefault="00EC7EAF" w:rsidP="00C5133E">
      <w:pPr>
        <w:pStyle w:val="ListParagraph"/>
        <w:numPr>
          <w:ilvl w:val="0"/>
          <w:numId w:val="11"/>
        </w:numPr>
        <w:ind w:left="360"/>
      </w:pPr>
      <w:r>
        <w:t>Use of tools for scales both greater and smaller than one</w:t>
      </w:r>
    </w:p>
    <w:p w:rsidR="00EC7EAF" w:rsidRDefault="00EC7EAF" w:rsidP="00C5133E">
      <w:pPr>
        <w:pStyle w:val="ListParagraph"/>
        <w:numPr>
          <w:ilvl w:val="0"/>
          <w:numId w:val="11"/>
        </w:numPr>
        <w:ind w:left="360"/>
      </w:pPr>
      <w:r>
        <w:t>Use of preliminary rule to estimate the scaled baseline design so as not to start from a completely blind point</w:t>
      </w:r>
    </w:p>
    <w:p w:rsidR="00EC7EAF" w:rsidRDefault="00EC7EAF" w:rsidP="00C5133E">
      <w:pPr>
        <w:pStyle w:val="ListParagraph"/>
        <w:numPr>
          <w:ilvl w:val="0"/>
          <w:numId w:val="11"/>
        </w:numPr>
        <w:ind w:left="360"/>
      </w:pPr>
      <w:r>
        <w:t>Exposing the problematics of local modes, as low frequency modes fill most of the available space for the mode comparison, if the design space is too large</w:t>
      </w:r>
    </w:p>
    <w:p w:rsidR="00B7724C" w:rsidRDefault="00EC7EAF" w:rsidP="00B7724C">
      <w:pPr>
        <w:pStyle w:val="ListParagraph"/>
        <w:numPr>
          <w:ilvl w:val="0"/>
          <w:numId w:val="11"/>
        </w:numPr>
        <w:ind w:left="360"/>
      </w:pPr>
      <w:r>
        <w:t>Exhibiting importance of individual normalization for each design variable to:</w:t>
      </w:r>
    </w:p>
    <w:p w:rsidR="00B7724C" w:rsidRDefault="00EC7EAF" w:rsidP="00B7724C">
      <w:pPr>
        <w:pStyle w:val="ListParagraph"/>
        <w:numPr>
          <w:ilvl w:val="1"/>
          <w:numId w:val="11"/>
        </w:numPr>
        <w:ind w:left="1080"/>
      </w:pPr>
      <w:r>
        <w:t>Constrain the design space to avoid the generation of local modes</w:t>
      </w:r>
    </w:p>
    <w:p w:rsidR="00EF2F9F" w:rsidRDefault="00EC7EAF" w:rsidP="009D1671">
      <w:pPr>
        <w:pStyle w:val="ListParagraph"/>
        <w:numPr>
          <w:ilvl w:val="1"/>
          <w:numId w:val="11"/>
        </w:numPr>
        <w:ind w:left="1080"/>
      </w:pPr>
      <w:r>
        <w:t>Avoid dipping of the COBYLA optimizer in the negative values of the design variables which has no physical sense, and hence produces fatal error in Nastran analysis</w:t>
      </w:r>
    </w:p>
    <w:p w:rsidR="00254E1D" w:rsidRDefault="00254E1D" w:rsidP="00CE44A4">
      <w:r>
        <w:t xml:space="preserve">The main contribution to the geometry and mesh generating python script is to upgrade it to incorporate different airfoils and generate any kind of wing. </w:t>
      </w:r>
    </w:p>
    <w:p w:rsidR="00CE44A4" w:rsidRPr="006362C6" w:rsidRDefault="00B36505" w:rsidP="00CE44A4">
      <w:r>
        <w:t>The BWB aerodynamic model and structure model are both reproduced correctly. The next steps as mentioned i</w:t>
      </w:r>
      <w:r w:rsidR="002F2596">
        <w:t>n Section 10</w:t>
      </w:r>
      <w:bookmarkStart w:id="0" w:name="_GoBack"/>
      <w:bookmarkEnd w:id="0"/>
      <w:r>
        <w:t xml:space="preserve"> are to be followed in order to complete this project.</w:t>
      </w:r>
    </w:p>
    <w:p w:rsidR="001B3213" w:rsidRDefault="009D1671" w:rsidP="001B3213">
      <w:pPr>
        <w:pStyle w:val="Heading1"/>
      </w:pPr>
      <w:r>
        <w:t>1</w:t>
      </w:r>
      <w:r w:rsidR="006E4DC2">
        <w:t>2</w:t>
      </w:r>
      <w:r w:rsidR="001B3213">
        <w:t xml:space="preserve"> References</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Joan Mas Colomer, Nathalie Bartoli, Thierry Lefebvre, Sylvian Dubreuil, Joaquim R.R.A. Martins, Emmanuel Benard, and Joseph Morlier. ONERA, and ISAE. Similarity Maximization of a Scaled Aeroelastic Flight Demonstrator via Multidisciplinary Optimization, AIAA (2017).</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E. Buckingham. On physically similar systems; Illustrations of the use of dimensional equations. Physical Review, 4(4):345–376, 1914.</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Raymond L. Bisplinghoff and Holt Ashley. Principles of Aeroelasticity. General Publishing Company, Ltd., 895 Don Mills Road, Toronto, Ontario, 1962.</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C. H. Wolowicz, J. S. Bowman, and W. P. Gilbert. Similitude requirements and scaling relationships as applied to model testing. NASA Technical Paper, (1435), 1979.</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 xml:space="preserve">P. Pereira, L. Almeida, A. Suleman, V. Bond, R. A. Canfield, and M. Blair. Aeroelastic Scaling and Optimization of a Joined-Wing Aircraft Concept. PhD thesis, 48th AIAA/ASME/ASCE/AHS/ASC </w:t>
      </w:r>
      <w:r w:rsidRPr="001B3213">
        <w:lastRenderedPageBreak/>
        <w:t xml:space="preserve">Structures, Structural Dynamics, and Materials Conference, 2007. </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Jenner Richards, Afzal Suleman, Tyler Aarons, and Robert Canfield. Multidisciplinary design for flight test of a scaled Joined Wing SensorCraft. Multidisciplinary Analysis Optimization Conferences (AIAA), Fort Worth, 2010.</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Charles A.G. Eger. Design of a scaled flight test vehicle including linear aeroelastic effects. Master’s thesis, Virginia Polytechnic Institute and State University, Blacksburg, U.S.A., 2013.</w:t>
      </w:r>
    </w:p>
    <w:p w:rsidR="001B3213" w:rsidRPr="001B3213" w:rsidRDefault="001B3213" w:rsidP="001B3213">
      <w:pPr>
        <w:pStyle w:val="ListParagraph"/>
        <w:numPr>
          <w:ilvl w:val="0"/>
          <w:numId w:val="7"/>
        </w:numPr>
        <w:autoSpaceDE w:val="0"/>
        <w:autoSpaceDN w:val="0"/>
        <w:adjustRightInd w:val="0"/>
        <w:spacing w:after="0" w:line="240" w:lineRule="auto"/>
        <w:ind w:left="360" w:hanging="270"/>
      </w:pPr>
      <w:r w:rsidRPr="001B3213">
        <w:t>Charles Eger, Anthony Ricciardi, Robert, and Mayuresh Patil. Design of a scaled flight test vehicle including linear aeroelastic effects. 54th AIAA/ASME/ASCE/AHS/ASC Structures, Structural Dyn</w:t>
      </w:r>
      <w:r w:rsidR="000537F9">
        <w:t>amics, and Material Conference P</w:t>
      </w:r>
      <w:r w:rsidRPr="001B3213">
        <w:t>aper, 2013.</w:t>
      </w:r>
    </w:p>
    <w:p w:rsidR="001B3213" w:rsidRPr="001B3213" w:rsidRDefault="001B3213" w:rsidP="00054FC9">
      <w:pPr>
        <w:pStyle w:val="ListParagraph"/>
        <w:numPr>
          <w:ilvl w:val="0"/>
          <w:numId w:val="7"/>
        </w:numPr>
        <w:autoSpaceDE w:val="0"/>
        <w:autoSpaceDN w:val="0"/>
        <w:adjustRightInd w:val="0"/>
        <w:spacing w:after="0" w:line="240" w:lineRule="auto"/>
        <w:ind w:left="360" w:hanging="90"/>
      </w:pPr>
      <w:r w:rsidRPr="001B3213">
        <w:t>Vanessa L. Bond, Robert A. Canfield, Afzal Suleman, and Maxwell Blair. Aeroelastic scaling of a joined wing for nonlinear geometric stiffness. AIAA journal, 50(3):513–522, 2012.</w:t>
      </w:r>
    </w:p>
    <w:p w:rsidR="001B3213" w:rsidRPr="001B3213" w:rsidRDefault="001B3213" w:rsidP="00054FC9">
      <w:pPr>
        <w:pStyle w:val="ListParagraph"/>
        <w:numPr>
          <w:ilvl w:val="0"/>
          <w:numId w:val="7"/>
        </w:numPr>
        <w:autoSpaceDE w:val="0"/>
        <w:autoSpaceDN w:val="0"/>
        <w:adjustRightInd w:val="0"/>
        <w:spacing w:after="0" w:line="240" w:lineRule="auto"/>
        <w:ind w:left="450" w:hanging="90"/>
      </w:pPr>
      <w:r w:rsidRPr="001B3213">
        <w:t xml:space="preserve">Anthony P. Ricciardi. Geometrically Nonlinear Aeroelastic Scaling. PhD thesis, Faculty of the Virginia Polytechnic Institute and State University, 2013. </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Ricc</w:t>
      </w:r>
      <w:r>
        <w:t>i</w:t>
      </w:r>
      <w:r w:rsidRPr="001B3213">
        <w:t>ardi et al. (2014), Nonlinear Aeroelastic-Scaled-Model Optimization Using Equivalent Static Loads.</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Tiago José Fernandes Pires, Linear Aeroelastic Scaling of</w:t>
      </w:r>
      <w:r w:rsidR="00300705">
        <w:t xml:space="preserve"> a Joined Wing Aircraft, Master</w:t>
      </w:r>
      <w:r w:rsidRPr="001B3213">
        <w:t xml:space="preserve"> Thesis, Técnico Lisboa, July 2014.</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Anthony P. Ricc</w:t>
      </w:r>
      <w:r>
        <w:t>i</w:t>
      </w:r>
      <w:r w:rsidRPr="001B3213">
        <w:t>ardi, Robert A. Canfield, Mayuresh J. Patil, and Ned Lindsley. DOI:10.2514/1.C033171. Nonlinear Aeroelastic Scaled-Model Design. Journal of Aircraft (2016).</w:t>
      </w:r>
    </w:p>
    <w:p w:rsidR="001B3213" w:rsidRPr="001B3213" w:rsidRDefault="001B3213" w:rsidP="00D66201">
      <w:pPr>
        <w:pStyle w:val="ListParagraph"/>
        <w:numPr>
          <w:ilvl w:val="0"/>
          <w:numId w:val="7"/>
        </w:numPr>
        <w:autoSpaceDE w:val="0"/>
        <w:autoSpaceDN w:val="0"/>
        <w:adjustRightInd w:val="0"/>
        <w:spacing w:after="0" w:line="240" w:lineRule="auto"/>
        <w:ind w:left="450" w:hanging="90"/>
      </w:pPr>
      <w:r w:rsidRPr="001B3213">
        <w:t>Girard, A. and Roy, N., Structural dynamics in industry, Wiley, 2008.</w:t>
      </w:r>
    </w:p>
    <w:p w:rsidR="001B3213" w:rsidRDefault="001B3213" w:rsidP="00D66201">
      <w:pPr>
        <w:pStyle w:val="ListParagraph"/>
        <w:numPr>
          <w:ilvl w:val="0"/>
          <w:numId w:val="7"/>
        </w:numPr>
        <w:autoSpaceDE w:val="0"/>
        <w:autoSpaceDN w:val="0"/>
        <w:adjustRightInd w:val="0"/>
        <w:spacing w:after="0" w:line="240" w:lineRule="auto"/>
        <w:ind w:left="450" w:hanging="90"/>
      </w:pPr>
      <w:r w:rsidRPr="001B3213">
        <w:t>Link, M. and Friswell, M., “Working Group 1: Generation of Validated Structural Dynamic Models-Results of a Benchmark Study Utilising the GARTEUR SM-AG19 Testbed,” Mechanical Systems and Signal Processing, Vol. 17, No. 1, Jan. 2003, pp. 9-20</w:t>
      </w:r>
    </w:p>
    <w:p w:rsidR="00D36430" w:rsidRDefault="00D36430" w:rsidP="00D36430">
      <w:pPr>
        <w:autoSpaceDE w:val="0"/>
        <w:autoSpaceDN w:val="0"/>
        <w:adjustRightInd w:val="0"/>
        <w:spacing w:after="0" w:line="240" w:lineRule="auto"/>
      </w:pPr>
    </w:p>
    <w:p w:rsidR="002C33E5" w:rsidRDefault="006E4DC2" w:rsidP="00CD0B47">
      <w:pPr>
        <w:pStyle w:val="Heading1"/>
        <w:rPr>
          <w:rStyle w:val="Heading2Char"/>
        </w:rPr>
      </w:pPr>
      <w:r>
        <w:t>13</w:t>
      </w:r>
      <w:r w:rsidR="00CD0B47">
        <w:t xml:space="preserve"> Appendix:</w:t>
      </w:r>
      <w:r w:rsidR="002C33E5">
        <w:rPr>
          <w:rStyle w:val="Heading2Char"/>
        </w:rPr>
        <w:t xml:space="preserve"> </w:t>
      </w:r>
      <w:r w:rsidR="002C33E5" w:rsidRPr="00CD0B47">
        <w:rPr>
          <w:rStyle w:val="Heading2Char"/>
        </w:rPr>
        <w:t>Finding Similarity Parameters</w:t>
      </w:r>
    </w:p>
    <w:p w:rsidR="002C33E5" w:rsidRDefault="002C33E5" w:rsidP="002C33E5">
      <w:r>
        <w:t xml:space="preserve">It is important to understand how the similarity parameters can be found. </w:t>
      </w:r>
      <w:r w:rsidRPr="002C33E5">
        <w:rPr>
          <w:b/>
        </w:rPr>
        <w:t>Figure 10</w:t>
      </w:r>
      <w:r>
        <w:rPr>
          <w:b/>
        </w:rPr>
        <w:t xml:space="preserve"> </w:t>
      </w:r>
      <w:r>
        <w:t xml:space="preserve">and </w:t>
      </w:r>
      <w:r>
        <w:rPr>
          <w:b/>
        </w:rPr>
        <w:t>11</w:t>
      </w:r>
      <w:r>
        <w:t xml:space="preserve"> shows a reference full scale model and a scaled model (respectively) of a deflected cantilever beam. </w:t>
      </w:r>
    </w:p>
    <w:p w:rsidR="00D36430" w:rsidRPr="002C33E5" w:rsidRDefault="00D36430" w:rsidP="002C33E5"/>
    <w:p w:rsidR="002C33E5" w:rsidRDefault="002C33E5" w:rsidP="002C33E5">
      <w:pPr>
        <w:jc w:val="center"/>
      </w:pPr>
      <w:r>
        <w:rPr>
          <w:noProof/>
        </w:rPr>
        <w:drawing>
          <wp:inline distT="0" distB="0" distL="0" distR="0" wp14:anchorId="3907FFF9" wp14:editId="02F3B5B3">
            <wp:extent cx="3223260" cy="1045845"/>
            <wp:effectExtent l="0" t="0" r="0" b="190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app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23260" cy="1045845"/>
                    </a:xfrm>
                    <a:prstGeom prst="rect">
                      <a:avLst/>
                    </a:prstGeom>
                  </pic:spPr>
                </pic:pic>
              </a:graphicData>
            </a:graphic>
          </wp:inline>
        </w:drawing>
      </w:r>
    </w:p>
    <w:p w:rsidR="002C33E5" w:rsidRDefault="002C33E5" w:rsidP="002C33E5">
      <w:pPr>
        <w:jc w:val="center"/>
        <w:rPr>
          <w:b/>
          <w:sz w:val="20"/>
        </w:rPr>
      </w:pPr>
      <w:r>
        <w:rPr>
          <w:b/>
          <w:sz w:val="20"/>
        </w:rPr>
        <w:t>Figure 1</w:t>
      </w:r>
      <w:r w:rsidR="009A1BF2">
        <w:rPr>
          <w:b/>
          <w:sz w:val="20"/>
        </w:rPr>
        <w:t>5</w:t>
      </w:r>
      <w:r w:rsidRPr="00483504">
        <w:rPr>
          <w:b/>
          <w:sz w:val="20"/>
        </w:rPr>
        <w:t>:</w:t>
      </w:r>
      <w:r>
        <w:rPr>
          <w:b/>
          <w:sz w:val="20"/>
        </w:rPr>
        <w:t xml:space="preserve"> Reference full scale model</w:t>
      </w:r>
    </w:p>
    <w:p w:rsidR="00D36430" w:rsidRDefault="00D36430" w:rsidP="002C33E5">
      <w:pPr>
        <w:jc w:val="center"/>
      </w:pPr>
    </w:p>
    <w:p w:rsidR="002C33E5" w:rsidRDefault="002C33E5" w:rsidP="002C33E5">
      <w:pPr>
        <w:jc w:val="center"/>
      </w:pPr>
      <w:r>
        <w:rPr>
          <w:noProof/>
        </w:rPr>
        <w:drawing>
          <wp:inline distT="0" distB="0" distL="0" distR="0" wp14:anchorId="00EB1F4C" wp14:editId="571C610D">
            <wp:extent cx="1690777" cy="737800"/>
            <wp:effectExtent l="0" t="0" r="508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app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06058" cy="744468"/>
                    </a:xfrm>
                    <a:prstGeom prst="rect">
                      <a:avLst/>
                    </a:prstGeom>
                  </pic:spPr>
                </pic:pic>
              </a:graphicData>
            </a:graphic>
          </wp:inline>
        </w:drawing>
      </w:r>
    </w:p>
    <w:p w:rsidR="002C33E5" w:rsidRDefault="009A1BF2" w:rsidP="002C33E5">
      <w:pPr>
        <w:jc w:val="center"/>
        <w:rPr>
          <w:b/>
          <w:sz w:val="20"/>
        </w:rPr>
      </w:pPr>
      <w:r>
        <w:rPr>
          <w:b/>
          <w:sz w:val="20"/>
        </w:rPr>
        <w:t>Figure 16</w:t>
      </w:r>
      <w:r w:rsidR="002C33E5" w:rsidRPr="00483504">
        <w:rPr>
          <w:b/>
          <w:sz w:val="20"/>
        </w:rPr>
        <w:t>:</w:t>
      </w:r>
      <w:r w:rsidR="002C33E5">
        <w:rPr>
          <w:b/>
          <w:sz w:val="20"/>
        </w:rPr>
        <w:t xml:space="preserve"> Scaled model</w:t>
      </w:r>
    </w:p>
    <w:p w:rsidR="002C33E5" w:rsidRDefault="00D36430" w:rsidP="002C33E5">
      <w:r>
        <w:t xml:space="preserve">    </w:t>
      </w:r>
      <w:r w:rsidR="002C33E5">
        <w:t>To find a similarity parameter between the two models, we follow the formulation as stated below:</w:t>
      </w:r>
    </w:p>
    <w:p w:rsidR="002C33E5" w:rsidRPr="002C33E5" w:rsidRDefault="002C33E5" w:rsidP="002C33E5">
      <w:r>
        <w:t>We know that,</w:t>
      </w:r>
      <w:r>
        <w:tab/>
      </w:r>
      <w:r>
        <w:tab/>
      </w:r>
      <m:oMath>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oMath>
    </w:p>
    <w:p w:rsidR="002C33E5" w:rsidRPr="000A1797" w:rsidRDefault="00577053" w:rsidP="002C33E5">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oMath>
      </m:oMathPara>
    </w:p>
    <w:p w:rsidR="000A1797" w:rsidRPr="002C33E5" w:rsidRDefault="000A1797" w:rsidP="000A1797">
      <w:r>
        <w:t>Writing it in a vector form,</w:t>
      </w:r>
    </w:p>
    <w:p w:rsidR="002C33E5" w:rsidRPr="000A1797" w:rsidRDefault="00577053" w:rsidP="002C33E5">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e>
                </m:mr>
                <m:mr>
                  <m:e>
                    <m:sSub>
                      <m:sSubPr>
                        <m:ctrlPr>
                          <w:rPr>
                            <w:rFonts w:ascii="Cambria Math" w:hAnsi="Cambria Math"/>
                            <w:i/>
                          </w:rPr>
                        </m:ctrlPr>
                      </m:sSubPr>
                      <m:e>
                        <m:r>
                          <w:rPr>
                            <w:rFonts w:ascii="Cambria Math" w:hAnsi="Cambria Math"/>
                          </w:rPr>
                          <m:t>θ</m:t>
                        </m:r>
                      </m:e>
                      <m:sub>
                        <m:r>
                          <w:rPr>
                            <w:rFonts w:ascii="Cambria Math" w:hAnsi="Cambria Math"/>
                          </w:rPr>
                          <m:t>r</m:t>
                        </m:r>
                      </m:sub>
                    </m:sSub>
                  </m:e>
                </m:mr>
              </m:m>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m</m:t>
                        </m:r>
                      </m:sub>
                    </m:sSub>
                  </m:e>
                </m:mr>
                <m:mr>
                  <m:e>
                    <m:sSub>
                      <m:sSubPr>
                        <m:ctrlPr>
                          <w:rPr>
                            <w:rFonts w:ascii="Cambria Math" w:hAnsi="Cambria Math"/>
                            <w:i/>
                          </w:rPr>
                        </m:ctrlPr>
                      </m:sSubPr>
                      <m:e>
                        <m:r>
                          <w:rPr>
                            <w:rFonts w:ascii="Cambria Math" w:hAnsi="Cambria Math"/>
                          </w:rPr>
                          <m:t>θ</m:t>
                        </m:r>
                      </m:e>
                      <m:sub>
                        <m:r>
                          <w:rPr>
                            <w:rFonts w:ascii="Cambria Math" w:hAnsi="Cambria Math"/>
                          </w:rPr>
                          <m:t>m</m:t>
                        </m:r>
                      </m:sub>
                    </m:sSub>
                  </m:e>
                </m:mr>
              </m:m>
            </m:e>
          </m:d>
        </m:oMath>
      </m:oMathPara>
    </w:p>
    <w:p w:rsidR="000A1797" w:rsidRPr="002C33E5" w:rsidRDefault="000A1797" w:rsidP="000A1797">
      <w:r>
        <w:t>Normalizing the vectors,</w:t>
      </w:r>
    </w:p>
    <w:p w:rsidR="002C33E5" w:rsidRPr="002C33E5" w:rsidRDefault="00577053" w:rsidP="002C33E5">
      <w:pPr>
        <w:jc w:val="cente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r</m:t>
                            </m:r>
                          </m:sub>
                        </m:sSub>
                      </m:num>
                      <m:den>
                        <m:sSub>
                          <m:sSubPr>
                            <m:ctrlPr>
                              <w:rPr>
                                <w:rFonts w:ascii="Cambria Math" w:hAnsi="Cambria Math"/>
                                <w:i/>
                              </w:rPr>
                            </m:ctrlPr>
                          </m:sSubPr>
                          <m:e>
                            <m:r>
                              <w:rPr>
                                <w:rFonts w:ascii="Cambria Math" w:hAnsi="Cambria Math"/>
                              </w:rPr>
                              <m:t>b</m:t>
                            </m:r>
                          </m:e>
                          <m:sub>
                            <m:r>
                              <w:rPr>
                                <w:rFonts w:ascii="Cambria Math" w:hAnsi="Cambria Math"/>
                              </w:rPr>
                              <m:t>r</m:t>
                            </m:r>
                          </m:sub>
                        </m:sSub>
                      </m:den>
                    </m:f>
                  </m:e>
                </m:mr>
                <m:mr>
                  <m:e>
                    <m:sSub>
                      <m:sSubPr>
                        <m:ctrlPr>
                          <w:rPr>
                            <w:rFonts w:ascii="Cambria Math" w:hAnsi="Cambria Math"/>
                            <w:i/>
                          </w:rPr>
                        </m:ctrlPr>
                      </m:sSubPr>
                      <m:e>
                        <m:r>
                          <w:rPr>
                            <w:rFonts w:ascii="Cambria Math" w:hAnsi="Cambria Math"/>
                          </w:rPr>
                          <m:t>θ</m:t>
                        </m:r>
                      </m:e>
                      <m:sub>
                        <m:r>
                          <w:rPr>
                            <w:rFonts w:ascii="Cambria Math" w:hAnsi="Cambria Math"/>
                          </w:rPr>
                          <m:t>r</m:t>
                        </m:r>
                      </m:sub>
                    </m:sSub>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m</m:t>
                            </m:r>
                          </m:sub>
                        </m:sSub>
                      </m:num>
                      <m:den>
                        <m:sSub>
                          <m:sSubPr>
                            <m:ctrlPr>
                              <w:rPr>
                                <w:rFonts w:ascii="Cambria Math" w:hAnsi="Cambria Math"/>
                                <w:i/>
                              </w:rPr>
                            </m:ctrlPr>
                          </m:sSubPr>
                          <m:e>
                            <m:r>
                              <w:rPr>
                                <w:rFonts w:ascii="Cambria Math" w:hAnsi="Cambria Math"/>
                              </w:rPr>
                              <m:t>b</m:t>
                            </m:r>
                          </m:e>
                          <m:sub>
                            <m:r>
                              <w:rPr>
                                <w:rFonts w:ascii="Cambria Math" w:hAnsi="Cambria Math"/>
                              </w:rPr>
                              <m:t>m</m:t>
                            </m:r>
                          </m:sub>
                        </m:sSub>
                      </m:den>
                    </m:f>
                  </m:e>
                </m:mr>
                <m:mr>
                  <m:e>
                    <m:sSub>
                      <m:sSubPr>
                        <m:ctrlPr>
                          <w:rPr>
                            <w:rFonts w:ascii="Cambria Math" w:hAnsi="Cambria Math"/>
                            <w:i/>
                          </w:rPr>
                        </m:ctrlPr>
                      </m:sSubPr>
                      <m:e>
                        <m:r>
                          <w:rPr>
                            <w:rFonts w:ascii="Cambria Math" w:hAnsi="Cambria Math"/>
                          </w:rPr>
                          <m:t>θ</m:t>
                        </m:r>
                      </m:e>
                      <m:sub>
                        <m:r>
                          <w:rPr>
                            <w:rFonts w:ascii="Cambria Math" w:hAnsi="Cambria Math"/>
                          </w:rPr>
                          <m:t>m</m:t>
                        </m:r>
                      </m:sub>
                    </m:sSub>
                  </m:e>
                </m:mr>
              </m:m>
            </m:e>
          </m:d>
        </m:oMath>
      </m:oMathPara>
    </w:p>
    <w:p w:rsidR="002C33E5" w:rsidRPr="002C33E5" w:rsidRDefault="002C33E5" w:rsidP="002C33E5">
      <w:pPr>
        <w:jc w:val="center"/>
      </w:pPr>
      <w:r w:rsidRPr="002C33E5">
        <w:t>If similarity exists, then,</w:t>
      </w:r>
    </w:p>
    <w:p w:rsidR="002C33E5" w:rsidRPr="002C33E5" w:rsidRDefault="00577053" w:rsidP="002C33E5">
      <w:pPr>
        <w:jc w:val="cente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m:oMathPara>
    </w:p>
    <w:p w:rsidR="002C33E5" w:rsidRPr="002C33E5" w:rsidRDefault="002C33E5" w:rsidP="002C33E5">
      <w:r>
        <w:t>Hence, we have found one similarity parameter between these two models.</w:t>
      </w:r>
    </w:p>
    <w:sectPr w:rsidR="002C33E5" w:rsidRPr="002C33E5" w:rsidSect="00711001">
      <w:type w:val="continuous"/>
      <w:pgSz w:w="12240" w:h="15840"/>
      <w:pgMar w:top="2085" w:right="864" w:bottom="1152" w:left="864" w:header="900" w:footer="288"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748" w:rsidRDefault="00202748" w:rsidP="00CA274A">
      <w:pPr>
        <w:spacing w:after="0" w:line="240" w:lineRule="auto"/>
      </w:pPr>
      <w:r>
        <w:separator/>
      </w:r>
    </w:p>
  </w:endnote>
  <w:endnote w:type="continuationSeparator" w:id="0">
    <w:p w:rsidR="00202748" w:rsidRDefault="00202748" w:rsidP="00CA2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476021"/>
      <w:docPartObj>
        <w:docPartGallery w:val="Page Numbers (Bottom of Page)"/>
        <w:docPartUnique/>
      </w:docPartObj>
    </w:sdtPr>
    <w:sdtContent>
      <w:sdt>
        <w:sdtPr>
          <w:id w:val="162124655"/>
          <w:docPartObj>
            <w:docPartGallery w:val="Page Numbers (Top of Page)"/>
            <w:docPartUnique/>
          </w:docPartObj>
        </w:sdtPr>
        <w:sdtContent>
          <w:p w:rsidR="00577053" w:rsidRDefault="00577053">
            <w:pPr>
              <w:pStyle w:val="Footer"/>
              <w:jc w:val="center"/>
            </w:pPr>
            <w:r>
              <w:rPr>
                <w:b/>
                <w:bCs/>
                <w:sz w:val="24"/>
                <w:szCs w:val="24"/>
              </w:rPr>
              <w:fldChar w:fldCharType="begin"/>
            </w:r>
            <w:r>
              <w:rPr>
                <w:b/>
                <w:bCs/>
              </w:rPr>
              <w:instrText xml:space="preserve"> PAGE </w:instrText>
            </w:r>
            <w:r>
              <w:rPr>
                <w:b/>
                <w:bCs/>
                <w:sz w:val="24"/>
                <w:szCs w:val="24"/>
              </w:rPr>
              <w:fldChar w:fldCharType="separate"/>
            </w:r>
            <w:r w:rsidR="002F2596">
              <w:rPr>
                <w:b/>
                <w:bCs/>
                <w:noProof/>
              </w:rPr>
              <w:t>16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F2596">
              <w:rPr>
                <w:b/>
                <w:bCs/>
                <w:noProof/>
              </w:rPr>
              <w:t>20</w:t>
            </w:r>
            <w:r>
              <w:rPr>
                <w:b/>
                <w:bCs/>
                <w:sz w:val="24"/>
                <w:szCs w:val="24"/>
              </w:rPr>
              <w:fldChar w:fldCharType="end"/>
            </w:r>
          </w:p>
        </w:sdtContent>
      </w:sdt>
    </w:sdtContent>
  </w:sdt>
  <w:p w:rsidR="00577053" w:rsidRDefault="00577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748" w:rsidRDefault="00202748" w:rsidP="00CA274A">
      <w:pPr>
        <w:spacing w:after="0" w:line="240" w:lineRule="auto"/>
      </w:pPr>
      <w:r>
        <w:separator/>
      </w:r>
    </w:p>
  </w:footnote>
  <w:footnote w:type="continuationSeparator" w:id="0">
    <w:p w:rsidR="00202748" w:rsidRDefault="00202748" w:rsidP="00CA27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053" w:rsidRPr="00EC6817" w:rsidRDefault="00577053" w:rsidP="00EC6817">
    <w:pPr>
      <w:pStyle w:val="Header"/>
      <w:ind w:left="720" w:right="-18"/>
      <w:jc w:val="right"/>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-100965</wp:posOffset>
              </wp:positionH>
              <wp:positionV relativeFrom="paragraph">
                <wp:posOffset>-135255</wp:posOffset>
              </wp:positionV>
              <wp:extent cx="1533525" cy="590550"/>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15335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Default="00577053">
                          <w:r>
                            <w:rPr>
                              <w:noProof/>
                            </w:rPr>
                            <w:drawing>
                              <wp:inline distT="0" distB="0" distL="0" distR="0">
                                <wp:extent cx="812165" cy="4927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 SUPAERO panoramique cmjn 30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2165" cy="492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78" type="#_x0000_t202" style="position:absolute;left:0;text-align:left;margin-left:-7.95pt;margin-top:-10.65pt;width:120.7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" fillcolor="white [3201]" stroked="f" strokeweight=".5pt">
              <v:textbox>
                <w:txbxContent>
                  <w:p w:rsidR="00577053" w:rsidRDefault="00577053">
                    <w:r>
                      <w:rPr>
                        <w:noProof/>
                      </w:rPr>
                      <w:drawing>
                        <wp:inline distT="0" distB="0" distL="0" distR="0">
                          <wp:extent cx="812165" cy="49276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 SUPAERO panoramique cmjn 30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2165" cy="492760"/>
                                  </a:xfrm>
                                  <a:prstGeom prst="rect">
                                    <a:avLst/>
                                  </a:prstGeom>
                                </pic:spPr>
                              </pic:pic>
                            </a:graphicData>
                          </a:graphic>
                        </wp:inline>
                      </w:drawing>
                    </w:r>
                  </w:p>
                </w:txbxContent>
              </v:textbox>
            </v:shape>
          </w:pict>
        </mc:Fallback>
      </mc:AlternateContent>
    </w:r>
    <w:r w:rsidRPr="00EC6817">
      <w:rPr>
        <w:noProof/>
      </w:rPr>
      <w:t>A. Gupta</w:t>
    </w:r>
  </w:p>
  <w:p w:rsidR="00577053" w:rsidRPr="00EC6817" w:rsidRDefault="00577053" w:rsidP="00EC6817">
    <w:pPr>
      <w:pStyle w:val="Header"/>
      <w:jc w:val="right"/>
      <w:rPr>
        <w:noProof/>
      </w:rPr>
    </w:pPr>
    <w:r w:rsidRPr="00EC6817">
      <w:rPr>
        <w:noProof/>
      </w:rPr>
      <w:t>J. Mas Colomer</w:t>
    </w:r>
  </w:p>
  <w:p w:rsidR="00577053" w:rsidRPr="00EC6817" w:rsidRDefault="00577053" w:rsidP="00EC6817">
    <w:pPr>
      <w:pStyle w:val="Header"/>
      <w:jc w:val="right"/>
    </w:pPr>
    <w:r>
      <w:rPr>
        <w:noProof/>
      </w:rPr>
      <mc:AlternateContent>
        <mc:Choice Requires="wps">
          <w:drawing>
            <wp:anchor distT="0" distB="0" distL="114300" distR="114300" simplePos="0" relativeHeight="251660288" behindDoc="0" locked="0" layoutInCell="1" allowOverlap="1">
              <wp:simplePos x="0" y="0"/>
              <wp:positionH relativeFrom="column">
                <wp:posOffset>1127760</wp:posOffset>
              </wp:positionH>
              <wp:positionV relativeFrom="paragraph">
                <wp:posOffset>-55820</wp:posOffset>
              </wp:positionV>
              <wp:extent cx="4438650" cy="257175"/>
              <wp:effectExtent l="0" t="0" r="0" b="9525"/>
              <wp:wrapNone/>
              <wp:docPr id="46" name="Text Box 46"/>
              <wp:cNvGraphicFramePr/>
              <a:graphic xmlns:a="http://schemas.openxmlformats.org/drawingml/2006/main">
                <a:graphicData uri="http://schemas.microsoft.com/office/word/2010/wordprocessingShape">
                  <wps:wsp>
                    <wps:cNvSpPr txBox="1"/>
                    <wps:spPr>
                      <a:xfrm>
                        <a:off x="0" y="0"/>
                        <a:ext cx="44386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77053" w:rsidRPr="003F2D9A" w:rsidRDefault="00577053" w:rsidP="00687E39">
                          <w:pPr>
                            <w:jc w:val="center"/>
                            <w:rPr>
                              <w:sz w:val="16"/>
                            </w:rPr>
                          </w:pPr>
                          <w:r w:rsidRPr="003F2D9A">
                            <w:rPr>
                              <w:bCs/>
                              <w:sz w:val="16"/>
                            </w:rPr>
                            <w:t>Scaled Model Aeroelastic Similarity of a Blended Wing Body through Multi-Disciplinary Optimization</w:t>
                          </w:r>
                        </w:p>
                        <w:p w:rsidR="00577053" w:rsidRPr="003F2D9A" w:rsidRDefault="00577053" w:rsidP="00687E39">
                          <w:pPr>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79" type="#_x0000_t202" style="position:absolute;left:0;text-align:left;margin-left:88.8pt;margin-top:-4.4pt;width:349.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" fillcolor="white [3201]" stroked="f" strokeweight=".5pt">
              <v:textbox>
                <w:txbxContent>
                  <w:p w:rsidR="00577053" w:rsidRPr="003F2D9A" w:rsidRDefault="00577053" w:rsidP="00687E39">
                    <w:pPr>
                      <w:jc w:val="center"/>
                      <w:rPr>
                        <w:sz w:val="16"/>
                      </w:rPr>
                    </w:pPr>
                    <w:r w:rsidRPr="003F2D9A">
                      <w:rPr>
                        <w:bCs/>
                        <w:sz w:val="16"/>
                      </w:rPr>
                      <w:t>Scaled Model Aeroelastic Similarity of a Blended Wing Body through Multi-Disciplinary Optimization</w:t>
                    </w:r>
                  </w:p>
                  <w:p w:rsidR="00577053" w:rsidRPr="003F2D9A" w:rsidRDefault="00577053" w:rsidP="00687E39">
                    <w:pPr>
                      <w:jc w:val="center"/>
                      <w:rPr>
                        <w:sz w:val="16"/>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-19685</wp:posOffset>
              </wp:positionH>
              <wp:positionV relativeFrom="paragraph">
                <wp:posOffset>181363</wp:posOffset>
              </wp:positionV>
              <wp:extent cx="6697683" cy="0"/>
              <wp:effectExtent l="0" t="0" r="27305" b="19050"/>
              <wp:wrapNone/>
              <wp:docPr id="54" name="Straight Connector 54"/>
              <wp:cNvGraphicFramePr/>
              <a:graphic xmlns:a="http://schemas.openxmlformats.org/drawingml/2006/main">
                <a:graphicData uri="http://schemas.microsoft.com/office/word/2010/wordprocessingShape">
                  <wps:wsp>
                    <wps:cNvCnPr/>
                    <wps:spPr>
                      <a:xfrm>
                        <a:off x="0" y="0"/>
                        <a:ext cx="669768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63521"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5pt,14.3pt" to="525.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" strokecolor="black [3213]" strokeweight=".5pt">
              <v:stroke joinstyle="miter"/>
            </v:line>
          </w:pict>
        </mc:Fallback>
      </mc:AlternateContent>
    </w:r>
    <w:r w:rsidRPr="00EC6817">
      <w:rPr>
        <w:noProof/>
      </w:rPr>
      <w:t>J. Morlier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2072A"/>
    <w:multiLevelType w:val="hybridMultilevel"/>
    <w:tmpl w:val="B3B6FFC6"/>
    <w:lvl w:ilvl="0" w:tplc="DA30E876">
      <w:start w:val="1"/>
      <w:numFmt w:val="decimal"/>
      <w:lvlText w:val="[%1]"/>
      <w:lvlJc w:val="right"/>
      <w:pPr>
        <w:ind w:left="72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B70F7E"/>
    <w:multiLevelType w:val="hybridMultilevel"/>
    <w:tmpl w:val="9FB45106"/>
    <w:lvl w:ilvl="0" w:tplc="E32C8B56">
      <w:start w:val="1"/>
      <w:numFmt w:val="decimal"/>
      <w:lvlText w:val="%1."/>
      <w:lvlJc w:val="left"/>
      <w:pPr>
        <w:ind w:left="780" w:hanging="420"/>
      </w:pPr>
      <w:rPr>
        <w:rFonts w:hint="default"/>
      </w:rPr>
    </w:lvl>
    <w:lvl w:ilvl="1" w:tplc="B26A2A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B081B"/>
    <w:multiLevelType w:val="hybridMultilevel"/>
    <w:tmpl w:val="E95E62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1147F"/>
    <w:multiLevelType w:val="hybridMultilevel"/>
    <w:tmpl w:val="E49A8720"/>
    <w:lvl w:ilvl="0" w:tplc="04090005">
      <w:start w:val="1"/>
      <w:numFmt w:val="bullet"/>
      <w:lvlText w:val=""/>
      <w:lvlJc w:val="left"/>
      <w:pPr>
        <w:ind w:left="945" w:hanging="360"/>
      </w:pPr>
      <w:rPr>
        <w:rFonts w:ascii="Wingdings" w:hAnsi="Wingdings" w:hint="default"/>
      </w:rPr>
    </w:lvl>
    <w:lvl w:ilvl="1" w:tplc="E32C8B56">
      <w:start w:val="1"/>
      <w:numFmt w:val="decimal"/>
      <w:lvlText w:val="%2."/>
      <w:lvlJc w:val="left"/>
      <w:pPr>
        <w:ind w:left="1665" w:hanging="360"/>
      </w:pPr>
      <w:rPr>
        <w:rFonts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 w15:restartNumberingAfterBreak="0">
    <w:nsid w:val="2AD56296"/>
    <w:multiLevelType w:val="hybridMultilevel"/>
    <w:tmpl w:val="E398D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15F40"/>
    <w:multiLevelType w:val="multilevel"/>
    <w:tmpl w:val="8E74A3E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1B45A02"/>
    <w:multiLevelType w:val="hybridMultilevel"/>
    <w:tmpl w:val="B8DEBDF0"/>
    <w:lvl w:ilvl="0" w:tplc="1E2E1CE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850C9B"/>
    <w:multiLevelType w:val="hybridMultilevel"/>
    <w:tmpl w:val="9084A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153EC"/>
    <w:multiLevelType w:val="hybridMultilevel"/>
    <w:tmpl w:val="F3F2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12AEB"/>
    <w:multiLevelType w:val="hybridMultilevel"/>
    <w:tmpl w:val="64987A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E9189D"/>
    <w:multiLevelType w:val="hybridMultilevel"/>
    <w:tmpl w:val="2604E882"/>
    <w:lvl w:ilvl="0" w:tplc="4D2CF36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EA946EC"/>
    <w:multiLevelType w:val="hybridMultilevel"/>
    <w:tmpl w:val="BE26272A"/>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BAE40BE"/>
    <w:multiLevelType w:val="hybridMultilevel"/>
    <w:tmpl w:val="DB68C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055AC2"/>
    <w:multiLevelType w:val="hybridMultilevel"/>
    <w:tmpl w:val="44DAD2BC"/>
    <w:lvl w:ilvl="0" w:tplc="7A245632">
      <w:start w:val="6"/>
      <w:numFmt w:val="bullet"/>
      <w:lvlText w:val=""/>
      <w:lvlJc w:val="left"/>
      <w:pPr>
        <w:ind w:left="720" w:hanging="360"/>
      </w:pPr>
      <w:rPr>
        <w:rFonts w:ascii="Symbol" w:eastAsiaTheme="minorEastAsia" w:hAnsi="Symbol" w:cstheme="minorBidi" w:hint="default"/>
        <w:b/>
        <w:i/>
        <w:color w:val="FF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B76D39"/>
    <w:multiLevelType w:val="hybridMultilevel"/>
    <w:tmpl w:val="94866488"/>
    <w:lvl w:ilvl="0" w:tplc="BF1662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8"/>
  </w:num>
  <w:num w:numId="3">
    <w:abstractNumId w:val="2"/>
  </w:num>
  <w:num w:numId="4">
    <w:abstractNumId w:val="10"/>
  </w:num>
  <w:num w:numId="5">
    <w:abstractNumId w:val="6"/>
  </w:num>
  <w:num w:numId="6">
    <w:abstractNumId w:val="14"/>
  </w:num>
  <w:num w:numId="7">
    <w:abstractNumId w:val="0"/>
  </w:num>
  <w:num w:numId="8">
    <w:abstractNumId w:val="13"/>
  </w:num>
  <w:num w:numId="9">
    <w:abstractNumId w:val="7"/>
  </w:num>
  <w:num w:numId="10">
    <w:abstractNumId w:val="1"/>
  </w:num>
  <w:num w:numId="11">
    <w:abstractNumId w:val="3"/>
  </w:num>
  <w:num w:numId="12">
    <w:abstractNumId w:val="9"/>
  </w:num>
  <w:num w:numId="13">
    <w:abstractNumId w:val="11"/>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EEC"/>
    <w:rsid w:val="0001315E"/>
    <w:rsid w:val="00037772"/>
    <w:rsid w:val="0004185D"/>
    <w:rsid w:val="00042AAA"/>
    <w:rsid w:val="0004767A"/>
    <w:rsid w:val="000537F9"/>
    <w:rsid w:val="00054FC9"/>
    <w:rsid w:val="000A1797"/>
    <w:rsid w:val="000A675E"/>
    <w:rsid w:val="000B1D3D"/>
    <w:rsid w:val="000D0762"/>
    <w:rsid w:val="000E02EF"/>
    <w:rsid w:val="000E4E55"/>
    <w:rsid w:val="000F1F2A"/>
    <w:rsid w:val="000F5B71"/>
    <w:rsid w:val="00125683"/>
    <w:rsid w:val="001510A5"/>
    <w:rsid w:val="00186EEC"/>
    <w:rsid w:val="001B3213"/>
    <w:rsid w:val="001D010F"/>
    <w:rsid w:val="001D7775"/>
    <w:rsid w:val="001F60D8"/>
    <w:rsid w:val="001F69DB"/>
    <w:rsid w:val="002024C2"/>
    <w:rsid w:val="00202748"/>
    <w:rsid w:val="00211141"/>
    <w:rsid w:val="002126E7"/>
    <w:rsid w:val="0022547B"/>
    <w:rsid w:val="0023096C"/>
    <w:rsid w:val="0023333D"/>
    <w:rsid w:val="00254E1D"/>
    <w:rsid w:val="00256C23"/>
    <w:rsid w:val="0025719F"/>
    <w:rsid w:val="00284001"/>
    <w:rsid w:val="002A5D4C"/>
    <w:rsid w:val="002B6A71"/>
    <w:rsid w:val="002B6C43"/>
    <w:rsid w:val="002C2E83"/>
    <w:rsid w:val="002C33E5"/>
    <w:rsid w:val="002C7010"/>
    <w:rsid w:val="002F2596"/>
    <w:rsid w:val="00300705"/>
    <w:rsid w:val="00310FD6"/>
    <w:rsid w:val="0031203D"/>
    <w:rsid w:val="0031408C"/>
    <w:rsid w:val="00316BFC"/>
    <w:rsid w:val="00333C5A"/>
    <w:rsid w:val="00335A53"/>
    <w:rsid w:val="003368F5"/>
    <w:rsid w:val="00360A75"/>
    <w:rsid w:val="0036135B"/>
    <w:rsid w:val="00370458"/>
    <w:rsid w:val="003772D4"/>
    <w:rsid w:val="00396FD9"/>
    <w:rsid w:val="003A2AE0"/>
    <w:rsid w:val="003A5921"/>
    <w:rsid w:val="003B100B"/>
    <w:rsid w:val="003C68A4"/>
    <w:rsid w:val="003F2D9A"/>
    <w:rsid w:val="00404501"/>
    <w:rsid w:val="004050EE"/>
    <w:rsid w:val="004145DC"/>
    <w:rsid w:val="00420B6F"/>
    <w:rsid w:val="004221D2"/>
    <w:rsid w:val="00431898"/>
    <w:rsid w:val="004340D2"/>
    <w:rsid w:val="00457178"/>
    <w:rsid w:val="00457BCF"/>
    <w:rsid w:val="00465363"/>
    <w:rsid w:val="00483504"/>
    <w:rsid w:val="00483C4F"/>
    <w:rsid w:val="0048454E"/>
    <w:rsid w:val="004902A6"/>
    <w:rsid w:val="004A2B91"/>
    <w:rsid w:val="004B25DB"/>
    <w:rsid w:val="004B4653"/>
    <w:rsid w:val="004C3832"/>
    <w:rsid w:val="004D01E1"/>
    <w:rsid w:val="004F2693"/>
    <w:rsid w:val="00503CF6"/>
    <w:rsid w:val="00516AD3"/>
    <w:rsid w:val="00561AA9"/>
    <w:rsid w:val="00570477"/>
    <w:rsid w:val="005710E6"/>
    <w:rsid w:val="00577053"/>
    <w:rsid w:val="00580370"/>
    <w:rsid w:val="00586DA9"/>
    <w:rsid w:val="005A435A"/>
    <w:rsid w:val="005B78DA"/>
    <w:rsid w:val="00606E3D"/>
    <w:rsid w:val="00621FEE"/>
    <w:rsid w:val="0062439D"/>
    <w:rsid w:val="00631440"/>
    <w:rsid w:val="006362C6"/>
    <w:rsid w:val="00640505"/>
    <w:rsid w:val="00645F81"/>
    <w:rsid w:val="006471AA"/>
    <w:rsid w:val="00647E3F"/>
    <w:rsid w:val="00653458"/>
    <w:rsid w:val="00663DAF"/>
    <w:rsid w:val="0067728A"/>
    <w:rsid w:val="00687E39"/>
    <w:rsid w:val="00693A1D"/>
    <w:rsid w:val="006A34E4"/>
    <w:rsid w:val="006D4511"/>
    <w:rsid w:val="006D45AF"/>
    <w:rsid w:val="006E4DC2"/>
    <w:rsid w:val="006E7801"/>
    <w:rsid w:val="00711001"/>
    <w:rsid w:val="00715A25"/>
    <w:rsid w:val="00716A55"/>
    <w:rsid w:val="00721CB8"/>
    <w:rsid w:val="00754DF4"/>
    <w:rsid w:val="007A7964"/>
    <w:rsid w:val="007B2323"/>
    <w:rsid w:val="007D3710"/>
    <w:rsid w:val="007E0252"/>
    <w:rsid w:val="007F64EB"/>
    <w:rsid w:val="00801B9C"/>
    <w:rsid w:val="0083192D"/>
    <w:rsid w:val="00847620"/>
    <w:rsid w:val="00851571"/>
    <w:rsid w:val="0085482E"/>
    <w:rsid w:val="0087265A"/>
    <w:rsid w:val="008A0A2B"/>
    <w:rsid w:val="008B1E26"/>
    <w:rsid w:val="008B1FF8"/>
    <w:rsid w:val="008B6AE0"/>
    <w:rsid w:val="008C071F"/>
    <w:rsid w:val="008C2863"/>
    <w:rsid w:val="008D37A3"/>
    <w:rsid w:val="008E239B"/>
    <w:rsid w:val="008E50C7"/>
    <w:rsid w:val="008F1B6A"/>
    <w:rsid w:val="008F72ED"/>
    <w:rsid w:val="00904914"/>
    <w:rsid w:val="0092155E"/>
    <w:rsid w:val="00934C9A"/>
    <w:rsid w:val="00940393"/>
    <w:rsid w:val="00940D28"/>
    <w:rsid w:val="00960235"/>
    <w:rsid w:val="00965B84"/>
    <w:rsid w:val="00982B23"/>
    <w:rsid w:val="00983CB6"/>
    <w:rsid w:val="009A1BF2"/>
    <w:rsid w:val="009B57BC"/>
    <w:rsid w:val="009C4FF4"/>
    <w:rsid w:val="009D1671"/>
    <w:rsid w:val="009D7F97"/>
    <w:rsid w:val="009E0DEA"/>
    <w:rsid w:val="009E51EA"/>
    <w:rsid w:val="009E544F"/>
    <w:rsid w:val="009E61A5"/>
    <w:rsid w:val="00A038A0"/>
    <w:rsid w:val="00A17F62"/>
    <w:rsid w:val="00A23A67"/>
    <w:rsid w:val="00A532D9"/>
    <w:rsid w:val="00A6790D"/>
    <w:rsid w:val="00A84FAB"/>
    <w:rsid w:val="00A9732A"/>
    <w:rsid w:val="00AE7A9D"/>
    <w:rsid w:val="00AF28C3"/>
    <w:rsid w:val="00AF6975"/>
    <w:rsid w:val="00B1055E"/>
    <w:rsid w:val="00B16B56"/>
    <w:rsid w:val="00B36505"/>
    <w:rsid w:val="00B41E3B"/>
    <w:rsid w:val="00B47E76"/>
    <w:rsid w:val="00B51999"/>
    <w:rsid w:val="00B63682"/>
    <w:rsid w:val="00B7724C"/>
    <w:rsid w:val="00B77F43"/>
    <w:rsid w:val="00B808FC"/>
    <w:rsid w:val="00B96BD9"/>
    <w:rsid w:val="00BA7A26"/>
    <w:rsid w:val="00BB2AAC"/>
    <w:rsid w:val="00BB59D0"/>
    <w:rsid w:val="00BC184D"/>
    <w:rsid w:val="00BD2225"/>
    <w:rsid w:val="00BE0DE6"/>
    <w:rsid w:val="00BE4F0F"/>
    <w:rsid w:val="00BE5EBA"/>
    <w:rsid w:val="00BF0B16"/>
    <w:rsid w:val="00C074B6"/>
    <w:rsid w:val="00C1433F"/>
    <w:rsid w:val="00C16357"/>
    <w:rsid w:val="00C205E4"/>
    <w:rsid w:val="00C23F0E"/>
    <w:rsid w:val="00C338FE"/>
    <w:rsid w:val="00C42A9F"/>
    <w:rsid w:val="00C5133E"/>
    <w:rsid w:val="00C54186"/>
    <w:rsid w:val="00C83466"/>
    <w:rsid w:val="00CA274A"/>
    <w:rsid w:val="00CA41FC"/>
    <w:rsid w:val="00CA51A7"/>
    <w:rsid w:val="00CA625C"/>
    <w:rsid w:val="00CB3CB6"/>
    <w:rsid w:val="00CC445D"/>
    <w:rsid w:val="00CD0B47"/>
    <w:rsid w:val="00CD335B"/>
    <w:rsid w:val="00CD77D3"/>
    <w:rsid w:val="00CE1267"/>
    <w:rsid w:val="00CE44A4"/>
    <w:rsid w:val="00CF09A0"/>
    <w:rsid w:val="00D00972"/>
    <w:rsid w:val="00D16467"/>
    <w:rsid w:val="00D27688"/>
    <w:rsid w:val="00D32EAF"/>
    <w:rsid w:val="00D36430"/>
    <w:rsid w:val="00D46B9F"/>
    <w:rsid w:val="00D66201"/>
    <w:rsid w:val="00D7015A"/>
    <w:rsid w:val="00D72B4E"/>
    <w:rsid w:val="00D81CF2"/>
    <w:rsid w:val="00D90870"/>
    <w:rsid w:val="00D9229F"/>
    <w:rsid w:val="00D94DBC"/>
    <w:rsid w:val="00D954F1"/>
    <w:rsid w:val="00DA14B2"/>
    <w:rsid w:val="00DA4D48"/>
    <w:rsid w:val="00DD1A97"/>
    <w:rsid w:val="00DD7B76"/>
    <w:rsid w:val="00DE1617"/>
    <w:rsid w:val="00DE1835"/>
    <w:rsid w:val="00E00D66"/>
    <w:rsid w:val="00E157FB"/>
    <w:rsid w:val="00E5183B"/>
    <w:rsid w:val="00E90565"/>
    <w:rsid w:val="00E9518B"/>
    <w:rsid w:val="00EA052E"/>
    <w:rsid w:val="00EB4A0B"/>
    <w:rsid w:val="00EC6817"/>
    <w:rsid w:val="00EC7EAF"/>
    <w:rsid w:val="00EE4C99"/>
    <w:rsid w:val="00EF2F9F"/>
    <w:rsid w:val="00F03B61"/>
    <w:rsid w:val="00F05FAA"/>
    <w:rsid w:val="00F274FC"/>
    <w:rsid w:val="00F4084B"/>
    <w:rsid w:val="00F5125B"/>
    <w:rsid w:val="00F53702"/>
    <w:rsid w:val="00F550E6"/>
    <w:rsid w:val="00F6597C"/>
    <w:rsid w:val="00F67D24"/>
    <w:rsid w:val="00F7674E"/>
    <w:rsid w:val="00F81918"/>
    <w:rsid w:val="00F82FCD"/>
    <w:rsid w:val="00F84AAF"/>
    <w:rsid w:val="00FB2464"/>
    <w:rsid w:val="00FB4827"/>
    <w:rsid w:val="00FC1461"/>
    <w:rsid w:val="00FD4289"/>
    <w:rsid w:val="00FE353E"/>
    <w:rsid w:val="00FF0E45"/>
    <w:rsid w:val="00FF2C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400DC"/>
  <w15:chartTrackingRefBased/>
  <w15:docId w15:val="{A576EDDF-FE61-4E52-B97B-C711732E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0DEA"/>
    <w:pPr>
      <w:jc w:val="both"/>
    </w:pPr>
    <w:rPr>
      <w:rFonts w:ascii="Garamond" w:hAnsi="Garamond"/>
    </w:rPr>
  </w:style>
  <w:style w:type="paragraph" w:styleId="Heading1">
    <w:name w:val="heading 1"/>
    <w:basedOn w:val="Normal"/>
    <w:next w:val="Normal"/>
    <w:link w:val="Heading1Char"/>
    <w:uiPriority w:val="9"/>
    <w:qFormat/>
    <w:rsid w:val="00316BFC"/>
    <w:pPr>
      <w:keepNext/>
      <w:keepLines/>
      <w:spacing w:before="240" w:after="0" w:line="480" w:lineRule="auto"/>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CA274A"/>
    <w:pPr>
      <w:keepNext/>
      <w:keepLines/>
      <w:spacing w:before="40" w:after="0" w:line="360" w:lineRule="auto"/>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6A34E4"/>
    <w:pPr>
      <w:keepNext/>
      <w:keepLines/>
      <w:spacing w:before="40" w:after="0" w:line="360" w:lineRule="auto"/>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6BFC"/>
    <w:rPr>
      <w:rFonts w:ascii="Garamond" w:eastAsiaTheme="majorEastAsia" w:hAnsi="Garamond" w:cstheme="majorBidi"/>
      <w:b/>
      <w:sz w:val="26"/>
      <w:szCs w:val="32"/>
    </w:rPr>
  </w:style>
  <w:style w:type="character" w:customStyle="1" w:styleId="Heading2Char">
    <w:name w:val="Heading 2 Char"/>
    <w:basedOn w:val="DefaultParagraphFont"/>
    <w:link w:val="Heading2"/>
    <w:uiPriority w:val="9"/>
    <w:rsid w:val="00CA274A"/>
    <w:rPr>
      <w:rFonts w:ascii="Garamond" w:eastAsiaTheme="majorEastAsia" w:hAnsi="Garamond" w:cstheme="majorBidi"/>
      <w:b/>
      <w:sz w:val="24"/>
      <w:szCs w:val="26"/>
    </w:rPr>
  </w:style>
  <w:style w:type="paragraph" w:styleId="Header">
    <w:name w:val="header"/>
    <w:basedOn w:val="Normal"/>
    <w:link w:val="HeaderChar"/>
    <w:uiPriority w:val="99"/>
    <w:unhideWhenUsed/>
    <w:rsid w:val="00CA2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74A"/>
  </w:style>
  <w:style w:type="paragraph" w:styleId="Footer">
    <w:name w:val="footer"/>
    <w:basedOn w:val="Normal"/>
    <w:link w:val="FooterChar"/>
    <w:uiPriority w:val="99"/>
    <w:unhideWhenUsed/>
    <w:rsid w:val="00CA2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74A"/>
  </w:style>
  <w:style w:type="paragraph" w:styleId="ListParagraph">
    <w:name w:val="List Paragraph"/>
    <w:basedOn w:val="Normal"/>
    <w:uiPriority w:val="34"/>
    <w:qFormat/>
    <w:rsid w:val="00F7674E"/>
    <w:pPr>
      <w:ind w:left="720"/>
      <w:contextualSpacing/>
    </w:pPr>
  </w:style>
  <w:style w:type="paragraph" w:styleId="Bibliography">
    <w:name w:val="Bibliography"/>
    <w:basedOn w:val="Normal"/>
    <w:next w:val="Normal"/>
    <w:uiPriority w:val="37"/>
    <w:unhideWhenUsed/>
    <w:rsid w:val="00754DF4"/>
  </w:style>
  <w:style w:type="character" w:styleId="PlaceholderText">
    <w:name w:val="Placeholder Text"/>
    <w:basedOn w:val="DefaultParagraphFont"/>
    <w:uiPriority w:val="99"/>
    <w:semiHidden/>
    <w:rsid w:val="005710E6"/>
    <w:rPr>
      <w:color w:val="808080"/>
    </w:rPr>
  </w:style>
  <w:style w:type="character" w:customStyle="1" w:styleId="Heading3Char">
    <w:name w:val="Heading 3 Char"/>
    <w:basedOn w:val="DefaultParagraphFont"/>
    <w:link w:val="Heading3"/>
    <w:uiPriority w:val="9"/>
    <w:rsid w:val="006A34E4"/>
    <w:rPr>
      <w:rFonts w:ascii="Garamond" w:eastAsiaTheme="majorEastAsia" w:hAnsi="Garamond" w:cstheme="majorBidi"/>
      <w:b/>
      <w:szCs w:val="24"/>
    </w:rPr>
  </w:style>
  <w:style w:type="table" w:styleId="TableGrid">
    <w:name w:val="Table Grid"/>
    <w:basedOn w:val="TableNormal"/>
    <w:uiPriority w:val="39"/>
    <w:rsid w:val="00AF2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F28C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F28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CC44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445D"/>
    <w:rPr>
      <w:rFonts w:ascii="Garamond" w:hAnsi="Garamond"/>
      <w:sz w:val="20"/>
      <w:szCs w:val="20"/>
    </w:rPr>
  </w:style>
  <w:style w:type="character" w:styleId="FootnoteReference">
    <w:name w:val="footnote reference"/>
    <w:basedOn w:val="DefaultParagraphFont"/>
    <w:uiPriority w:val="99"/>
    <w:semiHidden/>
    <w:unhideWhenUsed/>
    <w:rsid w:val="00CC445D"/>
    <w:rPr>
      <w:vertAlign w:val="superscript"/>
    </w:rPr>
  </w:style>
  <w:style w:type="paragraph" w:styleId="TOCHeading">
    <w:name w:val="TOC Heading"/>
    <w:basedOn w:val="Heading1"/>
    <w:next w:val="Normal"/>
    <w:uiPriority w:val="39"/>
    <w:unhideWhenUsed/>
    <w:qFormat/>
    <w:rsid w:val="00965B84"/>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965B84"/>
    <w:pPr>
      <w:spacing w:after="100"/>
    </w:pPr>
  </w:style>
  <w:style w:type="paragraph" w:styleId="TOC2">
    <w:name w:val="toc 2"/>
    <w:basedOn w:val="Normal"/>
    <w:next w:val="Normal"/>
    <w:autoRedefine/>
    <w:uiPriority w:val="39"/>
    <w:unhideWhenUsed/>
    <w:rsid w:val="00965B84"/>
    <w:pPr>
      <w:spacing w:after="100"/>
      <w:ind w:left="220"/>
    </w:pPr>
  </w:style>
  <w:style w:type="paragraph" w:styleId="TOC3">
    <w:name w:val="toc 3"/>
    <w:basedOn w:val="Normal"/>
    <w:next w:val="Normal"/>
    <w:autoRedefine/>
    <w:uiPriority w:val="39"/>
    <w:unhideWhenUsed/>
    <w:rsid w:val="00965B84"/>
    <w:pPr>
      <w:spacing w:after="100"/>
      <w:ind w:left="440"/>
    </w:pPr>
  </w:style>
  <w:style w:type="character" w:styleId="Hyperlink">
    <w:name w:val="Hyperlink"/>
    <w:basedOn w:val="DefaultParagraphFont"/>
    <w:uiPriority w:val="99"/>
    <w:unhideWhenUsed/>
    <w:rsid w:val="00965B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197200">
      <w:bodyDiv w:val="1"/>
      <w:marLeft w:val="0"/>
      <w:marRight w:val="0"/>
      <w:marTop w:val="0"/>
      <w:marBottom w:val="0"/>
      <w:divBdr>
        <w:top w:val="none" w:sz="0" w:space="0" w:color="auto"/>
        <w:left w:val="none" w:sz="0" w:space="0" w:color="auto"/>
        <w:bottom w:val="none" w:sz="0" w:space="0" w:color="auto"/>
        <w:right w:val="none" w:sz="0" w:space="0" w:color="auto"/>
      </w:divBdr>
    </w:div>
    <w:div w:id="1242444503">
      <w:bodyDiv w:val="1"/>
      <w:marLeft w:val="0"/>
      <w:marRight w:val="0"/>
      <w:marTop w:val="0"/>
      <w:marBottom w:val="0"/>
      <w:divBdr>
        <w:top w:val="none" w:sz="0" w:space="0" w:color="auto"/>
        <w:left w:val="none" w:sz="0" w:space="0" w:color="auto"/>
        <w:bottom w:val="none" w:sz="0" w:space="0" w:color="auto"/>
        <w:right w:val="none" w:sz="0" w:space="0" w:color="auto"/>
      </w:divBdr>
    </w:div>
    <w:div w:id="204350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07/relationships/hdphoto" Target="media/hdphoto2.wdp"/><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1.png"/><Relationship Id="rId47" Type="http://schemas.microsoft.com/office/2007/relationships/hdphoto" Target="media/hdphoto6.wdp"/><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0.png"/><Relationship Id="rId45" Type="http://schemas.microsoft.com/office/2007/relationships/hdphoto" Target="media/hdphoto5.wdp"/><Relationship Id="rId53" Type="http://schemas.openxmlformats.org/officeDocument/2006/relationships/image" Target="media/image37.jpe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microsoft.com/office/2007/relationships/hdphoto" Target="media/hdphoto4.wdp"/><Relationship Id="rId48" Type="http://schemas.openxmlformats.org/officeDocument/2006/relationships/image" Target="media/image34.png"/><Relationship Id="rId56" Type="http://schemas.openxmlformats.org/officeDocument/2006/relationships/glossaryDocument" Target="glossary/document.xml"/><Relationship Id="rId8" Type="http://schemas.openxmlformats.org/officeDocument/2006/relationships/image" Target="media/image1.jpg"/><Relationship Id="rId51" Type="http://schemas.microsoft.com/office/2007/relationships/hdphoto" Target="media/hdphoto8.wdp"/><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3.png"/><Relationship Id="rId20" Type="http://schemas.openxmlformats.org/officeDocument/2006/relationships/image" Target="media/image11.png"/><Relationship Id="rId41" Type="http://schemas.microsoft.com/office/2007/relationships/hdphoto" Target="media/hdphoto3.wdp"/><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microsoft.com/office/2007/relationships/hdphoto" Target="media/hdphoto7.wdp"/><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B6"/>
    <w:rsid w:val="00696783"/>
    <w:rsid w:val="00B601B6"/>
    <w:rsid w:val="00DF66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375F8924D44239290E12BF9B5AA65">
    <w:name w:val="9D0375F8924D44239290E12BF9B5AA65"/>
    <w:rsid w:val="00B601B6"/>
  </w:style>
  <w:style w:type="paragraph" w:customStyle="1" w:styleId="C3485BD0F4F24BF198900871C262F6D7">
    <w:name w:val="C3485BD0F4F24BF198900871C262F6D7"/>
    <w:rsid w:val="00B601B6"/>
  </w:style>
  <w:style w:type="paragraph" w:customStyle="1" w:styleId="EE6F118AC6F444658A60B10BC73F06C3">
    <w:name w:val="EE6F118AC6F444658A60B10BC73F06C3"/>
    <w:rsid w:val="00B601B6"/>
  </w:style>
  <w:style w:type="character" w:styleId="PlaceholderText">
    <w:name w:val="Placeholder Text"/>
    <w:basedOn w:val="DefaultParagraphFont"/>
    <w:uiPriority w:val="99"/>
    <w:semiHidden/>
    <w:rsid w:val="00DF66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Joa17</b:Tag>
    <b:SourceType>ConferenceProceedings</b:SourceType>
    <b:Guid>{D77AFC78-2E7B-4AFB-8F23-BDB63370943B}</b:Guid>
    <b:Author>
      <b:Author>
        <b:NameList>
          <b:Person>
            <b:Last>Joan Mas Colomer</b:Last>
            <b:First>Nathalie</b:First>
            <b:Middle>Bartoli, Thierry Lefebvre, Sylvian Dubreuil, Joaquim R. R. A. Martins, Emmanuel Benard, Joesph Morlier</b:Middle>
          </b:Person>
        </b:NameList>
      </b:Author>
    </b:Author>
    <b:Title>Similarity Maximization of a Scaled Aeroelastic Flight Demonstrator via Multidisciplinary Optimization</b:Title>
    <b:Year>2017</b:Year>
    <b:ConferenceName>58th AIAA/ASCE/AHS/ASC Structures, Structural Dynamics, and Materials Conference</b:ConferenceName>
    <b:City>Grapevine, Texas</b:City>
    <b:Publisher>American Institute of Aeronautics and Astronautics</b:Publisher>
    <b:RefOrder>1</b:RefOrder>
  </b:Source>
</b:Sources>
</file>

<file path=customXml/itemProps1.xml><?xml version="1.0" encoding="utf-8"?>
<ds:datastoreItem xmlns:ds="http://schemas.openxmlformats.org/officeDocument/2006/customXml" ds:itemID="{3E110C70-940A-4797-805E-1A6A688EB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5331</TotalTime>
  <Pages>20</Pages>
  <Words>8460</Words>
  <Characters>48223</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Gupta</dc:creator>
  <cp:keywords/>
  <dc:description/>
  <cp:lastModifiedBy>Akshay Gupta</cp:lastModifiedBy>
  <cp:revision>46</cp:revision>
  <cp:lastPrinted>2019-03-27T15:26:00Z</cp:lastPrinted>
  <dcterms:created xsi:type="dcterms:W3CDTF">2018-06-25T21:51:00Z</dcterms:created>
  <dcterms:modified xsi:type="dcterms:W3CDTF">2019-03-27T23:38:00Z</dcterms:modified>
</cp:coreProperties>
</file>