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6A2DD" w14:textId="5CA1304F" w:rsidR="009F56A9" w:rsidRDefault="009F56A9">
      <w:r w:rsidRPr="009F56A9">
        <w:rPr>
          <w:b/>
          <w:bCs/>
        </w:rPr>
        <w:t>Step 1</w:t>
      </w:r>
      <w:r>
        <w:t xml:space="preserve"> – start 2 docker containers, ideally one only but I don’t know which </w:t>
      </w:r>
      <w:proofErr w:type="spellStart"/>
      <w:r>
        <w:t>conatainer</w:t>
      </w:r>
      <w:proofErr w:type="spellEnd"/>
      <w:r>
        <w:t xml:space="preserve"> exactly-</w:t>
      </w:r>
    </w:p>
    <w:p w14:paraId="282120D7" w14:textId="35EB5914" w:rsidR="009F56A9" w:rsidRDefault="009F56A9">
      <w:r w:rsidRPr="009F56A9">
        <w:drawing>
          <wp:inline distT="0" distB="0" distL="0" distR="0" wp14:anchorId="4C0CE9F2" wp14:editId="5BC015AB">
            <wp:extent cx="5731510" cy="3044825"/>
            <wp:effectExtent l="0" t="0" r="2540" b="3175"/>
            <wp:docPr id="5055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80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A0EE" w14:textId="031721E1" w:rsidR="009F56A9" w:rsidRDefault="009F56A9">
      <w:r w:rsidRPr="009F56A9">
        <w:rPr>
          <w:b/>
          <w:bCs/>
        </w:rPr>
        <w:t>Step 2-</w:t>
      </w:r>
      <w:r>
        <w:t xml:space="preserve"> In railway &gt; </w:t>
      </w:r>
      <w:proofErr w:type="spellStart"/>
      <w:r>
        <w:t>deplyments</w:t>
      </w:r>
      <w:proofErr w:type="spellEnd"/>
      <w:r>
        <w:t xml:space="preserve"> &gt; public domain you’ll get </w:t>
      </w:r>
      <w:proofErr w:type="gramStart"/>
      <w:r>
        <w:t>public</w:t>
      </w:r>
      <w:proofErr w:type="gramEnd"/>
      <w:r>
        <w:t xml:space="preserve"> accessible link:</w:t>
      </w:r>
    </w:p>
    <w:p w14:paraId="7F009026" w14:textId="6EED2060" w:rsidR="009F56A9" w:rsidRDefault="009F56A9" w:rsidP="004F5C7A">
      <w:pPr>
        <w:tabs>
          <w:tab w:val="left" w:pos="4869"/>
        </w:tabs>
      </w:pPr>
      <w:proofErr w:type="spellStart"/>
      <w:r w:rsidRPr="009F56A9">
        <w:t>cnnclassfiermnist-production.up.railway.app</w:t>
      </w:r>
      <w:proofErr w:type="spellEnd"/>
      <w:r w:rsidR="004F5C7A">
        <w:tab/>
      </w:r>
    </w:p>
    <w:p w14:paraId="0A584C7C" w14:textId="0DAE9DD9" w:rsidR="004F5C7A" w:rsidRDefault="004F5C7A" w:rsidP="004F5C7A">
      <w:pPr>
        <w:tabs>
          <w:tab w:val="left" w:pos="4869"/>
        </w:tabs>
      </w:pPr>
      <w:r w:rsidRPr="004F5C7A">
        <w:rPr>
          <w:b/>
          <w:bCs/>
        </w:rPr>
        <w:t>Step 3-</w:t>
      </w:r>
      <w:r>
        <w:t xml:space="preserve"> Start Railway container.</w:t>
      </w:r>
    </w:p>
    <w:sectPr w:rsidR="004F5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A9"/>
    <w:rsid w:val="004F5C7A"/>
    <w:rsid w:val="009F56A9"/>
    <w:rsid w:val="00C0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5FE0"/>
  <w15:chartTrackingRefBased/>
  <w15:docId w15:val="{CE9F9ED5-9DE7-4E8F-81B4-7D901E2D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anirudhmhaske1@gmail.com</dc:creator>
  <cp:keywords/>
  <dc:description/>
  <cp:lastModifiedBy>anirudhmhaske1@gmail.com</cp:lastModifiedBy>
  <cp:revision>2</cp:revision>
  <dcterms:created xsi:type="dcterms:W3CDTF">2024-12-31T23:45:00Z</dcterms:created>
  <dcterms:modified xsi:type="dcterms:W3CDTF">2025-01-01T00:03:00Z</dcterms:modified>
</cp:coreProperties>
</file>