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DC1" w:rsidRDefault="002A29D9">
      <w:pPr>
        <w:rPr>
          <w:b/>
          <w:sz w:val="28"/>
          <w:szCs w:val="28"/>
        </w:rPr>
      </w:pPr>
      <w:r>
        <w:rPr>
          <w:b/>
          <w:sz w:val="28"/>
          <w:szCs w:val="28"/>
        </w:rPr>
        <w:t xml:space="preserve">                                ASSIGNMENT 8- Machine Learning</w:t>
      </w:r>
    </w:p>
    <w:p w:rsidR="002A29D9" w:rsidRDefault="002A29D9">
      <w:pPr>
        <w:rPr>
          <w:rFonts w:ascii="Arial" w:hAnsi="Arial" w:cs="Arial"/>
        </w:rPr>
      </w:pPr>
      <w:r>
        <w:t xml:space="preserve">                                                          </w:t>
      </w:r>
      <w:r w:rsidRPr="002A29D9">
        <w:rPr>
          <w:rFonts w:ascii="Arial" w:hAnsi="Arial" w:cs="Arial"/>
        </w:rPr>
        <w:t>Q1- C</w:t>
      </w:r>
    </w:p>
    <w:p w:rsidR="002A29D9" w:rsidRDefault="002A29D9">
      <w:pPr>
        <w:rPr>
          <w:rFonts w:ascii="Arial" w:hAnsi="Arial" w:cs="Arial"/>
        </w:rPr>
      </w:pPr>
      <w:r>
        <w:rPr>
          <w:rFonts w:ascii="Arial" w:hAnsi="Arial" w:cs="Arial"/>
        </w:rPr>
        <w:t xml:space="preserve">                                               Q2- </w:t>
      </w:r>
      <w:r w:rsidR="00AE09D6">
        <w:rPr>
          <w:rFonts w:ascii="Arial" w:hAnsi="Arial" w:cs="Arial"/>
        </w:rPr>
        <w:t>A</w:t>
      </w:r>
    </w:p>
    <w:p w:rsidR="00AE09D6" w:rsidRDefault="00AE09D6">
      <w:pPr>
        <w:rPr>
          <w:rFonts w:ascii="Arial" w:hAnsi="Arial" w:cs="Arial"/>
        </w:rPr>
      </w:pPr>
      <w:r>
        <w:rPr>
          <w:rFonts w:ascii="Arial" w:hAnsi="Arial" w:cs="Arial"/>
        </w:rPr>
        <w:t xml:space="preserve">                                               Q3- </w:t>
      </w:r>
      <w:r w:rsidR="001E5D10">
        <w:rPr>
          <w:rFonts w:ascii="Arial" w:hAnsi="Arial" w:cs="Arial"/>
        </w:rPr>
        <w:t>B</w:t>
      </w:r>
    </w:p>
    <w:p w:rsidR="001E5D10" w:rsidRDefault="001E5D10">
      <w:pPr>
        <w:rPr>
          <w:rFonts w:ascii="Arial" w:hAnsi="Arial" w:cs="Arial"/>
        </w:rPr>
      </w:pPr>
      <w:r>
        <w:rPr>
          <w:rFonts w:ascii="Arial" w:hAnsi="Arial" w:cs="Arial"/>
        </w:rPr>
        <w:t xml:space="preserve">                                               Q4- C</w:t>
      </w:r>
    </w:p>
    <w:p w:rsidR="001E5D10" w:rsidRDefault="001E5D10">
      <w:pPr>
        <w:rPr>
          <w:rFonts w:ascii="Arial" w:hAnsi="Arial" w:cs="Arial"/>
        </w:rPr>
      </w:pPr>
      <w:r>
        <w:rPr>
          <w:rFonts w:ascii="Arial" w:hAnsi="Arial" w:cs="Arial"/>
        </w:rPr>
        <w:t xml:space="preserve">                                               Q5- D</w:t>
      </w:r>
    </w:p>
    <w:p w:rsidR="001E5D10" w:rsidRDefault="001E5D10">
      <w:pPr>
        <w:rPr>
          <w:rFonts w:ascii="Arial" w:hAnsi="Arial" w:cs="Arial"/>
        </w:rPr>
      </w:pPr>
      <w:r>
        <w:rPr>
          <w:rFonts w:ascii="Arial" w:hAnsi="Arial" w:cs="Arial"/>
        </w:rPr>
        <w:t xml:space="preserve">                                               Q6- </w:t>
      </w:r>
      <w:r w:rsidR="002C3623">
        <w:rPr>
          <w:rFonts w:ascii="Arial" w:hAnsi="Arial" w:cs="Arial"/>
        </w:rPr>
        <w:t>B</w:t>
      </w:r>
    </w:p>
    <w:p w:rsidR="002C3623" w:rsidRDefault="002C3623">
      <w:pPr>
        <w:rPr>
          <w:rFonts w:ascii="Arial" w:hAnsi="Arial" w:cs="Arial"/>
        </w:rPr>
      </w:pPr>
      <w:r>
        <w:rPr>
          <w:rFonts w:ascii="Arial" w:hAnsi="Arial" w:cs="Arial"/>
        </w:rPr>
        <w:t xml:space="preserve">                                               Q7- C</w:t>
      </w:r>
    </w:p>
    <w:p w:rsidR="002C3623" w:rsidRDefault="002C3623">
      <w:pPr>
        <w:rPr>
          <w:rFonts w:ascii="Arial" w:hAnsi="Arial" w:cs="Arial"/>
        </w:rPr>
      </w:pPr>
      <w:r>
        <w:rPr>
          <w:rFonts w:ascii="Arial" w:hAnsi="Arial" w:cs="Arial"/>
        </w:rPr>
        <w:t xml:space="preserve">                                               Q8- </w:t>
      </w:r>
    </w:p>
    <w:p w:rsidR="006D183D" w:rsidRDefault="006D183D">
      <w:pPr>
        <w:rPr>
          <w:rFonts w:ascii="Arial" w:hAnsi="Arial" w:cs="Arial"/>
        </w:rPr>
      </w:pPr>
      <w:r>
        <w:rPr>
          <w:rFonts w:ascii="Arial" w:hAnsi="Arial" w:cs="Arial"/>
        </w:rPr>
        <w:t xml:space="preserve">                                               Q9-</w:t>
      </w:r>
    </w:p>
    <w:p w:rsidR="006D183D" w:rsidRDefault="006D183D">
      <w:pPr>
        <w:rPr>
          <w:rFonts w:ascii="Arial" w:hAnsi="Arial" w:cs="Arial"/>
        </w:rPr>
      </w:pPr>
      <w:r>
        <w:rPr>
          <w:rFonts w:ascii="Arial" w:hAnsi="Arial" w:cs="Arial"/>
        </w:rPr>
        <w:t xml:space="preserve">                                               Q10- A, C</w:t>
      </w:r>
    </w:p>
    <w:p w:rsidR="006D183D" w:rsidRDefault="006D183D">
      <w:pPr>
        <w:rPr>
          <w:rFonts w:ascii="Arial" w:hAnsi="Arial" w:cs="Arial"/>
          <w:shd w:val="clear" w:color="auto" w:fill="FFFFFF"/>
        </w:rPr>
      </w:pPr>
      <w:r>
        <w:rPr>
          <w:rFonts w:ascii="Arial" w:hAnsi="Arial" w:cs="Arial"/>
        </w:rPr>
        <w:t xml:space="preserve">                                               Q11- </w:t>
      </w:r>
      <w:r w:rsidRPr="006D183D">
        <w:rPr>
          <w:rFonts w:ascii="Arial" w:hAnsi="Arial" w:cs="Arial"/>
          <w:shd w:val="clear" w:color="auto" w:fill="FFFFFF"/>
        </w:rPr>
        <w:t>One-Hot Encoding is the process of creating dummy variables. This technique is used for </w:t>
      </w:r>
      <w:r w:rsidRPr="006D183D">
        <w:rPr>
          <w:rStyle w:val="Emphasis"/>
          <w:rFonts w:ascii="Arial" w:hAnsi="Arial" w:cs="Arial"/>
          <w:b/>
          <w:bCs/>
          <w:i w:val="0"/>
          <w:iCs w:val="0"/>
          <w:shd w:val="clear" w:color="auto" w:fill="FFFFFF"/>
        </w:rPr>
        <w:t>categorical variables</w:t>
      </w:r>
      <w:r w:rsidRPr="006D183D">
        <w:rPr>
          <w:rFonts w:ascii="Arial" w:hAnsi="Arial" w:cs="Arial"/>
          <w:shd w:val="clear" w:color="auto" w:fill="FFFFFF"/>
        </w:rPr>
        <w:t> where order does not matter.</w:t>
      </w:r>
    </w:p>
    <w:p w:rsidR="006D183D" w:rsidRDefault="006D183D">
      <w:pPr>
        <w:rPr>
          <w:rFonts w:ascii="Arial" w:hAnsi="Arial" w:cs="Arial"/>
          <w:color w:val="202124"/>
          <w:shd w:val="clear" w:color="auto" w:fill="FFFFFF"/>
        </w:rPr>
      </w:pPr>
      <w:r>
        <w:rPr>
          <w:rFonts w:ascii="Arial" w:hAnsi="Arial" w:cs="Arial"/>
          <w:shd w:val="clear" w:color="auto" w:fill="FFFFFF"/>
        </w:rPr>
        <w:t xml:space="preserve">                                               Q12- </w:t>
      </w:r>
      <w:r w:rsidRPr="006D183D">
        <w:rPr>
          <w:rFonts w:ascii="Arial" w:hAnsi="Arial" w:cs="Arial"/>
          <w:color w:val="202124"/>
          <w:shd w:val="clear" w:color="auto" w:fill="FFFFFF"/>
        </w:rPr>
        <w:t xml:space="preserve">When we are using an imbalanced dataset, we can oversample the minority class using replacement. This technique is called oversampling. Similarly, we can randomly delete rows from the majority class to match them with the minority class which is called </w:t>
      </w:r>
      <w:proofErr w:type="spellStart"/>
      <w:r w:rsidRPr="006D183D">
        <w:rPr>
          <w:rFonts w:ascii="Arial" w:hAnsi="Arial" w:cs="Arial"/>
          <w:color w:val="202124"/>
          <w:shd w:val="clear" w:color="auto" w:fill="FFFFFF"/>
        </w:rPr>
        <w:t>undersampling</w:t>
      </w:r>
      <w:proofErr w:type="spellEnd"/>
      <w:r w:rsidRPr="006D183D">
        <w:rPr>
          <w:rFonts w:ascii="Arial" w:hAnsi="Arial" w:cs="Arial"/>
          <w:color w:val="202124"/>
          <w:shd w:val="clear" w:color="auto" w:fill="FFFFFF"/>
        </w:rPr>
        <w:t>.</w:t>
      </w:r>
    </w:p>
    <w:p w:rsidR="006D183D" w:rsidRDefault="006D183D">
      <w:pPr>
        <w:rPr>
          <w:rFonts w:ascii="Arial" w:hAnsi="Arial" w:cs="Arial"/>
          <w:color w:val="202124"/>
          <w:shd w:val="clear" w:color="auto" w:fill="FFFFFF"/>
        </w:rPr>
      </w:pPr>
      <w:r>
        <w:rPr>
          <w:rFonts w:ascii="Arial" w:hAnsi="Arial" w:cs="Arial"/>
          <w:color w:val="202124"/>
          <w:shd w:val="clear" w:color="auto" w:fill="FFFFFF"/>
        </w:rPr>
        <w:t xml:space="preserve">                                              Q13- </w:t>
      </w:r>
      <w:r w:rsidRPr="006D183D">
        <w:rPr>
          <w:rFonts w:ascii="Arial" w:hAnsi="Arial" w:cs="Arial"/>
          <w:color w:val="202124"/>
          <w:shd w:val="clear" w:color="auto" w:fill="FFFFFF"/>
        </w:rPr>
        <w:t>The key difference between ADASYN and SMOTE is that </w:t>
      </w:r>
      <w:r w:rsidRPr="006D183D">
        <w:rPr>
          <w:rFonts w:ascii="Arial" w:hAnsi="Arial" w:cs="Arial"/>
          <w:color w:val="040C28"/>
        </w:rPr>
        <w:t>the former uses a density distribution</w:t>
      </w:r>
      <w:r w:rsidRPr="006D183D">
        <w:rPr>
          <w:rFonts w:ascii="Arial" w:hAnsi="Arial" w:cs="Arial"/>
          <w:color w:val="202124"/>
          <w:shd w:val="clear" w:color="auto" w:fill="FFFFFF"/>
        </w:rPr>
        <w:t>, as a criterion to automatically decide the number of synthetic samples that must be generated for each minority sample by adaptively changing the weights of the different minority samples to compensate for the skewed .</w:t>
      </w:r>
    </w:p>
    <w:p w:rsidR="006D183D" w:rsidRPr="006D183D" w:rsidRDefault="006D183D">
      <w:pPr>
        <w:rPr>
          <w:rFonts w:ascii="Arial" w:hAnsi="Arial" w:cs="Arial"/>
        </w:rPr>
      </w:pPr>
      <w:r>
        <w:rPr>
          <w:rFonts w:ascii="Arial" w:hAnsi="Arial" w:cs="Arial"/>
          <w:color w:val="202124"/>
          <w:shd w:val="clear" w:color="auto" w:fill="FFFFFF"/>
        </w:rPr>
        <w:t xml:space="preserve">                                              Q14- </w:t>
      </w:r>
      <w:proofErr w:type="spellStart"/>
      <w:r w:rsidRPr="006D183D">
        <w:rPr>
          <w:rFonts w:ascii="Arial" w:hAnsi="Arial" w:cs="Arial"/>
          <w:color w:val="4D5156"/>
          <w:shd w:val="clear" w:color="auto" w:fill="FFFFFF"/>
        </w:rPr>
        <w:t>GridSearchCV</w:t>
      </w:r>
      <w:proofErr w:type="spellEnd"/>
      <w:r w:rsidRPr="006D183D">
        <w:rPr>
          <w:rFonts w:ascii="Arial" w:hAnsi="Arial" w:cs="Arial"/>
          <w:color w:val="4D5156"/>
          <w:shd w:val="clear" w:color="auto" w:fill="FFFFFF"/>
        </w:rPr>
        <w:t> </w:t>
      </w:r>
      <w:r w:rsidRPr="006D183D">
        <w:rPr>
          <w:rStyle w:val="Emphasis"/>
          <w:rFonts w:ascii="Arial" w:hAnsi="Arial" w:cs="Arial"/>
          <w:b/>
          <w:bCs/>
          <w:i w:val="0"/>
          <w:iCs w:val="0"/>
          <w:color w:val="5F6368"/>
          <w:shd w:val="clear" w:color="auto" w:fill="FFFFFF"/>
        </w:rPr>
        <w:t>tries all the combinations of the values passed in the dictionary and evaluates the model for each combination using the Cross-Validation method</w:t>
      </w:r>
      <w:r w:rsidRPr="006D183D">
        <w:rPr>
          <w:rFonts w:ascii="Arial" w:hAnsi="Arial" w:cs="Arial"/>
          <w:color w:val="4D5156"/>
          <w:shd w:val="clear" w:color="auto" w:fill="FFFFFF"/>
        </w:rPr>
        <w:t>.</w:t>
      </w:r>
    </w:p>
    <w:p w:rsidR="002A29D9" w:rsidRPr="006D183D" w:rsidRDefault="002A29D9">
      <w:pPr>
        <w:rPr>
          <w:rFonts w:ascii="Arial" w:hAnsi="Arial" w:cs="Arial"/>
        </w:rPr>
      </w:pPr>
      <w:r w:rsidRPr="006D183D">
        <w:t xml:space="preserve">                            </w:t>
      </w:r>
      <w:r w:rsidR="006D183D">
        <w:t xml:space="preserve">                              </w:t>
      </w:r>
      <w:r w:rsidR="006D183D" w:rsidRPr="006D183D">
        <w:rPr>
          <w:rFonts w:ascii="Arial" w:hAnsi="Arial" w:cs="Arial"/>
        </w:rPr>
        <w:t>Q15-</w:t>
      </w:r>
      <w:r w:rsidR="006D183D">
        <w:t xml:space="preserve"> </w:t>
      </w:r>
      <w:r w:rsidR="006D183D" w:rsidRPr="006D183D">
        <w:rPr>
          <w:rFonts w:ascii="Arial" w:hAnsi="Arial" w:cs="Arial"/>
          <w:color w:val="202124"/>
          <w:shd w:val="clear" w:color="auto" w:fill="FFFFFF"/>
        </w:rPr>
        <w:t>There are three error metrics that are commonly used for evaluating and reporting the performance of a regression model; they are: </w:t>
      </w:r>
      <w:r w:rsidR="006D183D" w:rsidRPr="006D183D">
        <w:rPr>
          <w:rFonts w:ascii="Arial" w:hAnsi="Arial" w:cs="Arial"/>
          <w:color w:val="040C28"/>
        </w:rPr>
        <w:t>Mean Squared Error (MSE).</w:t>
      </w:r>
      <w:r w:rsidR="006D183D" w:rsidRPr="006D183D">
        <w:rPr>
          <w:rFonts w:ascii="Arial" w:hAnsi="Arial" w:cs="Arial"/>
          <w:color w:val="202124"/>
          <w:shd w:val="clear" w:color="auto" w:fill="FFFFFF"/>
        </w:rPr>
        <w:t> </w:t>
      </w:r>
      <w:r w:rsidR="006D183D" w:rsidRPr="006D183D">
        <w:rPr>
          <w:rFonts w:ascii="Arial" w:hAnsi="Arial" w:cs="Arial"/>
          <w:color w:val="040C28"/>
        </w:rPr>
        <w:t>Root Mean Squared Error (RMSE).</w:t>
      </w:r>
      <w:r w:rsidR="006D183D" w:rsidRPr="006D183D">
        <w:rPr>
          <w:rFonts w:ascii="Arial" w:hAnsi="Arial" w:cs="Arial"/>
          <w:color w:val="202124"/>
          <w:shd w:val="clear" w:color="auto" w:fill="FFFFFF"/>
        </w:rPr>
        <w:t> </w:t>
      </w:r>
      <w:r w:rsidR="006D183D" w:rsidRPr="006D183D">
        <w:rPr>
          <w:rFonts w:ascii="Arial" w:hAnsi="Arial" w:cs="Arial"/>
          <w:color w:val="040C28"/>
        </w:rPr>
        <w:t>Mean Absolute Error (MAE)</w:t>
      </w:r>
      <w:r w:rsidR="006D183D">
        <w:rPr>
          <w:rFonts w:ascii="Arial" w:hAnsi="Arial" w:cs="Arial"/>
          <w:color w:val="040C28"/>
        </w:rPr>
        <w:t>.</w:t>
      </w:r>
      <w:bookmarkStart w:id="0" w:name="_GoBack"/>
      <w:bookmarkEnd w:id="0"/>
    </w:p>
    <w:sectPr w:rsidR="002A29D9" w:rsidRPr="006D1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9D9"/>
    <w:rsid w:val="001E5D10"/>
    <w:rsid w:val="002A29D9"/>
    <w:rsid w:val="002C3623"/>
    <w:rsid w:val="00453DC1"/>
    <w:rsid w:val="006179F6"/>
    <w:rsid w:val="006D183D"/>
    <w:rsid w:val="00AE0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A78C63-00D4-47AF-8EFB-B2814244D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D18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2023-03-04T16:07:00Z</dcterms:created>
  <dcterms:modified xsi:type="dcterms:W3CDTF">2023-03-04T16:07:00Z</dcterms:modified>
</cp:coreProperties>
</file>