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PENGANTAR </w:t>
      </w:r>
    </w:p>
    <w:p w:rsidR="00000000" w:rsidDel="00000000" w:rsidP="00000000" w:rsidRDefault="00000000" w:rsidRPr="00000000" w14:paraId="00000002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474.14 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584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12870546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tabs>
          <w:tab w:val="left" w:leader="none" w:pos="16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Bersama ini kami mengajukan {Pengajuan},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untuk {Tujuan}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.929133858267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ejfSXZOUjeTQr12W6++im9pwg==">CgMxLjAaHwoBMBIaChgICVIUChJ0YWJsZS5weXZ6NnBybjRiNXU4AHIhMTlxQjhHRjV1UWhtTGpNLUxKMUpIY1RXMnRKeEpnQnY4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