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28 de marzo de 2025 al 08 de abril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28/03/2025 17:00 a 18:30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Ciclo de Charlas La Nueva: Comunicación y política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Jessica Rey: Ministra de Comunicación Pública Pcia Bs 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Marcelo Tedesco int 1088-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 Nueva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2 Sillones y mesita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01/04/2025 08:00 a 10:00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Estructura y Función del Cuerpo Humano (Comisión 2)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02/04/2025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03/04/2025 08:00 a 10:00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Estructura y Función del Cuerpo Humano (Comisión 2)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03/04/2025 14:00 a 16:00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Introducción a la Biología / Biología Básica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07/04/2025 14:00 a 16:00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Introducción a la Biología / Biología Básica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07/04/2025 17:00 a 21:30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Concierto Beneficio - Coro UNS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Armado: de 17 a 19 hs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08/04/2025 08:00 a 10:00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Estructura y Función del Cuerpo Humano (Comisión 2)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08/04/2025 17:00 a 19:30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Presentación libro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Tiene que enviar nota para aprobación de Lucas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Guido Christensen +54 9 2914 14-5072-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SI?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- 28 de marzo de 2025 al 08 de abril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2025-03-28T09:33:58-03:00</dcterms:created>
  <dcterms:modified xsi:type="dcterms:W3CDTF">2025-03-28T09:33:58-03:00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