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julio de 2025 al 06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julio de 2025 al 06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2025-07-01T12:35:11-03:00</dcterms:created>
  <dcterms:modified xsi:type="dcterms:W3CDTF">2025-07-01T12:35:11-03:00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